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681"/>
        <w:gridCol w:w="1980"/>
        <w:gridCol w:w="2250"/>
        <w:gridCol w:w="1615"/>
      </w:tblGrid>
      <w:tr w:rsidR="00261570" w14:paraId="26ED22BD" w14:textId="77777777" w:rsidTr="003609AE">
        <w:tc>
          <w:tcPr>
            <w:tcW w:w="1824" w:type="dxa"/>
          </w:tcPr>
          <w:p w14:paraId="24B94A19" w14:textId="77777777" w:rsidR="00261570" w:rsidRDefault="00261570">
            <w:bookmarkStart w:id="0" w:name="_Hlk77949973"/>
            <w:r>
              <w:t>Deficiency</w:t>
            </w:r>
          </w:p>
        </w:tc>
        <w:tc>
          <w:tcPr>
            <w:tcW w:w="1681" w:type="dxa"/>
          </w:tcPr>
          <w:p w14:paraId="735C6CFB" w14:textId="77777777" w:rsidR="00261570" w:rsidRDefault="00261570">
            <w:r>
              <w:t xml:space="preserve">Competency </w:t>
            </w:r>
          </w:p>
        </w:tc>
        <w:tc>
          <w:tcPr>
            <w:tcW w:w="1980" w:type="dxa"/>
          </w:tcPr>
          <w:p w14:paraId="3BCDD976" w14:textId="77777777" w:rsidR="00261570" w:rsidRDefault="00261570">
            <w:r>
              <w:t>Improvement target</w:t>
            </w:r>
          </w:p>
        </w:tc>
        <w:tc>
          <w:tcPr>
            <w:tcW w:w="2250" w:type="dxa"/>
          </w:tcPr>
          <w:p w14:paraId="631C5C81" w14:textId="77777777" w:rsidR="00261570" w:rsidRDefault="00261570">
            <w:r>
              <w:t>Guidance for improvement</w:t>
            </w:r>
          </w:p>
        </w:tc>
        <w:tc>
          <w:tcPr>
            <w:tcW w:w="1615" w:type="dxa"/>
          </w:tcPr>
          <w:p w14:paraId="5215BC7F" w14:textId="77777777" w:rsidR="00261570" w:rsidRDefault="00261570">
            <w:r>
              <w:t>Feedback or evaluation</w:t>
            </w:r>
          </w:p>
        </w:tc>
      </w:tr>
      <w:tr w:rsidR="00261570" w14:paraId="4BF8FA61" w14:textId="77777777" w:rsidTr="003609AE">
        <w:tc>
          <w:tcPr>
            <w:tcW w:w="1824" w:type="dxa"/>
          </w:tcPr>
          <w:p w14:paraId="725A74E3" w14:textId="77777777" w:rsidR="00261570" w:rsidRPr="007156E2" w:rsidRDefault="00261570">
            <w:pPr>
              <w:rPr>
                <w:color w:val="7030A0"/>
              </w:rPr>
            </w:pPr>
            <w:r w:rsidRPr="007156E2">
              <w:rPr>
                <w:color w:val="7030A0"/>
              </w:rPr>
              <w:t>Failure to provide adequate patient checkout</w:t>
            </w:r>
          </w:p>
        </w:tc>
        <w:tc>
          <w:tcPr>
            <w:tcW w:w="1681" w:type="dxa"/>
          </w:tcPr>
          <w:p w14:paraId="13432C91" w14:textId="77777777" w:rsidR="00261570" w:rsidRPr="007156E2" w:rsidRDefault="00261570">
            <w:pPr>
              <w:rPr>
                <w:color w:val="7030A0"/>
              </w:rPr>
            </w:pPr>
            <w:r w:rsidRPr="007156E2">
              <w:rPr>
                <w:color w:val="7030A0"/>
              </w:rPr>
              <w:t>Patient Care</w:t>
            </w:r>
          </w:p>
          <w:p w14:paraId="13117325" w14:textId="77777777" w:rsidR="00261570" w:rsidRPr="007156E2" w:rsidRDefault="00261570">
            <w:pPr>
              <w:rPr>
                <w:color w:val="7030A0"/>
              </w:rPr>
            </w:pPr>
            <w:r w:rsidRPr="007156E2">
              <w:rPr>
                <w:color w:val="7030A0"/>
              </w:rPr>
              <w:t>Communication</w:t>
            </w:r>
          </w:p>
        </w:tc>
        <w:tc>
          <w:tcPr>
            <w:tcW w:w="1980" w:type="dxa"/>
          </w:tcPr>
          <w:p w14:paraId="1F7B1C53" w14:textId="77777777" w:rsidR="00261570" w:rsidRPr="007156E2" w:rsidRDefault="00261570">
            <w:pPr>
              <w:rPr>
                <w:color w:val="7030A0"/>
              </w:rPr>
            </w:pPr>
            <w:r w:rsidRPr="007156E2">
              <w:rPr>
                <w:color w:val="7030A0"/>
              </w:rPr>
              <w:t>Timely and concise checkout of consults on the inpatient service</w:t>
            </w:r>
          </w:p>
        </w:tc>
        <w:tc>
          <w:tcPr>
            <w:tcW w:w="2250" w:type="dxa"/>
          </w:tcPr>
          <w:p w14:paraId="50FA5360" w14:textId="77777777" w:rsidR="00261570" w:rsidRPr="007156E2" w:rsidRDefault="00261570" w:rsidP="0026157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7156E2">
              <w:rPr>
                <w:color w:val="7030A0"/>
              </w:rPr>
              <w:t>Counseling</w:t>
            </w:r>
          </w:p>
          <w:p w14:paraId="2E5D5EB2" w14:textId="77777777" w:rsidR="00261570" w:rsidRPr="007156E2" w:rsidRDefault="00261570" w:rsidP="0026157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7156E2">
              <w:rPr>
                <w:color w:val="7030A0"/>
              </w:rPr>
              <w:t>Review of checkout process</w:t>
            </w:r>
          </w:p>
          <w:p w14:paraId="4F069DD1" w14:textId="77777777" w:rsidR="00261570" w:rsidRPr="007156E2" w:rsidRDefault="00261570" w:rsidP="00261570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7156E2">
              <w:rPr>
                <w:color w:val="7030A0"/>
              </w:rPr>
              <w:t>Observed checkouts</w:t>
            </w:r>
          </w:p>
          <w:p w14:paraId="4BE13BE2" w14:textId="77777777" w:rsidR="00261570" w:rsidRPr="007156E2" w:rsidRDefault="00261570" w:rsidP="00261570">
            <w:pPr>
              <w:pStyle w:val="ListParagraph"/>
              <w:ind w:left="360"/>
              <w:rPr>
                <w:color w:val="7030A0"/>
              </w:rPr>
            </w:pPr>
          </w:p>
        </w:tc>
        <w:tc>
          <w:tcPr>
            <w:tcW w:w="1615" w:type="dxa"/>
          </w:tcPr>
          <w:p w14:paraId="1AC32897" w14:textId="77777777" w:rsidR="00261570" w:rsidRPr="007156E2" w:rsidRDefault="00261570">
            <w:pPr>
              <w:rPr>
                <w:color w:val="7030A0"/>
              </w:rPr>
            </w:pPr>
            <w:r w:rsidRPr="007156E2">
              <w:rPr>
                <w:color w:val="7030A0"/>
              </w:rPr>
              <w:t>Verbal feedback after checkout</w:t>
            </w:r>
          </w:p>
        </w:tc>
      </w:tr>
      <w:tr w:rsidR="00261570" w14:paraId="7F3BC738" w14:textId="77777777" w:rsidTr="003609AE">
        <w:tc>
          <w:tcPr>
            <w:tcW w:w="1824" w:type="dxa"/>
          </w:tcPr>
          <w:p w14:paraId="29AA26B1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Does not recognize knowledge gaps</w:t>
            </w:r>
          </w:p>
        </w:tc>
        <w:tc>
          <w:tcPr>
            <w:tcW w:w="1681" w:type="dxa"/>
          </w:tcPr>
          <w:p w14:paraId="7F9B2AC4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Medical knowledge</w:t>
            </w:r>
          </w:p>
        </w:tc>
        <w:tc>
          <w:tcPr>
            <w:tcW w:w="1980" w:type="dxa"/>
          </w:tcPr>
          <w:p w14:paraId="7EC49291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Improve fund of knowledge and application</w:t>
            </w:r>
          </w:p>
        </w:tc>
        <w:tc>
          <w:tcPr>
            <w:tcW w:w="2250" w:type="dxa"/>
          </w:tcPr>
          <w:p w14:paraId="5637BE22" w14:textId="77777777" w:rsidR="00261570" w:rsidRPr="003609AE" w:rsidRDefault="003609AE" w:rsidP="003609AE">
            <w:pPr>
              <w:pStyle w:val="ListParagraph"/>
              <w:numPr>
                <w:ilvl w:val="0"/>
                <w:numId w:val="3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 xml:space="preserve">Identify a mentor and notify the program director and mentor in writing. </w:t>
            </w:r>
          </w:p>
          <w:p w14:paraId="33860920" w14:textId="77777777" w:rsidR="003609AE" w:rsidRPr="003609AE" w:rsidRDefault="003609AE" w:rsidP="003609AE">
            <w:pPr>
              <w:pStyle w:val="ListParagraph"/>
              <w:numPr>
                <w:ilvl w:val="0"/>
                <w:numId w:val="3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>Create a reading program based on your next 3 rotations. Meet with your mentor to approve the plan</w:t>
            </w:r>
          </w:p>
          <w:p w14:paraId="3818E43F" w14:textId="77777777" w:rsidR="003609AE" w:rsidRPr="003609AE" w:rsidRDefault="003609AE" w:rsidP="003609AE">
            <w:pPr>
              <w:pStyle w:val="ListParagraph"/>
              <w:numPr>
                <w:ilvl w:val="0"/>
                <w:numId w:val="3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>Turn in to mentor and program director a learning issue based on a patient encounter once a week</w:t>
            </w:r>
          </w:p>
        </w:tc>
        <w:tc>
          <w:tcPr>
            <w:tcW w:w="1615" w:type="dxa"/>
          </w:tcPr>
          <w:p w14:paraId="2DF913A3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Mentor evaluation of reading plan</w:t>
            </w:r>
          </w:p>
          <w:p w14:paraId="47732A62" w14:textId="77777777" w:rsidR="003609AE" w:rsidRPr="003609AE" w:rsidRDefault="003609AE">
            <w:pPr>
              <w:rPr>
                <w:color w:val="7030A0"/>
              </w:rPr>
            </w:pPr>
          </w:p>
          <w:p w14:paraId="282DC719" w14:textId="77777777" w:rsidR="003609AE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Evaluation weekly learning topic</w:t>
            </w:r>
          </w:p>
        </w:tc>
      </w:tr>
      <w:tr w:rsidR="00261570" w14:paraId="4CFCBF8F" w14:textId="77777777" w:rsidTr="003609AE">
        <w:tc>
          <w:tcPr>
            <w:tcW w:w="1824" w:type="dxa"/>
          </w:tcPr>
          <w:p w14:paraId="3356B7F0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 xml:space="preserve">Failure to seek supervision </w:t>
            </w:r>
          </w:p>
        </w:tc>
        <w:tc>
          <w:tcPr>
            <w:tcW w:w="1681" w:type="dxa"/>
          </w:tcPr>
          <w:p w14:paraId="20DB5120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Patient care</w:t>
            </w:r>
          </w:p>
          <w:p w14:paraId="18C3F16C" w14:textId="77777777" w:rsidR="003609AE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Medical knowledge</w:t>
            </w:r>
          </w:p>
          <w:p w14:paraId="301189F0" w14:textId="77777777" w:rsidR="003609AE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Professionalism</w:t>
            </w:r>
          </w:p>
        </w:tc>
        <w:tc>
          <w:tcPr>
            <w:tcW w:w="1980" w:type="dxa"/>
          </w:tcPr>
          <w:p w14:paraId="2BE57D87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Seek timely and appropriate supervision</w:t>
            </w:r>
          </w:p>
        </w:tc>
        <w:tc>
          <w:tcPr>
            <w:tcW w:w="2250" w:type="dxa"/>
          </w:tcPr>
          <w:p w14:paraId="1E0D6682" w14:textId="77777777" w:rsidR="00261570" w:rsidRPr="003609AE" w:rsidRDefault="003609AE" w:rsidP="003609AE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>Review supervision policy</w:t>
            </w:r>
          </w:p>
          <w:p w14:paraId="03224121" w14:textId="77777777" w:rsidR="003609AE" w:rsidRPr="003609AE" w:rsidRDefault="003609AE" w:rsidP="003609AE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>Review policy and structure for escalation</w:t>
            </w:r>
          </w:p>
          <w:p w14:paraId="54292F6E" w14:textId="77777777" w:rsidR="003609AE" w:rsidRPr="003609AE" w:rsidRDefault="003609AE" w:rsidP="003609AE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3609AE">
              <w:rPr>
                <w:color w:val="7030A0"/>
              </w:rPr>
              <w:t>Notify upper level resident or fellow for any urgent or emergent calls when they are received</w:t>
            </w:r>
          </w:p>
        </w:tc>
        <w:tc>
          <w:tcPr>
            <w:tcW w:w="1615" w:type="dxa"/>
          </w:tcPr>
          <w:p w14:paraId="4B0D81C1" w14:textId="77777777" w:rsidR="00261570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Verbal and written feedback after clinical shifts</w:t>
            </w:r>
          </w:p>
          <w:p w14:paraId="60379E15" w14:textId="77777777" w:rsidR="003609AE" w:rsidRPr="003609AE" w:rsidRDefault="003609AE">
            <w:pPr>
              <w:rPr>
                <w:color w:val="7030A0"/>
              </w:rPr>
            </w:pPr>
          </w:p>
          <w:p w14:paraId="50B864B8" w14:textId="77777777" w:rsidR="003609AE" w:rsidRPr="003609AE" w:rsidRDefault="003609AE">
            <w:pPr>
              <w:rPr>
                <w:color w:val="7030A0"/>
              </w:rPr>
            </w:pPr>
            <w:r w:rsidRPr="003609AE">
              <w:rPr>
                <w:color w:val="7030A0"/>
              </w:rPr>
              <w:t>Review of patient charts</w:t>
            </w:r>
          </w:p>
        </w:tc>
      </w:tr>
      <w:bookmarkEnd w:id="0"/>
    </w:tbl>
    <w:p w14:paraId="174DAD30" w14:textId="77777777" w:rsidR="003609AE" w:rsidRDefault="003609AE"/>
    <w:p w14:paraId="19F9D4EB" w14:textId="77777777" w:rsidR="007156E2" w:rsidRPr="00F376B9" w:rsidRDefault="00F376B9">
      <w:pPr>
        <w:rPr>
          <w:color w:val="7030A0"/>
        </w:rPr>
      </w:pPr>
      <w:r>
        <w:rPr>
          <w:color w:val="7030A0"/>
        </w:rPr>
        <w:t>*</w:t>
      </w:r>
      <w:r w:rsidR="003609AE" w:rsidRPr="00F376B9">
        <w:rPr>
          <w:color w:val="7030A0"/>
        </w:rPr>
        <w:t>Ex</w:t>
      </w:r>
      <w:r w:rsidR="007156E2" w:rsidRPr="00F376B9">
        <w:rPr>
          <w:color w:val="7030A0"/>
        </w:rPr>
        <w:t>amples appear in purple</w:t>
      </w:r>
    </w:p>
    <w:sectPr w:rsidR="007156E2" w:rsidRPr="00F376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DAEB" w14:textId="77777777" w:rsidR="0031527E" w:rsidRDefault="0031527E" w:rsidP="00F376B9">
      <w:pPr>
        <w:spacing w:after="0" w:line="240" w:lineRule="auto"/>
      </w:pPr>
      <w:r>
        <w:separator/>
      </w:r>
    </w:p>
  </w:endnote>
  <w:endnote w:type="continuationSeparator" w:id="0">
    <w:p w14:paraId="7FD456FE" w14:textId="77777777" w:rsidR="0031527E" w:rsidRDefault="0031527E" w:rsidP="00F3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03FB" w14:textId="77777777" w:rsidR="0031527E" w:rsidRDefault="0031527E" w:rsidP="00F376B9">
      <w:pPr>
        <w:spacing w:after="0" w:line="240" w:lineRule="auto"/>
      </w:pPr>
      <w:r>
        <w:separator/>
      </w:r>
    </w:p>
  </w:footnote>
  <w:footnote w:type="continuationSeparator" w:id="0">
    <w:p w14:paraId="68CEEF6B" w14:textId="77777777" w:rsidR="0031527E" w:rsidRDefault="0031527E" w:rsidP="00F3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3609" w14:textId="77777777" w:rsidR="00F376B9" w:rsidRDefault="00F376B9">
    <w:pPr>
      <w:pStyle w:val="Header"/>
    </w:pPr>
    <w:r>
      <w:t>Summary table of deficiencies and remediation plan</w:t>
    </w:r>
  </w:p>
  <w:p w14:paraId="1EE0CA71" w14:textId="77777777" w:rsidR="00F376B9" w:rsidRDefault="00F3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059"/>
    <w:multiLevelType w:val="hybridMultilevel"/>
    <w:tmpl w:val="FC04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04C8F"/>
    <w:multiLevelType w:val="hybridMultilevel"/>
    <w:tmpl w:val="EAA0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32BED"/>
    <w:multiLevelType w:val="hybridMultilevel"/>
    <w:tmpl w:val="C98E0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244EDD"/>
    <w:multiLevelType w:val="hybridMultilevel"/>
    <w:tmpl w:val="83F01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70"/>
    <w:rsid w:val="00197A45"/>
    <w:rsid w:val="00261570"/>
    <w:rsid w:val="0031527E"/>
    <w:rsid w:val="003609AE"/>
    <w:rsid w:val="003959B4"/>
    <w:rsid w:val="00427F15"/>
    <w:rsid w:val="007156E2"/>
    <w:rsid w:val="009B47DF"/>
    <w:rsid w:val="00F376B9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6AB7"/>
  <w15:chartTrackingRefBased/>
  <w15:docId w15:val="{9AE57116-D7C9-4356-9955-4F5421F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B9"/>
  </w:style>
  <w:style w:type="paragraph" w:styleId="Footer">
    <w:name w:val="footer"/>
    <w:basedOn w:val="Normal"/>
    <w:link w:val="FooterChar"/>
    <w:uiPriority w:val="99"/>
    <w:unhideWhenUsed/>
    <w:rsid w:val="00F3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Promecene, Pamela A</dc:creator>
  <cp:keywords/>
  <dc:description/>
  <cp:lastModifiedBy>Herrin, Jill A</cp:lastModifiedBy>
  <cp:revision>2</cp:revision>
  <dcterms:created xsi:type="dcterms:W3CDTF">2021-11-01T16:31:00Z</dcterms:created>
  <dcterms:modified xsi:type="dcterms:W3CDTF">2021-11-01T16:31:00Z</dcterms:modified>
</cp:coreProperties>
</file>