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D7B" w14:textId="1ED9B093" w:rsidR="00376ABE" w:rsidRDefault="001D2D8E" w:rsidP="00C87354">
      <w:pPr>
        <w:spacing w:after="0" w:line="240" w:lineRule="auto"/>
        <w:rPr>
          <w:sz w:val="48"/>
          <w:szCs w:val="48"/>
        </w:rPr>
      </w:pPr>
      <w:r w:rsidRPr="00376ABE">
        <w:rPr>
          <w:noProof/>
          <w:sz w:val="48"/>
          <w:szCs w:val="48"/>
        </w:rPr>
        <w:drawing>
          <wp:anchor distT="0" distB="0" distL="114300" distR="114300" simplePos="0" relativeHeight="251664384" behindDoc="0" locked="0" layoutInCell="1" allowOverlap="1" wp14:anchorId="74DE5B4F" wp14:editId="3BB327A6">
            <wp:simplePos x="0" y="0"/>
            <wp:positionH relativeFrom="column">
              <wp:posOffset>4162425</wp:posOffset>
            </wp:positionH>
            <wp:positionV relativeFrom="paragraph">
              <wp:posOffset>-266700</wp:posOffset>
            </wp:positionV>
            <wp:extent cx="857250" cy="975995"/>
            <wp:effectExtent l="0" t="0" r="0" b="0"/>
            <wp:wrapNone/>
            <wp:docPr id="3" name="Picture 13">
              <a:extLst xmlns:a="http://schemas.openxmlformats.org/drawingml/2006/main">
                <a:ext uri="{FF2B5EF4-FFF2-40B4-BE49-F238E27FC236}">
                  <a16:creationId xmlns:a16="http://schemas.microsoft.com/office/drawing/2014/main" id="{71ED050B-977C-9080-72D5-BFE34334D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71ED050B-977C-9080-72D5-BFE34334DA85}"/>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9759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376ABE">
        <w:rPr>
          <w:noProof/>
          <w:sz w:val="48"/>
          <w:szCs w:val="48"/>
        </w:rPr>
        <w:drawing>
          <wp:anchor distT="0" distB="0" distL="114300" distR="114300" simplePos="0" relativeHeight="251665408" behindDoc="0" locked="0" layoutInCell="1" allowOverlap="1" wp14:anchorId="720B941E" wp14:editId="7843BF99">
            <wp:simplePos x="0" y="0"/>
            <wp:positionH relativeFrom="column">
              <wp:posOffset>5505450</wp:posOffset>
            </wp:positionH>
            <wp:positionV relativeFrom="paragraph">
              <wp:posOffset>-550545</wp:posOffset>
            </wp:positionV>
            <wp:extent cx="857250" cy="1408200"/>
            <wp:effectExtent l="0" t="0" r="0" b="1905"/>
            <wp:wrapNone/>
            <wp:docPr id="21" name="Picture 15">
              <a:extLst xmlns:a="http://schemas.openxmlformats.org/drawingml/2006/main">
                <a:ext uri="{FF2B5EF4-FFF2-40B4-BE49-F238E27FC236}">
                  <a16:creationId xmlns:a16="http://schemas.microsoft.com/office/drawing/2014/main" id="{1B21B313-0D56-34BB-87E7-B1DF5B33C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5">
                      <a:extLst>
                        <a:ext uri="{FF2B5EF4-FFF2-40B4-BE49-F238E27FC236}">
                          <a16:creationId xmlns:a16="http://schemas.microsoft.com/office/drawing/2014/main" id="{1B21B313-0D56-34BB-87E7-B1DF5B33CFF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1408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3E71BD" w:rsidRPr="00376ABE">
        <w:rPr>
          <w:noProof/>
          <w:sz w:val="48"/>
          <w:szCs w:val="48"/>
        </w:rPr>
        <mc:AlternateContent>
          <mc:Choice Requires="wps">
            <w:drawing>
              <wp:anchor distT="0" distB="0" distL="114300" distR="114300" simplePos="0" relativeHeight="251672576" behindDoc="0" locked="0" layoutInCell="1" allowOverlap="1" wp14:anchorId="1403F474" wp14:editId="1BB959BE">
                <wp:simplePos x="0" y="0"/>
                <wp:positionH relativeFrom="margin">
                  <wp:align>left</wp:align>
                </wp:positionH>
                <wp:positionV relativeFrom="paragraph">
                  <wp:posOffset>-190500</wp:posOffset>
                </wp:positionV>
                <wp:extent cx="2838450" cy="933450"/>
                <wp:effectExtent l="0" t="0" r="0" b="0"/>
                <wp:wrapNone/>
                <wp:docPr id="18" name="Text Box 10">
                  <a:extLst xmlns:a="http://schemas.openxmlformats.org/drawingml/2006/main">
                    <a:ext uri="{FF2B5EF4-FFF2-40B4-BE49-F238E27FC236}">
                      <a16:creationId xmlns:a16="http://schemas.microsoft.com/office/drawing/2014/main" id="{F36036D6-1B24-5BEA-50D3-3F347880EB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33450"/>
                        </a:xfrm>
                        <a:prstGeom prst="rect">
                          <a:avLst/>
                        </a:prstGeom>
                        <a:noFill/>
                        <a:ln>
                          <a:noFill/>
                        </a:ln>
                        <a:effectLst/>
                      </wps:spPr>
                      <wps:txbx>
                        <w:txbxContent>
                          <w:p w14:paraId="6847D8E6" w14:textId="77777777" w:rsidR="00376ABE" w:rsidRPr="007D219B" w:rsidRDefault="00376ABE" w:rsidP="00376ABE">
                            <w:pPr>
                              <w:kinsoku w:val="0"/>
                              <w:overflowPunct w:val="0"/>
                              <w:spacing w:after="0" w:line="240" w:lineRule="auto"/>
                              <w:textAlignment w:val="baseline"/>
                              <w:rPr>
                                <w:rFonts w:ascii="Rockwell" w:hAnsi="Rockwell"/>
                                <w:color w:val="FFFFFF"/>
                                <w:kern w:val="24"/>
                                <w:sz w:val="36"/>
                                <w:szCs w:val="36"/>
                              </w:rPr>
                            </w:pPr>
                            <w:r w:rsidRPr="007D219B">
                              <w:rPr>
                                <w:rFonts w:ascii="Rockwell" w:hAnsi="Rockwell"/>
                                <w:color w:val="FFFFFF"/>
                                <w:kern w:val="24"/>
                                <w:sz w:val="36"/>
                                <w:szCs w:val="36"/>
                              </w:rPr>
                              <w:t>SPINAL CORD INJURY</w:t>
                            </w:r>
                          </w:p>
                          <w:p w14:paraId="2758DB87" w14:textId="77777777" w:rsidR="00376ABE" w:rsidRPr="007D219B" w:rsidRDefault="00376ABE" w:rsidP="00376ABE">
                            <w:pPr>
                              <w:kinsoku w:val="0"/>
                              <w:overflowPunct w:val="0"/>
                              <w:spacing w:after="0" w:line="240" w:lineRule="auto"/>
                              <w:textAlignment w:val="baseline"/>
                              <w:rPr>
                                <w:rFonts w:ascii="Rockwell" w:hAnsi="Rockwell"/>
                                <w:color w:val="FFFFFF"/>
                                <w:kern w:val="24"/>
                                <w:sz w:val="36"/>
                                <w:szCs w:val="36"/>
                              </w:rPr>
                            </w:pPr>
                            <w:r w:rsidRPr="007D219B">
                              <w:rPr>
                                <w:rFonts w:ascii="Rockwell" w:hAnsi="Rockwell"/>
                                <w:color w:val="FFFFFF"/>
                                <w:kern w:val="24"/>
                                <w:sz w:val="36"/>
                                <w:szCs w:val="36"/>
                              </w:rPr>
                              <w:t>FELLOWSHIP</w:t>
                            </w:r>
                          </w:p>
                          <w:p w14:paraId="16EA9A12" w14:textId="1CBA21D7" w:rsidR="00376ABE" w:rsidRPr="007D219B" w:rsidRDefault="00376ABE" w:rsidP="00376ABE">
                            <w:pPr>
                              <w:kinsoku w:val="0"/>
                              <w:overflowPunct w:val="0"/>
                              <w:spacing w:after="0" w:line="240" w:lineRule="auto"/>
                              <w:textAlignment w:val="baseline"/>
                              <w:rPr>
                                <w:color w:val="FFFFFF"/>
                                <w:kern w:val="24"/>
                              </w:rPr>
                            </w:pPr>
                            <w:r w:rsidRPr="007D219B">
                              <w:rPr>
                                <w:color w:val="FFFFFF"/>
                                <w:kern w:val="24"/>
                              </w:rPr>
                              <w:t xml:space="preserve">McGovern Medical School </w:t>
                            </w:r>
                            <w:r w:rsidR="007D219B">
                              <w:rPr>
                                <w:color w:val="FFFFFF"/>
                                <w:kern w:val="24"/>
                              </w:rPr>
                              <w:t>at UTHealth Houston</w:t>
                            </w:r>
                          </w:p>
                          <w:p w14:paraId="3ABA5B83" w14:textId="77777777" w:rsidR="00376ABE" w:rsidRPr="007D219B" w:rsidRDefault="00376ABE" w:rsidP="00376ABE">
                            <w:pPr>
                              <w:kinsoku w:val="0"/>
                              <w:overflowPunct w:val="0"/>
                              <w:spacing w:after="0" w:line="240" w:lineRule="auto"/>
                              <w:textAlignment w:val="baseline"/>
                              <w:rPr>
                                <w:color w:val="FFFFFF"/>
                                <w:kern w:val="24"/>
                              </w:rPr>
                            </w:pPr>
                            <w:r w:rsidRPr="007D219B">
                              <w:rPr>
                                <w:color w:val="FFFFFF"/>
                                <w:kern w:val="24"/>
                              </w:rPr>
                              <w:t>Spinal Cord Injury (SCI) Fellowship</w:t>
                            </w:r>
                          </w:p>
                          <w:p w14:paraId="3588DD13" w14:textId="77777777" w:rsidR="00376ABE" w:rsidRDefault="00376ABE" w:rsidP="00376ABE">
                            <w:pPr>
                              <w:kinsoku w:val="0"/>
                              <w:overflowPunct w:val="0"/>
                              <w:textAlignment w:val="baseline"/>
                              <w:rPr>
                                <w:color w:val="FFFFFF"/>
                                <w:kern w:val="24"/>
                                <w:sz w:val="21"/>
                                <w:szCs w:val="21"/>
                              </w:rPr>
                            </w:pPr>
                          </w:p>
                          <w:p w14:paraId="011F3420" w14:textId="77777777" w:rsidR="00376ABE" w:rsidRDefault="00376ABE" w:rsidP="00376ABE">
                            <w:pPr>
                              <w:kinsoku w:val="0"/>
                              <w:overflowPunct w:val="0"/>
                              <w:textAlignment w:val="baseline"/>
                              <w:rPr>
                                <w:rFonts w:ascii="Times New Roman" w:hAnsi="Times New Roman" w:cs="Times New Roman"/>
                                <w:color w:val="FFFFFF"/>
                                <w:kern w:val="24"/>
                                <w:sz w:val="21"/>
                                <w:szCs w:val="21"/>
                              </w:rPr>
                            </w:pPr>
                          </w:p>
                          <w:p w14:paraId="412557B7" w14:textId="77777777" w:rsidR="00376ABE" w:rsidRDefault="00376ABE" w:rsidP="00376ABE">
                            <w:pPr>
                              <w:kinsoku w:val="0"/>
                              <w:overflowPunct w:val="0"/>
                              <w:textAlignment w:val="baseline"/>
                              <w:rPr>
                                <w:color w:val="FFFFFF"/>
                                <w:kern w:val="24"/>
                                <w:sz w:val="21"/>
                                <w:szCs w:val="21"/>
                              </w:rPr>
                            </w:pPr>
                            <w:r>
                              <w:rPr>
                                <w:color w:val="FFFFFF"/>
                                <w:kern w:val="24"/>
                                <w:sz w:val="21"/>
                                <w:szCs w:val="21"/>
                              </w:rPr>
                              <w:t xml:space="preserve"> </w:t>
                            </w:r>
                            <w:r>
                              <w:rPr>
                                <w:rFonts w:eastAsia="Calibri"/>
                                <w:color w:val="FFFFFF" w:themeColor="background1"/>
                                <w:kern w:val="24"/>
                                <w:sz w:val="21"/>
                                <w:szCs w:val="21"/>
                              </w:rPr>
                              <w:t>Spinal Cord Injury (SCI) Fellowship</w:t>
                            </w:r>
                          </w:p>
                        </w:txbxContent>
                      </wps:txbx>
                      <wps:bodyPr vert="horz" wrap="square" lIns="27432" tIns="27432" rIns="27432" bIns="27432"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3F474" id="_x0000_t202" coordsize="21600,21600" o:spt="202" path="m,l,21600r21600,l21600,xe">
                <v:stroke joinstyle="miter"/>
                <v:path gradientshapeok="t" o:connecttype="rect"/>
              </v:shapetype>
              <v:shape id="Text Box 10" o:spid="_x0000_s1026" type="#_x0000_t202" style="position:absolute;margin-left:0;margin-top:-15pt;width:223.5pt;height:7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" filled="f" stroked="f">
                <v:textbox inset="2.16pt,2.16pt,2.16pt,2.16pt">
                  <w:txbxContent>
                    <w:p w14:paraId="6847D8E6" w14:textId="77777777" w:rsidR="00376ABE" w:rsidRPr="007D219B" w:rsidRDefault="00376ABE" w:rsidP="00376ABE">
                      <w:pPr>
                        <w:kinsoku w:val="0"/>
                        <w:overflowPunct w:val="0"/>
                        <w:spacing w:after="0" w:line="240" w:lineRule="auto"/>
                        <w:textAlignment w:val="baseline"/>
                        <w:rPr>
                          <w:rFonts w:ascii="Rockwell" w:hAnsi="Rockwell"/>
                          <w:color w:val="FFFFFF"/>
                          <w:kern w:val="24"/>
                          <w:sz w:val="36"/>
                          <w:szCs w:val="36"/>
                        </w:rPr>
                      </w:pPr>
                      <w:r w:rsidRPr="007D219B">
                        <w:rPr>
                          <w:rFonts w:ascii="Rockwell" w:hAnsi="Rockwell"/>
                          <w:color w:val="FFFFFF"/>
                          <w:kern w:val="24"/>
                          <w:sz w:val="36"/>
                          <w:szCs w:val="36"/>
                        </w:rPr>
                        <w:t>SPINAL CORD INJURY</w:t>
                      </w:r>
                    </w:p>
                    <w:p w14:paraId="2758DB87" w14:textId="77777777" w:rsidR="00376ABE" w:rsidRPr="007D219B" w:rsidRDefault="00376ABE" w:rsidP="00376ABE">
                      <w:pPr>
                        <w:kinsoku w:val="0"/>
                        <w:overflowPunct w:val="0"/>
                        <w:spacing w:after="0" w:line="240" w:lineRule="auto"/>
                        <w:textAlignment w:val="baseline"/>
                        <w:rPr>
                          <w:rFonts w:ascii="Rockwell" w:hAnsi="Rockwell"/>
                          <w:color w:val="FFFFFF"/>
                          <w:kern w:val="24"/>
                          <w:sz w:val="36"/>
                          <w:szCs w:val="36"/>
                        </w:rPr>
                      </w:pPr>
                      <w:r w:rsidRPr="007D219B">
                        <w:rPr>
                          <w:rFonts w:ascii="Rockwell" w:hAnsi="Rockwell"/>
                          <w:color w:val="FFFFFF"/>
                          <w:kern w:val="24"/>
                          <w:sz w:val="36"/>
                          <w:szCs w:val="36"/>
                        </w:rPr>
                        <w:t>FELLOWSHIP</w:t>
                      </w:r>
                    </w:p>
                    <w:p w14:paraId="16EA9A12" w14:textId="1CBA21D7" w:rsidR="00376ABE" w:rsidRPr="007D219B" w:rsidRDefault="00376ABE" w:rsidP="00376ABE">
                      <w:pPr>
                        <w:kinsoku w:val="0"/>
                        <w:overflowPunct w:val="0"/>
                        <w:spacing w:after="0" w:line="240" w:lineRule="auto"/>
                        <w:textAlignment w:val="baseline"/>
                        <w:rPr>
                          <w:color w:val="FFFFFF"/>
                          <w:kern w:val="24"/>
                        </w:rPr>
                      </w:pPr>
                      <w:r w:rsidRPr="007D219B">
                        <w:rPr>
                          <w:color w:val="FFFFFF"/>
                          <w:kern w:val="24"/>
                        </w:rPr>
                        <w:t xml:space="preserve">McGovern Medical School </w:t>
                      </w:r>
                      <w:r w:rsidR="007D219B">
                        <w:rPr>
                          <w:color w:val="FFFFFF"/>
                          <w:kern w:val="24"/>
                        </w:rPr>
                        <w:t>at UTHealth Houston</w:t>
                      </w:r>
                    </w:p>
                    <w:p w14:paraId="3ABA5B83" w14:textId="77777777" w:rsidR="00376ABE" w:rsidRPr="007D219B" w:rsidRDefault="00376ABE" w:rsidP="00376ABE">
                      <w:pPr>
                        <w:kinsoku w:val="0"/>
                        <w:overflowPunct w:val="0"/>
                        <w:spacing w:after="0" w:line="240" w:lineRule="auto"/>
                        <w:textAlignment w:val="baseline"/>
                        <w:rPr>
                          <w:color w:val="FFFFFF"/>
                          <w:kern w:val="24"/>
                        </w:rPr>
                      </w:pPr>
                      <w:r w:rsidRPr="007D219B">
                        <w:rPr>
                          <w:color w:val="FFFFFF"/>
                          <w:kern w:val="24"/>
                        </w:rPr>
                        <w:t>Spinal Cord Injury (SCI) Fellowship</w:t>
                      </w:r>
                    </w:p>
                    <w:p w14:paraId="3588DD13" w14:textId="77777777" w:rsidR="00376ABE" w:rsidRDefault="00376ABE" w:rsidP="00376ABE">
                      <w:pPr>
                        <w:kinsoku w:val="0"/>
                        <w:overflowPunct w:val="0"/>
                        <w:textAlignment w:val="baseline"/>
                        <w:rPr>
                          <w:color w:val="FFFFFF"/>
                          <w:kern w:val="24"/>
                          <w:sz w:val="21"/>
                          <w:szCs w:val="21"/>
                        </w:rPr>
                      </w:pPr>
                    </w:p>
                    <w:p w14:paraId="011F3420" w14:textId="77777777" w:rsidR="00376ABE" w:rsidRDefault="00376ABE" w:rsidP="00376ABE">
                      <w:pPr>
                        <w:kinsoku w:val="0"/>
                        <w:overflowPunct w:val="0"/>
                        <w:textAlignment w:val="baseline"/>
                        <w:rPr>
                          <w:rFonts w:ascii="Times New Roman" w:hAnsi="Times New Roman" w:cs="Times New Roman"/>
                          <w:color w:val="FFFFFF"/>
                          <w:kern w:val="24"/>
                          <w:sz w:val="21"/>
                          <w:szCs w:val="21"/>
                        </w:rPr>
                      </w:pPr>
                    </w:p>
                    <w:p w14:paraId="412557B7" w14:textId="77777777" w:rsidR="00376ABE" w:rsidRDefault="00376ABE" w:rsidP="00376ABE">
                      <w:pPr>
                        <w:kinsoku w:val="0"/>
                        <w:overflowPunct w:val="0"/>
                        <w:textAlignment w:val="baseline"/>
                        <w:rPr>
                          <w:color w:val="FFFFFF"/>
                          <w:kern w:val="24"/>
                          <w:sz w:val="21"/>
                          <w:szCs w:val="21"/>
                        </w:rPr>
                      </w:pPr>
                      <w:r>
                        <w:rPr>
                          <w:color w:val="FFFFFF"/>
                          <w:kern w:val="24"/>
                          <w:sz w:val="21"/>
                          <w:szCs w:val="21"/>
                        </w:rPr>
                        <w:t xml:space="preserve"> </w:t>
                      </w:r>
                      <w:r>
                        <w:rPr>
                          <w:rFonts w:eastAsia="Calibri"/>
                          <w:color w:val="FFFFFF" w:themeColor="background1"/>
                          <w:kern w:val="24"/>
                          <w:sz w:val="21"/>
                          <w:szCs w:val="21"/>
                        </w:rPr>
                        <w:t>Spinal Cord Injury (SCI) Fellowship</w:t>
                      </w:r>
                    </w:p>
                  </w:txbxContent>
                </v:textbox>
                <w10:wrap anchorx="margin"/>
              </v:shape>
            </w:pict>
          </mc:Fallback>
        </mc:AlternateContent>
      </w:r>
      <w:r w:rsidR="003E71BD" w:rsidRPr="00376ABE">
        <w:rPr>
          <w:noProof/>
          <w:sz w:val="48"/>
          <w:szCs w:val="48"/>
        </w:rPr>
        <mc:AlternateContent>
          <mc:Choice Requires="wps">
            <w:drawing>
              <wp:anchor distT="0" distB="0" distL="114300" distR="114300" simplePos="0" relativeHeight="251670528" behindDoc="0" locked="0" layoutInCell="1" allowOverlap="1" wp14:anchorId="38121CD4" wp14:editId="6EAD6176">
                <wp:simplePos x="0" y="0"/>
                <wp:positionH relativeFrom="column">
                  <wp:posOffset>-190500</wp:posOffset>
                </wp:positionH>
                <wp:positionV relativeFrom="paragraph">
                  <wp:posOffset>-276225</wp:posOffset>
                </wp:positionV>
                <wp:extent cx="3314700" cy="1133475"/>
                <wp:effectExtent l="0" t="0" r="19050" b="28575"/>
                <wp:wrapNone/>
                <wp:docPr id="15" name="AutoShape 6">
                  <a:extLst xmlns:a="http://schemas.openxmlformats.org/drawingml/2006/main">
                    <a:ext uri="{FF2B5EF4-FFF2-40B4-BE49-F238E27FC236}">
                      <a16:creationId xmlns:a16="http://schemas.microsoft.com/office/drawing/2014/main" id="{0D6BFDA1-3C6F-AB14-B0C4-C31E69759F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33475"/>
                        </a:xfrm>
                        <a:prstGeom prst="roundRect">
                          <a:avLst>
                            <a:gd name="adj" fmla="val 16667"/>
                          </a:avLst>
                        </a:prstGeom>
                        <a:solidFill>
                          <a:schemeClr val="tx1">
                            <a:lumMod val="65000"/>
                            <a:lumOff val="35000"/>
                          </a:schemeClr>
                        </a:solidFill>
                        <a:ln w="9525" algn="ctr">
                          <a:solidFill>
                            <a:srgbClr val="17375E"/>
                          </a:solidFill>
                          <a:round/>
                          <a:headEnd/>
                          <a:tailEnd/>
                        </a:ln>
                        <a:effectLst/>
                      </wps:spPr>
                      <wps:bodyPr vert="horz" wrap="square" lIns="27432" tIns="27432" rIns="27432" bIns="27432"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2FA8D22" id="AutoShape 6" o:spid="_x0000_s1026" style="position:absolute;margin-left:-15pt;margin-top:-21.75pt;width:261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" fillcolor="#5a5a5a [2109]" strokecolor="#17375e">
                <v:textbox inset="2.16pt,2.16pt,2.16pt,2.16pt"/>
              </v:roundrect>
            </w:pict>
          </mc:Fallback>
        </mc:AlternateContent>
      </w:r>
      <w:r w:rsidR="003E71BD" w:rsidRPr="00376ABE">
        <w:rPr>
          <w:noProof/>
          <w:sz w:val="48"/>
          <w:szCs w:val="48"/>
        </w:rPr>
        <mc:AlternateContent>
          <mc:Choice Requires="wps">
            <w:drawing>
              <wp:anchor distT="0" distB="0" distL="114300" distR="114300" simplePos="0" relativeHeight="251669504" behindDoc="0" locked="0" layoutInCell="1" allowOverlap="1" wp14:anchorId="4EB2E133" wp14:editId="29F0923B">
                <wp:simplePos x="0" y="0"/>
                <wp:positionH relativeFrom="column">
                  <wp:posOffset>514350</wp:posOffset>
                </wp:positionH>
                <wp:positionV relativeFrom="paragraph">
                  <wp:posOffset>-714375</wp:posOffset>
                </wp:positionV>
                <wp:extent cx="209550" cy="219075"/>
                <wp:effectExtent l="0" t="0" r="19050" b="2857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roundRect">
                          <a:avLst>
                            <a:gd name="adj" fmla="val 16667"/>
                          </a:avLst>
                        </a:prstGeom>
                        <a:solidFill>
                          <a:schemeClr val="tx1">
                            <a:lumMod val="65000"/>
                            <a:lumOff val="35000"/>
                          </a:schemeClr>
                        </a:solidFill>
                        <a:ln w="9525" algn="in">
                          <a:solidFill>
                            <a:srgbClr val="80808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vert="horz" wrap="square" lIns="27432" tIns="27432" rIns="27432" bIns="27432"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5DC9FC2" id="AutoShape 4" o:spid="_x0000_s1026" style="position:absolute;margin-left:40.5pt;margin-top:-56.2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" fillcolor="#5a5a5a [2109]" strokecolor="gray" insetpen="t">
                <v:shadow color="#eeece1"/>
                <v:textbox inset="2.16pt,2.16pt,2.16pt,2.16pt"/>
              </v:roundrect>
            </w:pict>
          </mc:Fallback>
        </mc:AlternateContent>
      </w:r>
      <w:r w:rsidR="00FD23E6" w:rsidRPr="00376ABE">
        <w:rPr>
          <w:noProof/>
          <w:sz w:val="48"/>
          <w:szCs w:val="48"/>
        </w:rPr>
        <mc:AlternateContent>
          <mc:Choice Requires="wps">
            <w:drawing>
              <wp:anchor distT="0" distB="0" distL="114300" distR="114300" simplePos="0" relativeHeight="251668480" behindDoc="0" locked="0" layoutInCell="1" allowOverlap="1" wp14:anchorId="738726B7" wp14:editId="3AC15DB8">
                <wp:simplePos x="0" y="0"/>
                <wp:positionH relativeFrom="column">
                  <wp:posOffset>-66675</wp:posOffset>
                </wp:positionH>
                <wp:positionV relativeFrom="paragraph">
                  <wp:posOffset>-752474</wp:posOffset>
                </wp:positionV>
                <wp:extent cx="409575" cy="304800"/>
                <wp:effectExtent l="0" t="0" r="2857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04800"/>
                        </a:xfrm>
                        <a:prstGeom prst="roundRect">
                          <a:avLst>
                            <a:gd name="adj" fmla="val 16667"/>
                          </a:avLst>
                        </a:prstGeom>
                        <a:solidFill>
                          <a:srgbClr val="FF6600"/>
                        </a:solidFill>
                        <a:ln w="9525" algn="in">
                          <a:solidFill>
                            <a:srgbClr val="92D050"/>
                          </a:solidFill>
                          <a:round/>
                          <a:headEnd/>
                          <a:tailEnd/>
                        </a:ln>
                        <a:effectLst/>
                      </wps:spPr>
                      <wps:bodyPr vert="horz" wrap="square" lIns="27432" tIns="27432" rIns="27432" bIns="27432"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A1DABC7" id="AutoShape 3" o:spid="_x0000_s1026" style="position:absolute;margin-left:-5.25pt;margin-top:-59.25pt;width:32.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" fillcolor="#f60" strokecolor="#92d050" insetpen="t">
                <v:textbox inset="2.16pt,2.16pt,2.16pt,2.16pt"/>
              </v:roundrect>
            </w:pict>
          </mc:Fallback>
        </mc:AlternateContent>
      </w:r>
    </w:p>
    <w:p w14:paraId="3C59BA66" w14:textId="3B572984" w:rsidR="00C87354" w:rsidRPr="00C87354" w:rsidRDefault="00376ABE" w:rsidP="00C87354">
      <w:pPr>
        <w:spacing w:after="0" w:line="240" w:lineRule="auto"/>
        <w:rPr>
          <w:sz w:val="48"/>
          <w:szCs w:val="48"/>
        </w:rPr>
      </w:pPr>
      <w:r>
        <w:rPr>
          <w:sz w:val="48"/>
          <w:szCs w:val="48"/>
        </w:rPr>
        <w:tab/>
      </w:r>
      <w:r>
        <w:rPr>
          <w:sz w:val="48"/>
          <w:szCs w:val="48"/>
        </w:rPr>
        <w:tab/>
      </w:r>
      <w:r>
        <w:rPr>
          <w:sz w:val="48"/>
          <w:szCs w:val="48"/>
        </w:rPr>
        <w:tab/>
      </w:r>
      <w:r>
        <w:rPr>
          <w:sz w:val="48"/>
          <w:szCs w:val="48"/>
        </w:rPr>
        <w:tab/>
      </w:r>
      <w:r>
        <w:rPr>
          <w:sz w:val="48"/>
          <w:szCs w:val="48"/>
        </w:rPr>
        <w:tab/>
      </w:r>
    </w:p>
    <w:p w14:paraId="05445CB4" w14:textId="19E6F0F7" w:rsidR="00C87354" w:rsidRDefault="00C87354" w:rsidP="00C87354">
      <w:pPr>
        <w:spacing w:after="0" w:line="240" w:lineRule="auto"/>
      </w:pPr>
    </w:p>
    <w:p w14:paraId="0AFB974D" w14:textId="05B7C750" w:rsidR="003E71BD" w:rsidRDefault="00CA784E" w:rsidP="00C87354">
      <w:pPr>
        <w:spacing w:after="0" w:line="240" w:lineRule="auto"/>
      </w:pPr>
      <w:r>
        <w:br/>
      </w:r>
    </w:p>
    <w:p w14:paraId="111BDB2E" w14:textId="77777777" w:rsidR="003E71BD" w:rsidRDefault="003E71BD" w:rsidP="00C87354">
      <w:pPr>
        <w:spacing w:after="0" w:line="240" w:lineRule="auto"/>
      </w:pPr>
    </w:p>
    <w:p w14:paraId="6B25C397" w14:textId="459438B3" w:rsidR="00D4252E" w:rsidRDefault="0030197B" w:rsidP="00C87354">
      <w:pPr>
        <w:spacing w:after="0" w:line="240" w:lineRule="auto"/>
      </w:pPr>
      <w:r w:rsidRPr="0030197B">
        <w:t xml:space="preserve">The SCI fellowship provided by the University of Texas McGovern Medical School at UTHealth Houston and its Department of Physical Medicine &amp; Rehabilitation takes place in the Texas Medical Center (TMC)– the largest medical center in the world. This fellowship program is committed to providing the highest possible quality of inter- disciplinary postgraduate fellowship training. </w:t>
      </w:r>
    </w:p>
    <w:p w14:paraId="7F08EEE9" w14:textId="77777777" w:rsidR="00C87354" w:rsidRDefault="00C87354" w:rsidP="00C87354">
      <w:pPr>
        <w:spacing w:after="0" w:line="240" w:lineRule="auto"/>
      </w:pPr>
    </w:p>
    <w:p w14:paraId="3B1A58D3" w14:textId="39CCC0B0" w:rsidR="0030197B" w:rsidRPr="0030197B" w:rsidRDefault="0030197B" w:rsidP="00C87354">
      <w:pPr>
        <w:spacing w:after="0" w:line="240" w:lineRule="auto"/>
      </w:pPr>
      <w:r w:rsidRPr="0030197B">
        <w:t xml:space="preserve">The Spinal Cord Injury Medicine fellows are exposed to a broad spectrum of clinical </w:t>
      </w:r>
    </w:p>
    <w:p w14:paraId="7CCE5C68" w14:textId="77777777" w:rsidR="0030197B" w:rsidRPr="0030197B" w:rsidRDefault="0030197B" w:rsidP="00C87354">
      <w:pPr>
        <w:spacing w:after="0" w:line="240" w:lineRule="auto"/>
      </w:pPr>
      <w:r w:rsidRPr="0030197B">
        <w:t xml:space="preserve">management of spinal cord injury (SCI) including acute trauma and neuro-surgical management, acute rehabilitation, and long-term sustaining care provided at the various training sites. Fellows have ample opportunity to participate in SCI-related research and other academic activities. Fellows spend their time at TIRR Memorial Hermann and Memorial Hermann Hospital TMC as well as at other outpatient sites within the TMC and the Michael E. </w:t>
      </w:r>
      <w:proofErr w:type="spellStart"/>
      <w:r w:rsidRPr="0030197B">
        <w:t>DeBakey</w:t>
      </w:r>
      <w:proofErr w:type="spellEnd"/>
      <w:r w:rsidRPr="0030197B">
        <w:t xml:space="preserve"> VA SCI unit.</w:t>
      </w:r>
    </w:p>
    <w:p w14:paraId="74898072" w14:textId="3A13A776" w:rsidR="0030197B" w:rsidRDefault="0030197B" w:rsidP="00C87354">
      <w:pPr>
        <w:spacing w:after="0" w:line="240" w:lineRule="auto"/>
      </w:pPr>
    </w:p>
    <w:p w14:paraId="7101905D" w14:textId="77777777" w:rsidR="0030197B" w:rsidRPr="0030197B" w:rsidRDefault="0030197B" w:rsidP="0030197B">
      <w:r w:rsidRPr="0030197B">
        <w:rPr>
          <w:b/>
          <w:bCs/>
        </w:rPr>
        <w:t xml:space="preserve">STRENGTHS OF THE PROGRAM: </w:t>
      </w:r>
    </w:p>
    <w:p w14:paraId="640C3605" w14:textId="77777777" w:rsidR="0030197B" w:rsidRPr="0030197B" w:rsidRDefault="0030197B" w:rsidP="0030197B">
      <w:pPr>
        <w:numPr>
          <w:ilvl w:val="0"/>
          <w:numId w:val="1"/>
        </w:numPr>
      </w:pPr>
      <w:r w:rsidRPr="0030197B">
        <w:t xml:space="preserve">A good balance of both acute and chronic SCI, VA and academic practice, inpatient (including consults) and outpatient experience, in the settings SCI-professionals typically practice. </w:t>
      </w:r>
    </w:p>
    <w:p w14:paraId="43814FEF" w14:textId="77777777" w:rsidR="0030197B" w:rsidRPr="0030197B" w:rsidRDefault="0030197B" w:rsidP="0030197B">
      <w:pPr>
        <w:numPr>
          <w:ilvl w:val="0"/>
          <w:numId w:val="1"/>
        </w:numPr>
      </w:pPr>
      <w:r w:rsidRPr="0030197B">
        <w:t xml:space="preserve">Opportunities to learn from a total of twelve to thirteen actively practicing, subspecialty-certified SCI physicians with varied backgrounds and experiences, for a broad exposure to different practice styles. </w:t>
      </w:r>
    </w:p>
    <w:p w14:paraId="52E44FCD" w14:textId="77777777" w:rsidR="0030197B" w:rsidRPr="0030197B" w:rsidRDefault="0030197B" w:rsidP="0030197B">
      <w:pPr>
        <w:numPr>
          <w:ilvl w:val="0"/>
          <w:numId w:val="1"/>
        </w:numPr>
      </w:pPr>
      <w:r w:rsidRPr="0030197B">
        <w:t xml:space="preserve">A strong faculty commitment to fellow education, in which the faculty often outnumber the fellows during regular, formal didactics directed at a fellowship-level of training and based on the ABPMR outline for SCIM. </w:t>
      </w:r>
    </w:p>
    <w:p w14:paraId="1BD64C5C" w14:textId="77777777" w:rsidR="0030197B" w:rsidRPr="0030197B" w:rsidRDefault="0030197B" w:rsidP="0030197B">
      <w:pPr>
        <w:numPr>
          <w:ilvl w:val="0"/>
          <w:numId w:val="1"/>
        </w:numPr>
      </w:pPr>
      <w:r w:rsidRPr="0030197B">
        <w:t>An opportunity to practice in a free-standing rehabilitation hospital with an SCI center that is internationally recognized for excellence in clinical care and research, is part of the SCI Model System and has recently been designated as a national rehabilitation innovation center.</w:t>
      </w:r>
    </w:p>
    <w:p w14:paraId="073C1395" w14:textId="77777777" w:rsidR="0030197B" w:rsidRPr="0030197B" w:rsidRDefault="0030197B" w:rsidP="0030197B">
      <w:pPr>
        <w:numPr>
          <w:ilvl w:val="0"/>
          <w:numId w:val="1"/>
        </w:numPr>
      </w:pPr>
      <w:r w:rsidRPr="0030197B">
        <w:t>Ample opportunity to manage and observe the types of patients and procedures not commonly seen in SCI centers with smaller volumes of patients.</w:t>
      </w:r>
    </w:p>
    <w:p w14:paraId="26C7EA69" w14:textId="77777777" w:rsidR="0030197B" w:rsidRPr="0030197B" w:rsidRDefault="0030197B" w:rsidP="0030197B">
      <w:r w:rsidRPr="0030197B">
        <w:t> </w:t>
      </w:r>
    </w:p>
    <w:p w14:paraId="5E788939" w14:textId="77777777" w:rsidR="0030197B" w:rsidRPr="0030197B" w:rsidRDefault="0030197B" w:rsidP="0030197B">
      <w:r w:rsidRPr="0030197B">
        <w:rPr>
          <w:b/>
          <w:bCs/>
        </w:rPr>
        <w:t xml:space="preserve">FELLOWSHIP OPENINGS: </w:t>
      </w:r>
      <w:r w:rsidRPr="0030197B">
        <w:t xml:space="preserve">One (1) — Two (2) </w:t>
      </w:r>
    </w:p>
    <w:p w14:paraId="513529B2" w14:textId="77777777" w:rsidR="0030197B" w:rsidRPr="0030197B" w:rsidRDefault="0030197B" w:rsidP="0030197B">
      <w:r w:rsidRPr="0030197B">
        <w:rPr>
          <w:b/>
          <w:bCs/>
        </w:rPr>
        <w:t xml:space="preserve">REQUIREMENTS: </w:t>
      </w:r>
    </w:p>
    <w:p w14:paraId="7F8D7145" w14:textId="77777777" w:rsidR="0030197B" w:rsidRPr="0030197B" w:rsidRDefault="0030197B" w:rsidP="0030197B">
      <w:pPr>
        <w:numPr>
          <w:ilvl w:val="0"/>
          <w:numId w:val="2"/>
        </w:numPr>
      </w:pPr>
      <w:r w:rsidRPr="0030197B">
        <w:t xml:space="preserve">Completion of an accredited post-doctoral residency program; </w:t>
      </w:r>
    </w:p>
    <w:p w14:paraId="1E763377" w14:textId="21835DE1" w:rsidR="00C87354" w:rsidRPr="00376ABE" w:rsidRDefault="0030197B" w:rsidP="0030197B">
      <w:pPr>
        <w:numPr>
          <w:ilvl w:val="0"/>
          <w:numId w:val="2"/>
        </w:numPr>
      </w:pPr>
      <w:r w:rsidRPr="0030197B">
        <w:t xml:space="preserve">Eligibility for Texas Medical Licensure OR Physician in Training Permit issued by the State of Texas </w:t>
      </w:r>
      <w:r w:rsidR="003E71BD">
        <w:br/>
      </w:r>
      <w:r w:rsidRPr="0030197B">
        <w:t> </w:t>
      </w:r>
      <w:r w:rsidRPr="003E71BD">
        <w:rPr>
          <w:b/>
          <w:bCs/>
        </w:rPr>
        <w:t xml:space="preserve">START DATE:   </w:t>
      </w:r>
      <w:r w:rsidRPr="0030197B">
        <w:t>July 1</w:t>
      </w:r>
      <w:r w:rsidRPr="003E71BD">
        <w:rPr>
          <w:b/>
          <w:bCs/>
        </w:rPr>
        <w:t xml:space="preserve">         TRAINING PERIOD: </w:t>
      </w:r>
      <w:r w:rsidRPr="0030197B">
        <w:t>12 Month</w:t>
      </w:r>
      <w:r w:rsidR="00376ABE">
        <w:t>s</w:t>
      </w:r>
    </w:p>
    <w:p w14:paraId="7908B881" w14:textId="20DBEDF3" w:rsidR="0030197B" w:rsidRPr="0030197B" w:rsidRDefault="0030197B" w:rsidP="0030197B">
      <w:r w:rsidRPr="0030197B">
        <w:rPr>
          <w:b/>
          <w:bCs/>
        </w:rPr>
        <w:lastRenderedPageBreak/>
        <w:t>PRIMARY MENTORS:</w:t>
      </w:r>
      <w:r>
        <w:rPr>
          <w:b/>
          <w:bCs/>
        </w:rPr>
        <w:tab/>
      </w:r>
    </w:p>
    <w:p w14:paraId="2437E3B4" w14:textId="5883AE35" w:rsidR="0030197B" w:rsidRPr="0030197B" w:rsidRDefault="0030197B" w:rsidP="0030197B">
      <w:pPr>
        <w:spacing w:after="0" w:line="240" w:lineRule="auto"/>
      </w:pPr>
      <w:r w:rsidRPr="0030197B">
        <w:rPr>
          <w:b/>
          <w:bCs/>
        </w:rPr>
        <w:t>Isaac Hernandez Jimenez, MD</w:t>
      </w:r>
      <w:r>
        <w:rPr>
          <w:b/>
          <w:bCs/>
        </w:rPr>
        <w:tab/>
      </w:r>
      <w:r>
        <w:rPr>
          <w:b/>
          <w:bCs/>
        </w:rPr>
        <w:tab/>
      </w:r>
      <w:r>
        <w:rPr>
          <w:b/>
          <w:bCs/>
        </w:rPr>
        <w:tab/>
      </w:r>
      <w:r>
        <w:rPr>
          <w:b/>
          <w:bCs/>
        </w:rPr>
        <w:tab/>
      </w:r>
      <w:r>
        <w:rPr>
          <w:b/>
          <w:bCs/>
        </w:rPr>
        <w:tab/>
      </w:r>
      <w:r w:rsidRPr="0030197B">
        <w:rPr>
          <w:b/>
          <w:bCs/>
        </w:rPr>
        <w:t>Matthew Davis, MD</w:t>
      </w:r>
    </w:p>
    <w:p w14:paraId="0F274570" w14:textId="1A8F8731" w:rsidR="0030197B" w:rsidRPr="0030197B" w:rsidRDefault="0030197B" w:rsidP="0030197B">
      <w:pPr>
        <w:spacing w:after="0" w:line="240" w:lineRule="auto"/>
      </w:pPr>
      <w:r w:rsidRPr="0030197B">
        <w:t>Associate Professor</w:t>
      </w:r>
      <w:r>
        <w:tab/>
      </w:r>
      <w:r>
        <w:tab/>
      </w:r>
      <w:r>
        <w:tab/>
      </w:r>
      <w:r>
        <w:tab/>
      </w:r>
      <w:r>
        <w:tab/>
      </w:r>
      <w:r>
        <w:tab/>
      </w:r>
      <w:r w:rsidRPr="0030197B">
        <w:t>Associate Professor</w:t>
      </w:r>
    </w:p>
    <w:p w14:paraId="709F9361" w14:textId="6826F5BB" w:rsidR="0030197B" w:rsidRDefault="0030197B" w:rsidP="0030197B">
      <w:pPr>
        <w:spacing w:after="0" w:line="240" w:lineRule="auto"/>
      </w:pPr>
      <w:r w:rsidRPr="0030197B">
        <w:t xml:space="preserve">Fellowship Program Director </w:t>
      </w:r>
      <w:r>
        <w:tab/>
      </w:r>
      <w:r>
        <w:tab/>
      </w:r>
      <w:r>
        <w:tab/>
      </w:r>
      <w:r>
        <w:tab/>
      </w:r>
      <w:r>
        <w:tab/>
      </w:r>
      <w:r w:rsidRPr="0030197B">
        <w:t xml:space="preserve">Medical Director </w:t>
      </w:r>
    </w:p>
    <w:p w14:paraId="39AE0604" w14:textId="642988CA" w:rsidR="0030197B" w:rsidRDefault="0030197B" w:rsidP="0030197B">
      <w:pPr>
        <w:spacing w:after="0" w:line="240" w:lineRule="auto"/>
      </w:pPr>
    </w:p>
    <w:p w14:paraId="134B492A" w14:textId="1FF2142D" w:rsidR="0030197B" w:rsidRPr="0030197B" w:rsidRDefault="0030197B" w:rsidP="0030197B">
      <w:pPr>
        <w:spacing w:after="0" w:line="240" w:lineRule="auto"/>
        <w:rPr>
          <w:b/>
          <w:bCs/>
        </w:rPr>
      </w:pPr>
      <w:r w:rsidRPr="0030197B">
        <w:rPr>
          <w:b/>
          <w:bCs/>
        </w:rPr>
        <w:t>Joel Frontera, MD</w:t>
      </w:r>
      <w:r>
        <w:rPr>
          <w:b/>
          <w:bCs/>
        </w:rPr>
        <w:tab/>
      </w:r>
      <w:r>
        <w:rPr>
          <w:b/>
          <w:bCs/>
        </w:rPr>
        <w:tab/>
      </w:r>
      <w:r>
        <w:rPr>
          <w:b/>
          <w:bCs/>
        </w:rPr>
        <w:tab/>
      </w:r>
      <w:r>
        <w:rPr>
          <w:b/>
          <w:bCs/>
        </w:rPr>
        <w:tab/>
      </w:r>
      <w:r>
        <w:rPr>
          <w:b/>
          <w:bCs/>
        </w:rPr>
        <w:tab/>
      </w:r>
      <w:r>
        <w:rPr>
          <w:b/>
          <w:bCs/>
        </w:rPr>
        <w:tab/>
      </w:r>
      <w:r w:rsidRPr="0030197B">
        <w:rPr>
          <w:b/>
          <w:bCs/>
        </w:rPr>
        <w:t>Radha Korupolu, MD, MS</w:t>
      </w:r>
    </w:p>
    <w:p w14:paraId="7534910A" w14:textId="38837F59" w:rsidR="0030197B" w:rsidRPr="0030197B" w:rsidRDefault="0030197B" w:rsidP="0030197B">
      <w:pPr>
        <w:spacing w:after="0" w:line="240" w:lineRule="auto"/>
      </w:pPr>
      <w:r w:rsidRPr="0030197B">
        <w:t>Associate Professor</w:t>
      </w:r>
      <w:r>
        <w:tab/>
      </w:r>
      <w:r>
        <w:tab/>
      </w:r>
      <w:r w:rsidRPr="0030197B">
        <w:tab/>
      </w:r>
      <w:r w:rsidRPr="0030197B">
        <w:tab/>
      </w:r>
      <w:r>
        <w:rPr>
          <w:b/>
          <w:bCs/>
        </w:rPr>
        <w:tab/>
      </w:r>
      <w:r>
        <w:rPr>
          <w:b/>
          <w:bCs/>
        </w:rPr>
        <w:tab/>
      </w:r>
      <w:r w:rsidRPr="0030197B">
        <w:t>Associate Professor</w:t>
      </w:r>
    </w:p>
    <w:p w14:paraId="7CAD2989" w14:textId="664EE9C0" w:rsidR="0030197B" w:rsidRPr="0030197B" w:rsidRDefault="0030197B" w:rsidP="0030197B">
      <w:pPr>
        <w:spacing w:after="0" w:line="240" w:lineRule="auto"/>
        <w:rPr>
          <w:b/>
          <w:bCs/>
        </w:rPr>
      </w:pPr>
      <w:r w:rsidRPr="0030197B">
        <w:t xml:space="preserve">Vice Chair of Education </w:t>
      </w:r>
      <w:r>
        <w:tab/>
      </w:r>
      <w:r>
        <w:tab/>
      </w:r>
      <w:r>
        <w:tab/>
      </w:r>
      <w:r>
        <w:tab/>
      </w:r>
      <w:r>
        <w:tab/>
      </w:r>
      <w:r>
        <w:tab/>
      </w:r>
      <w:r w:rsidRPr="0030197B">
        <w:t xml:space="preserve">Clinical Researcher </w:t>
      </w:r>
    </w:p>
    <w:p w14:paraId="28719636" w14:textId="5E6946CF" w:rsidR="0030197B" w:rsidRDefault="0030197B" w:rsidP="0030197B">
      <w:pPr>
        <w:spacing w:after="0" w:line="240" w:lineRule="auto"/>
      </w:pPr>
    </w:p>
    <w:p w14:paraId="5249A493" w14:textId="63A28F8A" w:rsidR="0030197B" w:rsidRDefault="0030197B" w:rsidP="0030197B">
      <w:pPr>
        <w:spacing w:after="0" w:line="240" w:lineRule="auto"/>
        <w:rPr>
          <w:b/>
          <w:bCs/>
        </w:rPr>
      </w:pPr>
      <w:r w:rsidRPr="0030197B">
        <w:rPr>
          <w:b/>
          <w:bCs/>
        </w:rPr>
        <w:t>Argyrios Stampas, MD, MS</w:t>
      </w:r>
      <w:r>
        <w:rPr>
          <w:b/>
          <w:bCs/>
        </w:rPr>
        <w:tab/>
      </w:r>
      <w:r>
        <w:rPr>
          <w:b/>
          <w:bCs/>
        </w:rPr>
        <w:tab/>
      </w:r>
      <w:r>
        <w:rPr>
          <w:b/>
          <w:bCs/>
        </w:rPr>
        <w:tab/>
      </w:r>
      <w:r>
        <w:rPr>
          <w:b/>
          <w:bCs/>
        </w:rPr>
        <w:tab/>
      </w:r>
      <w:r>
        <w:rPr>
          <w:b/>
          <w:bCs/>
        </w:rPr>
        <w:tab/>
      </w:r>
      <w:r w:rsidRPr="0030197B">
        <w:rPr>
          <w:b/>
          <w:bCs/>
        </w:rPr>
        <w:t>Felicia Skelton, MD</w:t>
      </w:r>
    </w:p>
    <w:p w14:paraId="6E698802" w14:textId="401D7AD1" w:rsidR="0030197B" w:rsidRDefault="0030197B" w:rsidP="0030197B">
      <w:pPr>
        <w:spacing w:after="0" w:line="240" w:lineRule="auto"/>
      </w:pPr>
      <w:r w:rsidRPr="0030197B">
        <w:t>Associate Professor</w:t>
      </w:r>
      <w:r>
        <w:tab/>
      </w:r>
      <w:r>
        <w:tab/>
      </w:r>
      <w:r>
        <w:tab/>
      </w:r>
      <w:r>
        <w:tab/>
      </w:r>
      <w:r>
        <w:tab/>
      </w:r>
      <w:r>
        <w:tab/>
      </w:r>
      <w:r w:rsidRPr="0030197B">
        <w:t>Associate Professor</w:t>
      </w:r>
    </w:p>
    <w:p w14:paraId="750B537D" w14:textId="79709864" w:rsidR="0030197B" w:rsidRPr="0030197B" w:rsidRDefault="0030197B" w:rsidP="0030197B">
      <w:pPr>
        <w:spacing w:after="0" w:line="240" w:lineRule="auto"/>
        <w:rPr>
          <w:b/>
          <w:bCs/>
        </w:rPr>
      </w:pPr>
      <w:r w:rsidRPr="0030197B">
        <w:rPr>
          <w:b/>
          <w:bCs/>
        </w:rPr>
        <w:t>Research Director</w:t>
      </w:r>
      <w:r>
        <w:rPr>
          <w:b/>
          <w:bCs/>
        </w:rPr>
        <w:tab/>
      </w:r>
      <w:r>
        <w:rPr>
          <w:b/>
          <w:bCs/>
        </w:rPr>
        <w:tab/>
      </w:r>
      <w:r>
        <w:rPr>
          <w:b/>
          <w:bCs/>
        </w:rPr>
        <w:tab/>
      </w:r>
      <w:r>
        <w:rPr>
          <w:b/>
          <w:bCs/>
        </w:rPr>
        <w:tab/>
      </w:r>
      <w:r>
        <w:rPr>
          <w:b/>
          <w:bCs/>
        </w:rPr>
        <w:tab/>
      </w:r>
      <w:r>
        <w:rPr>
          <w:b/>
          <w:bCs/>
        </w:rPr>
        <w:tab/>
      </w:r>
      <w:r w:rsidRPr="0030197B">
        <w:rPr>
          <w:b/>
          <w:bCs/>
        </w:rPr>
        <w:t>BCM Dept of PM&amp;R,</w:t>
      </w:r>
    </w:p>
    <w:p w14:paraId="4E8ED905" w14:textId="58906A4C" w:rsidR="0030197B" w:rsidRPr="0030197B" w:rsidRDefault="0030197B" w:rsidP="0030197B">
      <w:pPr>
        <w:spacing w:after="0" w:line="240" w:lineRule="auto"/>
        <w:ind w:left="5040" w:firstLine="720"/>
      </w:pPr>
      <w:r w:rsidRPr="0030197B">
        <w:t>Program Director BCM</w:t>
      </w:r>
    </w:p>
    <w:p w14:paraId="3BE3232B" w14:textId="77777777" w:rsidR="00C87354" w:rsidRDefault="00C87354" w:rsidP="00C87354">
      <w:pPr>
        <w:spacing w:after="0" w:line="240" w:lineRule="auto"/>
        <w:rPr>
          <w:b/>
          <w:bCs/>
        </w:rPr>
      </w:pPr>
    </w:p>
    <w:p w14:paraId="4A8345AE" w14:textId="47CF908B" w:rsidR="00C87354" w:rsidRPr="00C87354" w:rsidRDefault="00C87354" w:rsidP="00C87354">
      <w:pPr>
        <w:spacing w:after="0" w:line="240" w:lineRule="auto"/>
        <w:rPr>
          <w:b/>
          <w:bCs/>
        </w:rPr>
      </w:pPr>
      <w:r w:rsidRPr="00C87354">
        <w:rPr>
          <w:b/>
          <w:bCs/>
        </w:rPr>
        <w:t>Accreditation:</w:t>
      </w:r>
    </w:p>
    <w:p w14:paraId="2914FFDA" w14:textId="77777777" w:rsidR="00C87354" w:rsidRPr="00C87354" w:rsidRDefault="00C87354" w:rsidP="00C87354">
      <w:pPr>
        <w:spacing w:after="0" w:line="240" w:lineRule="auto"/>
      </w:pPr>
      <w:r w:rsidRPr="00C87354">
        <w:t>ACGME-Subspecialty Accredited</w:t>
      </w:r>
    </w:p>
    <w:p w14:paraId="1366BDDD" w14:textId="21C2F258" w:rsidR="0030197B" w:rsidRPr="0030197B" w:rsidRDefault="0030197B" w:rsidP="0030197B">
      <w:pPr>
        <w:spacing w:after="0" w:line="240" w:lineRule="auto"/>
        <w:rPr>
          <w:b/>
          <w:bCs/>
        </w:rPr>
      </w:pPr>
      <w:r w:rsidRPr="0030197B">
        <w:rPr>
          <w:b/>
          <w:bCs/>
        </w:rPr>
        <w:t xml:space="preserve"> </w:t>
      </w:r>
    </w:p>
    <w:p w14:paraId="59E617EB" w14:textId="07E285D2" w:rsidR="00C87354" w:rsidRPr="00C87354" w:rsidRDefault="00C87354" w:rsidP="00C87354">
      <w:pPr>
        <w:spacing w:after="0" w:line="240" w:lineRule="auto"/>
        <w:rPr>
          <w:b/>
          <w:bCs/>
        </w:rPr>
      </w:pPr>
      <w:r w:rsidRPr="00C87354">
        <w:rPr>
          <w:b/>
          <w:bCs/>
        </w:rPr>
        <w:t xml:space="preserve">FUNDING: </w:t>
      </w:r>
    </w:p>
    <w:p w14:paraId="6B30854F" w14:textId="617A0A5F" w:rsidR="00C87354" w:rsidRPr="00C87354" w:rsidRDefault="00C87354" w:rsidP="00C87354">
      <w:pPr>
        <w:numPr>
          <w:ilvl w:val="0"/>
          <w:numId w:val="3"/>
        </w:numPr>
        <w:spacing w:after="0" w:line="240" w:lineRule="auto"/>
      </w:pPr>
      <w:r w:rsidRPr="00C87354">
        <w:t>Craig H. Nielsen Foundation</w:t>
      </w:r>
    </w:p>
    <w:p w14:paraId="3F7719F7" w14:textId="19402476" w:rsidR="00C87354" w:rsidRPr="00C87354" w:rsidRDefault="00C87354" w:rsidP="00C87354">
      <w:pPr>
        <w:spacing w:after="0" w:line="240" w:lineRule="auto"/>
      </w:pPr>
      <w:r w:rsidRPr="00C87354">
        <w:t> </w:t>
      </w:r>
    </w:p>
    <w:p w14:paraId="572BF2B8" w14:textId="024144BA" w:rsidR="00C87354" w:rsidRPr="00C87354" w:rsidRDefault="00C87354" w:rsidP="00C87354">
      <w:pPr>
        <w:spacing w:after="0" w:line="240" w:lineRule="auto"/>
        <w:rPr>
          <w:b/>
          <w:bCs/>
        </w:rPr>
      </w:pPr>
      <w:r w:rsidRPr="00C87354">
        <w:rPr>
          <w:b/>
          <w:bCs/>
        </w:rPr>
        <w:t>FELLOWSHIP APPLICATION REQUIREMENTS:</w:t>
      </w:r>
    </w:p>
    <w:p w14:paraId="4C0B5C74" w14:textId="77777777" w:rsidR="00C87354" w:rsidRPr="00C87354" w:rsidRDefault="00C87354" w:rsidP="00C87354">
      <w:pPr>
        <w:numPr>
          <w:ilvl w:val="0"/>
          <w:numId w:val="4"/>
        </w:numPr>
        <w:spacing w:after="0" w:line="240" w:lineRule="auto"/>
      </w:pPr>
      <w:r w:rsidRPr="00C87354">
        <w:t>SCIM Fellowship Application Form</w:t>
      </w:r>
    </w:p>
    <w:p w14:paraId="6AE69F49" w14:textId="7E8B9F15" w:rsidR="00C87354" w:rsidRPr="00C87354" w:rsidRDefault="00C87354" w:rsidP="00C87354">
      <w:pPr>
        <w:numPr>
          <w:ilvl w:val="0"/>
          <w:numId w:val="4"/>
        </w:numPr>
        <w:spacing w:after="0" w:line="240" w:lineRule="auto"/>
      </w:pPr>
      <w:r w:rsidRPr="00C87354">
        <w:t>Personal Statement</w:t>
      </w:r>
    </w:p>
    <w:p w14:paraId="2C79A8DC" w14:textId="77777777" w:rsidR="00C87354" w:rsidRPr="00C87354" w:rsidRDefault="00C87354" w:rsidP="00C87354">
      <w:pPr>
        <w:numPr>
          <w:ilvl w:val="0"/>
          <w:numId w:val="4"/>
        </w:numPr>
        <w:spacing w:after="0" w:line="240" w:lineRule="auto"/>
      </w:pPr>
      <w:r w:rsidRPr="00C87354">
        <w:t xml:space="preserve">Current CV </w:t>
      </w:r>
    </w:p>
    <w:p w14:paraId="524FC4C8" w14:textId="51ADEF04" w:rsidR="00C87354" w:rsidRPr="00C87354" w:rsidRDefault="00C87354" w:rsidP="00C87354">
      <w:pPr>
        <w:numPr>
          <w:ilvl w:val="0"/>
          <w:numId w:val="4"/>
        </w:numPr>
        <w:spacing w:after="0" w:line="240" w:lineRule="auto"/>
      </w:pPr>
      <w:r w:rsidRPr="00C87354">
        <w:t>USMLE/COMLEX Score reports</w:t>
      </w:r>
    </w:p>
    <w:p w14:paraId="593D03B9" w14:textId="5BD2136B" w:rsidR="00C87354" w:rsidRPr="00C87354" w:rsidRDefault="00C87354" w:rsidP="00C87354">
      <w:pPr>
        <w:numPr>
          <w:ilvl w:val="0"/>
          <w:numId w:val="4"/>
        </w:numPr>
        <w:spacing w:after="0" w:line="240" w:lineRule="auto"/>
      </w:pPr>
      <w:r w:rsidRPr="00C87354">
        <w:t>Three Letters of Recommendations</w:t>
      </w:r>
    </w:p>
    <w:p w14:paraId="14C4AC99" w14:textId="77777777" w:rsidR="00C87354" w:rsidRPr="00C87354" w:rsidRDefault="00C87354" w:rsidP="00C87354">
      <w:pPr>
        <w:numPr>
          <w:ilvl w:val="0"/>
          <w:numId w:val="4"/>
        </w:numPr>
        <w:spacing w:after="0" w:line="240" w:lineRule="auto"/>
      </w:pPr>
      <w:r w:rsidRPr="00C87354">
        <w:t>Copy of Medical School Diploma</w:t>
      </w:r>
    </w:p>
    <w:p w14:paraId="581E1BA2" w14:textId="03ABF987" w:rsidR="00C87354" w:rsidRPr="00C87354" w:rsidRDefault="00C87354" w:rsidP="00C87354">
      <w:pPr>
        <w:numPr>
          <w:ilvl w:val="0"/>
          <w:numId w:val="4"/>
        </w:numPr>
        <w:spacing w:after="0" w:line="240" w:lineRule="auto"/>
      </w:pPr>
      <w:r w:rsidRPr="00C87354">
        <w:t>Copy of Residency Diploma (if applicable)</w:t>
      </w:r>
    </w:p>
    <w:p w14:paraId="1616FC95" w14:textId="281BF3BE" w:rsidR="00C87354" w:rsidRPr="00C87354" w:rsidRDefault="00C87354" w:rsidP="00C87354">
      <w:pPr>
        <w:numPr>
          <w:ilvl w:val="0"/>
          <w:numId w:val="4"/>
        </w:numPr>
        <w:spacing w:after="0" w:line="240" w:lineRule="auto"/>
      </w:pPr>
      <w:r w:rsidRPr="00C87354">
        <w:t>ECFMG Certificate (if applicable)</w:t>
      </w:r>
    </w:p>
    <w:p w14:paraId="0AE494BB" w14:textId="77777777" w:rsidR="00C87354" w:rsidRPr="00C87354" w:rsidRDefault="00C87354" w:rsidP="00C87354">
      <w:pPr>
        <w:numPr>
          <w:ilvl w:val="0"/>
          <w:numId w:val="4"/>
        </w:numPr>
        <w:spacing w:after="0" w:line="240" w:lineRule="auto"/>
      </w:pPr>
      <w:r w:rsidRPr="00C87354">
        <w:t>Recent photo (optional, but helpful)</w:t>
      </w:r>
    </w:p>
    <w:p w14:paraId="7E2A9109" w14:textId="47985938" w:rsidR="00C87354" w:rsidRDefault="00C87354" w:rsidP="00C87354">
      <w:pPr>
        <w:numPr>
          <w:ilvl w:val="0"/>
          <w:numId w:val="4"/>
        </w:numPr>
        <w:spacing w:after="0" w:line="240" w:lineRule="auto"/>
      </w:pPr>
      <w:r w:rsidRPr="00C87354">
        <w:t>OPTIONAL: Any relevant documentation that you feel will enhance your completed application</w:t>
      </w:r>
    </w:p>
    <w:p w14:paraId="3AA389E4" w14:textId="2EEDD3C9" w:rsidR="00C87354" w:rsidRDefault="00C87354" w:rsidP="00C87354">
      <w:pPr>
        <w:spacing w:after="0" w:line="240" w:lineRule="auto"/>
      </w:pPr>
    </w:p>
    <w:p w14:paraId="3BBAD817" w14:textId="77777777" w:rsidR="00C87354" w:rsidRPr="00C87354" w:rsidRDefault="00C87354" w:rsidP="00C87354">
      <w:pPr>
        <w:spacing w:after="0" w:line="240" w:lineRule="auto"/>
      </w:pPr>
      <w:r w:rsidRPr="00C87354">
        <w:t xml:space="preserve">Please access this link </w:t>
      </w:r>
      <w:hyperlink r:id="rId7" w:history="1">
        <w:r w:rsidRPr="00C87354">
          <w:rPr>
            <w:rStyle w:val="Hyperlink"/>
          </w:rPr>
          <w:t>http://www.academyscipro.org/sci-fellowship/</w:t>
        </w:r>
      </w:hyperlink>
      <w:r w:rsidRPr="00C87354">
        <w:t xml:space="preserve"> to obtain a copy of the application. Your completed application and all of the above required documents should reach the PM&amp;R Education Offices no later than August 15</w:t>
      </w:r>
      <w:proofErr w:type="gramStart"/>
      <w:r w:rsidRPr="00C87354">
        <w:t>th .</w:t>
      </w:r>
      <w:proofErr w:type="gramEnd"/>
    </w:p>
    <w:p w14:paraId="0A00C89E" w14:textId="77777777" w:rsidR="00C87354" w:rsidRPr="00C87354" w:rsidRDefault="00C87354" w:rsidP="00C87354">
      <w:pPr>
        <w:spacing w:after="0" w:line="240" w:lineRule="auto"/>
      </w:pPr>
      <w:r w:rsidRPr="00C87354">
        <w:t> </w:t>
      </w:r>
    </w:p>
    <w:p w14:paraId="5B1D1C34" w14:textId="32043B7A" w:rsidR="00C87354" w:rsidRDefault="00C87354" w:rsidP="00C87354">
      <w:pPr>
        <w:spacing w:after="0" w:line="240" w:lineRule="auto"/>
        <w:rPr>
          <w:b/>
          <w:bCs/>
        </w:rPr>
      </w:pPr>
      <w:r w:rsidRPr="00C87354">
        <w:rPr>
          <w:b/>
          <w:bCs/>
        </w:rPr>
        <w:t>Send all documents and correspondence (email preferred) to:</w:t>
      </w:r>
    </w:p>
    <w:p w14:paraId="676A8731" w14:textId="77777777" w:rsidR="00C87354" w:rsidRPr="00C87354" w:rsidRDefault="00C87354" w:rsidP="00C87354">
      <w:pPr>
        <w:spacing w:after="0" w:line="240" w:lineRule="auto"/>
      </w:pPr>
    </w:p>
    <w:p w14:paraId="372F6B5D" w14:textId="77777777" w:rsidR="00C87354" w:rsidRPr="00C87354" w:rsidRDefault="00C87354" w:rsidP="00C87354">
      <w:pPr>
        <w:spacing w:after="0" w:line="240" w:lineRule="auto"/>
      </w:pPr>
      <w:r w:rsidRPr="00C87354">
        <w:rPr>
          <w:b/>
          <w:bCs/>
        </w:rPr>
        <w:t xml:space="preserve">KATHY J. BROWN </w:t>
      </w:r>
      <w:r w:rsidRPr="00C87354">
        <w:tab/>
      </w:r>
      <w:r w:rsidRPr="00C87354">
        <w:tab/>
      </w:r>
      <w:r w:rsidRPr="00C87354">
        <w:tab/>
      </w:r>
      <w:r w:rsidRPr="00C87354">
        <w:tab/>
      </w:r>
    </w:p>
    <w:p w14:paraId="31369824" w14:textId="77777777" w:rsidR="00C87354" w:rsidRPr="00C87354" w:rsidRDefault="00C87354" w:rsidP="00C87354">
      <w:pPr>
        <w:spacing w:after="0" w:line="240" w:lineRule="auto"/>
      </w:pPr>
      <w:r w:rsidRPr="00C87354">
        <w:t>UTHealth PM&amp;R Residency and Fellowship Program Coordinator</w:t>
      </w:r>
    </w:p>
    <w:p w14:paraId="16777040" w14:textId="77777777" w:rsidR="00C87354" w:rsidRPr="00C87354" w:rsidRDefault="00C87354" w:rsidP="00C87354">
      <w:pPr>
        <w:spacing w:after="0" w:line="240" w:lineRule="auto"/>
      </w:pPr>
      <w:r w:rsidRPr="00C87354">
        <w:t xml:space="preserve">1333B </w:t>
      </w:r>
      <w:proofErr w:type="spellStart"/>
      <w:r w:rsidRPr="00C87354">
        <w:t>Moursund</w:t>
      </w:r>
      <w:proofErr w:type="spellEnd"/>
      <w:r w:rsidRPr="00C87354">
        <w:t xml:space="preserve"> </w:t>
      </w:r>
      <w:r w:rsidRPr="00C87354">
        <w:rPr>
          <w:b/>
          <w:bCs/>
        </w:rPr>
        <w:t xml:space="preserve">I </w:t>
      </w:r>
      <w:r w:rsidRPr="00C87354">
        <w:t xml:space="preserve">Room 120 </w:t>
      </w:r>
      <w:r w:rsidRPr="00C87354">
        <w:rPr>
          <w:b/>
          <w:bCs/>
        </w:rPr>
        <w:t xml:space="preserve">I </w:t>
      </w:r>
      <w:r w:rsidRPr="00C87354">
        <w:t xml:space="preserve">Houston, TX 77030 </w:t>
      </w:r>
    </w:p>
    <w:p w14:paraId="7F1A128D" w14:textId="77777777" w:rsidR="00C87354" w:rsidRPr="00C87354" w:rsidRDefault="00C87354" w:rsidP="00C87354">
      <w:pPr>
        <w:spacing w:after="0" w:line="240" w:lineRule="auto"/>
      </w:pPr>
      <w:r w:rsidRPr="00C87354">
        <w:t xml:space="preserve">P: 713.797.7429 </w:t>
      </w:r>
      <w:r w:rsidRPr="00C87354">
        <w:tab/>
      </w:r>
      <w:r w:rsidRPr="00C87354">
        <w:tab/>
      </w:r>
    </w:p>
    <w:p w14:paraId="74E28555" w14:textId="3682929E" w:rsidR="00C87354" w:rsidRDefault="00C87354" w:rsidP="00C87354">
      <w:pPr>
        <w:spacing w:after="0" w:line="240" w:lineRule="auto"/>
      </w:pPr>
      <w:r w:rsidRPr="00C87354">
        <w:t>Kathy.Brown@uth.tmc.edu</w:t>
      </w:r>
      <w:r w:rsidRPr="00C87354">
        <w:tab/>
      </w:r>
      <w:r w:rsidRPr="00C87354">
        <w:tab/>
      </w:r>
    </w:p>
    <w:p w14:paraId="4A3F85D9" w14:textId="01FEB67E" w:rsidR="00C87354" w:rsidRDefault="00C87354" w:rsidP="00C87354">
      <w:pPr>
        <w:spacing w:after="0" w:line="240" w:lineRule="auto"/>
      </w:pPr>
    </w:p>
    <w:p w14:paraId="24069F56" w14:textId="77777777" w:rsidR="00C87354" w:rsidRPr="00C87354" w:rsidRDefault="00C87354" w:rsidP="00C87354">
      <w:pPr>
        <w:spacing w:after="0" w:line="240" w:lineRule="auto"/>
      </w:pPr>
      <w:r w:rsidRPr="00C87354">
        <w:rPr>
          <w:b/>
          <w:bCs/>
        </w:rPr>
        <w:t>FELLOWSHIP APPLICATION DATES</w:t>
      </w:r>
    </w:p>
    <w:p w14:paraId="2D1B7704" w14:textId="77777777" w:rsidR="00C87354" w:rsidRPr="00C87354" w:rsidRDefault="00C87354" w:rsidP="00C87354">
      <w:pPr>
        <w:spacing w:after="0" w:line="240" w:lineRule="auto"/>
      </w:pPr>
      <w:r w:rsidRPr="00C87354">
        <w:t>June 1 – Begin accepting applications               August 1 – Application deadline</w:t>
      </w:r>
    </w:p>
    <w:p w14:paraId="23ABBF64" w14:textId="77777777" w:rsidR="00C87354" w:rsidRPr="00C87354" w:rsidRDefault="00C87354" w:rsidP="00C87354">
      <w:pPr>
        <w:spacing w:after="0" w:line="240" w:lineRule="auto"/>
      </w:pPr>
    </w:p>
    <w:sectPr w:rsidR="00C87354" w:rsidRPr="00C8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A5743"/>
    <w:multiLevelType w:val="hybridMultilevel"/>
    <w:tmpl w:val="CB6C70E2"/>
    <w:lvl w:ilvl="0" w:tplc="0F824A0C">
      <w:start w:val="1"/>
      <w:numFmt w:val="bullet"/>
      <w:lvlText w:val="•"/>
      <w:lvlJc w:val="left"/>
      <w:pPr>
        <w:tabs>
          <w:tab w:val="num" w:pos="720"/>
        </w:tabs>
        <w:ind w:left="720" w:hanging="360"/>
      </w:pPr>
      <w:rPr>
        <w:rFonts w:ascii="Arial" w:hAnsi="Arial" w:hint="default"/>
      </w:rPr>
    </w:lvl>
    <w:lvl w:ilvl="1" w:tplc="292846AC" w:tentative="1">
      <w:start w:val="1"/>
      <w:numFmt w:val="bullet"/>
      <w:lvlText w:val="•"/>
      <w:lvlJc w:val="left"/>
      <w:pPr>
        <w:tabs>
          <w:tab w:val="num" w:pos="1440"/>
        </w:tabs>
        <w:ind w:left="1440" w:hanging="360"/>
      </w:pPr>
      <w:rPr>
        <w:rFonts w:ascii="Arial" w:hAnsi="Arial" w:hint="default"/>
      </w:rPr>
    </w:lvl>
    <w:lvl w:ilvl="2" w:tplc="9E328A90" w:tentative="1">
      <w:start w:val="1"/>
      <w:numFmt w:val="bullet"/>
      <w:lvlText w:val="•"/>
      <w:lvlJc w:val="left"/>
      <w:pPr>
        <w:tabs>
          <w:tab w:val="num" w:pos="2160"/>
        </w:tabs>
        <w:ind w:left="2160" w:hanging="360"/>
      </w:pPr>
      <w:rPr>
        <w:rFonts w:ascii="Arial" w:hAnsi="Arial" w:hint="default"/>
      </w:rPr>
    </w:lvl>
    <w:lvl w:ilvl="3" w:tplc="1F2C1BC6" w:tentative="1">
      <w:start w:val="1"/>
      <w:numFmt w:val="bullet"/>
      <w:lvlText w:val="•"/>
      <w:lvlJc w:val="left"/>
      <w:pPr>
        <w:tabs>
          <w:tab w:val="num" w:pos="2880"/>
        </w:tabs>
        <w:ind w:left="2880" w:hanging="360"/>
      </w:pPr>
      <w:rPr>
        <w:rFonts w:ascii="Arial" w:hAnsi="Arial" w:hint="default"/>
      </w:rPr>
    </w:lvl>
    <w:lvl w:ilvl="4" w:tplc="F0C209C6" w:tentative="1">
      <w:start w:val="1"/>
      <w:numFmt w:val="bullet"/>
      <w:lvlText w:val="•"/>
      <w:lvlJc w:val="left"/>
      <w:pPr>
        <w:tabs>
          <w:tab w:val="num" w:pos="3600"/>
        </w:tabs>
        <w:ind w:left="3600" w:hanging="360"/>
      </w:pPr>
      <w:rPr>
        <w:rFonts w:ascii="Arial" w:hAnsi="Arial" w:hint="default"/>
      </w:rPr>
    </w:lvl>
    <w:lvl w:ilvl="5" w:tplc="45EE382A" w:tentative="1">
      <w:start w:val="1"/>
      <w:numFmt w:val="bullet"/>
      <w:lvlText w:val="•"/>
      <w:lvlJc w:val="left"/>
      <w:pPr>
        <w:tabs>
          <w:tab w:val="num" w:pos="4320"/>
        </w:tabs>
        <w:ind w:left="4320" w:hanging="360"/>
      </w:pPr>
      <w:rPr>
        <w:rFonts w:ascii="Arial" w:hAnsi="Arial" w:hint="default"/>
      </w:rPr>
    </w:lvl>
    <w:lvl w:ilvl="6" w:tplc="366C429A" w:tentative="1">
      <w:start w:val="1"/>
      <w:numFmt w:val="bullet"/>
      <w:lvlText w:val="•"/>
      <w:lvlJc w:val="left"/>
      <w:pPr>
        <w:tabs>
          <w:tab w:val="num" w:pos="5040"/>
        </w:tabs>
        <w:ind w:left="5040" w:hanging="360"/>
      </w:pPr>
      <w:rPr>
        <w:rFonts w:ascii="Arial" w:hAnsi="Arial" w:hint="default"/>
      </w:rPr>
    </w:lvl>
    <w:lvl w:ilvl="7" w:tplc="617658E6" w:tentative="1">
      <w:start w:val="1"/>
      <w:numFmt w:val="bullet"/>
      <w:lvlText w:val="•"/>
      <w:lvlJc w:val="left"/>
      <w:pPr>
        <w:tabs>
          <w:tab w:val="num" w:pos="5760"/>
        </w:tabs>
        <w:ind w:left="5760" w:hanging="360"/>
      </w:pPr>
      <w:rPr>
        <w:rFonts w:ascii="Arial" w:hAnsi="Arial" w:hint="default"/>
      </w:rPr>
    </w:lvl>
    <w:lvl w:ilvl="8" w:tplc="F2BC9B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F96D7F"/>
    <w:multiLevelType w:val="hybridMultilevel"/>
    <w:tmpl w:val="FF480BBE"/>
    <w:lvl w:ilvl="0" w:tplc="E00231D0">
      <w:start w:val="1"/>
      <w:numFmt w:val="bullet"/>
      <w:lvlText w:val="•"/>
      <w:lvlJc w:val="left"/>
      <w:pPr>
        <w:tabs>
          <w:tab w:val="num" w:pos="720"/>
        </w:tabs>
        <w:ind w:left="720" w:hanging="360"/>
      </w:pPr>
      <w:rPr>
        <w:rFonts w:ascii="Arial" w:hAnsi="Arial" w:hint="default"/>
      </w:rPr>
    </w:lvl>
    <w:lvl w:ilvl="1" w:tplc="70549F08" w:tentative="1">
      <w:start w:val="1"/>
      <w:numFmt w:val="bullet"/>
      <w:lvlText w:val="•"/>
      <w:lvlJc w:val="left"/>
      <w:pPr>
        <w:tabs>
          <w:tab w:val="num" w:pos="1440"/>
        </w:tabs>
        <w:ind w:left="1440" w:hanging="360"/>
      </w:pPr>
      <w:rPr>
        <w:rFonts w:ascii="Arial" w:hAnsi="Arial" w:hint="default"/>
      </w:rPr>
    </w:lvl>
    <w:lvl w:ilvl="2" w:tplc="6D106F9A" w:tentative="1">
      <w:start w:val="1"/>
      <w:numFmt w:val="bullet"/>
      <w:lvlText w:val="•"/>
      <w:lvlJc w:val="left"/>
      <w:pPr>
        <w:tabs>
          <w:tab w:val="num" w:pos="2160"/>
        </w:tabs>
        <w:ind w:left="2160" w:hanging="360"/>
      </w:pPr>
      <w:rPr>
        <w:rFonts w:ascii="Arial" w:hAnsi="Arial" w:hint="default"/>
      </w:rPr>
    </w:lvl>
    <w:lvl w:ilvl="3" w:tplc="D12E5F22" w:tentative="1">
      <w:start w:val="1"/>
      <w:numFmt w:val="bullet"/>
      <w:lvlText w:val="•"/>
      <w:lvlJc w:val="left"/>
      <w:pPr>
        <w:tabs>
          <w:tab w:val="num" w:pos="2880"/>
        </w:tabs>
        <w:ind w:left="2880" w:hanging="360"/>
      </w:pPr>
      <w:rPr>
        <w:rFonts w:ascii="Arial" w:hAnsi="Arial" w:hint="default"/>
      </w:rPr>
    </w:lvl>
    <w:lvl w:ilvl="4" w:tplc="FE14DDE2" w:tentative="1">
      <w:start w:val="1"/>
      <w:numFmt w:val="bullet"/>
      <w:lvlText w:val="•"/>
      <w:lvlJc w:val="left"/>
      <w:pPr>
        <w:tabs>
          <w:tab w:val="num" w:pos="3600"/>
        </w:tabs>
        <w:ind w:left="3600" w:hanging="360"/>
      </w:pPr>
      <w:rPr>
        <w:rFonts w:ascii="Arial" w:hAnsi="Arial" w:hint="default"/>
      </w:rPr>
    </w:lvl>
    <w:lvl w:ilvl="5" w:tplc="E452D242" w:tentative="1">
      <w:start w:val="1"/>
      <w:numFmt w:val="bullet"/>
      <w:lvlText w:val="•"/>
      <w:lvlJc w:val="left"/>
      <w:pPr>
        <w:tabs>
          <w:tab w:val="num" w:pos="4320"/>
        </w:tabs>
        <w:ind w:left="4320" w:hanging="360"/>
      </w:pPr>
      <w:rPr>
        <w:rFonts w:ascii="Arial" w:hAnsi="Arial" w:hint="default"/>
      </w:rPr>
    </w:lvl>
    <w:lvl w:ilvl="6" w:tplc="E5102BD6" w:tentative="1">
      <w:start w:val="1"/>
      <w:numFmt w:val="bullet"/>
      <w:lvlText w:val="•"/>
      <w:lvlJc w:val="left"/>
      <w:pPr>
        <w:tabs>
          <w:tab w:val="num" w:pos="5040"/>
        </w:tabs>
        <w:ind w:left="5040" w:hanging="360"/>
      </w:pPr>
      <w:rPr>
        <w:rFonts w:ascii="Arial" w:hAnsi="Arial" w:hint="default"/>
      </w:rPr>
    </w:lvl>
    <w:lvl w:ilvl="7" w:tplc="FD7411FA" w:tentative="1">
      <w:start w:val="1"/>
      <w:numFmt w:val="bullet"/>
      <w:lvlText w:val="•"/>
      <w:lvlJc w:val="left"/>
      <w:pPr>
        <w:tabs>
          <w:tab w:val="num" w:pos="5760"/>
        </w:tabs>
        <w:ind w:left="5760" w:hanging="360"/>
      </w:pPr>
      <w:rPr>
        <w:rFonts w:ascii="Arial" w:hAnsi="Arial" w:hint="default"/>
      </w:rPr>
    </w:lvl>
    <w:lvl w:ilvl="8" w:tplc="195409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AA6112"/>
    <w:multiLevelType w:val="hybridMultilevel"/>
    <w:tmpl w:val="7D303958"/>
    <w:lvl w:ilvl="0" w:tplc="644C265C">
      <w:start w:val="1"/>
      <w:numFmt w:val="bullet"/>
      <w:lvlText w:val="•"/>
      <w:lvlJc w:val="left"/>
      <w:pPr>
        <w:tabs>
          <w:tab w:val="num" w:pos="720"/>
        </w:tabs>
        <w:ind w:left="720" w:hanging="360"/>
      </w:pPr>
      <w:rPr>
        <w:rFonts w:ascii="Arial" w:hAnsi="Arial" w:hint="default"/>
      </w:rPr>
    </w:lvl>
    <w:lvl w:ilvl="1" w:tplc="DD9437B0" w:tentative="1">
      <w:start w:val="1"/>
      <w:numFmt w:val="bullet"/>
      <w:lvlText w:val="•"/>
      <w:lvlJc w:val="left"/>
      <w:pPr>
        <w:tabs>
          <w:tab w:val="num" w:pos="1440"/>
        </w:tabs>
        <w:ind w:left="1440" w:hanging="360"/>
      </w:pPr>
      <w:rPr>
        <w:rFonts w:ascii="Arial" w:hAnsi="Arial" w:hint="default"/>
      </w:rPr>
    </w:lvl>
    <w:lvl w:ilvl="2" w:tplc="D9809B34" w:tentative="1">
      <w:start w:val="1"/>
      <w:numFmt w:val="bullet"/>
      <w:lvlText w:val="•"/>
      <w:lvlJc w:val="left"/>
      <w:pPr>
        <w:tabs>
          <w:tab w:val="num" w:pos="2160"/>
        </w:tabs>
        <w:ind w:left="2160" w:hanging="360"/>
      </w:pPr>
      <w:rPr>
        <w:rFonts w:ascii="Arial" w:hAnsi="Arial" w:hint="default"/>
      </w:rPr>
    </w:lvl>
    <w:lvl w:ilvl="3" w:tplc="8E2EFBFC" w:tentative="1">
      <w:start w:val="1"/>
      <w:numFmt w:val="bullet"/>
      <w:lvlText w:val="•"/>
      <w:lvlJc w:val="left"/>
      <w:pPr>
        <w:tabs>
          <w:tab w:val="num" w:pos="2880"/>
        </w:tabs>
        <w:ind w:left="2880" w:hanging="360"/>
      </w:pPr>
      <w:rPr>
        <w:rFonts w:ascii="Arial" w:hAnsi="Arial" w:hint="default"/>
      </w:rPr>
    </w:lvl>
    <w:lvl w:ilvl="4" w:tplc="9BA69544" w:tentative="1">
      <w:start w:val="1"/>
      <w:numFmt w:val="bullet"/>
      <w:lvlText w:val="•"/>
      <w:lvlJc w:val="left"/>
      <w:pPr>
        <w:tabs>
          <w:tab w:val="num" w:pos="3600"/>
        </w:tabs>
        <w:ind w:left="3600" w:hanging="360"/>
      </w:pPr>
      <w:rPr>
        <w:rFonts w:ascii="Arial" w:hAnsi="Arial" w:hint="default"/>
      </w:rPr>
    </w:lvl>
    <w:lvl w:ilvl="5" w:tplc="DEE8E9BA" w:tentative="1">
      <w:start w:val="1"/>
      <w:numFmt w:val="bullet"/>
      <w:lvlText w:val="•"/>
      <w:lvlJc w:val="left"/>
      <w:pPr>
        <w:tabs>
          <w:tab w:val="num" w:pos="4320"/>
        </w:tabs>
        <w:ind w:left="4320" w:hanging="360"/>
      </w:pPr>
      <w:rPr>
        <w:rFonts w:ascii="Arial" w:hAnsi="Arial" w:hint="default"/>
      </w:rPr>
    </w:lvl>
    <w:lvl w:ilvl="6" w:tplc="17F8D79A" w:tentative="1">
      <w:start w:val="1"/>
      <w:numFmt w:val="bullet"/>
      <w:lvlText w:val="•"/>
      <w:lvlJc w:val="left"/>
      <w:pPr>
        <w:tabs>
          <w:tab w:val="num" w:pos="5040"/>
        </w:tabs>
        <w:ind w:left="5040" w:hanging="360"/>
      </w:pPr>
      <w:rPr>
        <w:rFonts w:ascii="Arial" w:hAnsi="Arial" w:hint="default"/>
      </w:rPr>
    </w:lvl>
    <w:lvl w:ilvl="7" w:tplc="BC581FC6" w:tentative="1">
      <w:start w:val="1"/>
      <w:numFmt w:val="bullet"/>
      <w:lvlText w:val="•"/>
      <w:lvlJc w:val="left"/>
      <w:pPr>
        <w:tabs>
          <w:tab w:val="num" w:pos="5760"/>
        </w:tabs>
        <w:ind w:left="5760" w:hanging="360"/>
      </w:pPr>
      <w:rPr>
        <w:rFonts w:ascii="Arial" w:hAnsi="Arial" w:hint="default"/>
      </w:rPr>
    </w:lvl>
    <w:lvl w:ilvl="8" w:tplc="71AAE0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13312A"/>
    <w:multiLevelType w:val="hybridMultilevel"/>
    <w:tmpl w:val="A1CA594E"/>
    <w:lvl w:ilvl="0" w:tplc="74B0EEF8">
      <w:start w:val="1"/>
      <w:numFmt w:val="bullet"/>
      <w:lvlText w:val="-"/>
      <w:lvlJc w:val="left"/>
      <w:pPr>
        <w:tabs>
          <w:tab w:val="num" w:pos="720"/>
        </w:tabs>
        <w:ind w:left="720" w:hanging="360"/>
      </w:pPr>
      <w:rPr>
        <w:rFonts w:ascii="Calibri" w:hAnsi="Calibri" w:hint="default"/>
      </w:rPr>
    </w:lvl>
    <w:lvl w:ilvl="1" w:tplc="28EE8F90" w:tentative="1">
      <w:start w:val="1"/>
      <w:numFmt w:val="bullet"/>
      <w:lvlText w:val="-"/>
      <w:lvlJc w:val="left"/>
      <w:pPr>
        <w:tabs>
          <w:tab w:val="num" w:pos="1440"/>
        </w:tabs>
        <w:ind w:left="1440" w:hanging="360"/>
      </w:pPr>
      <w:rPr>
        <w:rFonts w:ascii="Calibri" w:hAnsi="Calibri" w:hint="default"/>
      </w:rPr>
    </w:lvl>
    <w:lvl w:ilvl="2" w:tplc="05F03CA4" w:tentative="1">
      <w:start w:val="1"/>
      <w:numFmt w:val="bullet"/>
      <w:lvlText w:val="-"/>
      <w:lvlJc w:val="left"/>
      <w:pPr>
        <w:tabs>
          <w:tab w:val="num" w:pos="2160"/>
        </w:tabs>
        <w:ind w:left="2160" w:hanging="360"/>
      </w:pPr>
      <w:rPr>
        <w:rFonts w:ascii="Calibri" w:hAnsi="Calibri" w:hint="default"/>
      </w:rPr>
    </w:lvl>
    <w:lvl w:ilvl="3" w:tplc="B5F2ABA8" w:tentative="1">
      <w:start w:val="1"/>
      <w:numFmt w:val="bullet"/>
      <w:lvlText w:val="-"/>
      <w:lvlJc w:val="left"/>
      <w:pPr>
        <w:tabs>
          <w:tab w:val="num" w:pos="2880"/>
        </w:tabs>
        <w:ind w:left="2880" w:hanging="360"/>
      </w:pPr>
      <w:rPr>
        <w:rFonts w:ascii="Calibri" w:hAnsi="Calibri" w:hint="default"/>
      </w:rPr>
    </w:lvl>
    <w:lvl w:ilvl="4" w:tplc="DCE4B054" w:tentative="1">
      <w:start w:val="1"/>
      <w:numFmt w:val="bullet"/>
      <w:lvlText w:val="-"/>
      <w:lvlJc w:val="left"/>
      <w:pPr>
        <w:tabs>
          <w:tab w:val="num" w:pos="3600"/>
        </w:tabs>
        <w:ind w:left="3600" w:hanging="360"/>
      </w:pPr>
      <w:rPr>
        <w:rFonts w:ascii="Calibri" w:hAnsi="Calibri" w:hint="default"/>
      </w:rPr>
    </w:lvl>
    <w:lvl w:ilvl="5" w:tplc="F552EA48" w:tentative="1">
      <w:start w:val="1"/>
      <w:numFmt w:val="bullet"/>
      <w:lvlText w:val="-"/>
      <w:lvlJc w:val="left"/>
      <w:pPr>
        <w:tabs>
          <w:tab w:val="num" w:pos="4320"/>
        </w:tabs>
        <w:ind w:left="4320" w:hanging="360"/>
      </w:pPr>
      <w:rPr>
        <w:rFonts w:ascii="Calibri" w:hAnsi="Calibri" w:hint="default"/>
      </w:rPr>
    </w:lvl>
    <w:lvl w:ilvl="6" w:tplc="4C84DE6A" w:tentative="1">
      <w:start w:val="1"/>
      <w:numFmt w:val="bullet"/>
      <w:lvlText w:val="-"/>
      <w:lvlJc w:val="left"/>
      <w:pPr>
        <w:tabs>
          <w:tab w:val="num" w:pos="5040"/>
        </w:tabs>
        <w:ind w:left="5040" w:hanging="360"/>
      </w:pPr>
      <w:rPr>
        <w:rFonts w:ascii="Calibri" w:hAnsi="Calibri" w:hint="default"/>
      </w:rPr>
    </w:lvl>
    <w:lvl w:ilvl="7" w:tplc="0A8CF522" w:tentative="1">
      <w:start w:val="1"/>
      <w:numFmt w:val="bullet"/>
      <w:lvlText w:val="-"/>
      <w:lvlJc w:val="left"/>
      <w:pPr>
        <w:tabs>
          <w:tab w:val="num" w:pos="5760"/>
        </w:tabs>
        <w:ind w:left="5760" w:hanging="360"/>
      </w:pPr>
      <w:rPr>
        <w:rFonts w:ascii="Calibri" w:hAnsi="Calibri" w:hint="default"/>
      </w:rPr>
    </w:lvl>
    <w:lvl w:ilvl="8" w:tplc="D92ACA4E"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B"/>
    <w:rsid w:val="001D2D8E"/>
    <w:rsid w:val="00291B9F"/>
    <w:rsid w:val="0030197B"/>
    <w:rsid w:val="00376ABE"/>
    <w:rsid w:val="003E71BD"/>
    <w:rsid w:val="0064082A"/>
    <w:rsid w:val="007D219B"/>
    <w:rsid w:val="00861035"/>
    <w:rsid w:val="0087612D"/>
    <w:rsid w:val="008A1287"/>
    <w:rsid w:val="00A966F8"/>
    <w:rsid w:val="00C87354"/>
    <w:rsid w:val="00CA784E"/>
    <w:rsid w:val="00D4252E"/>
    <w:rsid w:val="00FD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C85E"/>
  <w15:chartTrackingRefBased/>
  <w15:docId w15:val="{FBA65C1B-A544-4FD2-9148-0EF03B1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35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9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87354"/>
    <w:rPr>
      <w:color w:val="0563C1" w:themeColor="hyperlink"/>
      <w:u w:val="single"/>
    </w:rPr>
  </w:style>
  <w:style w:type="character" w:styleId="UnresolvedMention">
    <w:name w:val="Unresolved Mention"/>
    <w:basedOn w:val="DefaultParagraphFont"/>
    <w:uiPriority w:val="99"/>
    <w:semiHidden/>
    <w:unhideWhenUsed/>
    <w:rsid w:val="00C87354"/>
    <w:rPr>
      <w:color w:val="605E5C"/>
      <w:shd w:val="clear" w:color="auto" w:fill="E1DFDD"/>
    </w:rPr>
  </w:style>
  <w:style w:type="character" w:customStyle="1" w:styleId="Heading1Char">
    <w:name w:val="Heading 1 Char"/>
    <w:basedOn w:val="DefaultParagraphFont"/>
    <w:link w:val="Heading1"/>
    <w:uiPriority w:val="9"/>
    <w:rsid w:val="00C87354"/>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042">
      <w:bodyDiv w:val="1"/>
      <w:marLeft w:val="0"/>
      <w:marRight w:val="0"/>
      <w:marTop w:val="0"/>
      <w:marBottom w:val="0"/>
      <w:divBdr>
        <w:top w:val="none" w:sz="0" w:space="0" w:color="auto"/>
        <w:left w:val="none" w:sz="0" w:space="0" w:color="auto"/>
        <w:bottom w:val="none" w:sz="0" w:space="0" w:color="auto"/>
        <w:right w:val="none" w:sz="0" w:space="0" w:color="auto"/>
      </w:divBdr>
    </w:div>
    <w:div w:id="94591924">
      <w:bodyDiv w:val="1"/>
      <w:marLeft w:val="0"/>
      <w:marRight w:val="0"/>
      <w:marTop w:val="0"/>
      <w:marBottom w:val="0"/>
      <w:divBdr>
        <w:top w:val="none" w:sz="0" w:space="0" w:color="auto"/>
        <w:left w:val="none" w:sz="0" w:space="0" w:color="auto"/>
        <w:bottom w:val="none" w:sz="0" w:space="0" w:color="auto"/>
        <w:right w:val="none" w:sz="0" w:space="0" w:color="auto"/>
      </w:divBdr>
    </w:div>
    <w:div w:id="164250593">
      <w:bodyDiv w:val="1"/>
      <w:marLeft w:val="0"/>
      <w:marRight w:val="0"/>
      <w:marTop w:val="0"/>
      <w:marBottom w:val="0"/>
      <w:divBdr>
        <w:top w:val="none" w:sz="0" w:space="0" w:color="auto"/>
        <w:left w:val="none" w:sz="0" w:space="0" w:color="auto"/>
        <w:bottom w:val="none" w:sz="0" w:space="0" w:color="auto"/>
        <w:right w:val="none" w:sz="0" w:space="0" w:color="auto"/>
      </w:divBdr>
      <w:divsChild>
        <w:div w:id="514147531">
          <w:marLeft w:val="216"/>
          <w:marRight w:val="0"/>
          <w:marTop w:val="0"/>
          <w:marBottom w:val="0"/>
          <w:divBdr>
            <w:top w:val="none" w:sz="0" w:space="0" w:color="auto"/>
            <w:left w:val="none" w:sz="0" w:space="0" w:color="auto"/>
            <w:bottom w:val="none" w:sz="0" w:space="0" w:color="auto"/>
            <w:right w:val="none" w:sz="0" w:space="0" w:color="auto"/>
          </w:divBdr>
        </w:div>
        <w:div w:id="1045178147">
          <w:marLeft w:val="216"/>
          <w:marRight w:val="0"/>
          <w:marTop w:val="0"/>
          <w:marBottom w:val="0"/>
          <w:divBdr>
            <w:top w:val="none" w:sz="0" w:space="0" w:color="auto"/>
            <w:left w:val="none" w:sz="0" w:space="0" w:color="auto"/>
            <w:bottom w:val="none" w:sz="0" w:space="0" w:color="auto"/>
            <w:right w:val="none" w:sz="0" w:space="0" w:color="auto"/>
          </w:divBdr>
        </w:div>
        <w:div w:id="682901095">
          <w:marLeft w:val="216"/>
          <w:marRight w:val="0"/>
          <w:marTop w:val="0"/>
          <w:marBottom w:val="0"/>
          <w:divBdr>
            <w:top w:val="none" w:sz="0" w:space="0" w:color="auto"/>
            <w:left w:val="none" w:sz="0" w:space="0" w:color="auto"/>
            <w:bottom w:val="none" w:sz="0" w:space="0" w:color="auto"/>
            <w:right w:val="none" w:sz="0" w:space="0" w:color="auto"/>
          </w:divBdr>
        </w:div>
        <w:div w:id="695086649">
          <w:marLeft w:val="216"/>
          <w:marRight w:val="0"/>
          <w:marTop w:val="0"/>
          <w:marBottom w:val="0"/>
          <w:divBdr>
            <w:top w:val="none" w:sz="0" w:space="0" w:color="auto"/>
            <w:left w:val="none" w:sz="0" w:space="0" w:color="auto"/>
            <w:bottom w:val="none" w:sz="0" w:space="0" w:color="auto"/>
            <w:right w:val="none" w:sz="0" w:space="0" w:color="auto"/>
          </w:divBdr>
        </w:div>
        <w:div w:id="264657942">
          <w:marLeft w:val="216"/>
          <w:marRight w:val="0"/>
          <w:marTop w:val="0"/>
          <w:marBottom w:val="0"/>
          <w:divBdr>
            <w:top w:val="none" w:sz="0" w:space="0" w:color="auto"/>
            <w:left w:val="none" w:sz="0" w:space="0" w:color="auto"/>
            <w:bottom w:val="none" w:sz="0" w:space="0" w:color="auto"/>
            <w:right w:val="none" w:sz="0" w:space="0" w:color="auto"/>
          </w:divBdr>
        </w:div>
        <w:div w:id="1727028208">
          <w:marLeft w:val="403"/>
          <w:marRight w:val="0"/>
          <w:marTop w:val="0"/>
          <w:marBottom w:val="16"/>
          <w:divBdr>
            <w:top w:val="none" w:sz="0" w:space="0" w:color="auto"/>
            <w:left w:val="none" w:sz="0" w:space="0" w:color="auto"/>
            <w:bottom w:val="none" w:sz="0" w:space="0" w:color="auto"/>
            <w:right w:val="none" w:sz="0" w:space="0" w:color="auto"/>
          </w:divBdr>
        </w:div>
        <w:div w:id="242687652">
          <w:marLeft w:val="403"/>
          <w:marRight w:val="0"/>
          <w:marTop w:val="0"/>
          <w:marBottom w:val="0"/>
          <w:divBdr>
            <w:top w:val="none" w:sz="0" w:space="0" w:color="auto"/>
            <w:left w:val="none" w:sz="0" w:space="0" w:color="auto"/>
            <w:bottom w:val="none" w:sz="0" w:space="0" w:color="auto"/>
            <w:right w:val="none" w:sz="0" w:space="0" w:color="auto"/>
          </w:divBdr>
        </w:div>
      </w:divsChild>
    </w:div>
    <w:div w:id="562644695">
      <w:bodyDiv w:val="1"/>
      <w:marLeft w:val="0"/>
      <w:marRight w:val="0"/>
      <w:marTop w:val="0"/>
      <w:marBottom w:val="0"/>
      <w:divBdr>
        <w:top w:val="none" w:sz="0" w:space="0" w:color="auto"/>
        <w:left w:val="none" w:sz="0" w:space="0" w:color="auto"/>
        <w:bottom w:val="none" w:sz="0" w:space="0" w:color="auto"/>
        <w:right w:val="none" w:sz="0" w:space="0" w:color="auto"/>
      </w:divBdr>
    </w:div>
    <w:div w:id="623004149">
      <w:bodyDiv w:val="1"/>
      <w:marLeft w:val="0"/>
      <w:marRight w:val="0"/>
      <w:marTop w:val="0"/>
      <w:marBottom w:val="0"/>
      <w:divBdr>
        <w:top w:val="none" w:sz="0" w:space="0" w:color="auto"/>
        <w:left w:val="none" w:sz="0" w:space="0" w:color="auto"/>
        <w:bottom w:val="none" w:sz="0" w:space="0" w:color="auto"/>
        <w:right w:val="none" w:sz="0" w:space="0" w:color="auto"/>
      </w:divBdr>
    </w:div>
    <w:div w:id="776608449">
      <w:bodyDiv w:val="1"/>
      <w:marLeft w:val="0"/>
      <w:marRight w:val="0"/>
      <w:marTop w:val="0"/>
      <w:marBottom w:val="0"/>
      <w:divBdr>
        <w:top w:val="none" w:sz="0" w:space="0" w:color="auto"/>
        <w:left w:val="none" w:sz="0" w:space="0" w:color="auto"/>
        <w:bottom w:val="none" w:sz="0" w:space="0" w:color="auto"/>
        <w:right w:val="none" w:sz="0" w:space="0" w:color="auto"/>
      </w:divBdr>
    </w:div>
    <w:div w:id="1009018164">
      <w:bodyDiv w:val="1"/>
      <w:marLeft w:val="0"/>
      <w:marRight w:val="0"/>
      <w:marTop w:val="0"/>
      <w:marBottom w:val="0"/>
      <w:divBdr>
        <w:top w:val="none" w:sz="0" w:space="0" w:color="auto"/>
        <w:left w:val="none" w:sz="0" w:space="0" w:color="auto"/>
        <w:bottom w:val="none" w:sz="0" w:space="0" w:color="auto"/>
        <w:right w:val="none" w:sz="0" w:space="0" w:color="auto"/>
      </w:divBdr>
    </w:div>
    <w:div w:id="1035814751">
      <w:bodyDiv w:val="1"/>
      <w:marLeft w:val="0"/>
      <w:marRight w:val="0"/>
      <w:marTop w:val="0"/>
      <w:marBottom w:val="0"/>
      <w:divBdr>
        <w:top w:val="none" w:sz="0" w:space="0" w:color="auto"/>
        <w:left w:val="none" w:sz="0" w:space="0" w:color="auto"/>
        <w:bottom w:val="none" w:sz="0" w:space="0" w:color="auto"/>
        <w:right w:val="none" w:sz="0" w:space="0" w:color="auto"/>
      </w:divBdr>
    </w:div>
    <w:div w:id="1067269126">
      <w:bodyDiv w:val="1"/>
      <w:marLeft w:val="0"/>
      <w:marRight w:val="0"/>
      <w:marTop w:val="0"/>
      <w:marBottom w:val="0"/>
      <w:divBdr>
        <w:top w:val="none" w:sz="0" w:space="0" w:color="auto"/>
        <w:left w:val="none" w:sz="0" w:space="0" w:color="auto"/>
        <w:bottom w:val="none" w:sz="0" w:space="0" w:color="auto"/>
        <w:right w:val="none" w:sz="0" w:space="0" w:color="auto"/>
      </w:divBdr>
      <w:divsChild>
        <w:div w:id="1847134887">
          <w:marLeft w:val="403"/>
          <w:marRight w:val="0"/>
          <w:marTop w:val="0"/>
          <w:marBottom w:val="0"/>
          <w:divBdr>
            <w:top w:val="none" w:sz="0" w:space="0" w:color="auto"/>
            <w:left w:val="none" w:sz="0" w:space="0" w:color="auto"/>
            <w:bottom w:val="none" w:sz="0" w:space="0" w:color="auto"/>
            <w:right w:val="none" w:sz="0" w:space="0" w:color="auto"/>
          </w:divBdr>
        </w:div>
        <w:div w:id="1483738703">
          <w:marLeft w:val="403"/>
          <w:marRight w:val="0"/>
          <w:marTop w:val="0"/>
          <w:marBottom w:val="0"/>
          <w:divBdr>
            <w:top w:val="none" w:sz="0" w:space="0" w:color="auto"/>
            <w:left w:val="none" w:sz="0" w:space="0" w:color="auto"/>
            <w:bottom w:val="none" w:sz="0" w:space="0" w:color="auto"/>
            <w:right w:val="none" w:sz="0" w:space="0" w:color="auto"/>
          </w:divBdr>
        </w:div>
        <w:div w:id="364644996">
          <w:marLeft w:val="403"/>
          <w:marRight w:val="0"/>
          <w:marTop w:val="0"/>
          <w:marBottom w:val="0"/>
          <w:divBdr>
            <w:top w:val="none" w:sz="0" w:space="0" w:color="auto"/>
            <w:left w:val="none" w:sz="0" w:space="0" w:color="auto"/>
            <w:bottom w:val="none" w:sz="0" w:space="0" w:color="auto"/>
            <w:right w:val="none" w:sz="0" w:space="0" w:color="auto"/>
          </w:divBdr>
        </w:div>
        <w:div w:id="1993023675">
          <w:marLeft w:val="403"/>
          <w:marRight w:val="0"/>
          <w:marTop w:val="0"/>
          <w:marBottom w:val="0"/>
          <w:divBdr>
            <w:top w:val="none" w:sz="0" w:space="0" w:color="auto"/>
            <w:left w:val="none" w:sz="0" w:space="0" w:color="auto"/>
            <w:bottom w:val="none" w:sz="0" w:space="0" w:color="auto"/>
            <w:right w:val="none" w:sz="0" w:space="0" w:color="auto"/>
          </w:divBdr>
        </w:div>
        <w:div w:id="639846811">
          <w:marLeft w:val="403"/>
          <w:marRight w:val="0"/>
          <w:marTop w:val="0"/>
          <w:marBottom w:val="0"/>
          <w:divBdr>
            <w:top w:val="none" w:sz="0" w:space="0" w:color="auto"/>
            <w:left w:val="none" w:sz="0" w:space="0" w:color="auto"/>
            <w:bottom w:val="none" w:sz="0" w:space="0" w:color="auto"/>
            <w:right w:val="none" w:sz="0" w:space="0" w:color="auto"/>
          </w:divBdr>
        </w:div>
        <w:div w:id="447168644">
          <w:marLeft w:val="403"/>
          <w:marRight w:val="0"/>
          <w:marTop w:val="0"/>
          <w:marBottom w:val="0"/>
          <w:divBdr>
            <w:top w:val="none" w:sz="0" w:space="0" w:color="auto"/>
            <w:left w:val="none" w:sz="0" w:space="0" w:color="auto"/>
            <w:bottom w:val="none" w:sz="0" w:space="0" w:color="auto"/>
            <w:right w:val="none" w:sz="0" w:space="0" w:color="auto"/>
          </w:divBdr>
        </w:div>
        <w:div w:id="1356735167">
          <w:marLeft w:val="403"/>
          <w:marRight w:val="0"/>
          <w:marTop w:val="0"/>
          <w:marBottom w:val="0"/>
          <w:divBdr>
            <w:top w:val="none" w:sz="0" w:space="0" w:color="auto"/>
            <w:left w:val="none" w:sz="0" w:space="0" w:color="auto"/>
            <w:bottom w:val="none" w:sz="0" w:space="0" w:color="auto"/>
            <w:right w:val="none" w:sz="0" w:space="0" w:color="auto"/>
          </w:divBdr>
        </w:div>
        <w:div w:id="810100699">
          <w:marLeft w:val="403"/>
          <w:marRight w:val="0"/>
          <w:marTop w:val="0"/>
          <w:marBottom w:val="0"/>
          <w:divBdr>
            <w:top w:val="none" w:sz="0" w:space="0" w:color="auto"/>
            <w:left w:val="none" w:sz="0" w:space="0" w:color="auto"/>
            <w:bottom w:val="none" w:sz="0" w:space="0" w:color="auto"/>
            <w:right w:val="none" w:sz="0" w:space="0" w:color="auto"/>
          </w:divBdr>
        </w:div>
        <w:div w:id="1597441829">
          <w:marLeft w:val="403"/>
          <w:marRight w:val="0"/>
          <w:marTop w:val="0"/>
          <w:marBottom w:val="0"/>
          <w:divBdr>
            <w:top w:val="none" w:sz="0" w:space="0" w:color="auto"/>
            <w:left w:val="none" w:sz="0" w:space="0" w:color="auto"/>
            <w:bottom w:val="none" w:sz="0" w:space="0" w:color="auto"/>
            <w:right w:val="none" w:sz="0" w:space="0" w:color="auto"/>
          </w:divBdr>
        </w:div>
        <w:div w:id="915935559">
          <w:marLeft w:val="403"/>
          <w:marRight w:val="0"/>
          <w:marTop w:val="0"/>
          <w:marBottom w:val="0"/>
          <w:divBdr>
            <w:top w:val="none" w:sz="0" w:space="0" w:color="auto"/>
            <w:left w:val="none" w:sz="0" w:space="0" w:color="auto"/>
            <w:bottom w:val="none" w:sz="0" w:space="0" w:color="auto"/>
            <w:right w:val="none" w:sz="0" w:space="0" w:color="auto"/>
          </w:divBdr>
        </w:div>
        <w:div w:id="827746656">
          <w:marLeft w:val="331"/>
          <w:marRight w:val="0"/>
          <w:marTop w:val="0"/>
          <w:marBottom w:val="0"/>
          <w:divBdr>
            <w:top w:val="none" w:sz="0" w:space="0" w:color="auto"/>
            <w:left w:val="none" w:sz="0" w:space="0" w:color="auto"/>
            <w:bottom w:val="none" w:sz="0" w:space="0" w:color="auto"/>
            <w:right w:val="none" w:sz="0" w:space="0" w:color="auto"/>
          </w:divBdr>
        </w:div>
      </w:divsChild>
    </w:div>
    <w:div w:id="1162425685">
      <w:bodyDiv w:val="1"/>
      <w:marLeft w:val="0"/>
      <w:marRight w:val="0"/>
      <w:marTop w:val="0"/>
      <w:marBottom w:val="0"/>
      <w:divBdr>
        <w:top w:val="none" w:sz="0" w:space="0" w:color="auto"/>
        <w:left w:val="none" w:sz="0" w:space="0" w:color="auto"/>
        <w:bottom w:val="none" w:sz="0" w:space="0" w:color="auto"/>
        <w:right w:val="none" w:sz="0" w:space="0" w:color="auto"/>
      </w:divBdr>
    </w:div>
    <w:div w:id="1167593199">
      <w:bodyDiv w:val="1"/>
      <w:marLeft w:val="0"/>
      <w:marRight w:val="0"/>
      <w:marTop w:val="0"/>
      <w:marBottom w:val="0"/>
      <w:divBdr>
        <w:top w:val="none" w:sz="0" w:space="0" w:color="auto"/>
        <w:left w:val="none" w:sz="0" w:space="0" w:color="auto"/>
        <w:bottom w:val="none" w:sz="0" w:space="0" w:color="auto"/>
        <w:right w:val="none" w:sz="0" w:space="0" w:color="auto"/>
      </w:divBdr>
    </w:div>
    <w:div w:id="1268346298">
      <w:bodyDiv w:val="1"/>
      <w:marLeft w:val="0"/>
      <w:marRight w:val="0"/>
      <w:marTop w:val="0"/>
      <w:marBottom w:val="0"/>
      <w:divBdr>
        <w:top w:val="none" w:sz="0" w:space="0" w:color="auto"/>
        <w:left w:val="none" w:sz="0" w:space="0" w:color="auto"/>
        <w:bottom w:val="none" w:sz="0" w:space="0" w:color="auto"/>
        <w:right w:val="none" w:sz="0" w:space="0" w:color="auto"/>
      </w:divBdr>
    </w:div>
    <w:div w:id="1319336367">
      <w:bodyDiv w:val="1"/>
      <w:marLeft w:val="0"/>
      <w:marRight w:val="0"/>
      <w:marTop w:val="0"/>
      <w:marBottom w:val="0"/>
      <w:divBdr>
        <w:top w:val="none" w:sz="0" w:space="0" w:color="auto"/>
        <w:left w:val="none" w:sz="0" w:space="0" w:color="auto"/>
        <w:bottom w:val="none" w:sz="0" w:space="0" w:color="auto"/>
        <w:right w:val="none" w:sz="0" w:space="0" w:color="auto"/>
      </w:divBdr>
    </w:div>
    <w:div w:id="1398505399">
      <w:bodyDiv w:val="1"/>
      <w:marLeft w:val="0"/>
      <w:marRight w:val="0"/>
      <w:marTop w:val="0"/>
      <w:marBottom w:val="0"/>
      <w:divBdr>
        <w:top w:val="none" w:sz="0" w:space="0" w:color="auto"/>
        <w:left w:val="none" w:sz="0" w:space="0" w:color="auto"/>
        <w:bottom w:val="none" w:sz="0" w:space="0" w:color="auto"/>
        <w:right w:val="none" w:sz="0" w:space="0" w:color="auto"/>
      </w:divBdr>
    </w:div>
    <w:div w:id="1506896206">
      <w:bodyDiv w:val="1"/>
      <w:marLeft w:val="0"/>
      <w:marRight w:val="0"/>
      <w:marTop w:val="0"/>
      <w:marBottom w:val="0"/>
      <w:divBdr>
        <w:top w:val="none" w:sz="0" w:space="0" w:color="auto"/>
        <w:left w:val="none" w:sz="0" w:space="0" w:color="auto"/>
        <w:bottom w:val="none" w:sz="0" w:space="0" w:color="auto"/>
        <w:right w:val="none" w:sz="0" w:space="0" w:color="auto"/>
      </w:divBdr>
    </w:div>
    <w:div w:id="1789736847">
      <w:bodyDiv w:val="1"/>
      <w:marLeft w:val="0"/>
      <w:marRight w:val="0"/>
      <w:marTop w:val="0"/>
      <w:marBottom w:val="0"/>
      <w:divBdr>
        <w:top w:val="none" w:sz="0" w:space="0" w:color="auto"/>
        <w:left w:val="none" w:sz="0" w:space="0" w:color="auto"/>
        <w:bottom w:val="none" w:sz="0" w:space="0" w:color="auto"/>
        <w:right w:val="none" w:sz="0" w:space="0" w:color="auto"/>
      </w:divBdr>
    </w:div>
    <w:div w:id="1792631523">
      <w:bodyDiv w:val="1"/>
      <w:marLeft w:val="0"/>
      <w:marRight w:val="0"/>
      <w:marTop w:val="0"/>
      <w:marBottom w:val="0"/>
      <w:divBdr>
        <w:top w:val="none" w:sz="0" w:space="0" w:color="auto"/>
        <w:left w:val="none" w:sz="0" w:space="0" w:color="auto"/>
        <w:bottom w:val="none" w:sz="0" w:space="0" w:color="auto"/>
        <w:right w:val="none" w:sz="0" w:space="0" w:color="auto"/>
      </w:divBdr>
    </w:div>
    <w:div w:id="2014188141">
      <w:bodyDiv w:val="1"/>
      <w:marLeft w:val="0"/>
      <w:marRight w:val="0"/>
      <w:marTop w:val="0"/>
      <w:marBottom w:val="0"/>
      <w:divBdr>
        <w:top w:val="none" w:sz="0" w:space="0" w:color="auto"/>
        <w:left w:val="none" w:sz="0" w:space="0" w:color="auto"/>
        <w:bottom w:val="none" w:sz="0" w:space="0" w:color="auto"/>
        <w:right w:val="none" w:sz="0" w:space="0" w:color="auto"/>
      </w:divBdr>
    </w:div>
    <w:div w:id="20990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ademyscipro.org/sci-fellow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Kathy</dc:creator>
  <cp:keywords/>
  <dc:description/>
  <cp:lastModifiedBy>Zapata, Aaron</cp:lastModifiedBy>
  <cp:revision>10</cp:revision>
  <dcterms:created xsi:type="dcterms:W3CDTF">2023-11-15T17:04:00Z</dcterms:created>
  <dcterms:modified xsi:type="dcterms:W3CDTF">2023-11-15T18:23:00Z</dcterms:modified>
</cp:coreProperties>
</file>