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2"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F31C8C" w:rsidRPr="00F31C8C" w14:paraId="65DDC746" w14:textId="77777777" w:rsidTr="00F31C8C">
        <w:trPr>
          <w:gridAfter w:val="1"/>
          <w:wAfter w:w="16" w:type="dxa"/>
          <w:trHeight w:val="375"/>
        </w:trPr>
        <w:tc>
          <w:tcPr>
            <w:tcW w:w="9436" w:type="dxa"/>
            <w:gridSpan w:val="9"/>
            <w:tcBorders>
              <w:top w:val="nil"/>
              <w:left w:val="nil"/>
              <w:bottom w:val="nil"/>
              <w:right w:val="nil"/>
            </w:tcBorders>
            <w:shd w:val="clear" w:color="auto" w:fill="auto"/>
            <w:noWrap/>
            <w:vAlign w:val="bottom"/>
            <w:hideMark/>
          </w:tcPr>
          <w:p w14:paraId="6135BE98" w14:textId="77777777" w:rsidR="00F31C8C" w:rsidRPr="00F31C8C" w:rsidRDefault="00F31C8C" w:rsidP="00F31C8C">
            <w:pPr>
              <w:spacing w:after="0" w:line="240" w:lineRule="auto"/>
              <w:rPr>
                <w:rFonts w:ascii="Times New Roman" w:eastAsia="Times New Roman" w:hAnsi="Times New Roman" w:cs="Times New Roman"/>
                <w:b/>
                <w:bCs/>
                <w:color w:val="000000"/>
                <w:sz w:val="28"/>
                <w:szCs w:val="28"/>
              </w:rPr>
            </w:pPr>
            <w:bookmarkStart w:id="0" w:name="_GoBack"/>
            <w:bookmarkEnd w:id="0"/>
            <w:r w:rsidRPr="00F31C8C">
              <w:rPr>
                <w:rFonts w:ascii="Times New Roman" w:eastAsia="Times New Roman" w:hAnsi="Times New Roman" w:cs="Times New Roman"/>
                <w:b/>
                <w:bCs/>
                <w:color w:val="000000"/>
                <w:sz w:val="28"/>
                <w:szCs w:val="28"/>
              </w:rPr>
              <w:t>Internship Admissions, Support, and Initial Placement Data</w:t>
            </w:r>
          </w:p>
        </w:tc>
      </w:tr>
      <w:tr w:rsidR="00F31C8C" w:rsidRPr="00F31C8C" w14:paraId="1EA9A7A4" w14:textId="77777777" w:rsidTr="00F31C8C">
        <w:trPr>
          <w:gridAfter w:val="1"/>
          <w:wAfter w:w="16" w:type="dxa"/>
          <w:trHeight w:val="300"/>
        </w:trPr>
        <w:tc>
          <w:tcPr>
            <w:tcW w:w="9436" w:type="dxa"/>
            <w:gridSpan w:val="9"/>
            <w:tcBorders>
              <w:top w:val="nil"/>
              <w:left w:val="nil"/>
              <w:bottom w:val="nil"/>
              <w:right w:val="nil"/>
            </w:tcBorders>
            <w:shd w:val="clear" w:color="000000" w:fill="FFFFFF"/>
            <w:noWrap/>
            <w:vAlign w:val="center"/>
            <w:hideMark/>
          </w:tcPr>
          <w:p w14:paraId="0832C484" w14:textId="14F13933"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r w:rsidR="005A4E33">
              <w:rPr>
                <w:rFonts w:ascii="Times New Roman" w:eastAsia="Times New Roman" w:hAnsi="Times New Roman" w:cs="Times New Roman"/>
                <w:b/>
                <w:bCs/>
                <w:color w:val="000000"/>
              </w:rPr>
              <w:t xml:space="preserve"> August 18, 2022</w:t>
            </w:r>
          </w:p>
        </w:tc>
      </w:tr>
      <w:tr w:rsidR="00F31C8C" w:rsidRPr="00F31C8C" w14:paraId="2659ED65" w14:textId="77777777" w:rsidTr="00F31C8C">
        <w:trPr>
          <w:gridAfter w:val="1"/>
          <w:wAfter w:w="16" w:type="dxa"/>
          <w:trHeight w:val="300"/>
        </w:trPr>
        <w:tc>
          <w:tcPr>
            <w:tcW w:w="1049" w:type="dxa"/>
            <w:tcBorders>
              <w:top w:val="nil"/>
              <w:left w:val="nil"/>
              <w:bottom w:val="nil"/>
              <w:right w:val="nil"/>
            </w:tcBorders>
            <w:shd w:val="clear" w:color="000000" w:fill="FFFFFF"/>
            <w:noWrap/>
            <w:vAlign w:val="center"/>
            <w:hideMark/>
          </w:tcPr>
          <w:p w14:paraId="6D90EE1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C0A7B9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93503B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31DD2B13"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0CCA4156"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4639340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8D6B00"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4EA7E8"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338C3F02"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r>
      <w:tr w:rsidR="00F31C8C" w:rsidRPr="00F31C8C" w14:paraId="6C5995D4" w14:textId="77777777" w:rsidTr="00F31C8C">
        <w:trPr>
          <w:gridAfter w:val="1"/>
          <w:wAfter w:w="16"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62F501F9" w14:textId="77777777" w:rsidR="00F31C8C" w:rsidRPr="00F31C8C" w:rsidRDefault="00F31C8C" w:rsidP="00F31C8C">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F31C8C" w:rsidRPr="00F31C8C" w14:paraId="7919076B" w14:textId="77777777" w:rsidTr="00F31C8C">
        <w:trPr>
          <w:gridAfter w:val="1"/>
          <w:wAfter w:w="16"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43D5E731" w14:textId="77777777" w:rsidR="00F31C8C" w:rsidRPr="00F31C8C" w:rsidRDefault="00F31C8C" w:rsidP="00F31C8C">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00132257" w14:textId="3EEF3DC1" w:rsidR="00F31C8C" w:rsidRPr="00F31C8C" w:rsidRDefault="00F31C8C" w:rsidP="00F31C8C">
            <w:pPr>
              <w:spacing w:after="0" w:line="240" w:lineRule="auto"/>
              <w:jc w:val="center"/>
              <w:rPr>
                <w:rFonts w:ascii="Calibri" w:eastAsia="Times New Roman" w:hAnsi="Calibri" w:cs="Calibri"/>
                <w:color w:val="000000"/>
              </w:rPr>
            </w:pPr>
            <w:r w:rsidRPr="00F31C8C">
              <w:rPr>
                <w:rFonts w:ascii="Calibri" w:eastAsia="Times New Roman" w:hAnsi="Calibri" w:cs="Calibri"/>
                <w:color w:val="000000"/>
              </w:rPr>
              <w:t xml:space="preserve">_____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___</w:t>
            </w:r>
            <w:r w:rsidR="00BB5AA5">
              <w:rPr>
                <w:rFonts w:ascii="Calibri" w:eastAsia="Times New Roman" w:hAnsi="Calibri" w:cs="Calibri"/>
                <w:color w:val="000000"/>
              </w:rPr>
              <w:t>X</w:t>
            </w:r>
            <w:r w:rsidRPr="00F31C8C">
              <w:rPr>
                <w:rFonts w:ascii="Calibri" w:eastAsia="Times New Roman" w:hAnsi="Calibri" w:cs="Calibri"/>
                <w:color w:val="000000"/>
              </w:rPr>
              <w:t xml:space="preserve">__ </w:t>
            </w:r>
            <w:r w:rsidRPr="00F31C8C">
              <w:rPr>
                <w:rFonts w:ascii="Calibri" w:eastAsia="Times New Roman" w:hAnsi="Calibri" w:cs="Calibri"/>
                <w:b/>
                <w:bCs/>
                <w:color w:val="000000"/>
              </w:rPr>
              <w:t>No</w:t>
            </w:r>
          </w:p>
        </w:tc>
      </w:tr>
      <w:tr w:rsidR="00F31C8C" w:rsidRPr="00F31C8C" w14:paraId="0AC0C7EE" w14:textId="77777777" w:rsidTr="00F31C8C">
        <w:trPr>
          <w:gridAfter w:val="1"/>
          <w:wAfter w:w="16"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03E8D55" w14:textId="77777777" w:rsidR="00F31C8C" w:rsidRPr="00F31C8C" w:rsidRDefault="00F31C8C" w:rsidP="00F31C8C">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F31C8C" w:rsidRPr="00F31C8C" w14:paraId="663F77B6" w14:textId="77777777" w:rsidTr="00F31C8C">
        <w:trPr>
          <w:gridAfter w:val="1"/>
          <w:wAfter w:w="16"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20C2A4F8" w14:textId="77777777" w:rsidR="00F31C8C" w:rsidRPr="00F31C8C" w:rsidRDefault="00F31C8C" w:rsidP="00F31C8C">
            <w:pPr>
              <w:spacing w:after="0" w:line="240" w:lineRule="auto"/>
              <w:jc w:val="center"/>
              <w:rPr>
                <w:rFonts w:ascii="Calibri" w:eastAsia="Times New Roman" w:hAnsi="Calibri" w:cs="Calibri"/>
                <w:b/>
                <w:bCs/>
                <w:color w:val="000000"/>
              </w:rPr>
            </w:pPr>
            <w:r w:rsidRPr="00F31C8C">
              <w:rPr>
                <w:rFonts w:ascii="Calibri" w:eastAsia="Times New Roman" w:hAnsi="Calibri" w:cs="Calibri"/>
                <w:b/>
                <w:bCs/>
                <w:color w:val="000000"/>
              </w:rPr>
              <w:t> </w:t>
            </w:r>
          </w:p>
        </w:tc>
      </w:tr>
      <w:tr w:rsidR="00F31C8C" w:rsidRPr="00F31C8C" w14:paraId="67EC3414" w14:textId="77777777" w:rsidTr="00F31C8C">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BE0751C"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5CF96D8A" w14:textId="77777777" w:rsidR="00F31C8C" w:rsidRPr="00F31C8C" w:rsidRDefault="00F31C8C" w:rsidP="00F31C8C">
            <w:pPr>
              <w:spacing w:after="0" w:line="240" w:lineRule="auto"/>
              <w:jc w:val="center"/>
              <w:rPr>
                <w:rFonts w:ascii="Calibri" w:eastAsia="Times New Roman" w:hAnsi="Calibri" w:cs="Calibri"/>
                <w:b/>
                <w:bCs/>
                <w:color w:val="000000"/>
              </w:rPr>
            </w:pPr>
          </w:p>
        </w:tc>
      </w:tr>
      <w:tr w:rsidR="00F31C8C" w:rsidRPr="00F31C8C" w14:paraId="79CB4C2A"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6B96C126"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117CBF80"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53BAB7B0"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0735F015"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3B47FCD1"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7BA3A239"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3D25CC01"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E101FD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2A66C3FF" w14:textId="77777777" w:rsidTr="00F31C8C">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4F935A6B"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300A27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bl>
    <w:p w14:paraId="7C1F5315" w14:textId="4379C9A8" w:rsidR="00A863AA" w:rsidRDefault="00A863AA"/>
    <w:p w14:paraId="3239F877" w14:textId="74FDBD2D" w:rsidR="00F31C8C" w:rsidRDefault="00F31C8C"/>
    <w:p w14:paraId="454F6048" w14:textId="112D8A98" w:rsidR="00F31C8C" w:rsidRDefault="00F31C8C"/>
    <w:p w14:paraId="1B2A93EE" w14:textId="4B79D977" w:rsidR="00F31C8C" w:rsidRDefault="00F31C8C"/>
    <w:p w14:paraId="1C98996D" w14:textId="2542B35B" w:rsidR="00F31C8C" w:rsidRDefault="00F31C8C"/>
    <w:p w14:paraId="0AE76BD9" w14:textId="6B2129BD" w:rsidR="00F31C8C" w:rsidRDefault="00F31C8C"/>
    <w:p w14:paraId="724B238E" w14:textId="479FEE01" w:rsidR="00F31C8C" w:rsidRDefault="00F31C8C"/>
    <w:p w14:paraId="5D7A7A19" w14:textId="3EAAF3D7" w:rsidR="00F31C8C" w:rsidRDefault="00F31C8C"/>
    <w:p w14:paraId="3F594204" w14:textId="5E467528" w:rsidR="00F31C8C" w:rsidRDefault="00F31C8C"/>
    <w:p w14:paraId="50097A57" w14:textId="16A72A48" w:rsidR="00F31C8C" w:rsidRDefault="00F31C8C"/>
    <w:p w14:paraId="260DDB5B" w14:textId="7CA50BAB" w:rsidR="00F31C8C" w:rsidRDefault="00F31C8C"/>
    <w:p w14:paraId="62BDA89D" w14:textId="20FA74DD" w:rsidR="00F31C8C" w:rsidRDefault="00F31C8C"/>
    <w:p w14:paraId="4362165B" w14:textId="25007342" w:rsidR="00F31C8C" w:rsidRDefault="00F31C8C"/>
    <w:p w14:paraId="1D52686C" w14:textId="7D7CA89C" w:rsidR="00F31C8C" w:rsidRDefault="00F31C8C"/>
    <w:p w14:paraId="325D5D69" w14:textId="77777777" w:rsidR="00F31C8C" w:rsidRDefault="00F31C8C"/>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lastRenderedPageBreak/>
              <w:t>Internship Program Admissions</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7FE3903" w14:textId="4E515BB9" w:rsidR="00EC13C1" w:rsidRPr="00A26702" w:rsidRDefault="004C0F32" w:rsidP="00EC13C1">
            <w:pPr>
              <w:spacing w:after="0" w:line="240" w:lineRule="auto"/>
              <w:rPr>
                <w:rFonts w:ascii="Calibri" w:eastAsia="Times New Roman" w:hAnsi="Calibri" w:cs="Times New Roman"/>
              </w:rPr>
            </w:pPr>
            <w:r>
              <w:rPr>
                <w:rFonts w:ascii="Calibri" w:eastAsia="Times New Roman" w:hAnsi="Calibri" w:cs="Times New Roman"/>
              </w:rPr>
              <w:t xml:space="preserve">This is a </w:t>
            </w:r>
            <w:r w:rsidR="00EC13C1" w:rsidRPr="00A26702">
              <w:rPr>
                <w:rFonts w:ascii="Calibri" w:eastAsia="Times New Roman" w:hAnsi="Calibri" w:cs="Times New Roman"/>
              </w:rPr>
              <w:t xml:space="preserve">scientist-practitioner </w:t>
            </w:r>
            <w:r>
              <w:rPr>
                <w:rFonts w:ascii="Calibri" w:eastAsia="Times New Roman" w:hAnsi="Calibri" w:cs="Times New Roman"/>
              </w:rPr>
              <w:t>program;</w:t>
            </w:r>
            <w:r w:rsidR="00EC13C1" w:rsidRPr="00A26702">
              <w:rPr>
                <w:rFonts w:ascii="Calibri" w:eastAsia="Times New Roman" w:hAnsi="Calibri" w:cs="Times New Roman"/>
              </w:rPr>
              <w:t xml:space="preserve"> all interns have a research mentor and </w:t>
            </w:r>
            <w:r>
              <w:rPr>
                <w:rFonts w:ascii="Calibri" w:eastAsia="Times New Roman" w:hAnsi="Calibri" w:cs="Times New Roman"/>
              </w:rPr>
              <w:t>do</w:t>
            </w:r>
            <w:r w:rsidR="00EC13C1" w:rsidRPr="00A26702">
              <w:rPr>
                <w:rFonts w:ascii="Calibri" w:eastAsia="Times New Roman" w:hAnsi="Calibri" w:cs="Times New Roman"/>
              </w:rPr>
              <w:t xml:space="preserve"> research during the year. This is a generalist program, which means there are no tracks, and interns will have three different </w:t>
            </w:r>
            <w:r w:rsidR="00DA4FA2">
              <w:rPr>
                <w:rFonts w:ascii="Calibri" w:eastAsia="Times New Roman" w:hAnsi="Calibri" w:cs="Times New Roman"/>
              </w:rPr>
              <w:t xml:space="preserve">four-month </w:t>
            </w:r>
            <w:r w:rsidR="00EC13C1" w:rsidRPr="00A26702">
              <w:rPr>
                <w:rFonts w:ascii="Calibri" w:eastAsia="Times New Roman" w:hAnsi="Calibri" w:cs="Times New Roman"/>
              </w:rPr>
              <w:t>rotations</w:t>
            </w:r>
            <w:r w:rsidR="00DA4FA2">
              <w:rPr>
                <w:rFonts w:ascii="Calibri" w:eastAsia="Times New Roman" w:hAnsi="Calibri" w:cs="Times New Roman"/>
              </w:rPr>
              <w:t>,</w:t>
            </w:r>
            <w:r w:rsidR="00EC13C1" w:rsidRPr="00A26702">
              <w:rPr>
                <w:rFonts w:ascii="Calibri" w:eastAsia="Times New Roman" w:hAnsi="Calibri" w:cs="Times New Roman"/>
              </w:rPr>
              <w:t xml:space="preserve"> some of which may be outside their primary interests.</w:t>
            </w:r>
            <w:r w:rsidR="00C766E5">
              <w:rPr>
                <w:rFonts w:ascii="Calibri" w:eastAsia="Times New Roman" w:hAnsi="Calibri" w:cs="Times New Roman"/>
              </w:rPr>
              <w:t xml:space="preserve"> The program emphasizes evidence-based practices.</w:t>
            </w:r>
            <w:r w:rsidR="00EC13C1" w:rsidRPr="00A26702">
              <w:rPr>
                <w:rFonts w:ascii="Calibri" w:eastAsia="Times New Roman" w:hAnsi="Calibri" w:cs="Times New Roman"/>
              </w:rPr>
              <w:t xml:space="preserve"> If possible, all interns will have some child and some adult experiences. </w:t>
            </w:r>
            <w:r w:rsidR="00A26702" w:rsidRPr="00A26702">
              <w:rPr>
                <w:rFonts w:ascii="Calibri" w:eastAsia="Times New Roman" w:hAnsi="Calibri" w:cs="Times New Roman"/>
              </w:rPr>
              <w:t xml:space="preserve">Most will have inpatient experience. All interns carry </w:t>
            </w:r>
            <w:r w:rsidR="00C766E5">
              <w:rPr>
                <w:rFonts w:ascii="Calibri" w:eastAsia="Times New Roman" w:hAnsi="Calibri" w:cs="Times New Roman"/>
              </w:rPr>
              <w:t>one or</w:t>
            </w:r>
            <w:r w:rsidR="00A26702" w:rsidRPr="00A26702">
              <w:rPr>
                <w:rFonts w:ascii="Calibri" w:eastAsia="Times New Roman" w:hAnsi="Calibri" w:cs="Times New Roman"/>
              </w:rPr>
              <w:t xml:space="preserve"> more individual </w:t>
            </w:r>
            <w:r>
              <w:rPr>
                <w:rFonts w:ascii="Calibri" w:eastAsia="Times New Roman" w:hAnsi="Calibri" w:cs="Times New Roman"/>
              </w:rPr>
              <w:t xml:space="preserve">therapy </w:t>
            </w:r>
            <w:r w:rsidR="00A26702" w:rsidRPr="00A26702">
              <w:rPr>
                <w:rFonts w:ascii="Calibri" w:eastAsia="Times New Roman" w:hAnsi="Calibri" w:cs="Times New Roman"/>
              </w:rPr>
              <w:t xml:space="preserve">patients over the year in 4 hours a week dedicated to “intern clinic”; interns </w:t>
            </w:r>
            <w:r w:rsidR="001106A5">
              <w:rPr>
                <w:rFonts w:ascii="Calibri" w:eastAsia="Times New Roman" w:hAnsi="Calibri" w:cs="Times New Roman"/>
              </w:rPr>
              <w:t>who wish</w:t>
            </w:r>
            <w:r w:rsidR="00A26702" w:rsidRPr="00A26702">
              <w:rPr>
                <w:rFonts w:ascii="Calibri" w:eastAsia="Times New Roman" w:hAnsi="Calibri" w:cs="Times New Roman"/>
              </w:rPr>
              <w:t xml:space="preserve"> may </w:t>
            </w:r>
            <w:r>
              <w:rPr>
                <w:rFonts w:ascii="Calibri" w:eastAsia="Times New Roman" w:hAnsi="Calibri" w:cs="Times New Roman"/>
              </w:rPr>
              <w:t xml:space="preserve">also </w:t>
            </w:r>
            <w:r w:rsidR="00A26702" w:rsidRPr="00A26702">
              <w:rPr>
                <w:rFonts w:ascii="Calibri" w:eastAsia="Times New Roman" w:hAnsi="Calibri" w:cs="Times New Roman"/>
              </w:rPr>
              <w:t>do some assessment during that time.</w:t>
            </w:r>
            <w:r w:rsidR="00DA4FA2">
              <w:rPr>
                <w:rFonts w:ascii="Calibri" w:eastAsia="Times New Roman" w:hAnsi="Calibri" w:cs="Times New Roman"/>
              </w:rPr>
              <w:t xml:space="preserve"> Interns also receive 2 – 3 hours per week of didactics. </w:t>
            </w:r>
            <w:r w:rsidR="00A26702">
              <w:rPr>
                <w:rFonts w:ascii="Calibri" w:eastAsia="Times New Roman" w:hAnsi="Calibri" w:cs="Times New Roman"/>
              </w:rPr>
              <w:t>Training involves scaffolding and frequent contact with supervisors.</w:t>
            </w:r>
            <w:r w:rsidR="001106A5">
              <w:rPr>
                <w:rFonts w:ascii="Calibri" w:eastAsia="Times New Roman" w:hAnsi="Calibri" w:cs="Times New Roman"/>
              </w:rPr>
              <w:t xml:space="preserve"> Peer supervision is encouraged as is collaboration with trainees/faculty from other disciplines.</w:t>
            </w:r>
            <w:r w:rsidR="00A26702">
              <w:rPr>
                <w:rFonts w:ascii="Calibri" w:eastAsia="Times New Roman" w:hAnsi="Calibri" w:cs="Times New Roman"/>
              </w:rPr>
              <w:t xml:space="preserve"> Each intern gets a minimum of 2 hours a week of individual</w:t>
            </w:r>
            <w:r w:rsidR="00615B92">
              <w:rPr>
                <w:rFonts w:ascii="Calibri" w:eastAsia="Times New Roman" w:hAnsi="Calibri" w:cs="Times New Roman"/>
              </w:rPr>
              <w:t>, 1 hour of research</w:t>
            </w:r>
            <w:r w:rsidR="00A26702">
              <w:rPr>
                <w:rFonts w:ascii="Calibri" w:eastAsia="Times New Roman" w:hAnsi="Calibri" w:cs="Times New Roman"/>
              </w:rPr>
              <w:t xml:space="preserve">  and 1 hour of group supervision</w:t>
            </w:r>
            <w:r w:rsidR="00DA4FA2">
              <w:rPr>
                <w:rFonts w:ascii="Calibri" w:eastAsia="Times New Roman" w:hAnsi="Calibri" w:cs="Times New Roman"/>
              </w:rPr>
              <w:t xml:space="preserve">, </w:t>
            </w:r>
            <w:r w:rsidR="00C766E5">
              <w:rPr>
                <w:rFonts w:ascii="Calibri" w:eastAsia="Times New Roman" w:hAnsi="Calibri" w:cs="Times New Roman"/>
              </w:rPr>
              <w:t>including</w:t>
            </w:r>
            <w:r w:rsidR="00DA4FA2">
              <w:rPr>
                <w:rFonts w:ascii="Calibri" w:eastAsia="Times New Roman" w:hAnsi="Calibri" w:cs="Times New Roman"/>
              </w:rPr>
              <w:t xml:space="preserve"> diversity presentations, case presentations, journal club, and </w:t>
            </w:r>
            <w:r w:rsidR="001106A5">
              <w:rPr>
                <w:rFonts w:ascii="Calibri" w:eastAsia="Times New Roman" w:hAnsi="Calibri" w:cs="Times New Roman"/>
              </w:rPr>
              <w:t>other topics</w:t>
            </w:r>
            <w:r w:rsidR="00A26702">
              <w:rPr>
                <w:rFonts w:ascii="Calibri" w:eastAsia="Times New Roman" w:hAnsi="Calibri" w:cs="Times New Roman"/>
              </w:rPr>
              <w:t xml:space="preserve">. Rotations </w:t>
            </w:r>
            <w:r w:rsidR="00DA4FA2">
              <w:rPr>
                <w:rFonts w:ascii="Calibri" w:eastAsia="Times New Roman" w:hAnsi="Calibri" w:cs="Times New Roman"/>
              </w:rPr>
              <w:t>include:</w:t>
            </w:r>
            <w:r w:rsidR="00A26702">
              <w:rPr>
                <w:rFonts w:ascii="Calibri" w:eastAsia="Times New Roman" w:hAnsi="Calibri" w:cs="Times New Roman"/>
              </w:rPr>
              <w:t xml:space="preserve"> Inpatient (adult – 2 positions, child- 1, juvenile justice – 1)</w:t>
            </w:r>
            <w:r w:rsidR="00DA4FA2">
              <w:rPr>
                <w:rFonts w:ascii="Calibri" w:eastAsia="Times New Roman" w:hAnsi="Calibri" w:cs="Times New Roman"/>
              </w:rPr>
              <w:t xml:space="preserve">; Community – 2; Child Outpatient – 2; Developmental Neuropsychology – 1; Lifespan Autism </w:t>
            </w:r>
            <w:r w:rsidR="001106A5">
              <w:rPr>
                <w:rFonts w:ascii="Calibri" w:eastAsia="Times New Roman" w:hAnsi="Calibri" w:cs="Times New Roman"/>
              </w:rPr>
              <w:t>–</w:t>
            </w:r>
            <w:r w:rsidR="00DA4FA2">
              <w:rPr>
                <w:rFonts w:ascii="Calibri" w:eastAsia="Times New Roman" w:hAnsi="Calibri" w:cs="Times New Roman"/>
              </w:rPr>
              <w:t xml:space="preserve"> 1; Trauma – 2; and Addictions – 1. </w:t>
            </w:r>
            <w:r>
              <w:rPr>
                <w:rFonts w:ascii="Calibri" w:eastAsia="Times New Roman" w:hAnsi="Calibri" w:cs="Times New Roman"/>
              </w:rPr>
              <w:t xml:space="preserve">Devel. NP and Lifespan Autism are assessment heavy. </w:t>
            </w:r>
            <w:r w:rsidR="00EE5764">
              <w:rPr>
                <w:rFonts w:ascii="Calibri" w:eastAsia="Times New Roman" w:hAnsi="Calibri" w:cs="Times New Roman"/>
              </w:rPr>
              <w:t xml:space="preserve">Clients are drawn from the highly diverse Houston metro area and include underserved. </w:t>
            </w:r>
            <w:r w:rsidR="00DA4FA2">
              <w:rPr>
                <w:rFonts w:ascii="Calibri" w:eastAsia="Times New Roman" w:hAnsi="Calibri" w:cs="Times New Roman"/>
              </w:rPr>
              <w:t xml:space="preserve">Applicants should indicate their interests in their cover letter. </w:t>
            </w:r>
            <w:r w:rsidR="00C766E5">
              <w:rPr>
                <w:rFonts w:ascii="Calibri" w:eastAsia="Times New Roman" w:hAnsi="Calibri" w:cs="Times New Roman"/>
              </w:rPr>
              <w:t xml:space="preserve">The program strongly encourages individually, racially or culturally diverse applicants. </w:t>
            </w: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991958"/>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0A6CDD27" w:rsidR="00F879BE" w:rsidRPr="00F879BE" w:rsidRDefault="00F879BE">
            <w:r w:rsidRPr="00F879BE">
              <w:t> </w:t>
            </w:r>
            <w:r w:rsidR="00BB5AA5">
              <w:t>Yes</w:t>
            </w:r>
          </w:p>
        </w:tc>
        <w:tc>
          <w:tcPr>
            <w:tcW w:w="810" w:type="dxa"/>
            <w:noWrap/>
            <w:hideMark/>
          </w:tcPr>
          <w:p w14:paraId="683B1320" w14:textId="77777777" w:rsidR="00F879BE" w:rsidRPr="00F879BE" w:rsidRDefault="00F879BE">
            <w:r w:rsidRPr="00F879BE">
              <w:t> </w:t>
            </w:r>
          </w:p>
        </w:tc>
        <w:tc>
          <w:tcPr>
            <w:tcW w:w="3240" w:type="dxa"/>
            <w:noWrap/>
            <w:hideMark/>
          </w:tcPr>
          <w:p w14:paraId="3D599874" w14:textId="595A288F" w:rsidR="00F879BE" w:rsidRPr="00F879BE" w:rsidRDefault="00F879BE">
            <w:r w:rsidRPr="00F879BE">
              <w:t>Amount:</w:t>
            </w:r>
            <w:r w:rsidR="00BB5AA5">
              <w:t xml:space="preserve"> 500</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211B00CA" w:rsidR="00F879BE" w:rsidRPr="00F879BE" w:rsidRDefault="00F879BE">
            <w:r w:rsidRPr="00F879BE">
              <w:t> </w:t>
            </w:r>
            <w:r w:rsidR="00BB5AA5">
              <w:t>Yes</w:t>
            </w:r>
          </w:p>
        </w:tc>
        <w:tc>
          <w:tcPr>
            <w:tcW w:w="810" w:type="dxa"/>
            <w:noWrap/>
            <w:hideMark/>
          </w:tcPr>
          <w:p w14:paraId="54DA77E3" w14:textId="77777777" w:rsidR="00F879BE" w:rsidRPr="00F879BE" w:rsidRDefault="00F879BE">
            <w:r w:rsidRPr="00F879BE">
              <w:t> </w:t>
            </w:r>
          </w:p>
        </w:tc>
        <w:tc>
          <w:tcPr>
            <w:tcW w:w="3240" w:type="dxa"/>
            <w:noWrap/>
            <w:hideMark/>
          </w:tcPr>
          <w:p w14:paraId="5C363434" w14:textId="79F558BC" w:rsidR="00F879BE" w:rsidRPr="00F879BE" w:rsidRDefault="00F879BE">
            <w:r w:rsidRPr="00F879BE">
              <w:t>Amount:</w:t>
            </w:r>
            <w:r w:rsidR="00BB5AA5">
              <w:t xml:space="preserve"> 200</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E727DA0" w14:textId="42F5497D" w:rsidR="00F879BE" w:rsidRPr="001106A5" w:rsidRDefault="005A4E33" w:rsidP="00F879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w:t>
            </w:r>
            <w:r w:rsidR="00EC13C1" w:rsidRPr="001106A5">
              <w:rPr>
                <w:rFonts w:ascii="Calibri" w:eastAsia="Times New Roman" w:hAnsi="Calibri" w:cs="Times New Roman"/>
                <w:color w:val="000000"/>
              </w:rPr>
              <w:t xml:space="preserve">applicant must have </w:t>
            </w:r>
            <w:r w:rsidR="00C766E5">
              <w:rPr>
                <w:rFonts w:ascii="Calibri" w:eastAsia="Times New Roman" w:hAnsi="Calibri" w:cs="Times New Roman"/>
                <w:color w:val="000000"/>
              </w:rPr>
              <w:t xml:space="preserve">successfully </w:t>
            </w:r>
            <w:r w:rsidR="00EC13C1" w:rsidRPr="001106A5">
              <w:rPr>
                <w:rFonts w:ascii="Calibri" w:eastAsia="Times New Roman" w:hAnsi="Calibri" w:cs="Times New Roman"/>
                <w:color w:val="000000"/>
              </w:rPr>
              <w:t xml:space="preserve">completed 3 years of study in an accredited  clinical, counseling or school psychology doctoral program in USA or Canada before internship. </w:t>
            </w:r>
            <w:r w:rsidR="00615B92">
              <w:rPr>
                <w:rFonts w:ascii="Calibri" w:eastAsia="Times New Roman" w:hAnsi="Calibri" w:cs="Times New Roman"/>
                <w:color w:val="000000"/>
              </w:rPr>
              <w:t>Applicants need not be American citizens but must have authorization to be employed in training.</w:t>
            </w:r>
            <w:r w:rsidR="00EC13C1" w:rsidRPr="001106A5">
              <w:rPr>
                <w:rFonts w:ascii="Calibri" w:eastAsia="Times New Roman" w:hAnsi="Calibri" w:cs="Times New Roman"/>
                <w:color w:val="000000"/>
              </w:rPr>
              <w:t xml:space="preserve"> Must have successfully proposed </w:t>
            </w:r>
            <w:r>
              <w:rPr>
                <w:rFonts w:ascii="Calibri" w:eastAsia="Times New Roman" w:hAnsi="Calibri" w:cs="Times New Roman"/>
                <w:color w:val="000000"/>
              </w:rPr>
              <w:t xml:space="preserve">their </w:t>
            </w:r>
            <w:r w:rsidR="00EC13C1" w:rsidRPr="001106A5">
              <w:rPr>
                <w:rFonts w:ascii="Calibri" w:eastAsia="Times New Roman" w:hAnsi="Calibri" w:cs="Times New Roman"/>
                <w:color w:val="000000"/>
              </w:rPr>
              <w:t xml:space="preserve">dissertation before applying. </w:t>
            </w:r>
            <w:r>
              <w:rPr>
                <w:rFonts w:ascii="Calibri" w:eastAsia="Times New Roman" w:hAnsi="Calibri" w:cs="Times New Roman"/>
                <w:color w:val="000000"/>
              </w:rPr>
              <w:t>They s</w:t>
            </w:r>
            <w:r w:rsidR="00EC13C1" w:rsidRPr="001106A5">
              <w:rPr>
                <w:rFonts w:ascii="Calibri" w:eastAsia="Times New Roman" w:hAnsi="Calibri" w:cs="Times New Roman"/>
                <w:color w:val="000000"/>
              </w:rPr>
              <w:t>hould have evidence of scholarly experience as demonstrated by  publications and/or presentations  at professional meetings.</w:t>
            </w:r>
            <w:r w:rsidR="001106A5">
              <w:rPr>
                <w:rFonts w:ascii="Calibri" w:eastAsia="Times New Roman" w:hAnsi="Calibri" w:cs="Times New Roman"/>
                <w:color w:val="000000"/>
              </w:rPr>
              <w:t xml:space="preserve"> </w:t>
            </w:r>
            <w:r w:rsidR="00C766E5" w:rsidRPr="00C766E5">
              <w:rPr>
                <w:rFonts w:ascii="Calibri" w:eastAsia="Times New Roman" w:hAnsi="Calibri" w:cs="Times New Roman"/>
                <w:color w:val="000000"/>
              </w:rPr>
              <w:t>Applicants are preferred to have experience with both children/adolescents and adults.  Applicants should have training in evidence-based practices. Dissertations involving original research are preferred.</w:t>
            </w: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2B561F90" w14:textId="4F2F91B2" w:rsidR="002D0205" w:rsidRDefault="002D0205"/>
    <w:p w14:paraId="6EF53D3E" w14:textId="77777777" w:rsidR="00F31C8C" w:rsidRDefault="00F31C8C"/>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11CC647A" w:rsidR="00F879BE" w:rsidRPr="00F879BE" w:rsidRDefault="00C766E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30000</w:t>
            </w:r>
            <w:r w:rsidR="00F879BE" w:rsidRPr="00F879BE">
              <w:rPr>
                <w:rFonts w:ascii="Calibri" w:eastAsia="Times New Roman" w:hAnsi="Calibri" w:cs="Times New Roman"/>
                <w:color w:val="000000"/>
              </w:rPr>
              <w:t> </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301DC473" w:rsidR="00F879BE" w:rsidRPr="00F879BE" w:rsidRDefault="00C766E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00F879BE" w:rsidRPr="00F879BE">
              <w:rPr>
                <w:rFonts w:ascii="Calibri" w:eastAsia="Times New Roman" w:hAnsi="Calibri" w:cs="Times New Roman"/>
                <w:color w:val="000000"/>
              </w:rPr>
              <w:t> </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01062C2C"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545A2A0B" w:rsidR="00F879BE" w:rsidRPr="00F879BE" w:rsidRDefault="00F879BE" w:rsidP="00F879BE">
            <w:pPr>
              <w:spacing w:after="0" w:line="240" w:lineRule="auto"/>
              <w:jc w:val="center"/>
              <w:rPr>
                <w:rFonts w:ascii="Calibri" w:eastAsia="Times New Roman" w:hAnsi="Calibri" w:cs="Times New Roman"/>
                <w:color w:val="000000"/>
              </w:rPr>
            </w:pP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220BCAAE"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396B3128"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60498AFE" w:rsidR="00F879BE" w:rsidRPr="00F879BE" w:rsidRDefault="00F879BE" w:rsidP="00F879BE">
            <w:pPr>
              <w:spacing w:after="0" w:line="240" w:lineRule="auto"/>
              <w:jc w:val="center"/>
              <w:rPr>
                <w:rFonts w:ascii="Calibri" w:eastAsia="Times New Roman" w:hAnsi="Calibri" w:cs="Times New Roman"/>
                <w:color w:val="000000"/>
              </w:rPr>
            </w:pP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792E6715" w:rsidR="00F879BE" w:rsidRPr="00F879BE" w:rsidRDefault="00BB5AA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1219BA22" w:rsidR="00F879BE" w:rsidRPr="00F879BE" w:rsidRDefault="00BB5AA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r w:rsidR="00F879BE" w:rsidRPr="00F879BE">
              <w:rPr>
                <w:rFonts w:ascii="Calibri" w:eastAsia="Times New Roman" w:hAnsi="Calibri" w:cs="Times New Roman"/>
                <w:color w:val="000000"/>
              </w:rPr>
              <w:t> </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00067309"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61D56B89" w14:textId="358F6A34"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E225A1">
              <w:rPr>
                <w:rFonts w:ascii="Calibri" w:eastAsia="Times New Roman" w:hAnsi="Calibri" w:cs="Times New Roman"/>
                <w:color w:val="000000"/>
              </w:rPr>
              <w:t xml:space="preserve"> 5 days professional time for conferences, dissertation defense etc. Interns have the same PTO and benefits as medical residents in Psychiatry. Interns receive $400 for professional expenses such as conferences and books.</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4EC1BD15" w14:textId="6D60FFF1" w:rsidR="00F879BE" w:rsidRDefault="00F31C8C">
      <w:r>
        <w:br/>
      </w:r>
    </w:p>
    <w:p w14:paraId="3D47BF7B" w14:textId="0489A023" w:rsidR="00F31C8C" w:rsidRDefault="00F31C8C"/>
    <w:p w14:paraId="2ED11903" w14:textId="4C81E015" w:rsidR="00F31C8C" w:rsidRDefault="00E7714C">
      <w:r>
        <w:t xml:space="preserve">   </w:t>
      </w:r>
    </w:p>
    <w:p w14:paraId="2D00A666" w14:textId="0CFC6103" w:rsidR="00F31C8C" w:rsidRDefault="00F31C8C"/>
    <w:p w14:paraId="49226E48" w14:textId="48ED90DB" w:rsidR="00F31C8C" w:rsidRDefault="00F31C8C"/>
    <w:p w14:paraId="5CDAED16" w14:textId="55C6426D" w:rsidR="00F31C8C" w:rsidRDefault="00F31C8C"/>
    <w:p w14:paraId="31EF3CD8" w14:textId="41FDFDDD" w:rsidR="00F31C8C" w:rsidRDefault="00F31C8C"/>
    <w:p w14:paraId="4800E77E" w14:textId="65BDAF4D" w:rsidR="00F31C8C" w:rsidRDefault="00F31C8C"/>
    <w:p w14:paraId="38FB17B5" w14:textId="13C94277" w:rsidR="00F31C8C" w:rsidRDefault="00F31C8C"/>
    <w:p w14:paraId="2B077C30" w14:textId="593416AD" w:rsidR="00F31C8C" w:rsidRDefault="00F31C8C"/>
    <w:p w14:paraId="3E56D180" w14:textId="23AFEF7F" w:rsidR="00F31C8C" w:rsidRDefault="00F31C8C"/>
    <w:p w14:paraId="2F83A65E" w14:textId="689225B5" w:rsidR="00F31C8C" w:rsidRDefault="00F31C8C"/>
    <w:p w14:paraId="686797D8" w14:textId="3EA673E9" w:rsidR="00F31C8C" w:rsidRDefault="00F31C8C"/>
    <w:p w14:paraId="12B97B14" w14:textId="77777777" w:rsidR="00F31C8C" w:rsidRDefault="00F31C8C"/>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7BCBF9DA"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316DB8">
              <w:rPr>
                <w:rFonts w:ascii="Calibri" w:eastAsia="Times New Roman" w:hAnsi="Calibri" w:cs="Times New Roman"/>
                <w:b/>
                <w:bCs/>
                <w:color w:val="000000"/>
              </w:rPr>
              <w:t>8</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w:t>
            </w:r>
            <w:r w:rsidR="00316DB8">
              <w:rPr>
                <w:rFonts w:ascii="Calibri" w:eastAsia="Times New Roman" w:hAnsi="Calibri" w:cs="Times New Roman"/>
                <w:b/>
                <w:bCs/>
                <w:color w:val="000000"/>
              </w:rPr>
              <w:t>1</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1599E657" w:rsidR="00F879BE" w:rsidRPr="00F879BE" w:rsidRDefault="00BB5AA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E15E15">
              <w:rPr>
                <w:rFonts w:ascii="Calibri" w:eastAsia="Times New Roman" w:hAnsi="Calibri" w:cs="Times New Roman"/>
                <w:color w:val="000000"/>
              </w:rPr>
              <w:t>7</w:t>
            </w:r>
            <w:r w:rsidR="00F879BE" w:rsidRPr="00F879BE">
              <w:rPr>
                <w:rFonts w:ascii="Calibri" w:eastAsia="Times New Roman" w:hAnsi="Calibri" w:cs="Times New Roman"/>
                <w:color w:val="000000"/>
              </w:rPr>
              <w:t> </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3AB367C8" w:rsidR="00F879BE" w:rsidRPr="00F879BE" w:rsidRDefault="00BB5AA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F879BE" w:rsidRPr="00F879BE">
              <w:rPr>
                <w:rFonts w:ascii="Calibri" w:eastAsia="Times New Roman" w:hAnsi="Calibri" w:cs="Times New Roman"/>
                <w:color w:val="000000"/>
              </w:rPr>
              <w:t> </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6F0CE511"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27EF6759" w:rsidR="00F879BE" w:rsidRPr="00F879BE" w:rsidRDefault="00F879BE" w:rsidP="00DA626E">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4FA0DEB5"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077DABDC"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080FF5BD" w:rsidR="00F879BE" w:rsidRPr="00F879BE" w:rsidRDefault="005B3C1A" w:rsidP="00DA62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06E78BCB"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4940FE16" w:rsidR="00F879BE" w:rsidRPr="00F879BE" w:rsidRDefault="00F879BE" w:rsidP="00DA626E">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05665EF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5D607F03" w:rsidR="00F879BE" w:rsidRPr="00F879BE" w:rsidRDefault="00F879BE" w:rsidP="00DA626E">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0172DECE"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2BD1E213" w:rsidR="00F879BE" w:rsidRPr="00F879BE" w:rsidRDefault="00DA626E" w:rsidP="00DA62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E66D7">
              <w:rPr>
                <w:rFonts w:ascii="Calibri" w:eastAsia="Times New Roman" w:hAnsi="Calibri" w:cs="Times New Roman"/>
                <w:color w:val="000000"/>
              </w:rPr>
              <w:t>3</w:t>
            </w: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E72D7F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397A5C1F" w:rsidR="00F879BE" w:rsidRPr="00F879BE" w:rsidRDefault="00DA626E" w:rsidP="00DA62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0FDA658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4AAA7323" w:rsidR="00F879BE" w:rsidRPr="00F879BE" w:rsidRDefault="005B3C1A" w:rsidP="00DA62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5A32016F"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2566690F" w:rsidR="00F879BE" w:rsidRPr="00F879BE" w:rsidRDefault="00F879BE" w:rsidP="00DA626E">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56A4483"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64D91D3E" w:rsidR="00F879BE" w:rsidRPr="00F879BE" w:rsidRDefault="00F879BE" w:rsidP="00DA626E">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6DDA960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7843C796" w:rsidR="00F879BE" w:rsidRPr="00F879BE" w:rsidRDefault="00F879BE" w:rsidP="00DA626E">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558DFE8A"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4AAF2E2E" w:rsidR="00F879BE" w:rsidRPr="00F879BE" w:rsidRDefault="00FE66D7" w:rsidP="00DA62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01ADAB07"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r w:rsidR="00DA626E">
              <w:rPr>
                <w:rFonts w:ascii="Calibri" w:eastAsia="Times New Roman" w:hAnsi="Calibri" w:cs="Times New Roman"/>
                <w:color w:val="000000"/>
              </w:rPr>
              <w:t xml:space="preserve">: </w:t>
            </w:r>
            <w:r w:rsidR="004011AA">
              <w:rPr>
                <w:rFonts w:ascii="Calibri" w:eastAsia="Times New Roman" w:hAnsi="Calibri" w:cs="Times New Roman"/>
                <w:color w:val="000000"/>
              </w:rPr>
              <w:t xml:space="preserve"> Academic Researc</w:t>
            </w:r>
            <w:r w:rsidR="00E15E15">
              <w:rPr>
                <w:rFonts w:ascii="Calibri" w:eastAsia="Times New Roman" w:hAnsi="Calibri" w:cs="Times New Roman"/>
                <w:color w:val="000000"/>
              </w:rPr>
              <w:t>h</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279D19A1" w:rsidR="00F879BE" w:rsidRPr="00F879BE" w:rsidRDefault="00DA626E" w:rsidP="00DA62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BE"/>
    <w:rsid w:val="001106A5"/>
    <w:rsid w:val="00220526"/>
    <w:rsid w:val="002D0205"/>
    <w:rsid w:val="00316DB8"/>
    <w:rsid w:val="0037286D"/>
    <w:rsid w:val="004011AA"/>
    <w:rsid w:val="004C0F32"/>
    <w:rsid w:val="004E5715"/>
    <w:rsid w:val="00597A6C"/>
    <w:rsid w:val="005A4E33"/>
    <w:rsid w:val="005B3C1A"/>
    <w:rsid w:val="00615B92"/>
    <w:rsid w:val="008B6547"/>
    <w:rsid w:val="00970F5D"/>
    <w:rsid w:val="00991958"/>
    <w:rsid w:val="009A4D7F"/>
    <w:rsid w:val="00A26702"/>
    <w:rsid w:val="00A863AA"/>
    <w:rsid w:val="00BB5AA5"/>
    <w:rsid w:val="00C20DEE"/>
    <w:rsid w:val="00C268B5"/>
    <w:rsid w:val="00C766E5"/>
    <w:rsid w:val="00DA4FA2"/>
    <w:rsid w:val="00DA626E"/>
    <w:rsid w:val="00E15E15"/>
    <w:rsid w:val="00E225A1"/>
    <w:rsid w:val="00E7714C"/>
    <w:rsid w:val="00E96603"/>
    <w:rsid w:val="00EC13C1"/>
    <w:rsid w:val="00EE5764"/>
    <w:rsid w:val="00F31C8C"/>
    <w:rsid w:val="00F879BE"/>
    <w:rsid w:val="00FB7559"/>
    <w:rsid w:val="00FE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Zapata, Aaron</cp:lastModifiedBy>
  <cp:revision>2</cp:revision>
  <dcterms:created xsi:type="dcterms:W3CDTF">2022-08-18T14:23:00Z</dcterms:created>
  <dcterms:modified xsi:type="dcterms:W3CDTF">2022-08-18T14:23:00Z</dcterms:modified>
</cp:coreProperties>
</file>