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EEFF" w14:textId="3669EFB7" w:rsidR="00D50B10" w:rsidRPr="00A303F5" w:rsidRDefault="00D50B10" w:rsidP="00D50B10">
      <w:pPr>
        <w:widowControl w:val="0"/>
        <w:tabs>
          <w:tab w:val="center" w:pos="4680"/>
          <w:tab w:val="left" w:pos="5702"/>
        </w:tabs>
        <w:jc w:val="center"/>
        <w:rPr>
          <w:rFonts w:ascii="Arial" w:hAnsi="Arial" w:cs="Arial"/>
          <w:b/>
          <w:sz w:val="22"/>
          <w:szCs w:val="22"/>
        </w:rPr>
      </w:pPr>
      <w:r w:rsidRPr="00A303F5">
        <w:rPr>
          <w:rFonts w:ascii="Arial" w:hAnsi="Arial" w:cs="Arial"/>
          <w:b/>
          <w:sz w:val="22"/>
          <w:szCs w:val="22"/>
        </w:rPr>
        <w:t xml:space="preserve">CURRICULUM VITAE </w:t>
      </w:r>
      <w:r w:rsidR="00D375EE">
        <w:rPr>
          <w:rFonts w:ascii="Arial" w:hAnsi="Arial" w:cs="Arial"/>
          <w:b/>
          <w:sz w:val="22"/>
          <w:szCs w:val="22"/>
        </w:rPr>
        <w:t>&amp;</w:t>
      </w:r>
      <w:r w:rsidRPr="00A303F5">
        <w:rPr>
          <w:rFonts w:ascii="Arial" w:hAnsi="Arial" w:cs="Arial"/>
          <w:b/>
          <w:sz w:val="22"/>
          <w:szCs w:val="22"/>
        </w:rPr>
        <w:t xml:space="preserve"> BIBLIOGRAPHY</w:t>
      </w:r>
    </w:p>
    <w:p w14:paraId="1037522E" w14:textId="77777777" w:rsidR="00D81D99" w:rsidRPr="00A303F5" w:rsidRDefault="00D81D99" w:rsidP="00D81D99">
      <w:pPr>
        <w:widowControl w:val="0"/>
        <w:rPr>
          <w:rFonts w:ascii="Arial" w:hAnsi="Arial" w:cs="Arial"/>
          <w:color w:val="FF0000"/>
          <w:sz w:val="22"/>
          <w:szCs w:val="22"/>
        </w:rPr>
      </w:pPr>
    </w:p>
    <w:p w14:paraId="1ABE7CFC" w14:textId="247C5DA1" w:rsidR="00D50B10" w:rsidRPr="00A303F5" w:rsidRDefault="00D72FE8" w:rsidP="00D50B10">
      <w:pPr>
        <w:widowControl w:val="0"/>
        <w:tabs>
          <w:tab w:val="left" w:pos="7200"/>
        </w:tabs>
        <w:jc w:val="both"/>
        <w:rPr>
          <w:rFonts w:ascii="Arial" w:hAnsi="Arial" w:cs="Arial"/>
          <w:sz w:val="22"/>
          <w:szCs w:val="22"/>
        </w:rPr>
      </w:pPr>
      <w:r>
        <w:rPr>
          <w:rFonts w:ascii="Arial" w:hAnsi="Arial" w:cs="Arial"/>
          <w:sz w:val="22"/>
          <w:szCs w:val="22"/>
        </w:rPr>
        <w:tab/>
      </w:r>
      <w:r w:rsidR="00D50B10" w:rsidRPr="00A303F5">
        <w:rPr>
          <w:rFonts w:ascii="Arial" w:hAnsi="Arial" w:cs="Arial"/>
          <w:sz w:val="22"/>
          <w:szCs w:val="22"/>
        </w:rPr>
        <w:t>DATE</w:t>
      </w:r>
      <w:r>
        <w:rPr>
          <w:rFonts w:ascii="Arial" w:hAnsi="Arial" w:cs="Arial"/>
          <w:sz w:val="22"/>
          <w:szCs w:val="22"/>
        </w:rPr>
        <w:t xml:space="preserve"> </w:t>
      </w:r>
      <w:r w:rsidR="00187E3E">
        <w:rPr>
          <w:rFonts w:ascii="Arial" w:hAnsi="Arial" w:cs="Arial"/>
          <w:sz w:val="22"/>
          <w:szCs w:val="22"/>
          <w:highlight w:val="yellow"/>
        </w:rPr>
        <w:t>Mar</w:t>
      </w:r>
      <w:r w:rsidR="008761AE">
        <w:rPr>
          <w:rFonts w:ascii="Arial" w:hAnsi="Arial" w:cs="Arial"/>
          <w:sz w:val="22"/>
          <w:szCs w:val="22"/>
          <w:highlight w:val="yellow"/>
        </w:rPr>
        <w:t xml:space="preserve"> </w:t>
      </w:r>
      <w:r w:rsidR="0041351A">
        <w:rPr>
          <w:rFonts w:ascii="Arial" w:hAnsi="Arial" w:cs="Arial"/>
          <w:sz w:val="22"/>
          <w:szCs w:val="22"/>
          <w:highlight w:val="yellow"/>
        </w:rPr>
        <w:t>14</w:t>
      </w:r>
      <w:r w:rsidR="0041351A" w:rsidRPr="0041351A">
        <w:rPr>
          <w:rFonts w:ascii="Arial" w:hAnsi="Arial" w:cs="Arial"/>
          <w:sz w:val="22"/>
          <w:szCs w:val="22"/>
          <w:highlight w:val="yellow"/>
          <w:vertAlign w:val="superscript"/>
        </w:rPr>
        <w:t>th</w:t>
      </w:r>
      <w:r w:rsidR="00F51D49">
        <w:rPr>
          <w:rFonts w:ascii="Arial" w:hAnsi="Arial" w:cs="Arial"/>
          <w:sz w:val="22"/>
          <w:szCs w:val="22"/>
          <w:highlight w:val="yellow"/>
        </w:rPr>
        <w:t>,</w:t>
      </w:r>
      <w:r w:rsidR="000E4B16">
        <w:rPr>
          <w:rFonts w:ascii="Arial" w:hAnsi="Arial" w:cs="Arial"/>
          <w:sz w:val="22"/>
          <w:szCs w:val="22"/>
          <w:highlight w:val="yellow"/>
        </w:rPr>
        <w:t xml:space="preserve"> 202</w:t>
      </w:r>
      <w:r w:rsidR="008761AE">
        <w:rPr>
          <w:rFonts w:ascii="Arial" w:hAnsi="Arial" w:cs="Arial"/>
          <w:sz w:val="22"/>
          <w:szCs w:val="22"/>
          <w:highlight w:val="yellow"/>
        </w:rPr>
        <w:t>3</w:t>
      </w:r>
    </w:p>
    <w:p w14:paraId="219E9F42" w14:textId="717E4C48" w:rsidR="00FA7529" w:rsidRDefault="00D50B10" w:rsidP="00D375EE">
      <w:pPr>
        <w:widowControl w:val="0"/>
        <w:tabs>
          <w:tab w:val="left" w:pos="-1440"/>
          <w:tab w:val="left" w:pos="-720"/>
          <w:tab w:val="left" w:pos="0"/>
          <w:tab w:val="left" w:pos="475"/>
          <w:tab w:val="left" w:pos="950"/>
          <w:tab w:val="left" w:pos="1425"/>
          <w:tab w:val="left" w:pos="2257"/>
          <w:tab w:val="left" w:pos="2844"/>
          <w:tab w:val="left" w:pos="5702"/>
          <w:tab w:val="left" w:pos="7840"/>
        </w:tabs>
        <w:jc w:val="both"/>
        <w:rPr>
          <w:rFonts w:ascii="Arial" w:hAnsi="Arial" w:cs="Arial"/>
          <w:sz w:val="24"/>
          <w:szCs w:val="24"/>
        </w:rPr>
      </w:pPr>
      <w:r w:rsidRPr="00A303F5">
        <w:rPr>
          <w:rFonts w:ascii="Arial" w:hAnsi="Arial" w:cs="Arial"/>
          <w:sz w:val="22"/>
          <w:szCs w:val="22"/>
        </w:rPr>
        <w:tab/>
      </w:r>
      <w:r w:rsidRPr="00A303F5">
        <w:rPr>
          <w:rFonts w:ascii="Arial" w:hAnsi="Arial" w:cs="Arial"/>
          <w:sz w:val="22"/>
          <w:szCs w:val="22"/>
        </w:rPr>
        <w:tab/>
      </w:r>
      <w:r w:rsidRPr="00A303F5">
        <w:rPr>
          <w:rFonts w:ascii="Arial" w:hAnsi="Arial" w:cs="Arial"/>
          <w:sz w:val="22"/>
          <w:szCs w:val="22"/>
        </w:rPr>
        <w:tab/>
      </w:r>
      <w:r w:rsidRPr="00A303F5">
        <w:rPr>
          <w:rFonts w:ascii="Arial" w:hAnsi="Arial" w:cs="Arial"/>
          <w:sz w:val="22"/>
          <w:szCs w:val="22"/>
        </w:rPr>
        <w:tab/>
      </w:r>
      <w:r w:rsidRPr="00A303F5">
        <w:rPr>
          <w:rFonts w:ascii="Arial" w:hAnsi="Arial" w:cs="Arial"/>
          <w:sz w:val="22"/>
          <w:szCs w:val="22"/>
        </w:rPr>
        <w:tab/>
        <w:t xml:space="preserve">                </w:t>
      </w:r>
      <w:r w:rsidRPr="00A303F5">
        <w:rPr>
          <w:rFonts w:ascii="Arial" w:hAnsi="Arial" w:cs="Arial"/>
          <w:sz w:val="22"/>
          <w:szCs w:val="22"/>
        </w:rPr>
        <w:tab/>
      </w:r>
    </w:p>
    <w:p w14:paraId="5D505E59" w14:textId="0BDA9BFE" w:rsidR="00D50B10" w:rsidRPr="007A1C0B" w:rsidRDefault="00D50B10" w:rsidP="00D50B10">
      <w:pPr>
        <w:widowControl w:val="0"/>
        <w:jc w:val="both"/>
        <w:rPr>
          <w:rFonts w:ascii="Arial" w:hAnsi="Arial" w:cs="Arial"/>
          <w:b/>
          <w:sz w:val="24"/>
        </w:rPr>
      </w:pPr>
      <w:r w:rsidRPr="007A1C0B">
        <w:rPr>
          <w:rFonts w:ascii="Arial" w:hAnsi="Arial" w:cs="Arial"/>
          <w:b/>
          <w:bCs/>
          <w:sz w:val="22"/>
          <w:szCs w:val="22"/>
        </w:rPr>
        <w:t>NAME:</w:t>
      </w:r>
      <w:r w:rsidR="00D72FE8" w:rsidRPr="007A1C0B">
        <w:rPr>
          <w:rFonts w:ascii="Calibri" w:hAnsi="Calibri"/>
          <w:b/>
          <w:sz w:val="24"/>
        </w:rPr>
        <w:t xml:space="preserve"> </w:t>
      </w:r>
      <w:r w:rsidR="00D375EE" w:rsidRPr="007A1C0B">
        <w:rPr>
          <w:rFonts w:ascii="Calibri" w:hAnsi="Calibri"/>
          <w:b/>
          <w:sz w:val="24"/>
        </w:rPr>
        <w:tab/>
      </w:r>
      <w:r w:rsidR="00D375EE" w:rsidRPr="007A1C0B">
        <w:rPr>
          <w:rFonts w:ascii="Calibri" w:hAnsi="Calibri"/>
          <w:b/>
          <w:sz w:val="24"/>
        </w:rPr>
        <w:tab/>
      </w:r>
      <w:r w:rsidR="00D375EE" w:rsidRPr="007A1C0B">
        <w:rPr>
          <w:rFonts w:ascii="Calibri" w:hAnsi="Calibri"/>
          <w:b/>
          <w:sz w:val="24"/>
        </w:rPr>
        <w:tab/>
      </w:r>
      <w:r w:rsidR="00D72FE8" w:rsidRPr="007A1C0B">
        <w:rPr>
          <w:rFonts w:ascii="Arial" w:hAnsi="Arial" w:cs="Arial"/>
          <w:b/>
          <w:sz w:val="24"/>
        </w:rPr>
        <w:t xml:space="preserve">Cesar </w:t>
      </w:r>
      <w:r w:rsidR="00816EFE">
        <w:rPr>
          <w:rFonts w:ascii="Arial" w:hAnsi="Arial" w:cs="Arial"/>
          <w:b/>
          <w:sz w:val="24"/>
        </w:rPr>
        <w:t xml:space="preserve">A. </w:t>
      </w:r>
      <w:r w:rsidR="00D72FE8" w:rsidRPr="007A1C0B">
        <w:rPr>
          <w:rFonts w:ascii="Arial" w:hAnsi="Arial" w:cs="Arial"/>
          <w:b/>
          <w:sz w:val="24"/>
        </w:rPr>
        <w:t>Soutullo, MD, PhD</w:t>
      </w:r>
    </w:p>
    <w:p w14:paraId="0DCA62B5" w14:textId="535C4DA0" w:rsidR="00D375EE" w:rsidRPr="007A1C0B" w:rsidRDefault="007E3E71" w:rsidP="00D50B10">
      <w:pPr>
        <w:widowControl w:val="0"/>
        <w:jc w:val="both"/>
        <w:rPr>
          <w:rFonts w:ascii="Arial" w:hAnsi="Arial" w:cs="Arial"/>
          <w:bCs/>
          <w:szCs w:val="22"/>
        </w:rPr>
      </w:pPr>
      <w:r w:rsidRPr="007A1C0B">
        <w:rPr>
          <w:rFonts w:ascii="Arial" w:hAnsi="Arial" w:cs="Arial"/>
          <w:bCs/>
          <w:sz w:val="18"/>
          <w:szCs w:val="16"/>
        </w:rPr>
        <w:t xml:space="preserve">Full </w:t>
      </w:r>
      <w:r w:rsidR="00D375EE" w:rsidRPr="007A1C0B">
        <w:rPr>
          <w:rFonts w:ascii="Arial" w:hAnsi="Arial" w:cs="Arial"/>
          <w:bCs/>
          <w:sz w:val="18"/>
          <w:szCs w:val="16"/>
        </w:rPr>
        <w:t>Legal N</w:t>
      </w:r>
      <w:r w:rsidR="009C5377" w:rsidRPr="007A1C0B">
        <w:rPr>
          <w:rFonts w:ascii="Arial" w:hAnsi="Arial" w:cs="Arial"/>
          <w:bCs/>
          <w:sz w:val="18"/>
          <w:szCs w:val="16"/>
        </w:rPr>
        <w:t xml:space="preserve">ame: </w:t>
      </w:r>
      <w:r w:rsidR="009C5377" w:rsidRPr="007A1C0B">
        <w:rPr>
          <w:rFonts w:ascii="Arial" w:hAnsi="Arial" w:cs="Arial"/>
          <w:bCs/>
          <w:sz w:val="18"/>
          <w:szCs w:val="16"/>
        </w:rPr>
        <w:tab/>
      </w:r>
      <w:r w:rsidR="009C5377" w:rsidRPr="007A1C0B">
        <w:rPr>
          <w:rFonts w:ascii="Arial" w:hAnsi="Arial" w:cs="Arial"/>
          <w:bCs/>
          <w:sz w:val="18"/>
          <w:szCs w:val="16"/>
        </w:rPr>
        <w:tab/>
      </w:r>
      <w:r w:rsidR="003954EC" w:rsidRPr="007A1C0B">
        <w:rPr>
          <w:rFonts w:ascii="Arial" w:hAnsi="Arial" w:cs="Arial"/>
          <w:bCs/>
          <w:sz w:val="18"/>
          <w:szCs w:val="16"/>
        </w:rPr>
        <w:tab/>
      </w:r>
      <w:r w:rsidR="009C5377" w:rsidRPr="007A1C0B">
        <w:rPr>
          <w:rFonts w:ascii="Arial" w:hAnsi="Arial" w:cs="Arial"/>
          <w:bCs/>
          <w:sz w:val="18"/>
          <w:szCs w:val="16"/>
        </w:rPr>
        <w:t>Cesar A. Soutullo-</w:t>
      </w:r>
      <w:proofErr w:type="spellStart"/>
      <w:r w:rsidR="009C5377" w:rsidRPr="007A1C0B">
        <w:rPr>
          <w:rFonts w:ascii="Arial" w:hAnsi="Arial" w:cs="Arial"/>
          <w:bCs/>
          <w:sz w:val="18"/>
          <w:szCs w:val="16"/>
        </w:rPr>
        <w:t>Espero</w:t>
      </w:r>
      <w:r w:rsidR="00D375EE" w:rsidRPr="007A1C0B">
        <w:rPr>
          <w:rFonts w:ascii="Arial" w:hAnsi="Arial" w:cs="Arial"/>
          <w:bCs/>
          <w:sz w:val="18"/>
          <w:szCs w:val="16"/>
        </w:rPr>
        <w:t>n</w:t>
      </w:r>
      <w:proofErr w:type="spellEnd"/>
    </w:p>
    <w:p w14:paraId="7036DBC7" w14:textId="77777777" w:rsidR="00D375EE" w:rsidRPr="007A1C0B" w:rsidRDefault="00D375EE" w:rsidP="00D50B10">
      <w:pPr>
        <w:widowControl w:val="0"/>
        <w:jc w:val="both"/>
        <w:rPr>
          <w:rFonts w:ascii="Arial" w:hAnsi="Arial" w:cs="Arial"/>
          <w:b/>
          <w:bCs/>
          <w:sz w:val="22"/>
          <w:szCs w:val="22"/>
        </w:rPr>
      </w:pPr>
    </w:p>
    <w:p w14:paraId="368BFFA4" w14:textId="5D7D308A" w:rsidR="00530CA3" w:rsidRDefault="00D50B10" w:rsidP="00D375EE">
      <w:pPr>
        <w:widowControl w:val="0"/>
        <w:jc w:val="both"/>
        <w:rPr>
          <w:rFonts w:ascii="Arial" w:hAnsi="Arial" w:cs="Arial"/>
          <w:sz w:val="22"/>
          <w:szCs w:val="22"/>
        </w:rPr>
      </w:pPr>
      <w:r w:rsidRPr="00F561F7">
        <w:rPr>
          <w:rFonts w:ascii="Arial" w:hAnsi="Arial" w:cs="Arial"/>
          <w:b/>
          <w:bCs/>
          <w:sz w:val="22"/>
          <w:szCs w:val="22"/>
        </w:rPr>
        <w:t>PRESENT TITLE</w:t>
      </w:r>
      <w:r w:rsidR="00D375EE">
        <w:rPr>
          <w:rFonts w:ascii="Arial" w:hAnsi="Arial" w:cs="Arial"/>
          <w:b/>
          <w:bCs/>
          <w:sz w:val="22"/>
          <w:szCs w:val="22"/>
        </w:rPr>
        <w:t>:</w:t>
      </w:r>
      <w:r w:rsidR="00D375EE">
        <w:rPr>
          <w:rFonts w:ascii="Arial" w:hAnsi="Arial" w:cs="Arial"/>
          <w:b/>
          <w:bCs/>
          <w:sz w:val="22"/>
          <w:szCs w:val="22"/>
        </w:rPr>
        <w:tab/>
      </w:r>
      <w:r w:rsidR="00D375EE">
        <w:rPr>
          <w:rFonts w:ascii="Arial" w:hAnsi="Arial" w:cs="Arial"/>
          <w:b/>
          <w:bCs/>
          <w:sz w:val="22"/>
          <w:szCs w:val="22"/>
        </w:rPr>
        <w:tab/>
      </w:r>
      <w:r w:rsidR="00FA5F1C" w:rsidRPr="003A4994">
        <w:rPr>
          <w:rFonts w:ascii="Arial" w:hAnsi="Arial" w:cs="Arial"/>
          <w:b/>
          <w:sz w:val="22"/>
          <w:szCs w:val="22"/>
        </w:rPr>
        <w:t>Professor of Psychiatry and Behavioral Sciences</w:t>
      </w:r>
    </w:p>
    <w:p w14:paraId="61343F19" w14:textId="11149AC0" w:rsidR="00530CA3" w:rsidRPr="003A4994" w:rsidRDefault="00530CA3" w:rsidP="00530CA3">
      <w:pPr>
        <w:widowControl w:val="0"/>
        <w:ind w:left="2160" w:firstLine="720"/>
        <w:jc w:val="both"/>
        <w:rPr>
          <w:rFonts w:ascii="Arial" w:hAnsi="Arial" w:cs="Arial"/>
          <w:b/>
          <w:sz w:val="22"/>
          <w:szCs w:val="22"/>
        </w:rPr>
      </w:pPr>
      <w:r w:rsidRPr="003A4994">
        <w:rPr>
          <w:rFonts w:ascii="Arial" w:hAnsi="Arial" w:cs="Arial"/>
          <w:b/>
          <w:sz w:val="22"/>
          <w:szCs w:val="22"/>
        </w:rPr>
        <w:t>Vice Chair and Chief of Child and Adolescent Psychiatry</w:t>
      </w:r>
    </w:p>
    <w:p w14:paraId="21BA2485" w14:textId="2F34FA31" w:rsidR="00530CA3" w:rsidRDefault="003A4994" w:rsidP="00530CA3">
      <w:pPr>
        <w:widowControl w:val="0"/>
        <w:ind w:left="2160" w:firstLine="720"/>
        <w:jc w:val="both"/>
        <w:rPr>
          <w:rFonts w:ascii="Arial" w:hAnsi="Arial" w:cs="Arial"/>
          <w:sz w:val="22"/>
          <w:szCs w:val="22"/>
        </w:rPr>
      </w:pPr>
      <w:r>
        <w:rPr>
          <w:rFonts w:ascii="Arial" w:hAnsi="Arial" w:cs="Arial"/>
          <w:sz w:val="22"/>
          <w:szCs w:val="22"/>
        </w:rPr>
        <w:t xml:space="preserve">  </w:t>
      </w:r>
      <w:r w:rsidR="00530CA3">
        <w:rPr>
          <w:rFonts w:ascii="Arial" w:hAnsi="Arial" w:cs="Arial"/>
          <w:sz w:val="22"/>
          <w:szCs w:val="22"/>
        </w:rPr>
        <w:t>Director, ADHD Outpatient Program.</w:t>
      </w:r>
    </w:p>
    <w:p w14:paraId="39BE7013" w14:textId="4A18676D" w:rsidR="000C4839" w:rsidRDefault="003A4994" w:rsidP="000C4839">
      <w:pPr>
        <w:widowControl w:val="0"/>
        <w:ind w:left="2160" w:firstLine="720"/>
        <w:jc w:val="both"/>
        <w:rPr>
          <w:rFonts w:ascii="Arial" w:hAnsi="Arial" w:cs="Arial"/>
          <w:sz w:val="22"/>
          <w:szCs w:val="22"/>
        </w:rPr>
      </w:pPr>
      <w:r>
        <w:rPr>
          <w:rFonts w:ascii="Arial" w:hAnsi="Arial" w:cs="Arial"/>
          <w:sz w:val="22"/>
          <w:szCs w:val="22"/>
        </w:rPr>
        <w:t xml:space="preserve">  </w:t>
      </w:r>
      <w:r w:rsidR="00D1497F">
        <w:rPr>
          <w:rFonts w:ascii="Arial" w:hAnsi="Arial" w:cs="Arial"/>
          <w:sz w:val="22"/>
          <w:szCs w:val="22"/>
        </w:rPr>
        <w:t>Program Director,</w:t>
      </w:r>
      <w:r w:rsidR="000C4839">
        <w:rPr>
          <w:rFonts w:ascii="Arial" w:hAnsi="Arial" w:cs="Arial"/>
          <w:sz w:val="22"/>
          <w:szCs w:val="22"/>
        </w:rPr>
        <w:t xml:space="preserve"> ARPA (American Rescue Plan Act) </w:t>
      </w:r>
    </w:p>
    <w:p w14:paraId="35504518" w14:textId="4D02B543" w:rsidR="003A4994" w:rsidRPr="003A4994" w:rsidRDefault="003A4994" w:rsidP="000C4839">
      <w:pPr>
        <w:widowControl w:val="0"/>
        <w:ind w:left="2160" w:firstLine="720"/>
        <w:jc w:val="both"/>
        <w:rPr>
          <w:rFonts w:ascii="Arial" w:hAnsi="Arial" w:cs="Arial"/>
          <w:b/>
          <w:sz w:val="22"/>
          <w:szCs w:val="22"/>
        </w:rPr>
      </w:pPr>
      <w:proofErr w:type="spellStart"/>
      <w:r w:rsidRPr="003A4994">
        <w:rPr>
          <w:rFonts w:ascii="Arial" w:hAnsi="Arial" w:cs="Arial"/>
          <w:b/>
          <w:sz w:val="22"/>
          <w:szCs w:val="22"/>
        </w:rPr>
        <w:t>Adjunt</w:t>
      </w:r>
      <w:proofErr w:type="spellEnd"/>
      <w:r w:rsidRPr="003A4994">
        <w:rPr>
          <w:rFonts w:ascii="Arial" w:hAnsi="Arial" w:cs="Arial"/>
          <w:b/>
          <w:sz w:val="22"/>
          <w:szCs w:val="22"/>
        </w:rPr>
        <w:t xml:space="preserve"> Professor of Pediatrics</w:t>
      </w:r>
    </w:p>
    <w:p w14:paraId="0349A425" w14:textId="565991A4" w:rsidR="000B6629" w:rsidRDefault="00D72FE8" w:rsidP="000C4839">
      <w:pPr>
        <w:widowControl w:val="0"/>
        <w:ind w:left="2160" w:firstLine="720"/>
        <w:jc w:val="both"/>
        <w:rPr>
          <w:rFonts w:ascii="Arial" w:hAnsi="Arial" w:cs="Arial"/>
          <w:sz w:val="22"/>
          <w:szCs w:val="22"/>
        </w:rPr>
      </w:pPr>
      <w:r>
        <w:rPr>
          <w:rFonts w:ascii="Arial" w:hAnsi="Arial" w:cs="Arial"/>
          <w:sz w:val="22"/>
          <w:szCs w:val="22"/>
        </w:rPr>
        <w:t>UT Health</w:t>
      </w:r>
      <w:r w:rsidR="00D1497F">
        <w:rPr>
          <w:rFonts w:ascii="Arial" w:hAnsi="Arial" w:cs="Arial"/>
          <w:sz w:val="22"/>
          <w:szCs w:val="22"/>
        </w:rPr>
        <w:t xml:space="preserve"> Houston</w:t>
      </w:r>
      <w:r>
        <w:rPr>
          <w:rFonts w:ascii="Arial" w:hAnsi="Arial" w:cs="Arial"/>
          <w:sz w:val="22"/>
          <w:szCs w:val="22"/>
        </w:rPr>
        <w:t xml:space="preserve">, McGovern Medical School. </w:t>
      </w:r>
    </w:p>
    <w:p w14:paraId="64817275" w14:textId="77777777" w:rsidR="00D50B10" w:rsidRPr="00A303F5" w:rsidRDefault="00D50B10" w:rsidP="00D50B10">
      <w:pPr>
        <w:widowControl w:val="0"/>
        <w:jc w:val="both"/>
        <w:rPr>
          <w:rFonts w:ascii="Arial" w:hAnsi="Arial" w:cs="Arial"/>
          <w:sz w:val="22"/>
          <w:szCs w:val="22"/>
        </w:rPr>
      </w:pPr>
    </w:p>
    <w:p w14:paraId="7E284C55" w14:textId="45E50B52" w:rsidR="00D72FE8" w:rsidRDefault="00082C4E" w:rsidP="00D375EE">
      <w:pPr>
        <w:widowControl w:val="0"/>
        <w:jc w:val="both"/>
        <w:rPr>
          <w:rFonts w:ascii="Arial" w:hAnsi="Arial" w:cs="Arial"/>
          <w:noProof/>
          <w:sz w:val="22"/>
          <w:szCs w:val="22"/>
        </w:rPr>
      </w:pPr>
      <w:r w:rsidRPr="00F561F7">
        <w:rPr>
          <w:rFonts w:ascii="Arial" w:hAnsi="Arial" w:cs="Arial"/>
          <w:b/>
          <w:bCs/>
          <w:sz w:val="22"/>
          <w:szCs w:val="22"/>
        </w:rPr>
        <w:t>W</w:t>
      </w:r>
      <w:r w:rsidR="00422001" w:rsidRPr="00F561F7">
        <w:rPr>
          <w:rFonts w:ascii="Arial" w:hAnsi="Arial" w:cs="Arial"/>
          <w:b/>
          <w:bCs/>
          <w:sz w:val="22"/>
          <w:szCs w:val="22"/>
        </w:rPr>
        <w:t xml:space="preserve">ORK </w:t>
      </w:r>
      <w:r w:rsidR="00D50B10" w:rsidRPr="00F561F7">
        <w:rPr>
          <w:rFonts w:ascii="Arial" w:hAnsi="Arial" w:cs="Arial"/>
          <w:b/>
          <w:bCs/>
          <w:sz w:val="22"/>
          <w:szCs w:val="22"/>
        </w:rPr>
        <w:t>ADDRESS:</w:t>
      </w:r>
      <w:r w:rsidRPr="00F561F7">
        <w:rPr>
          <w:rFonts w:ascii="Arial" w:hAnsi="Arial" w:cs="Arial"/>
          <w:b/>
          <w:bCs/>
          <w:noProof/>
          <w:sz w:val="22"/>
          <w:szCs w:val="22"/>
        </w:rPr>
        <w:t xml:space="preserve"> </w:t>
      </w:r>
      <w:r w:rsidR="00D375EE">
        <w:rPr>
          <w:rFonts w:ascii="Arial" w:hAnsi="Arial" w:cs="Arial"/>
          <w:b/>
          <w:bCs/>
          <w:noProof/>
          <w:sz w:val="22"/>
          <w:szCs w:val="22"/>
        </w:rPr>
        <w:tab/>
      </w:r>
      <w:r w:rsidR="00D375EE">
        <w:rPr>
          <w:rFonts w:ascii="Arial" w:hAnsi="Arial" w:cs="Arial"/>
          <w:b/>
          <w:bCs/>
          <w:noProof/>
          <w:sz w:val="22"/>
          <w:szCs w:val="22"/>
        </w:rPr>
        <w:tab/>
      </w:r>
      <w:r w:rsidR="00D72FE8">
        <w:rPr>
          <w:rFonts w:ascii="Arial" w:hAnsi="Arial" w:cs="Arial"/>
          <w:noProof/>
          <w:sz w:val="22"/>
          <w:szCs w:val="22"/>
        </w:rPr>
        <w:t>UT Health</w:t>
      </w:r>
      <w:r w:rsidR="00D1497F">
        <w:rPr>
          <w:rFonts w:ascii="Arial" w:hAnsi="Arial" w:cs="Arial"/>
          <w:noProof/>
          <w:sz w:val="22"/>
          <w:szCs w:val="22"/>
        </w:rPr>
        <w:t xml:space="preserve"> Houston</w:t>
      </w:r>
      <w:r w:rsidR="00D72FE8">
        <w:rPr>
          <w:rFonts w:ascii="Arial" w:hAnsi="Arial" w:cs="Arial"/>
          <w:noProof/>
          <w:sz w:val="22"/>
          <w:szCs w:val="22"/>
        </w:rPr>
        <w:t xml:space="preserve">, McGovern Medical School. </w:t>
      </w:r>
    </w:p>
    <w:p w14:paraId="26143790" w14:textId="53EA4477" w:rsidR="00D72FE8" w:rsidRDefault="003F779D" w:rsidP="00D375EE">
      <w:pPr>
        <w:widowControl w:val="0"/>
        <w:ind w:left="2880"/>
        <w:jc w:val="both"/>
        <w:rPr>
          <w:rFonts w:ascii="Arial" w:hAnsi="Arial" w:cs="Arial"/>
          <w:noProof/>
          <w:sz w:val="22"/>
          <w:szCs w:val="22"/>
        </w:rPr>
      </w:pPr>
      <w:r>
        <w:rPr>
          <w:rFonts w:ascii="Arial" w:hAnsi="Arial" w:cs="Arial"/>
          <w:noProof/>
          <w:sz w:val="22"/>
          <w:szCs w:val="22"/>
        </w:rPr>
        <w:t>Louis</w:t>
      </w:r>
      <w:r w:rsidR="00D72FE8">
        <w:rPr>
          <w:rFonts w:ascii="Arial" w:hAnsi="Arial" w:cs="Arial"/>
          <w:noProof/>
          <w:sz w:val="22"/>
          <w:szCs w:val="22"/>
        </w:rPr>
        <w:t xml:space="preserve"> A. Faillace</w:t>
      </w:r>
      <w:r w:rsidR="00D57534">
        <w:rPr>
          <w:rFonts w:ascii="Arial" w:hAnsi="Arial" w:cs="Arial"/>
          <w:noProof/>
          <w:sz w:val="22"/>
          <w:szCs w:val="22"/>
        </w:rPr>
        <w:t>,</w:t>
      </w:r>
      <w:r w:rsidR="00D72FE8">
        <w:rPr>
          <w:rFonts w:ascii="Arial" w:hAnsi="Arial" w:cs="Arial"/>
          <w:noProof/>
          <w:sz w:val="22"/>
          <w:szCs w:val="22"/>
        </w:rPr>
        <w:t xml:space="preserve"> </w:t>
      </w:r>
      <w:r w:rsidR="004C52F3">
        <w:rPr>
          <w:rFonts w:ascii="Arial" w:hAnsi="Arial" w:cs="Arial"/>
          <w:noProof/>
          <w:sz w:val="22"/>
          <w:szCs w:val="22"/>
        </w:rPr>
        <w:t>MD</w:t>
      </w:r>
      <w:r w:rsidR="00D57534">
        <w:rPr>
          <w:rFonts w:ascii="Arial" w:hAnsi="Arial" w:cs="Arial"/>
          <w:noProof/>
          <w:sz w:val="22"/>
          <w:szCs w:val="22"/>
        </w:rPr>
        <w:t>,</w:t>
      </w:r>
      <w:r w:rsidR="004C52F3">
        <w:rPr>
          <w:rFonts w:ascii="Arial" w:hAnsi="Arial" w:cs="Arial"/>
          <w:noProof/>
          <w:sz w:val="22"/>
          <w:szCs w:val="22"/>
        </w:rPr>
        <w:t xml:space="preserve"> </w:t>
      </w:r>
      <w:r w:rsidR="00D1497F">
        <w:rPr>
          <w:rFonts w:ascii="Arial" w:hAnsi="Arial" w:cs="Arial"/>
          <w:noProof/>
          <w:sz w:val="22"/>
          <w:szCs w:val="22"/>
        </w:rPr>
        <w:t>Department of Psychiatry and</w:t>
      </w:r>
      <w:r w:rsidR="00D72FE8">
        <w:rPr>
          <w:rFonts w:ascii="Arial" w:hAnsi="Arial" w:cs="Arial"/>
          <w:noProof/>
          <w:sz w:val="22"/>
          <w:szCs w:val="22"/>
        </w:rPr>
        <w:t xml:space="preserve"> Behavioral Sciences</w:t>
      </w:r>
    </w:p>
    <w:p w14:paraId="48C3FA87" w14:textId="0A2B2DFF" w:rsidR="00D72FE8" w:rsidRDefault="00D72FE8" w:rsidP="00D375EE">
      <w:pPr>
        <w:widowControl w:val="0"/>
        <w:ind w:left="2160" w:firstLine="720"/>
        <w:jc w:val="both"/>
        <w:rPr>
          <w:rFonts w:ascii="Arial" w:hAnsi="Arial" w:cs="Arial"/>
          <w:noProof/>
          <w:sz w:val="22"/>
          <w:szCs w:val="22"/>
          <w:u w:val="single"/>
        </w:rPr>
      </w:pPr>
      <w:r>
        <w:rPr>
          <w:rFonts w:ascii="Arial" w:hAnsi="Arial" w:cs="Arial"/>
          <w:noProof/>
          <w:sz w:val="22"/>
          <w:szCs w:val="22"/>
        </w:rPr>
        <w:t>1941 East Road, Suite 2100</w:t>
      </w:r>
      <w:r w:rsidR="005A732E">
        <w:rPr>
          <w:rFonts w:ascii="Arial" w:hAnsi="Arial" w:cs="Arial"/>
          <w:noProof/>
          <w:sz w:val="22"/>
          <w:szCs w:val="22"/>
        </w:rPr>
        <w:t xml:space="preserve">, </w:t>
      </w:r>
      <w:r>
        <w:rPr>
          <w:rFonts w:ascii="Arial" w:hAnsi="Arial" w:cs="Arial"/>
          <w:noProof/>
          <w:sz w:val="22"/>
          <w:szCs w:val="22"/>
        </w:rPr>
        <w:t xml:space="preserve">Houston, </w:t>
      </w:r>
      <w:r w:rsidRPr="005A732E">
        <w:rPr>
          <w:rFonts w:ascii="Arial" w:hAnsi="Arial" w:cs="Arial"/>
          <w:noProof/>
          <w:sz w:val="22"/>
          <w:szCs w:val="22"/>
          <w:u w:val="single"/>
        </w:rPr>
        <w:t>TX 77054</w:t>
      </w:r>
    </w:p>
    <w:p w14:paraId="35903819" w14:textId="035B113A" w:rsidR="00991D82" w:rsidRPr="00991D82" w:rsidRDefault="00991D82" w:rsidP="00991D82">
      <w:pPr>
        <w:widowControl w:val="0"/>
        <w:jc w:val="both"/>
        <w:rPr>
          <w:rFonts w:ascii="Arial" w:hAnsi="Arial" w:cs="Arial"/>
          <w:sz w:val="22"/>
          <w:szCs w:val="22"/>
        </w:rPr>
      </w:pPr>
      <w:r w:rsidRPr="00991D82">
        <w:rPr>
          <w:rFonts w:ascii="Arial" w:hAnsi="Arial" w:cs="Arial"/>
          <w:b/>
          <w:noProof/>
          <w:sz w:val="22"/>
          <w:szCs w:val="22"/>
        </w:rPr>
        <w:t>EMAIL:</w:t>
      </w:r>
      <w:r w:rsidRPr="00991D82">
        <w:rPr>
          <w:rFonts w:ascii="Arial" w:hAnsi="Arial" w:cs="Arial"/>
          <w:noProof/>
          <w:sz w:val="22"/>
          <w:szCs w:val="22"/>
        </w:rPr>
        <w:tab/>
      </w:r>
      <w:r w:rsidRPr="00991D82">
        <w:rPr>
          <w:rFonts w:ascii="Arial" w:hAnsi="Arial" w:cs="Arial"/>
          <w:noProof/>
          <w:sz w:val="22"/>
          <w:szCs w:val="22"/>
        </w:rPr>
        <w:tab/>
      </w:r>
      <w:r w:rsidRPr="00991D82">
        <w:rPr>
          <w:rFonts w:ascii="Arial" w:hAnsi="Arial" w:cs="Arial"/>
          <w:noProof/>
          <w:sz w:val="22"/>
          <w:szCs w:val="22"/>
        </w:rPr>
        <w:tab/>
        <w:t>Cesar.A.Soutullo@uth.tmc.edu</w:t>
      </w:r>
    </w:p>
    <w:p w14:paraId="03F175D0" w14:textId="77777777" w:rsidR="00D50B10" w:rsidRPr="00A303F5" w:rsidRDefault="00D50B10" w:rsidP="00D50B10">
      <w:pPr>
        <w:widowControl w:val="0"/>
        <w:jc w:val="both"/>
        <w:rPr>
          <w:rFonts w:ascii="Arial" w:hAnsi="Arial" w:cs="Arial"/>
          <w:sz w:val="22"/>
          <w:szCs w:val="22"/>
        </w:rPr>
      </w:pPr>
    </w:p>
    <w:p w14:paraId="786BD515" w14:textId="77777777" w:rsidR="00D1497F" w:rsidRDefault="00D50B10" w:rsidP="00D1497F">
      <w:pPr>
        <w:widowControl w:val="0"/>
        <w:ind w:left="2880" w:hanging="2880"/>
        <w:jc w:val="both"/>
        <w:rPr>
          <w:rFonts w:ascii="Arial" w:hAnsi="Arial" w:cs="Arial"/>
          <w:sz w:val="22"/>
          <w:szCs w:val="22"/>
        </w:rPr>
      </w:pPr>
      <w:r w:rsidRPr="00F561F7">
        <w:rPr>
          <w:rFonts w:ascii="Arial" w:hAnsi="Arial" w:cs="Arial"/>
          <w:b/>
          <w:bCs/>
          <w:sz w:val="22"/>
          <w:szCs w:val="22"/>
        </w:rPr>
        <w:t>CITIZENSHIP</w:t>
      </w:r>
      <w:r w:rsidRPr="00A303F5">
        <w:rPr>
          <w:rFonts w:ascii="Arial" w:hAnsi="Arial" w:cs="Arial"/>
          <w:sz w:val="22"/>
          <w:szCs w:val="22"/>
        </w:rPr>
        <w:t>:</w:t>
      </w:r>
      <w:r w:rsidR="00D72FE8">
        <w:rPr>
          <w:rFonts w:ascii="Arial" w:hAnsi="Arial" w:cs="Arial"/>
          <w:sz w:val="22"/>
          <w:szCs w:val="22"/>
        </w:rPr>
        <w:t xml:space="preserve"> </w:t>
      </w:r>
      <w:r w:rsidR="00D1497F">
        <w:rPr>
          <w:rFonts w:ascii="Arial" w:hAnsi="Arial" w:cs="Arial"/>
          <w:sz w:val="22"/>
          <w:szCs w:val="22"/>
        </w:rPr>
        <w:tab/>
      </w:r>
      <w:r w:rsidR="00D72FE8">
        <w:rPr>
          <w:rFonts w:ascii="Arial" w:hAnsi="Arial" w:cs="Arial"/>
          <w:sz w:val="22"/>
          <w:szCs w:val="22"/>
        </w:rPr>
        <w:t>Spanish</w:t>
      </w:r>
      <w:r w:rsidR="003954EC">
        <w:rPr>
          <w:rFonts w:ascii="Arial" w:hAnsi="Arial" w:cs="Arial"/>
          <w:sz w:val="22"/>
          <w:szCs w:val="22"/>
        </w:rPr>
        <w:t xml:space="preserve"> (European Union)</w:t>
      </w:r>
      <w:r w:rsidR="00F561F7">
        <w:rPr>
          <w:rFonts w:ascii="Arial" w:hAnsi="Arial" w:cs="Arial"/>
          <w:sz w:val="22"/>
          <w:szCs w:val="22"/>
        </w:rPr>
        <w:t xml:space="preserve">, </w:t>
      </w:r>
    </w:p>
    <w:p w14:paraId="3497E0CF" w14:textId="2794B20F" w:rsidR="00D1497F" w:rsidRPr="00A303F5" w:rsidRDefault="005A2588" w:rsidP="005A2588">
      <w:pPr>
        <w:widowControl w:val="0"/>
        <w:ind w:left="2880"/>
        <w:jc w:val="both"/>
        <w:rPr>
          <w:rFonts w:ascii="Arial" w:hAnsi="Arial" w:cs="Arial"/>
          <w:sz w:val="22"/>
          <w:szCs w:val="22"/>
        </w:rPr>
      </w:pPr>
      <w:r>
        <w:rPr>
          <w:rFonts w:ascii="Arial" w:hAnsi="Arial" w:cs="Arial"/>
          <w:b/>
          <w:sz w:val="22"/>
          <w:szCs w:val="22"/>
        </w:rPr>
        <w:t>U.S. Permanent Resident</w:t>
      </w:r>
    </w:p>
    <w:p w14:paraId="1C620180" w14:textId="77777777" w:rsidR="00FA7529" w:rsidRPr="00A303F5" w:rsidRDefault="00FA7529" w:rsidP="00D50B10">
      <w:pPr>
        <w:widowControl w:val="0"/>
        <w:jc w:val="both"/>
        <w:rPr>
          <w:rFonts w:ascii="Arial" w:hAnsi="Arial" w:cs="Arial"/>
          <w:sz w:val="22"/>
          <w:szCs w:val="22"/>
        </w:rPr>
      </w:pPr>
    </w:p>
    <w:p w14:paraId="5288AA80" w14:textId="7B8D8165"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GRADUATE EDUCATION:</w:t>
      </w:r>
    </w:p>
    <w:p w14:paraId="16FC2932" w14:textId="22B78D5A" w:rsidR="00EC10B3" w:rsidRPr="00A303F5" w:rsidRDefault="00EC10B3" w:rsidP="00EC10B3">
      <w:pPr>
        <w:widowControl w:val="0"/>
        <w:ind w:firstLine="720"/>
        <w:jc w:val="both"/>
        <w:rPr>
          <w:rFonts w:ascii="Arial" w:hAnsi="Arial" w:cs="Arial"/>
          <w:sz w:val="22"/>
          <w:szCs w:val="22"/>
        </w:rPr>
      </w:pPr>
      <w:r>
        <w:rPr>
          <w:rFonts w:ascii="Arial" w:hAnsi="Arial" w:cs="Arial"/>
          <w:sz w:val="22"/>
          <w:szCs w:val="22"/>
        </w:rPr>
        <w:t>Oct 1993-</w:t>
      </w:r>
      <w:r w:rsidR="003954EC">
        <w:rPr>
          <w:rFonts w:ascii="Arial" w:hAnsi="Arial" w:cs="Arial"/>
          <w:sz w:val="22"/>
          <w:szCs w:val="22"/>
        </w:rPr>
        <w:t>Jul</w:t>
      </w:r>
      <w:r>
        <w:rPr>
          <w:rFonts w:ascii="Arial" w:hAnsi="Arial" w:cs="Arial"/>
          <w:sz w:val="22"/>
          <w:szCs w:val="22"/>
        </w:rPr>
        <w:t xml:space="preserve"> 1989</w:t>
      </w:r>
      <w:r w:rsidR="00BA5408">
        <w:rPr>
          <w:rFonts w:ascii="Arial" w:hAnsi="Arial" w:cs="Arial"/>
          <w:sz w:val="22"/>
          <w:szCs w:val="22"/>
        </w:rPr>
        <w:tab/>
      </w:r>
      <w:r w:rsidRPr="00BA5408">
        <w:rPr>
          <w:rFonts w:ascii="Arial" w:hAnsi="Arial" w:cs="Arial"/>
          <w:b/>
          <w:bCs/>
          <w:sz w:val="22"/>
          <w:szCs w:val="22"/>
        </w:rPr>
        <w:t>MD</w:t>
      </w:r>
      <w:r>
        <w:rPr>
          <w:rFonts w:ascii="Arial" w:hAnsi="Arial" w:cs="Arial"/>
          <w:sz w:val="22"/>
          <w:szCs w:val="22"/>
        </w:rPr>
        <w:tab/>
      </w:r>
      <w:proofErr w:type="spellStart"/>
      <w:r>
        <w:rPr>
          <w:rFonts w:ascii="Arial" w:hAnsi="Arial" w:cs="Arial"/>
          <w:sz w:val="22"/>
          <w:szCs w:val="22"/>
        </w:rPr>
        <w:t>Complutense</w:t>
      </w:r>
      <w:proofErr w:type="spellEnd"/>
      <w:r>
        <w:rPr>
          <w:rFonts w:ascii="Arial" w:hAnsi="Arial" w:cs="Arial"/>
          <w:sz w:val="22"/>
          <w:szCs w:val="22"/>
        </w:rPr>
        <w:t xml:space="preserve"> University of Madrid, Spain </w:t>
      </w:r>
    </w:p>
    <w:p w14:paraId="7EA9EC69" w14:textId="5282EFD0" w:rsidR="00EC10B3" w:rsidRDefault="00EC10B3" w:rsidP="00D50B10">
      <w:pPr>
        <w:widowControl w:val="0"/>
        <w:jc w:val="both"/>
        <w:rPr>
          <w:rFonts w:ascii="Arial" w:hAnsi="Arial" w:cs="Arial"/>
          <w:sz w:val="22"/>
          <w:szCs w:val="22"/>
        </w:rPr>
      </w:pPr>
    </w:p>
    <w:p w14:paraId="123F4F1F" w14:textId="596E8814" w:rsidR="00EC10B3" w:rsidRPr="00A303F5" w:rsidRDefault="004D3B4C" w:rsidP="004D3B4C">
      <w:pPr>
        <w:widowControl w:val="0"/>
        <w:ind w:left="3600" w:hanging="2880"/>
        <w:jc w:val="both"/>
        <w:rPr>
          <w:rFonts w:ascii="Arial" w:hAnsi="Arial" w:cs="Arial"/>
          <w:sz w:val="22"/>
          <w:szCs w:val="22"/>
        </w:rPr>
      </w:pPr>
      <w:r>
        <w:rPr>
          <w:rFonts w:ascii="Arial" w:hAnsi="Arial" w:cs="Arial"/>
          <w:sz w:val="22"/>
          <w:szCs w:val="22"/>
        </w:rPr>
        <w:t xml:space="preserve">Oct 1999-Jun 2002    </w:t>
      </w:r>
      <w:r w:rsidR="00EC10B3" w:rsidRPr="00BA5408">
        <w:rPr>
          <w:rFonts w:ascii="Arial" w:hAnsi="Arial" w:cs="Arial"/>
          <w:b/>
          <w:bCs/>
          <w:sz w:val="22"/>
          <w:szCs w:val="22"/>
        </w:rPr>
        <w:t>PhD</w:t>
      </w:r>
      <w:r w:rsidR="00EC10B3">
        <w:rPr>
          <w:rFonts w:ascii="Arial" w:hAnsi="Arial" w:cs="Arial"/>
          <w:sz w:val="22"/>
          <w:szCs w:val="22"/>
        </w:rPr>
        <w:tab/>
      </w:r>
      <w:r w:rsidR="00802B09">
        <w:rPr>
          <w:rFonts w:ascii="Arial" w:hAnsi="Arial" w:cs="Arial"/>
          <w:sz w:val="22"/>
          <w:szCs w:val="22"/>
        </w:rPr>
        <w:t xml:space="preserve">Neuroscience, </w:t>
      </w:r>
      <w:r w:rsidR="00EC10B3">
        <w:rPr>
          <w:rFonts w:ascii="Arial" w:hAnsi="Arial" w:cs="Arial"/>
          <w:sz w:val="22"/>
          <w:szCs w:val="22"/>
        </w:rPr>
        <w:t>U</w:t>
      </w:r>
      <w:r w:rsidR="003454A9">
        <w:rPr>
          <w:rFonts w:ascii="Arial" w:hAnsi="Arial" w:cs="Arial"/>
          <w:sz w:val="22"/>
          <w:szCs w:val="22"/>
        </w:rPr>
        <w:t xml:space="preserve">niversity of Navarra, Pamplona, </w:t>
      </w:r>
      <w:r w:rsidR="00EC10B3">
        <w:rPr>
          <w:rFonts w:ascii="Arial" w:hAnsi="Arial" w:cs="Arial"/>
          <w:sz w:val="22"/>
          <w:szCs w:val="22"/>
        </w:rPr>
        <w:t>Spain</w:t>
      </w:r>
      <w:r w:rsidR="003954EC">
        <w:rPr>
          <w:rFonts w:ascii="Arial" w:hAnsi="Arial" w:cs="Arial"/>
          <w:sz w:val="22"/>
          <w:szCs w:val="22"/>
        </w:rPr>
        <w:t>. Summa cum Laude &amp;</w:t>
      </w:r>
      <w:r>
        <w:rPr>
          <w:rFonts w:ascii="Arial" w:hAnsi="Arial" w:cs="Arial"/>
          <w:sz w:val="22"/>
          <w:szCs w:val="22"/>
        </w:rPr>
        <w:t xml:space="preserve"> Extraordinary Thesis Award.</w:t>
      </w:r>
      <w:r w:rsidR="00EC10B3">
        <w:rPr>
          <w:rFonts w:ascii="Arial" w:hAnsi="Arial" w:cs="Arial"/>
          <w:sz w:val="22"/>
          <w:szCs w:val="22"/>
        </w:rPr>
        <w:tab/>
      </w:r>
    </w:p>
    <w:p w14:paraId="4234A0D3" w14:textId="77777777" w:rsidR="00FA7529" w:rsidRPr="00A303F5" w:rsidRDefault="00FA7529" w:rsidP="00D50B10">
      <w:pPr>
        <w:widowControl w:val="0"/>
        <w:jc w:val="both"/>
        <w:rPr>
          <w:rFonts w:ascii="Arial" w:hAnsi="Arial" w:cs="Arial"/>
          <w:sz w:val="22"/>
          <w:szCs w:val="22"/>
        </w:rPr>
      </w:pPr>
    </w:p>
    <w:p w14:paraId="7364FCCC" w14:textId="77777777" w:rsidR="005A732E" w:rsidRPr="00F561F7" w:rsidRDefault="00D50B10" w:rsidP="005A732E">
      <w:pPr>
        <w:widowControl w:val="0"/>
        <w:jc w:val="both"/>
        <w:rPr>
          <w:rFonts w:ascii="Arial" w:hAnsi="Arial" w:cs="Arial"/>
          <w:b/>
          <w:bCs/>
          <w:sz w:val="22"/>
          <w:szCs w:val="22"/>
        </w:rPr>
      </w:pPr>
      <w:r w:rsidRPr="00F561F7">
        <w:rPr>
          <w:rFonts w:ascii="Arial" w:hAnsi="Arial" w:cs="Arial"/>
          <w:b/>
          <w:bCs/>
          <w:sz w:val="22"/>
          <w:szCs w:val="22"/>
        </w:rPr>
        <w:t>POSTGRADUATE TRAINING:</w:t>
      </w:r>
    </w:p>
    <w:p w14:paraId="4AF4A81C" w14:textId="2E75A119" w:rsidR="000B6629" w:rsidRPr="00F561F7" w:rsidRDefault="005A732E" w:rsidP="005A732E">
      <w:pPr>
        <w:widowControl w:val="0"/>
        <w:jc w:val="both"/>
        <w:rPr>
          <w:rFonts w:ascii="Arial" w:hAnsi="Arial" w:cs="Arial"/>
          <w:b/>
          <w:bCs/>
          <w:sz w:val="22"/>
          <w:szCs w:val="22"/>
        </w:rPr>
      </w:pPr>
      <w:r w:rsidRPr="00F561F7">
        <w:rPr>
          <w:rFonts w:ascii="Arial" w:hAnsi="Arial" w:cs="Arial"/>
          <w:b/>
          <w:bCs/>
          <w:sz w:val="22"/>
          <w:szCs w:val="22"/>
        </w:rPr>
        <w:t xml:space="preserve">   </w:t>
      </w:r>
      <w:r w:rsidR="000B6629" w:rsidRPr="00F561F7">
        <w:rPr>
          <w:rFonts w:ascii="Arial" w:hAnsi="Arial" w:cs="Arial"/>
          <w:b/>
          <w:bCs/>
          <w:sz w:val="22"/>
          <w:szCs w:val="22"/>
        </w:rPr>
        <w:t>INTERNSHIPS</w:t>
      </w:r>
    </w:p>
    <w:p w14:paraId="683AEB02" w14:textId="32893987" w:rsidR="000B6629" w:rsidRPr="000B6629" w:rsidRDefault="005A732E" w:rsidP="000B6629">
      <w:pPr>
        <w:tabs>
          <w:tab w:val="left" w:pos="2127"/>
          <w:tab w:val="left" w:pos="3119"/>
        </w:tabs>
        <w:ind w:left="2880" w:hanging="2410"/>
        <w:rPr>
          <w:rFonts w:ascii="Arial" w:hAnsi="Arial" w:cs="Arial"/>
          <w:sz w:val="22"/>
          <w:szCs w:val="22"/>
        </w:rPr>
      </w:pPr>
      <w:r>
        <w:rPr>
          <w:rFonts w:ascii="Arial" w:hAnsi="Arial" w:cs="Arial"/>
          <w:sz w:val="22"/>
          <w:szCs w:val="22"/>
        </w:rPr>
        <w:t xml:space="preserve">    </w:t>
      </w:r>
      <w:r w:rsidR="000B6629">
        <w:rPr>
          <w:rFonts w:ascii="Arial" w:hAnsi="Arial" w:cs="Arial"/>
          <w:sz w:val="22"/>
          <w:szCs w:val="22"/>
        </w:rPr>
        <w:t xml:space="preserve">Feb </w:t>
      </w:r>
      <w:r w:rsidR="000B6629" w:rsidRPr="000B6629">
        <w:rPr>
          <w:rFonts w:ascii="Arial" w:hAnsi="Arial" w:cs="Arial"/>
          <w:sz w:val="22"/>
          <w:szCs w:val="22"/>
        </w:rPr>
        <w:t>1991-</w:t>
      </w:r>
      <w:r w:rsidR="000B6629">
        <w:rPr>
          <w:rFonts w:ascii="Arial" w:hAnsi="Arial" w:cs="Arial"/>
          <w:sz w:val="22"/>
          <w:szCs w:val="22"/>
        </w:rPr>
        <w:t>Jan</w:t>
      </w:r>
      <w:r w:rsidR="000B6629" w:rsidRPr="000B6629">
        <w:rPr>
          <w:rFonts w:ascii="Arial" w:hAnsi="Arial" w:cs="Arial"/>
          <w:sz w:val="22"/>
          <w:szCs w:val="22"/>
        </w:rPr>
        <w:t xml:space="preserve">1992 </w:t>
      </w:r>
      <w:r>
        <w:rPr>
          <w:rFonts w:ascii="Arial" w:hAnsi="Arial" w:cs="Arial"/>
          <w:sz w:val="22"/>
          <w:szCs w:val="22"/>
        </w:rPr>
        <w:t xml:space="preserve">    </w:t>
      </w:r>
      <w:r w:rsidR="000B6629" w:rsidRPr="000B6629">
        <w:rPr>
          <w:rFonts w:ascii="Arial" w:hAnsi="Arial" w:cs="Arial"/>
          <w:sz w:val="22"/>
          <w:szCs w:val="22"/>
        </w:rPr>
        <w:t xml:space="preserve">House Officer (PGY-1), Emergency Medicine &amp; House </w:t>
      </w:r>
      <w:r w:rsidR="000B6629">
        <w:rPr>
          <w:rFonts w:ascii="Arial" w:hAnsi="Arial" w:cs="Arial"/>
          <w:sz w:val="22"/>
          <w:szCs w:val="22"/>
        </w:rPr>
        <w:t xml:space="preserve">Officer, Internal </w:t>
      </w:r>
      <w:r w:rsidR="000B6629" w:rsidRPr="000B6629">
        <w:rPr>
          <w:rFonts w:ascii="Arial" w:hAnsi="Arial" w:cs="Arial"/>
          <w:sz w:val="22"/>
          <w:szCs w:val="22"/>
        </w:rPr>
        <w:t xml:space="preserve">Medicine, </w:t>
      </w:r>
      <w:proofErr w:type="spellStart"/>
      <w:r w:rsidR="000B6629" w:rsidRPr="000B6629">
        <w:rPr>
          <w:rFonts w:ascii="Arial" w:hAnsi="Arial" w:cs="Arial"/>
          <w:sz w:val="22"/>
          <w:szCs w:val="22"/>
        </w:rPr>
        <w:t>Southend</w:t>
      </w:r>
      <w:proofErr w:type="spellEnd"/>
      <w:r w:rsidR="000B6629" w:rsidRPr="000B6629">
        <w:rPr>
          <w:rFonts w:ascii="Arial" w:hAnsi="Arial" w:cs="Arial"/>
          <w:sz w:val="22"/>
          <w:szCs w:val="22"/>
        </w:rPr>
        <w:t xml:space="preserve"> Hospital, </w:t>
      </w:r>
      <w:proofErr w:type="spellStart"/>
      <w:r w:rsidR="000B6629" w:rsidRPr="000B6629">
        <w:rPr>
          <w:rFonts w:ascii="Arial" w:hAnsi="Arial" w:cs="Arial"/>
          <w:sz w:val="22"/>
          <w:szCs w:val="22"/>
        </w:rPr>
        <w:t>Southend-on-Sea</w:t>
      </w:r>
      <w:proofErr w:type="spellEnd"/>
      <w:r w:rsidR="000B6629" w:rsidRPr="000B6629">
        <w:rPr>
          <w:rFonts w:ascii="Arial" w:hAnsi="Arial" w:cs="Arial"/>
          <w:sz w:val="22"/>
          <w:szCs w:val="22"/>
        </w:rPr>
        <w:t>, Essex, U</w:t>
      </w:r>
      <w:r>
        <w:rPr>
          <w:rFonts w:ascii="Arial" w:hAnsi="Arial" w:cs="Arial"/>
          <w:sz w:val="22"/>
          <w:szCs w:val="22"/>
        </w:rPr>
        <w:t>nited Kingdom</w:t>
      </w:r>
      <w:r w:rsidR="000B6629" w:rsidRPr="000B6629">
        <w:rPr>
          <w:rFonts w:ascii="Arial" w:hAnsi="Arial" w:cs="Arial"/>
          <w:sz w:val="22"/>
          <w:szCs w:val="22"/>
        </w:rPr>
        <w:t xml:space="preserve"> </w:t>
      </w:r>
      <w:r w:rsidR="000B6629">
        <w:rPr>
          <w:rFonts w:ascii="Arial" w:hAnsi="Arial" w:cs="Arial"/>
          <w:sz w:val="22"/>
          <w:szCs w:val="22"/>
        </w:rPr>
        <w:t xml:space="preserve">(Feb 27, 1991 </w:t>
      </w:r>
      <w:r w:rsidR="003454A9">
        <w:rPr>
          <w:rFonts w:ascii="Arial" w:hAnsi="Arial" w:cs="Arial"/>
          <w:sz w:val="22"/>
          <w:szCs w:val="22"/>
        </w:rPr>
        <w:t>-</w:t>
      </w:r>
      <w:r w:rsidR="000B6629">
        <w:rPr>
          <w:rFonts w:ascii="Arial" w:hAnsi="Arial" w:cs="Arial"/>
          <w:sz w:val="22"/>
          <w:szCs w:val="22"/>
        </w:rPr>
        <w:t xml:space="preserve"> Jan 31,1992)</w:t>
      </w:r>
    </w:p>
    <w:p w14:paraId="37568B1C" w14:textId="77777777" w:rsidR="000B6629" w:rsidRPr="000B6629" w:rsidRDefault="000B6629" w:rsidP="000B6629">
      <w:pPr>
        <w:rPr>
          <w:rFonts w:ascii="Arial" w:hAnsi="Arial" w:cs="Arial"/>
          <w:sz w:val="22"/>
          <w:szCs w:val="22"/>
        </w:rPr>
      </w:pPr>
    </w:p>
    <w:p w14:paraId="5B32B5FA" w14:textId="77777777" w:rsidR="000B6629" w:rsidRDefault="000B6629" w:rsidP="000B6629">
      <w:pPr>
        <w:ind w:left="426" w:firstLine="294"/>
        <w:rPr>
          <w:rFonts w:ascii="Arial" w:hAnsi="Arial" w:cs="Arial"/>
          <w:sz w:val="22"/>
          <w:szCs w:val="22"/>
        </w:rPr>
      </w:pPr>
      <w:r>
        <w:rPr>
          <w:rFonts w:ascii="Arial" w:hAnsi="Arial" w:cs="Arial"/>
          <w:sz w:val="22"/>
          <w:szCs w:val="22"/>
        </w:rPr>
        <w:t xml:space="preserve">Feb </w:t>
      </w:r>
      <w:r w:rsidRPr="000B6629">
        <w:rPr>
          <w:rFonts w:ascii="Arial" w:hAnsi="Arial" w:cs="Arial"/>
          <w:sz w:val="22"/>
          <w:szCs w:val="22"/>
        </w:rPr>
        <w:t>1992-</w:t>
      </w:r>
      <w:r>
        <w:rPr>
          <w:rFonts w:ascii="Arial" w:hAnsi="Arial" w:cs="Arial"/>
          <w:sz w:val="22"/>
          <w:szCs w:val="22"/>
        </w:rPr>
        <w:t xml:space="preserve"> Jul 1</w:t>
      </w:r>
      <w:r w:rsidRPr="000B6629">
        <w:rPr>
          <w:rFonts w:ascii="Arial" w:hAnsi="Arial" w:cs="Arial"/>
          <w:sz w:val="22"/>
          <w:szCs w:val="22"/>
        </w:rPr>
        <w:t>992    House Officer, Surgery, Leighton Hospital, Crewe, Cheshire, UK</w:t>
      </w:r>
      <w:r>
        <w:rPr>
          <w:rFonts w:ascii="Arial" w:hAnsi="Arial" w:cs="Arial"/>
          <w:sz w:val="22"/>
          <w:szCs w:val="22"/>
        </w:rPr>
        <w:t xml:space="preserve">, </w:t>
      </w:r>
    </w:p>
    <w:p w14:paraId="0E2393C8" w14:textId="5B6E0968" w:rsidR="000B6629" w:rsidRPr="000B6629" w:rsidRDefault="003454A9" w:rsidP="000B6629">
      <w:pPr>
        <w:ind w:left="2586" w:firstLine="294"/>
        <w:rPr>
          <w:rFonts w:ascii="Arial" w:hAnsi="Arial" w:cs="Arial"/>
          <w:sz w:val="22"/>
          <w:szCs w:val="22"/>
        </w:rPr>
      </w:pPr>
      <w:r>
        <w:rPr>
          <w:rFonts w:ascii="Arial" w:hAnsi="Arial" w:cs="Arial"/>
          <w:sz w:val="22"/>
          <w:szCs w:val="22"/>
        </w:rPr>
        <w:t xml:space="preserve">Feb </w:t>
      </w:r>
      <w:r w:rsidR="000B6629">
        <w:rPr>
          <w:rFonts w:ascii="Arial" w:hAnsi="Arial" w:cs="Arial"/>
          <w:sz w:val="22"/>
          <w:szCs w:val="22"/>
        </w:rPr>
        <w:t>1</w:t>
      </w:r>
      <w:r>
        <w:rPr>
          <w:rFonts w:ascii="Arial" w:hAnsi="Arial" w:cs="Arial"/>
          <w:sz w:val="22"/>
          <w:szCs w:val="22"/>
        </w:rPr>
        <w:t xml:space="preserve"> - Jul 31, </w:t>
      </w:r>
      <w:r w:rsidR="000B6629">
        <w:rPr>
          <w:rFonts w:ascii="Arial" w:hAnsi="Arial" w:cs="Arial"/>
          <w:sz w:val="22"/>
          <w:szCs w:val="22"/>
        </w:rPr>
        <w:t>1992</w:t>
      </w:r>
    </w:p>
    <w:p w14:paraId="05E914A2" w14:textId="6D5DFED9" w:rsidR="000B6629" w:rsidRPr="000B6629" w:rsidRDefault="000B6629" w:rsidP="000B6629">
      <w:pPr>
        <w:tabs>
          <w:tab w:val="left" w:pos="-1440"/>
        </w:tabs>
        <w:ind w:left="2880" w:hanging="2454"/>
        <w:rPr>
          <w:rFonts w:ascii="Arial" w:hAnsi="Arial" w:cs="Arial"/>
          <w:sz w:val="22"/>
          <w:szCs w:val="22"/>
        </w:rPr>
      </w:pPr>
      <w:r>
        <w:rPr>
          <w:rFonts w:ascii="Arial" w:hAnsi="Arial" w:cs="Arial"/>
          <w:sz w:val="22"/>
          <w:szCs w:val="22"/>
        </w:rPr>
        <w:t xml:space="preserve">     Sep </w:t>
      </w:r>
      <w:r w:rsidRPr="000B6629">
        <w:rPr>
          <w:rFonts w:ascii="Arial" w:hAnsi="Arial" w:cs="Arial"/>
          <w:sz w:val="22"/>
          <w:szCs w:val="22"/>
        </w:rPr>
        <w:t>1992-</w:t>
      </w:r>
      <w:r>
        <w:rPr>
          <w:rFonts w:ascii="Arial" w:hAnsi="Arial" w:cs="Arial"/>
          <w:sz w:val="22"/>
          <w:szCs w:val="22"/>
        </w:rPr>
        <w:t xml:space="preserve"> Oct </w:t>
      </w:r>
      <w:r w:rsidRPr="000B6629">
        <w:rPr>
          <w:rFonts w:ascii="Arial" w:hAnsi="Arial" w:cs="Arial"/>
          <w:sz w:val="22"/>
          <w:szCs w:val="22"/>
        </w:rPr>
        <w:t>1992</w:t>
      </w:r>
      <w:r>
        <w:rPr>
          <w:rFonts w:ascii="Arial" w:hAnsi="Arial" w:cs="Arial"/>
          <w:sz w:val="22"/>
          <w:szCs w:val="22"/>
        </w:rPr>
        <w:t xml:space="preserve">   </w:t>
      </w:r>
      <w:r w:rsidRPr="000B6629">
        <w:rPr>
          <w:rFonts w:ascii="Arial" w:hAnsi="Arial" w:cs="Arial"/>
          <w:sz w:val="22"/>
          <w:szCs w:val="22"/>
        </w:rPr>
        <w:t>House Officer (PGY</w:t>
      </w:r>
      <w:r w:rsidR="005A732E">
        <w:rPr>
          <w:rFonts w:ascii="Arial" w:hAnsi="Arial" w:cs="Arial"/>
          <w:sz w:val="22"/>
          <w:szCs w:val="22"/>
        </w:rPr>
        <w:t xml:space="preserve">-2), Surgery &amp; Urology, Wrexham </w:t>
      </w:r>
      <w:proofErr w:type="spellStart"/>
      <w:r w:rsidRPr="000B6629">
        <w:rPr>
          <w:rFonts w:ascii="Arial" w:hAnsi="Arial" w:cs="Arial"/>
          <w:sz w:val="22"/>
          <w:szCs w:val="22"/>
        </w:rPr>
        <w:t>Maelor</w:t>
      </w:r>
      <w:proofErr w:type="spellEnd"/>
      <w:r w:rsidRPr="000B6629">
        <w:rPr>
          <w:rFonts w:ascii="Arial" w:hAnsi="Arial" w:cs="Arial"/>
          <w:sz w:val="22"/>
          <w:szCs w:val="22"/>
        </w:rPr>
        <w:t xml:space="preserve"> Hospi</w:t>
      </w:r>
      <w:r w:rsidR="005A732E">
        <w:rPr>
          <w:rFonts w:ascii="Arial" w:hAnsi="Arial" w:cs="Arial"/>
          <w:sz w:val="22"/>
          <w:szCs w:val="22"/>
        </w:rPr>
        <w:t xml:space="preserve">tal, </w:t>
      </w:r>
      <w:r w:rsidRPr="000B6629">
        <w:rPr>
          <w:rFonts w:ascii="Arial" w:hAnsi="Arial" w:cs="Arial"/>
          <w:sz w:val="22"/>
          <w:szCs w:val="22"/>
        </w:rPr>
        <w:t xml:space="preserve">Wrexham, </w:t>
      </w:r>
      <w:proofErr w:type="spellStart"/>
      <w:r w:rsidRPr="000B6629">
        <w:rPr>
          <w:rFonts w:ascii="Arial" w:hAnsi="Arial" w:cs="Arial"/>
          <w:sz w:val="22"/>
          <w:szCs w:val="22"/>
        </w:rPr>
        <w:t>Clwyd</w:t>
      </w:r>
      <w:proofErr w:type="spellEnd"/>
      <w:r w:rsidRPr="000B6629">
        <w:rPr>
          <w:rFonts w:ascii="Arial" w:hAnsi="Arial" w:cs="Arial"/>
          <w:sz w:val="22"/>
          <w:szCs w:val="22"/>
        </w:rPr>
        <w:t>, Wales</w:t>
      </w:r>
      <w:r w:rsidR="005A732E">
        <w:rPr>
          <w:rFonts w:ascii="Arial" w:hAnsi="Arial" w:cs="Arial"/>
          <w:sz w:val="22"/>
          <w:szCs w:val="22"/>
        </w:rPr>
        <w:t xml:space="preserve">, Sep </w:t>
      </w:r>
      <w:r w:rsidRPr="000B6629">
        <w:rPr>
          <w:rFonts w:ascii="Arial" w:hAnsi="Arial" w:cs="Arial"/>
          <w:sz w:val="22"/>
          <w:szCs w:val="22"/>
        </w:rPr>
        <w:t xml:space="preserve">14-28 &amp; </w:t>
      </w:r>
      <w:r w:rsidR="005A732E">
        <w:rPr>
          <w:rFonts w:ascii="Arial" w:hAnsi="Arial" w:cs="Arial"/>
          <w:sz w:val="22"/>
          <w:szCs w:val="22"/>
        </w:rPr>
        <w:t xml:space="preserve">Oct </w:t>
      </w:r>
      <w:r w:rsidRPr="000B6629">
        <w:rPr>
          <w:rFonts w:ascii="Arial" w:hAnsi="Arial" w:cs="Arial"/>
          <w:sz w:val="22"/>
          <w:szCs w:val="22"/>
        </w:rPr>
        <w:t>6-23</w:t>
      </w:r>
      <w:r w:rsidR="003454A9">
        <w:rPr>
          <w:rFonts w:ascii="Arial" w:hAnsi="Arial" w:cs="Arial"/>
          <w:sz w:val="22"/>
          <w:szCs w:val="22"/>
        </w:rPr>
        <w:t>,</w:t>
      </w:r>
      <w:r w:rsidRPr="000B6629">
        <w:rPr>
          <w:rFonts w:ascii="Arial" w:hAnsi="Arial" w:cs="Arial"/>
          <w:sz w:val="22"/>
          <w:szCs w:val="22"/>
        </w:rPr>
        <w:t xml:space="preserve"> 1992</w:t>
      </w:r>
    </w:p>
    <w:p w14:paraId="59C94E70" w14:textId="77777777" w:rsidR="000B6629" w:rsidRPr="000B6629" w:rsidRDefault="000B6629" w:rsidP="000B6629">
      <w:pPr>
        <w:ind w:firstLine="8640"/>
        <w:rPr>
          <w:rFonts w:ascii="Arial" w:hAnsi="Arial" w:cs="Arial"/>
          <w:sz w:val="22"/>
          <w:szCs w:val="22"/>
        </w:rPr>
      </w:pPr>
    </w:p>
    <w:p w14:paraId="1AD2F263" w14:textId="5AEE1580" w:rsidR="000B6629" w:rsidRPr="000B6629" w:rsidRDefault="000B6629" w:rsidP="000B662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Arial" w:hAnsi="Arial" w:cs="Arial"/>
          <w:sz w:val="22"/>
          <w:szCs w:val="22"/>
        </w:rPr>
      </w:pPr>
      <w:r w:rsidRPr="000B6629">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Jan </w:t>
      </w:r>
      <w:r w:rsidRPr="000B6629">
        <w:rPr>
          <w:rFonts w:ascii="Arial" w:hAnsi="Arial" w:cs="Arial"/>
          <w:sz w:val="22"/>
          <w:szCs w:val="22"/>
        </w:rPr>
        <w:t>1993-</w:t>
      </w:r>
      <w:r>
        <w:rPr>
          <w:rFonts w:ascii="Arial" w:hAnsi="Arial" w:cs="Arial"/>
          <w:sz w:val="22"/>
          <w:szCs w:val="22"/>
        </w:rPr>
        <w:t xml:space="preserve"> Jun </w:t>
      </w:r>
      <w:r w:rsidRPr="000B6629">
        <w:rPr>
          <w:rFonts w:ascii="Arial" w:hAnsi="Arial" w:cs="Arial"/>
          <w:sz w:val="22"/>
          <w:szCs w:val="22"/>
        </w:rPr>
        <w:t xml:space="preserve">1993  </w:t>
      </w:r>
      <w:r>
        <w:rPr>
          <w:rFonts w:ascii="Arial" w:hAnsi="Arial" w:cs="Arial"/>
          <w:sz w:val="22"/>
          <w:szCs w:val="22"/>
        </w:rPr>
        <w:tab/>
      </w:r>
      <w:r w:rsidRPr="000B6629">
        <w:rPr>
          <w:rFonts w:ascii="Arial" w:hAnsi="Arial" w:cs="Arial"/>
          <w:sz w:val="22"/>
          <w:szCs w:val="22"/>
        </w:rPr>
        <w:t xml:space="preserve">House Officer, Trauma &amp; Orthopedic Surgery, Leighton Hospital,                                  </w:t>
      </w:r>
      <w:r w:rsidRPr="000B6629">
        <w:rPr>
          <w:rFonts w:ascii="Arial" w:hAnsi="Arial" w:cs="Arial"/>
          <w:sz w:val="22"/>
          <w:szCs w:val="22"/>
        </w:rPr>
        <w:tab/>
      </w:r>
      <w:r w:rsidRPr="000B6629">
        <w:rPr>
          <w:rFonts w:ascii="Arial" w:hAnsi="Arial" w:cs="Arial"/>
          <w:sz w:val="22"/>
          <w:szCs w:val="22"/>
        </w:rPr>
        <w:tab/>
      </w:r>
      <w:r w:rsidRPr="000B6629">
        <w:rPr>
          <w:rFonts w:ascii="Arial" w:hAnsi="Arial" w:cs="Arial"/>
          <w:sz w:val="22"/>
          <w:szCs w:val="22"/>
        </w:rPr>
        <w:tab/>
        <w:t xml:space="preserve">   </w:t>
      </w:r>
      <w:r>
        <w:rPr>
          <w:rFonts w:ascii="Arial" w:hAnsi="Arial" w:cs="Arial"/>
          <w:sz w:val="22"/>
          <w:szCs w:val="22"/>
        </w:rPr>
        <w:tab/>
      </w:r>
      <w:r w:rsidRPr="000B6629">
        <w:rPr>
          <w:rFonts w:ascii="Arial" w:hAnsi="Arial" w:cs="Arial"/>
          <w:sz w:val="22"/>
          <w:szCs w:val="22"/>
        </w:rPr>
        <w:t xml:space="preserve">Crewe, Cheshire, </w:t>
      </w:r>
      <w:r w:rsidR="005A732E">
        <w:rPr>
          <w:rFonts w:ascii="Arial" w:hAnsi="Arial" w:cs="Arial"/>
          <w:sz w:val="22"/>
          <w:szCs w:val="22"/>
        </w:rPr>
        <w:t>UK</w:t>
      </w:r>
      <w:r w:rsidR="003454A9">
        <w:rPr>
          <w:rFonts w:ascii="Arial" w:hAnsi="Arial" w:cs="Arial"/>
          <w:sz w:val="22"/>
          <w:szCs w:val="22"/>
        </w:rPr>
        <w:t xml:space="preserve">. </w:t>
      </w:r>
      <w:r w:rsidRPr="000B6629">
        <w:rPr>
          <w:rFonts w:ascii="Arial" w:hAnsi="Arial" w:cs="Arial"/>
          <w:sz w:val="22"/>
          <w:szCs w:val="22"/>
        </w:rPr>
        <w:t>Jan</w:t>
      </w:r>
      <w:r w:rsidR="003454A9">
        <w:rPr>
          <w:rFonts w:ascii="Arial" w:hAnsi="Arial" w:cs="Arial"/>
          <w:sz w:val="22"/>
          <w:szCs w:val="22"/>
        </w:rPr>
        <w:t xml:space="preserve"> 4 - </w:t>
      </w:r>
      <w:r w:rsidRPr="000B6629">
        <w:rPr>
          <w:rFonts w:ascii="Arial" w:hAnsi="Arial" w:cs="Arial"/>
          <w:sz w:val="22"/>
          <w:szCs w:val="22"/>
        </w:rPr>
        <w:t>Jun</w:t>
      </w:r>
      <w:r w:rsidR="003454A9">
        <w:rPr>
          <w:rFonts w:ascii="Arial" w:hAnsi="Arial" w:cs="Arial"/>
          <w:sz w:val="22"/>
          <w:szCs w:val="22"/>
        </w:rPr>
        <w:t xml:space="preserve"> 30,</w:t>
      </w:r>
      <w:r w:rsidRPr="000B6629">
        <w:rPr>
          <w:rFonts w:ascii="Arial" w:hAnsi="Arial" w:cs="Arial"/>
          <w:sz w:val="22"/>
          <w:szCs w:val="22"/>
        </w:rPr>
        <w:t xml:space="preserve"> 1993</w:t>
      </w:r>
    </w:p>
    <w:p w14:paraId="31EB1148" w14:textId="77777777" w:rsidR="000B6629" w:rsidRDefault="000B6629" w:rsidP="00EC10B3">
      <w:pPr>
        <w:widowControl w:val="0"/>
        <w:ind w:left="2880" w:hanging="2160"/>
        <w:jc w:val="both"/>
        <w:rPr>
          <w:rFonts w:ascii="Arial" w:hAnsi="Arial" w:cs="Arial"/>
          <w:sz w:val="22"/>
          <w:szCs w:val="22"/>
        </w:rPr>
      </w:pPr>
    </w:p>
    <w:p w14:paraId="43925ADC" w14:textId="049ABE18" w:rsidR="000B6629" w:rsidRPr="00F561F7" w:rsidRDefault="005A732E" w:rsidP="005A732E">
      <w:pPr>
        <w:widowControl w:val="0"/>
        <w:jc w:val="both"/>
        <w:rPr>
          <w:rFonts w:ascii="Arial" w:hAnsi="Arial" w:cs="Arial"/>
          <w:b/>
          <w:bCs/>
          <w:sz w:val="22"/>
          <w:szCs w:val="22"/>
        </w:rPr>
      </w:pPr>
      <w:r>
        <w:rPr>
          <w:rFonts w:ascii="Arial" w:hAnsi="Arial" w:cs="Arial"/>
          <w:sz w:val="22"/>
          <w:szCs w:val="22"/>
        </w:rPr>
        <w:t xml:space="preserve">   </w:t>
      </w:r>
      <w:r w:rsidR="000B6629" w:rsidRPr="00F561F7">
        <w:rPr>
          <w:rFonts w:ascii="Arial" w:hAnsi="Arial" w:cs="Arial"/>
          <w:b/>
          <w:bCs/>
          <w:sz w:val="22"/>
          <w:szCs w:val="22"/>
        </w:rPr>
        <w:t>RESIDENCY &amp; FELLOWSHIPS</w:t>
      </w:r>
    </w:p>
    <w:p w14:paraId="02A4B4C1" w14:textId="02612DD0" w:rsidR="00EC10B3" w:rsidRDefault="00EC10B3" w:rsidP="00EC10B3">
      <w:pPr>
        <w:widowControl w:val="0"/>
        <w:ind w:left="2880" w:hanging="2160"/>
        <w:jc w:val="both"/>
        <w:rPr>
          <w:rFonts w:ascii="Arial" w:hAnsi="Arial" w:cs="Arial"/>
          <w:sz w:val="22"/>
          <w:szCs w:val="22"/>
        </w:rPr>
      </w:pPr>
      <w:r>
        <w:rPr>
          <w:rFonts w:ascii="Arial" w:hAnsi="Arial" w:cs="Arial"/>
          <w:sz w:val="22"/>
          <w:szCs w:val="22"/>
        </w:rPr>
        <w:t>Jul 1993-Jun 1997</w:t>
      </w:r>
      <w:r>
        <w:rPr>
          <w:rFonts w:ascii="Arial" w:hAnsi="Arial" w:cs="Arial"/>
          <w:sz w:val="22"/>
          <w:szCs w:val="22"/>
        </w:rPr>
        <w:tab/>
      </w:r>
      <w:r w:rsidRPr="00BA5408">
        <w:rPr>
          <w:rFonts w:ascii="Arial" w:hAnsi="Arial" w:cs="Arial"/>
          <w:b/>
          <w:bCs/>
          <w:sz w:val="22"/>
          <w:szCs w:val="22"/>
        </w:rPr>
        <w:t>Residency in Psychiatry</w:t>
      </w:r>
      <w:r>
        <w:rPr>
          <w:rFonts w:ascii="Arial" w:hAnsi="Arial" w:cs="Arial"/>
          <w:sz w:val="22"/>
          <w:szCs w:val="22"/>
        </w:rPr>
        <w:t>. University of Cincinnati Hospital, Department of Psychiatry, Cincinnati, Ohio, USA</w:t>
      </w:r>
    </w:p>
    <w:p w14:paraId="0DA02999" w14:textId="00497BE5" w:rsidR="00EC10B3" w:rsidRDefault="00EC10B3" w:rsidP="00EC10B3">
      <w:pPr>
        <w:widowControl w:val="0"/>
        <w:ind w:left="2880" w:hanging="2160"/>
        <w:jc w:val="both"/>
        <w:rPr>
          <w:rFonts w:ascii="Arial" w:hAnsi="Arial" w:cs="Arial"/>
          <w:sz w:val="22"/>
          <w:szCs w:val="22"/>
        </w:rPr>
      </w:pPr>
    </w:p>
    <w:p w14:paraId="1E22C175" w14:textId="33F039A1" w:rsidR="00EC10B3" w:rsidRDefault="00EC10B3" w:rsidP="00EC10B3">
      <w:pPr>
        <w:widowControl w:val="0"/>
        <w:ind w:left="2880" w:hanging="2160"/>
        <w:jc w:val="both"/>
        <w:rPr>
          <w:rFonts w:ascii="Arial" w:hAnsi="Arial" w:cs="Arial"/>
          <w:sz w:val="22"/>
          <w:szCs w:val="22"/>
        </w:rPr>
      </w:pPr>
      <w:r>
        <w:rPr>
          <w:rFonts w:ascii="Arial" w:hAnsi="Arial" w:cs="Arial"/>
          <w:sz w:val="22"/>
          <w:szCs w:val="22"/>
        </w:rPr>
        <w:t xml:space="preserve">Jul </w:t>
      </w:r>
      <w:r w:rsidR="00991D82">
        <w:rPr>
          <w:rFonts w:ascii="Arial" w:hAnsi="Arial" w:cs="Arial"/>
          <w:sz w:val="22"/>
          <w:szCs w:val="22"/>
        </w:rPr>
        <w:t>1</w:t>
      </w:r>
      <w:r>
        <w:rPr>
          <w:rFonts w:ascii="Arial" w:hAnsi="Arial" w:cs="Arial"/>
          <w:sz w:val="22"/>
          <w:szCs w:val="22"/>
        </w:rPr>
        <w:t>996-Jun 1997</w:t>
      </w:r>
      <w:r>
        <w:rPr>
          <w:rFonts w:ascii="Arial" w:hAnsi="Arial" w:cs="Arial"/>
          <w:sz w:val="22"/>
          <w:szCs w:val="22"/>
        </w:rPr>
        <w:tab/>
        <w:t>Fellowship, Biological Psychiatry, University of Cincinnati Hospital, Department of Psychiatry, Cincinnati, Ohio, USA</w:t>
      </w:r>
    </w:p>
    <w:p w14:paraId="55D83AC9" w14:textId="4B295C01" w:rsidR="00EC10B3" w:rsidRDefault="00EC10B3" w:rsidP="00EC10B3">
      <w:pPr>
        <w:widowControl w:val="0"/>
        <w:ind w:left="2880" w:hanging="2160"/>
        <w:jc w:val="both"/>
        <w:rPr>
          <w:rFonts w:ascii="Arial" w:hAnsi="Arial" w:cs="Arial"/>
          <w:sz w:val="22"/>
          <w:szCs w:val="22"/>
        </w:rPr>
      </w:pPr>
    </w:p>
    <w:p w14:paraId="0CBB7233" w14:textId="222DF9FD" w:rsidR="00EC10B3" w:rsidRPr="00A303F5" w:rsidRDefault="00EC10B3" w:rsidP="00EC10B3">
      <w:pPr>
        <w:widowControl w:val="0"/>
        <w:ind w:left="2880" w:hanging="2160"/>
        <w:jc w:val="both"/>
        <w:rPr>
          <w:rFonts w:ascii="Arial" w:hAnsi="Arial" w:cs="Arial"/>
          <w:sz w:val="22"/>
          <w:szCs w:val="22"/>
        </w:rPr>
      </w:pPr>
      <w:r>
        <w:rPr>
          <w:rFonts w:ascii="Arial" w:hAnsi="Arial" w:cs="Arial"/>
          <w:sz w:val="22"/>
          <w:szCs w:val="22"/>
        </w:rPr>
        <w:t>Jul 1997-Jun 1999</w:t>
      </w:r>
      <w:r>
        <w:rPr>
          <w:rFonts w:ascii="Arial" w:hAnsi="Arial" w:cs="Arial"/>
          <w:sz w:val="22"/>
          <w:szCs w:val="22"/>
        </w:rPr>
        <w:tab/>
      </w:r>
      <w:r w:rsidRPr="00BA5408">
        <w:rPr>
          <w:rFonts w:ascii="Arial" w:hAnsi="Arial" w:cs="Arial"/>
          <w:b/>
          <w:bCs/>
          <w:sz w:val="22"/>
          <w:szCs w:val="22"/>
        </w:rPr>
        <w:t>Fellowship (Clinical</w:t>
      </w:r>
      <w:r w:rsidR="00BA5408">
        <w:rPr>
          <w:rFonts w:ascii="Arial" w:hAnsi="Arial" w:cs="Arial"/>
          <w:b/>
          <w:bCs/>
          <w:sz w:val="22"/>
          <w:szCs w:val="22"/>
        </w:rPr>
        <w:t>/</w:t>
      </w:r>
      <w:r w:rsidRPr="00BA5408">
        <w:rPr>
          <w:rFonts w:ascii="Arial" w:hAnsi="Arial" w:cs="Arial"/>
          <w:b/>
          <w:bCs/>
          <w:sz w:val="22"/>
          <w:szCs w:val="22"/>
        </w:rPr>
        <w:t xml:space="preserve">Research), Child </w:t>
      </w:r>
      <w:r w:rsidR="00BA5408">
        <w:rPr>
          <w:rFonts w:ascii="Arial" w:hAnsi="Arial" w:cs="Arial"/>
          <w:b/>
          <w:bCs/>
          <w:sz w:val="22"/>
          <w:szCs w:val="22"/>
        </w:rPr>
        <w:t>&amp;</w:t>
      </w:r>
      <w:r w:rsidRPr="00BA5408">
        <w:rPr>
          <w:rFonts w:ascii="Arial" w:hAnsi="Arial" w:cs="Arial"/>
          <w:b/>
          <w:bCs/>
          <w:sz w:val="22"/>
          <w:szCs w:val="22"/>
        </w:rPr>
        <w:t xml:space="preserve"> Adolescent Psychiatry</w:t>
      </w:r>
      <w:r>
        <w:rPr>
          <w:rFonts w:ascii="Arial" w:hAnsi="Arial" w:cs="Arial"/>
          <w:sz w:val="22"/>
          <w:szCs w:val="22"/>
        </w:rPr>
        <w:t>, Cincinnati Children’s Hospital Medical Center, University of Cincinnati, Ohio, USA.</w:t>
      </w:r>
    </w:p>
    <w:p w14:paraId="0ACC95E8" w14:textId="77777777" w:rsidR="00FA7529" w:rsidRPr="00A303F5" w:rsidRDefault="00FA7529" w:rsidP="00D50B10">
      <w:pPr>
        <w:widowControl w:val="0"/>
        <w:jc w:val="both"/>
        <w:rPr>
          <w:rFonts w:ascii="Arial" w:hAnsi="Arial" w:cs="Arial"/>
          <w:sz w:val="22"/>
          <w:szCs w:val="22"/>
        </w:rPr>
      </w:pPr>
    </w:p>
    <w:p w14:paraId="186D42CA" w14:textId="77777777" w:rsidR="000C4839" w:rsidRDefault="000C4839" w:rsidP="00D50B10">
      <w:pPr>
        <w:widowControl w:val="0"/>
        <w:jc w:val="both"/>
        <w:rPr>
          <w:rFonts w:ascii="Arial" w:hAnsi="Arial" w:cs="Arial"/>
          <w:b/>
          <w:bCs/>
          <w:sz w:val="22"/>
          <w:szCs w:val="22"/>
        </w:rPr>
      </w:pPr>
    </w:p>
    <w:p w14:paraId="659FAAF6" w14:textId="715657A5" w:rsidR="00D50B10" w:rsidRPr="00F561F7" w:rsidRDefault="005731C7" w:rsidP="00D50B10">
      <w:pPr>
        <w:widowControl w:val="0"/>
        <w:jc w:val="both"/>
        <w:rPr>
          <w:rFonts w:ascii="Arial" w:hAnsi="Arial" w:cs="Arial"/>
          <w:b/>
          <w:bCs/>
          <w:sz w:val="22"/>
          <w:szCs w:val="22"/>
        </w:rPr>
      </w:pPr>
      <w:r w:rsidRPr="00F561F7">
        <w:rPr>
          <w:rFonts w:ascii="Arial" w:hAnsi="Arial" w:cs="Arial"/>
          <w:b/>
          <w:bCs/>
          <w:sz w:val="22"/>
          <w:szCs w:val="22"/>
        </w:rPr>
        <w:t>MILITARY SERVICE</w:t>
      </w:r>
      <w:r w:rsidR="005371C2" w:rsidRPr="00F561F7">
        <w:rPr>
          <w:rFonts w:ascii="Arial" w:hAnsi="Arial" w:cs="Arial"/>
          <w:b/>
          <w:bCs/>
          <w:sz w:val="22"/>
          <w:szCs w:val="22"/>
        </w:rPr>
        <w:t xml:space="preserve"> (</w:t>
      </w:r>
      <w:r w:rsidR="003454A9">
        <w:rPr>
          <w:rFonts w:ascii="Arial" w:hAnsi="Arial" w:cs="Arial"/>
          <w:b/>
          <w:bCs/>
          <w:sz w:val="22"/>
          <w:szCs w:val="22"/>
        </w:rPr>
        <w:t xml:space="preserve">1 year, </w:t>
      </w:r>
      <w:r w:rsidR="005371C2" w:rsidRPr="00F561F7">
        <w:rPr>
          <w:rFonts w:ascii="Arial" w:hAnsi="Arial" w:cs="Arial"/>
          <w:b/>
          <w:bCs/>
          <w:sz w:val="22"/>
          <w:szCs w:val="22"/>
        </w:rPr>
        <w:t>Mandatory, Spanish Army)</w:t>
      </w:r>
      <w:r w:rsidR="00D50B10" w:rsidRPr="00F561F7">
        <w:rPr>
          <w:rFonts w:ascii="Arial" w:hAnsi="Arial" w:cs="Arial"/>
          <w:b/>
          <w:bCs/>
          <w:sz w:val="22"/>
          <w:szCs w:val="22"/>
        </w:rPr>
        <w:t>:</w:t>
      </w:r>
    </w:p>
    <w:p w14:paraId="1E7EA8CC" w14:textId="478D02E8" w:rsidR="005731C7" w:rsidRDefault="003454A9" w:rsidP="00D50B10">
      <w:pPr>
        <w:widowControl w:val="0"/>
        <w:jc w:val="both"/>
        <w:rPr>
          <w:rFonts w:ascii="Arial" w:hAnsi="Arial" w:cs="Arial"/>
          <w:sz w:val="22"/>
          <w:szCs w:val="22"/>
        </w:rPr>
      </w:pPr>
      <w:r>
        <w:rPr>
          <w:rFonts w:ascii="Arial" w:hAnsi="Arial" w:cs="Arial"/>
          <w:sz w:val="22"/>
          <w:szCs w:val="22"/>
        </w:rPr>
        <w:tab/>
        <w:t>Jul</w:t>
      </w:r>
      <w:r w:rsidR="005A732E">
        <w:rPr>
          <w:rFonts w:ascii="Arial" w:hAnsi="Arial" w:cs="Arial"/>
          <w:sz w:val="22"/>
          <w:szCs w:val="22"/>
        </w:rPr>
        <w:t xml:space="preserve"> 1987-Sep</w:t>
      </w:r>
      <w:r w:rsidR="005731C7">
        <w:rPr>
          <w:rFonts w:ascii="Arial" w:hAnsi="Arial" w:cs="Arial"/>
          <w:sz w:val="22"/>
          <w:szCs w:val="22"/>
        </w:rPr>
        <w:t xml:space="preserve"> 1987</w:t>
      </w:r>
      <w:r w:rsidR="005731C7">
        <w:rPr>
          <w:rFonts w:ascii="Arial" w:hAnsi="Arial" w:cs="Arial"/>
          <w:sz w:val="22"/>
          <w:szCs w:val="22"/>
        </w:rPr>
        <w:tab/>
        <w:t>Infantry Academy, Basic Training, Zaragoza, Spain</w:t>
      </w:r>
    </w:p>
    <w:p w14:paraId="3A0373ED" w14:textId="077D44E0" w:rsidR="005731C7" w:rsidRDefault="005731C7" w:rsidP="00D50B10">
      <w:pPr>
        <w:widowControl w:val="0"/>
        <w:jc w:val="both"/>
        <w:rPr>
          <w:rFonts w:ascii="Arial" w:hAnsi="Arial" w:cs="Arial"/>
          <w:sz w:val="22"/>
          <w:szCs w:val="22"/>
        </w:rPr>
      </w:pPr>
      <w:r>
        <w:rPr>
          <w:rFonts w:ascii="Arial" w:hAnsi="Arial" w:cs="Arial"/>
          <w:sz w:val="22"/>
          <w:szCs w:val="22"/>
        </w:rPr>
        <w:tab/>
        <w:t>Oct 1987-Dec 1987</w:t>
      </w:r>
      <w:r>
        <w:rPr>
          <w:rFonts w:ascii="Arial" w:hAnsi="Arial" w:cs="Arial"/>
          <w:sz w:val="22"/>
          <w:szCs w:val="22"/>
        </w:rPr>
        <w:tab/>
        <w:t>Military Health Academy, Gomez Ulla Hospital, Madrid, Spain</w:t>
      </w:r>
    </w:p>
    <w:p w14:paraId="21999713" w14:textId="53245FF0" w:rsidR="005731C7" w:rsidRPr="00A303F5" w:rsidRDefault="005731C7" w:rsidP="00D50B10">
      <w:pPr>
        <w:widowControl w:val="0"/>
        <w:jc w:val="both"/>
        <w:rPr>
          <w:rFonts w:ascii="Arial" w:hAnsi="Arial" w:cs="Arial"/>
          <w:sz w:val="22"/>
          <w:szCs w:val="22"/>
        </w:rPr>
      </w:pPr>
      <w:r>
        <w:rPr>
          <w:rFonts w:ascii="Arial" w:hAnsi="Arial" w:cs="Arial"/>
          <w:sz w:val="22"/>
          <w:szCs w:val="22"/>
        </w:rPr>
        <w:tab/>
      </w:r>
      <w:r w:rsidR="005371C2">
        <w:rPr>
          <w:rFonts w:ascii="Arial" w:hAnsi="Arial" w:cs="Arial"/>
          <w:sz w:val="22"/>
          <w:szCs w:val="22"/>
        </w:rPr>
        <w:t>Jan 1989-J</w:t>
      </w:r>
      <w:r>
        <w:rPr>
          <w:rFonts w:ascii="Arial" w:hAnsi="Arial" w:cs="Arial"/>
          <w:sz w:val="22"/>
          <w:szCs w:val="22"/>
        </w:rPr>
        <w:t xml:space="preserve">un 1989 </w:t>
      </w:r>
      <w:r w:rsidR="005371C2">
        <w:rPr>
          <w:rFonts w:ascii="Arial" w:hAnsi="Arial" w:cs="Arial"/>
          <w:sz w:val="22"/>
          <w:szCs w:val="22"/>
        </w:rPr>
        <w:tab/>
      </w:r>
      <w:r>
        <w:rPr>
          <w:rFonts w:ascii="Arial" w:hAnsi="Arial" w:cs="Arial"/>
          <w:sz w:val="22"/>
          <w:szCs w:val="22"/>
        </w:rPr>
        <w:t>Medical Officer, 2</w:t>
      </w:r>
      <w:r w:rsidRPr="005731C7">
        <w:rPr>
          <w:rFonts w:ascii="Arial" w:hAnsi="Arial" w:cs="Arial"/>
          <w:sz w:val="22"/>
          <w:szCs w:val="22"/>
          <w:vertAlign w:val="superscript"/>
        </w:rPr>
        <w:t>nd</w:t>
      </w:r>
      <w:r>
        <w:rPr>
          <w:rFonts w:ascii="Arial" w:hAnsi="Arial" w:cs="Arial"/>
          <w:sz w:val="22"/>
          <w:szCs w:val="22"/>
        </w:rPr>
        <w:t xml:space="preserve"> Lieutenant MD, Special Forces Unit “GOE-I” </w:t>
      </w:r>
    </w:p>
    <w:p w14:paraId="3CEE65B5" w14:textId="77777777" w:rsidR="00D375EE" w:rsidRDefault="00D375EE" w:rsidP="00D50B10">
      <w:pPr>
        <w:widowControl w:val="0"/>
        <w:jc w:val="both"/>
        <w:rPr>
          <w:rFonts w:ascii="Arial" w:hAnsi="Arial" w:cs="Arial"/>
          <w:b/>
          <w:bCs/>
          <w:sz w:val="22"/>
          <w:szCs w:val="22"/>
        </w:rPr>
      </w:pPr>
    </w:p>
    <w:p w14:paraId="637F3AA0" w14:textId="0AA0266A"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 xml:space="preserve">ACADEMIC </w:t>
      </w:r>
      <w:r w:rsidR="00422001" w:rsidRPr="00F561F7">
        <w:rPr>
          <w:rFonts w:ascii="Arial" w:hAnsi="Arial" w:cs="Arial"/>
          <w:b/>
          <w:bCs/>
          <w:sz w:val="22"/>
          <w:szCs w:val="22"/>
        </w:rPr>
        <w:t xml:space="preserve">&amp; ADMINISTRATIVE </w:t>
      </w:r>
      <w:r w:rsidRPr="00F561F7">
        <w:rPr>
          <w:rFonts w:ascii="Arial" w:hAnsi="Arial" w:cs="Arial"/>
          <w:b/>
          <w:bCs/>
          <w:sz w:val="22"/>
          <w:szCs w:val="22"/>
        </w:rPr>
        <w:t>APPOINTMENTS:</w:t>
      </w:r>
    </w:p>
    <w:p w14:paraId="62CAF8AB" w14:textId="03DBCE4B" w:rsidR="00103039" w:rsidRDefault="005A732E" w:rsidP="00F561F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ab/>
      </w:r>
      <w:r w:rsidR="00512AD6" w:rsidRPr="00103039">
        <w:rPr>
          <w:rFonts w:ascii="Arial" w:hAnsi="Arial" w:cs="Arial"/>
          <w:b/>
          <w:sz w:val="22"/>
          <w:szCs w:val="22"/>
        </w:rPr>
        <w:t>University of Cincinnati</w:t>
      </w:r>
      <w:r w:rsidR="00103039">
        <w:rPr>
          <w:rFonts w:ascii="Arial" w:hAnsi="Arial" w:cs="Arial"/>
          <w:sz w:val="22"/>
          <w:szCs w:val="22"/>
        </w:rPr>
        <w:t>, Ohio</w:t>
      </w:r>
      <w:r w:rsidR="001365A3">
        <w:rPr>
          <w:rFonts w:ascii="Arial" w:hAnsi="Arial" w:cs="Arial"/>
          <w:sz w:val="22"/>
          <w:szCs w:val="22"/>
        </w:rPr>
        <w:t>, USA,</w:t>
      </w:r>
      <w:r w:rsidR="00EA5278">
        <w:rPr>
          <w:rFonts w:ascii="Arial" w:hAnsi="Arial" w:cs="Arial"/>
          <w:sz w:val="22"/>
          <w:szCs w:val="22"/>
        </w:rPr>
        <w:t xml:space="preserve"> </w:t>
      </w:r>
      <w:r>
        <w:rPr>
          <w:rFonts w:ascii="Arial" w:hAnsi="Arial" w:cs="Arial"/>
          <w:sz w:val="22"/>
          <w:szCs w:val="22"/>
        </w:rPr>
        <w:t>07/</w:t>
      </w:r>
      <w:r w:rsidRPr="005A732E">
        <w:rPr>
          <w:rFonts w:ascii="Arial" w:hAnsi="Arial" w:cs="Arial"/>
          <w:sz w:val="22"/>
          <w:szCs w:val="22"/>
        </w:rPr>
        <w:t>1999-</w:t>
      </w:r>
      <w:r>
        <w:rPr>
          <w:rFonts w:ascii="Arial" w:hAnsi="Arial" w:cs="Arial"/>
          <w:sz w:val="22"/>
          <w:szCs w:val="22"/>
        </w:rPr>
        <w:t>08/</w:t>
      </w:r>
      <w:r w:rsidRPr="005A732E">
        <w:rPr>
          <w:rFonts w:ascii="Arial" w:hAnsi="Arial" w:cs="Arial"/>
          <w:sz w:val="22"/>
          <w:szCs w:val="22"/>
        </w:rPr>
        <w:t xml:space="preserve">1999 </w:t>
      </w:r>
      <w:r>
        <w:rPr>
          <w:rFonts w:ascii="Arial" w:hAnsi="Arial" w:cs="Arial"/>
          <w:sz w:val="22"/>
          <w:szCs w:val="22"/>
        </w:rPr>
        <w:tab/>
      </w:r>
    </w:p>
    <w:p w14:paraId="0C487D10" w14:textId="77777777" w:rsidR="00103039" w:rsidRDefault="00103039" w:rsidP="005A732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5A732E" w:rsidRPr="00265A91">
        <w:rPr>
          <w:rFonts w:ascii="Arial" w:hAnsi="Arial" w:cs="Arial"/>
          <w:b/>
          <w:sz w:val="22"/>
          <w:szCs w:val="22"/>
        </w:rPr>
        <w:t>Assistant Professor of Clinical Psychiatry</w:t>
      </w:r>
      <w:r w:rsidR="005A732E" w:rsidRPr="005A732E">
        <w:rPr>
          <w:rFonts w:ascii="Arial" w:hAnsi="Arial" w:cs="Arial"/>
          <w:sz w:val="22"/>
          <w:szCs w:val="22"/>
        </w:rPr>
        <w:t xml:space="preserve">, University of </w:t>
      </w:r>
      <w:r>
        <w:rPr>
          <w:rFonts w:ascii="Arial" w:hAnsi="Arial" w:cs="Arial"/>
          <w:sz w:val="22"/>
          <w:szCs w:val="22"/>
        </w:rPr>
        <w:t xml:space="preserve">Cincinnati College of Medicine, </w:t>
      </w:r>
    </w:p>
    <w:p w14:paraId="6A322BBC" w14:textId="4F7694CD" w:rsidR="005A732E" w:rsidRPr="005A732E" w:rsidRDefault="00103039" w:rsidP="005A732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t>Department of Psychiatry</w:t>
      </w:r>
      <w:r w:rsidR="005A732E" w:rsidRPr="005A732E">
        <w:rPr>
          <w:rFonts w:ascii="Arial" w:hAnsi="Arial" w:cs="Arial"/>
          <w:sz w:val="22"/>
          <w:szCs w:val="22"/>
        </w:rPr>
        <w:t xml:space="preserve"> &amp; Children’s Hospital Medic</w:t>
      </w:r>
      <w:r>
        <w:rPr>
          <w:rFonts w:ascii="Arial" w:hAnsi="Arial" w:cs="Arial"/>
          <w:sz w:val="22"/>
          <w:szCs w:val="22"/>
        </w:rPr>
        <w:t>al Center</w:t>
      </w:r>
      <w:r w:rsidR="005A732E">
        <w:rPr>
          <w:rFonts w:ascii="Arial" w:hAnsi="Arial" w:cs="Arial"/>
          <w:sz w:val="22"/>
          <w:szCs w:val="22"/>
        </w:rPr>
        <w:t>.</w:t>
      </w:r>
    </w:p>
    <w:p w14:paraId="0DC60B9C" w14:textId="77777777" w:rsidR="00264B53" w:rsidRDefault="005A732E" w:rsidP="00264B53">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ab/>
      </w:r>
    </w:p>
    <w:p w14:paraId="4384E086" w14:textId="2D208DA4" w:rsidR="00103039" w:rsidRDefault="00264B53"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sz w:val="22"/>
          <w:szCs w:val="22"/>
        </w:rPr>
        <w:t xml:space="preserve"> </w:t>
      </w:r>
      <w:r w:rsidR="00CE4C81" w:rsidRPr="005A732E">
        <w:rPr>
          <w:rFonts w:ascii="Arial" w:hAnsi="Arial" w:cs="Arial"/>
          <w:sz w:val="22"/>
          <w:szCs w:val="22"/>
        </w:rPr>
        <w:t>10/1999-</w:t>
      </w:r>
      <w:r w:rsidR="00CE4C81">
        <w:rPr>
          <w:rFonts w:ascii="Arial" w:hAnsi="Arial" w:cs="Arial"/>
          <w:sz w:val="22"/>
          <w:szCs w:val="22"/>
        </w:rPr>
        <w:t>08/2019</w:t>
      </w:r>
      <w:r w:rsidR="00265A91">
        <w:rPr>
          <w:rFonts w:ascii="Arial" w:hAnsi="Arial" w:cs="Arial"/>
          <w:sz w:val="22"/>
          <w:szCs w:val="22"/>
        </w:rPr>
        <w:t>.</w:t>
      </w:r>
      <w:r w:rsidR="00CE4C81" w:rsidRPr="005A732E">
        <w:rPr>
          <w:rFonts w:ascii="Arial" w:hAnsi="Arial" w:cs="Arial"/>
          <w:sz w:val="22"/>
          <w:szCs w:val="22"/>
        </w:rPr>
        <w:tab/>
      </w:r>
    </w:p>
    <w:p w14:paraId="30E754E4" w14:textId="77777777" w:rsidR="00265A91" w:rsidRDefault="00103039"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CE4C81" w:rsidRPr="00265A91">
        <w:rPr>
          <w:rFonts w:ascii="Arial" w:hAnsi="Arial" w:cs="Arial"/>
          <w:b/>
          <w:sz w:val="22"/>
          <w:szCs w:val="22"/>
        </w:rPr>
        <w:t xml:space="preserve">Director, </w:t>
      </w:r>
      <w:r w:rsidR="00CE4C81" w:rsidRPr="007C23F1">
        <w:rPr>
          <w:rFonts w:ascii="Arial" w:hAnsi="Arial" w:cs="Arial"/>
          <w:sz w:val="22"/>
          <w:szCs w:val="22"/>
        </w:rPr>
        <w:t>Child &amp; Adolescent Psychiatry Unit,</w:t>
      </w:r>
      <w:r w:rsidR="00CE4C81" w:rsidRPr="005A732E">
        <w:rPr>
          <w:rFonts w:ascii="Arial" w:hAnsi="Arial" w:cs="Arial"/>
          <w:sz w:val="22"/>
          <w:szCs w:val="22"/>
        </w:rPr>
        <w:t xml:space="preserve"> Dept. of P</w:t>
      </w:r>
      <w:r>
        <w:rPr>
          <w:rFonts w:ascii="Arial" w:hAnsi="Arial" w:cs="Arial"/>
          <w:sz w:val="22"/>
          <w:szCs w:val="22"/>
        </w:rPr>
        <w:t xml:space="preserve">sychiatry &amp; Medical </w:t>
      </w:r>
    </w:p>
    <w:p w14:paraId="5C4A960B" w14:textId="686BEF60" w:rsidR="00CE4C81" w:rsidRPr="005A732E" w:rsidRDefault="00265A91"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b/>
          <w:sz w:val="22"/>
          <w:szCs w:val="22"/>
        </w:rPr>
        <w:tab/>
      </w:r>
      <w:r w:rsidR="00103039">
        <w:rPr>
          <w:rFonts w:ascii="Arial" w:hAnsi="Arial" w:cs="Arial"/>
          <w:sz w:val="22"/>
          <w:szCs w:val="22"/>
        </w:rPr>
        <w:t>Psychology,</w:t>
      </w:r>
      <w:r>
        <w:rPr>
          <w:rFonts w:ascii="Arial" w:hAnsi="Arial" w:cs="Arial"/>
          <w:sz w:val="22"/>
          <w:szCs w:val="22"/>
        </w:rPr>
        <w:t xml:space="preserve"> </w:t>
      </w:r>
      <w:r w:rsidR="00CE4C81" w:rsidRPr="005A732E">
        <w:rPr>
          <w:rFonts w:ascii="Arial" w:hAnsi="Arial" w:cs="Arial"/>
          <w:sz w:val="22"/>
          <w:szCs w:val="22"/>
        </w:rPr>
        <w:t>University of Navarra Clinic</w:t>
      </w:r>
      <w:r w:rsidR="00103039">
        <w:rPr>
          <w:rFonts w:ascii="Arial" w:hAnsi="Arial" w:cs="Arial"/>
          <w:sz w:val="22"/>
          <w:szCs w:val="22"/>
        </w:rPr>
        <w:t>.</w:t>
      </w:r>
    </w:p>
    <w:p w14:paraId="45D3EA50" w14:textId="77777777" w:rsidR="00CE4C81" w:rsidRDefault="00CE4C81" w:rsidP="005A732E">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14:paraId="0A12259A" w14:textId="2DCDB348" w:rsidR="00103039" w:rsidRDefault="00103039" w:rsidP="005A732E">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Pr="00103039">
        <w:rPr>
          <w:rFonts w:ascii="Arial" w:hAnsi="Arial" w:cs="Arial"/>
          <w:b/>
          <w:sz w:val="22"/>
          <w:szCs w:val="22"/>
        </w:rPr>
        <w:t>University of Navarra</w:t>
      </w:r>
      <w:r>
        <w:rPr>
          <w:rFonts w:ascii="Arial" w:hAnsi="Arial" w:cs="Arial"/>
          <w:sz w:val="22"/>
          <w:szCs w:val="22"/>
        </w:rPr>
        <w:t xml:space="preserve">, Pamplona, </w:t>
      </w:r>
      <w:r w:rsidRPr="00103039">
        <w:rPr>
          <w:rFonts w:ascii="Arial" w:hAnsi="Arial" w:cs="Arial"/>
          <w:b/>
          <w:sz w:val="22"/>
          <w:szCs w:val="22"/>
        </w:rPr>
        <w:t>Spain</w:t>
      </w:r>
      <w:r>
        <w:rPr>
          <w:rFonts w:ascii="Arial" w:hAnsi="Arial" w:cs="Arial"/>
          <w:sz w:val="22"/>
          <w:szCs w:val="22"/>
        </w:rPr>
        <w:t xml:space="preserve"> </w:t>
      </w:r>
      <w:r w:rsidR="005A732E">
        <w:rPr>
          <w:rFonts w:ascii="Arial" w:hAnsi="Arial" w:cs="Arial"/>
          <w:sz w:val="22"/>
          <w:szCs w:val="22"/>
        </w:rPr>
        <w:t>01/</w:t>
      </w:r>
      <w:r w:rsidR="005A732E" w:rsidRPr="005A732E">
        <w:rPr>
          <w:rFonts w:ascii="Arial" w:hAnsi="Arial" w:cs="Arial"/>
          <w:sz w:val="22"/>
          <w:szCs w:val="22"/>
        </w:rPr>
        <w:t>2000-</w:t>
      </w:r>
      <w:r w:rsidR="005A732E">
        <w:rPr>
          <w:rFonts w:ascii="Arial" w:hAnsi="Arial" w:cs="Arial"/>
          <w:sz w:val="22"/>
          <w:szCs w:val="22"/>
        </w:rPr>
        <w:t>08/</w:t>
      </w:r>
      <w:r w:rsidR="005A732E" w:rsidRPr="005A732E">
        <w:rPr>
          <w:rFonts w:ascii="Arial" w:hAnsi="Arial" w:cs="Arial"/>
          <w:sz w:val="22"/>
          <w:szCs w:val="22"/>
        </w:rPr>
        <w:t>2002</w:t>
      </w:r>
      <w:r w:rsidR="00265A91">
        <w:rPr>
          <w:rFonts w:ascii="Arial" w:hAnsi="Arial" w:cs="Arial"/>
          <w:sz w:val="22"/>
          <w:szCs w:val="22"/>
        </w:rPr>
        <w:t>.</w:t>
      </w:r>
      <w:r w:rsidR="005A732E" w:rsidRPr="005A732E">
        <w:rPr>
          <w:rFonts w:ascii="Arial" w:hAnsi="Arial" w:cs="Arial"/>
          <w:sz w:val="22"/>
          <w:szCs w:val="22"/>
        </w:rPr>
        <w:t xml:space="preserve">  </w:t>
      </w:r>
      <w:r w:rsidR="00CE4C81">
        <w:rPr>
          <w:rFonts w:ascii="Arial" w:hAnsi="Arial" w:cs="Arial"/>
          <w:sz w:val="22"/>
          <w:szCs w:val="22"/>
        </w:rPr>
        <w:t xml:space="preserve">        </w:t>
      </w:r>
    </w:p>
    <w:p w14:paraId="3DDDBD1D" w14:textId="6CBE5AA0" w:rsidR="004F09AA" w:rsidRDefault="00103039" w:rsidP="004F09AA">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b/>
          <w:sz w:val="22"/>
          <w:szCs w:val="22"/>
        </w:rPr>
        <w:tab/>
      </w:r>
      <w:r w:rsidR="005A732E" w:rsidRPr="00265A91">
        <w:rPr>
          <w:rFonts w:ascii="Arial" w:hAnsi="Arial" w:cs="Arial"/>
          <w:b/>
          <w:sz w:val="22"/>
          <w:szCs w:val="22"/>
        </w:rPr>
        <w:t>Assistant Professor of Clinical Psychiatry</w:t>
      </w:r>
      <w:r w:rsidR="005A732E" w:rsidRPr="005A732E">
        <w:rPr>
          <w:rFonts w:ascii="Arial" w:hAnsi="Arial" w:cs="Arial"/>
          <w:sz w:val="22"/>
          <w:szCs w:val="22"/>
        </w:rPr>
        <w:t xml:space="preserve">, University of Navarra </w:t>
      </w:r>
      <w:r>
        <w:rPr>
          <w:rFonts w:ascii="Arial" w:hAnsi="Arial" w:cs="Arial"/>
          <w:sz w:val="22"/>
          <w:szCs w:val="22"/>
        </w:rPr>
        <w:t>College of Medicine.</w:t>
      </w:r>
    </w:p>
    <w:p w14:paraId="32650AA9" w14:textId="77777777" w:rsidR="00103039" w:rsidRDefault="00103039" w:rsidP="004F09AA">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14:paraId="278D020C" w14:textId="42B11829" w:rsidR="00103039" w:rsidRDefault="00103039" w:rsidP="004F09AA">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Pr="00103039">
        <w:rPr>
          <w:rFonts w:ascii="Arial" w:hAnsi="Arial" w:cs="Arial"/>
          <w:b/>
          <w:sz w:val="22"/>
          <w:szCs w:val="22"/>
        </w:rPr>
        <w:t>University of Navarra</w:t>
      </w:r>
      <w:r>
        <w:rPr>
          <w:rFonts w:ascii="Arial" w:hAnsi="Arial" w:cs="Arial"/>
          <w:sz w:val="22"/>
          <w:szCs w:val="22"/>
        </w:rPr>
        <w:t xml:space="preserve">, Pamplona, </w:t>
      </w:r>
      <w:r w:rsidRPr="00103039">
        <w:rPr>
          <w:rFonts w:ascii="Arial" w:hAnsi="Arial" w:cs="Arial"/>
          <w:b/>
          <w:sz w:val="22"/>
          <w:szCs w:val="22"/>
        </w:rPr>
        <w:t>Spain</w:t>
      </w:r>
      <w:r>
        <w:rPr>
          <w:rFonts w:ascii="Arial" w:hAnsi="Arial" w:cs="Arial"/>
          <w:sz w:val="22"/>
          <w:szCs w:val="22"/>
        </w:rPr>
        <w:t xml:space="preserve"> </w:t>
      </w:r>
      <w:r w:rsidR="004F09AA">
        <w:rPr>
          <w:rFonts w:ascii="Arial" w:hAnsi="Arial" w:cs="Arial"/>
          <w:sz w:val="22"/>
          <w:szCs w:val="22"/>
        </w:rPr>
        <w:t>2000-2003</w:t>
      </w:r>
    </w:p>
    <w:p w14:paraId="03B11AEE" w14:textId="4B6DA96A" w:rsidR="004F09AA" w:rsidRPr="004F09AA" w:rsidRDefault="004F09AA" w:rsidP="004F09AA">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7C23F1">
        <w:rPr>
          <w:rFonts w:ascii="Arial" w:hAnsi="Arial" w:cs="Arial"/>
          <w:sz w:val="22"/>
          <w:szCs w:val="22"/>
        </w:rPr>
        <w:t xml:space="preserve">Member, </w:t>
      </w:r>
      <w:r>
        <w:rPr>
          <w:rFonts w:ascii="Arial" w:hAnsi="Arial" w:cs="Arial"/>
          <w:sz w:val="22"/>
          <w:szCs w:val="22"/>
        </w:rPr>
        <w:t>Postgraduate Training Committee</w:t>
      </w:r>
      <w:r w:rsidR="007C23F1">
        <w:rPr>
          <w:rFonts w:ascii="Arial" w:hAnsi="Arial" w:cs="Arial"/>
          <w:sz w:val="22"/>
          <w:szCs w:val="22"/>
        </w:rPr>
        <w:t xml:space="preserve">, </w:t>
      </w:r>
      <w:r>
        <w:rPr>
          <w:rFonts w:ascii="Arial" w:hAnsi="Arial" w:cs="Arial"/>
          <w:sz w:val="22"/>
          <w:szCs w:val="22"/>
        </w:rPr>
        <w:t>University o</w:t>
      </w:r>
      <w:r w:rsidR="00103039">
        <w:rPr>
          <w:rFonts w:ascii="Arial" w:hAnsi="Arial" w:cs="Arial"/>
          <w:sz w:val="22"/>
          <w:szCs w:val="22"/>
        </w:rPr>
        <w:t>f Navarra Clinic.</w:t>
      </w:r>
    </w:p>
    <w:p w14:paraId="26A74E3E" w14:textId="77777777" w:rsidR="00CE4C81" w:rsidRDefault="005A732E"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 xml:space="preserve">  </w:t>
      </w:r>
      <w:r>
        <w:rPr>
          <w:rFonts w:ascii="Arial" w:hAnsi="Arial" w:cs="Arial"/>
          <w:sz w:val="22"/>
          <w:szCs w:val="22"/>
        </w:rPr>
        <w:tab/>
      </w:r>
    </w:p>
    <w:p w14:paraId="0A431CA5" w14:textId="4CB2BC46" w:rsidR="00103039" w:rsidRDefault="00CE4C81"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sz w:val="22"/>
          <w:szCs w:val="22"/>
        </w:rPr>
        <w:t xml:space="preserve">, </w:t>
      </w:r>
      <w:r w:rsidRPr="005A732E">
        <w:rPr>
          <w:rFonts w:ascii="Arial" w:hAnsi="Arial" w:cs="Arial"/>
          <w:sz w:val="22"/>
          <w:szCs w:val="22"/>
        </w:rPr>
        <w:t>09/2002-08/2013</w:t>
      </w:r>
      <w:r w:rsidR="00265A91">
        <w:rPr>
          <w:rFonts w:ascii="Arial" w:hAnsi="Arial" w:cs="Arial"/>
          <w:sz w:val="22"/>
          <w:szCs w:val="22"/>
        </w:rPr>
        <w:t>.</w:t>
      </w:r>
      <w:r w:rsidRPr="005A732E">
        <w:rPr>
          <w:rFonts w:ascii="Arial" w:hAnsi="Arial" w:cs="Arial"/>
          <w:sz w:val="22"/>
          <w:szCs w:val="22"/>
        </w:rPr>
        <w:t xml:space="preserve"> </w:t>
      </w:r>
      <w:r>
        <w:rPr>
          <w:rFonts w:ascii="Arial" w:hAnsi="Arial" w:cs="Arial"/>
          <w:sz w:val="22"/>
          <w:szCs w:val="22"/>
        </w:rPr>
        <w:tab/>
      </w:r>
    </w:p>
    <w:p w14:paraId="0AC67452" w14:textId="15588439" w:rsidR="00CE4C81" w:rsidRDefault="00103039" w:rsidP="0010303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b/>
          <w:sz w:val="22"/>
          <w:szCs w:val="22"/>
        </w:rPr>
        <w:tab/>
      </w:r>
      <w:r w:rsidR="00CE4C81" w:rsidRPr="00265A91">
        <w:rPr>
          <w:rFonts w:ascii="Arial" w:hAnsi="Arial" w:cs="Arial"/>
          <w:b/>
          <w:sz w:val="22"/>
          <w:szCs w:val="22"/>
        </w:rPr>
        <w:t>Assistant Professor of Psychiatry</w:t>
      </w:r>
      <w:r w:rsidR="00CE4C81" w:rsidRPr="005A732E">
        <w:rPr>
          <w:rFonts w:ascii="Arial" w:hAnsi="Arial" w:cs="Arial"/>
          <w:sz w:val="22"/>
          <w:szCs w:val="22"/>
        </w:rPr>
        <w:t>, University of Navarra College of Medicine</w:t>
      </w:r>
      <w:r>
        <w:rPr>
          <w:rFonts w:ascii="Arial" w:hAnsi="Arial" w:cs="Arial"/>
          <w:sz w:val="22"/>
          <w:szCs w:val="22"/>
        </w:rPr>
        <w:t>.</w:t>
      </w:r>
    </w:p>
    <w:p w14:paraId="03838E56" w14:textId="221ACC5B" w:rsidR="00CE4C81" w:rsidRDefault="004F09AA" w:rsidP="004F09AA">
      <w:pPr>
        <w:pStyle w:val="BodyTextIndent2"/>
        <w:ind w:left="2160" w:hanging="1620"/>
        <w:rPr>
          <w:rFonts w:ascii="Arial" w:hAnsi="Arial" w:cs="Arial"/>
          <w:sz w:val="22"/>
          <w:szCs w:val="22"/>
        </w:rPr>
      </w:pPr>
      <w:r w:rsidRPr="00BA5408">
        <w:rPr>
          <w:rFonts w:ascii="Calibri" w:hAnsi="Calibri"/>
          <w:snapToGrid/>
        </w:rPr>
        <w:tab/>
      </w:r>
      <w:r w:rsidR="00CE4C81">
        <w:rPr>
          <w:rFonts w:ascii="Arial" w:hAnsi="Arial" w:cs="Arial"/>
          <w:sz w:val="22"/>
          <w:szCs w:val="22"/>
        </w:rPr>
        <w:tab/>
      </w:r>
      <w:r w:rsidR="00CE4C81">
        <w:rPr>
          <w:rFonts w:ascii="Arial" w:hAnsi="Arial" w:cs="Arial"/>
          <w:sz w:val="22"/>
          <w:szCs w:val="22"/>
        </w:rPr>
        <w:tab/>
      </w:r>
    </w:p>
    <w:p w14:paraId="6E7F1412" w14:textId="013C9159" w:rsidR="00103039" w:rsidRDefault="00CE4C81"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265A91">
        <w:rPr>
          <w:rFonts w:ascii="Arial" w:hAnsi="Arial" w:cs="Arial"/>
          <w:b/>
          <w:sz w:val="22"/>
          <w:szCs w:val="22"/>
        </w:rPr>
        <w:t xml:space="preserve"> Clinic</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sz w:val="22"/>
          <w:szCs w:val="22"/>
        </w:rPr>
        <w:t xml:space="preserve">, </w:t>
      </w:r>
      <w:r>
        <w:rPr>
          <w:rFonts w:ascii="Arial" w:hAnsi="Arial" w:cs="Arial"/>
          <w:sz w:val="22"/>
          <w:szCs w:val="22"/>
        </w:rPr>
        <w:t>04/2004-08/2019</w:t>
      </w:r>
      <w:r w:rsidR="00265A91">
        <w:rPr>
          <w:rFonts w:ascii="Arial" w:hAnsi="Arial" w:cs="Arial"/>
          <w:sz w:val="22"/>
          <w:szCs w:val="22"/>
        </w:rPr>
        <w:t>.</w:t>
      </w:r>
    </w:p>
    <w:p w14:paraId="468EA6C7" w14:textId="5937A036" w:rsidR="00CE4C81" w:rsidRDefault="00103039"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CE4C81" w:rsidRPr="00265A91">
        <w:rPr>
          <w:rFonts w:ascii="Arial" w:hAnsi="Arial" w:cs="Arial"/>
          <w:b/>
          <w:sz w:val="22"/>
          <w:szCs w:val="22"/>
        </w:rPr>
        <w:t xml:space="preserve">Director, Child &amp; Adolescent Psychiatry Postgraduate </w:t>
      </w:r>
      <w:r w:rsidRPr="00265A91">
        <w:rPr>
          <w:rFonts w:ascii="Arial" w:hAnsi="Arial" w:cs="Arial"/>
          <w:b/>
          <w:sz w:val="22"/>
          <w:szCs w:val="22"/>
        </w:rPr>
        <w:t>Training Program</w:t>
      </w:r>
      <w:r w:rsidR="00265A91">
        <w:rPr>
          <w:rFonts w:ascii="Arial" w:hAnsi="Arial" w:cs="Arial"/>
          <w:sz w:val="22"/>
          <w:szCs w:val="22"/>
        </w:rPr>
        <w:t>.</w:t>
      </w:r>
      <w:r w:rsidR="00CE4C81">
        <w:rPr>
          <w:rFonts w:ascii="Arial" w:hAnsi="Arial" w:cs="Arial"/>
          <w:sz w:val="22"/>
          <w:szCs w:val="22"/>
        </w:rPr>
        <w:t xml:space="preserve"> </w:t>
      </w:r>
    </w:p>
    <w:p w14:paraId="0D7EF828" w14:textId="77777777" w:rsidR="00CE4C81" w:rsidRDefault="00CE4C81"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p>
    <w:p w14:paraId="37233936" w14:textId="4B325C2B" w:rsidR="00103039" w:rsidRDefault="00CE4C81"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265A91">
        <w:rPr>
          <w:rFonts w:ascii="Arial" w:hAnsi="Arial" w:cs="Arial"/>
          <w:b/>
          <w:sz w:val="22"/>
          <w:szCs w:val="22"/>
        </w:rPr>
        <w:t xml:space="preserve"> Clinic</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sz w:val="22"/>
          <w:szCs w:val="22"/>
        </w:rPr>
        <w:t xml:space="preserve">, </w:t>
      </w:r>
      <w:r w:rsidRPr="005A732E">
        <w:rPr>
          <w:rFonts w:ascii="Arial" w:hAnsi="Arial" w:cs="Arial"/>
          <w:sz w:val="22"/>
          <w:szCs w:val="22"/>
        </w:rPr>
        <w:t>07/2005-</w:t>
      </w:r>
      <w:r>
        <w:rPr>
          <w:rFonts w:ascii="Arial" w:hAnsi="Arial" w:cs="Arial"/>
          <w:sz w:val="22"/>
          <w:szCs w:val="22"/>
        </w:rPr>
        <w:t>08/2019</w:t>
      </w:r>
      <w:r w:rsidR="00265A91">
        <w:rPr>
          <w:rFonts w:ascii="Arial" w:hAnsi="Arial" w:cs="Arial"/>
          <w:sz w:val="22"/>
          <w:szCs w:val="22"/>
        </w:rPr>
        <w:t>.</w:t>
      </w:r>
    </w:p>
    <w:p w14:paraId="2C3174F4" w14:textId="5F91989B" w:rsidR="00CE4C81" w:rsidRPr="005A732E" w:rsidRDefault="00103039"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b/>
          <w:sz w:val="22"/>
          <w:szCs w:val="22"/>
        </w:rPr>
        <w:tab/>
      </w:r>
      <w:r w:rsidR="00CE4C81" w:rsidRPr="00265A91">
        <w:rPr>
          <w:rFonts w:ascii="Arial" w:hAnsi="Arial" w:cs="Arial"/>
          <w:b/>
          <w:sz w:val="22"/>
          <w:szCs w:val="22"/>
        </w:rPr>
        <w:t xml:space="preserve">Vice-Chair, </w:t>
      </w:r>
      <w:r w:rsidR="00CE4C81" w:rsidRPr="00265A91">
        <w:rPr>
          <w:rFonts w:ascii="Arial" w:hAnsi="Arial" w:cs="Arial"/>
          <w:sz w:val="22"/>
          <w:szCs w:val="22"/>
        </w:rPr>
        <w:t>Department Psychiatry &amp; Medical Psychology</w:t>
      </w:r>
      <w:r>
        <w:rPr>
          <w:rFonts w:ascii="Arial" w:hAnsi="Arial" w:cs="Arial"/>
          <w:sz w:val="22"/>
          <w:szCs w:val="22"/>
        </w:rPr>
        <w:t>.</w:t>
      </w:r>
      <w:r w:rsidR="00CE4C81" w:rsidRPr="005A732E">
        <w:rPr>
          <w:rFonts w:ascii="Arial" w:hAnsi="Arial" w:cs="Arial"/>
          <w:sz w:val="22"/>
          <w:szCs w:val="22"/>
        </w:rPr>
        <w:t xml:space="preserve"> </w:t>
      </w:r>
    </w:p>
    <w:p w14:paraId="05BB6DF0" w14:textId="20EDDD2A" w:rsidR="00CE4C81" w:rsidRDefault="00CE4C81" w:rsidP="005A732E">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p>
    <w:p w14:paraId="5A987D0E" w14:textId="4E6FE59F" w:rsidR="00103039" w:rsidRDefault="00CE4C81" w:rsidP="005A732E">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sz w:val="22"/>
          <w:szCs w:val="22"/>
        </w:rPr>
        <w:t xml:space="preserve">, </w:t>
      </w:r>
      <w:r w:rsidR="005A732E">
        <w:rPr>
          <w:rFonts w:ascii="Arial" w:hAnsi="Arial" w:cs="Arial"/>
          <w:sz w:val="22"/>
          <w:szCs w:val="22"/>
        </w:rPr>
        <w:t>09/</w:t>
      </w:r>
      <w:r w:rsidR="005A732E" w:rsidRPr="005A732E">
        <w:rPr>
          <w:rFonts w:ascii="Arial" w:hAnsi="Arial" w:cs="Arial"/>
          <w:sz w:val="22"/>
          <w:szCs w:val="22"/>
        </w:rPr>
        <w:t>2013-</w:t>
      </w:r>
      <w:r w:rsidR="005A732E">
        <w:rPr>
          <w:rFonts w:ascii="Arial" w:hAnsi="Arial" w:cs="Arial"/>
          <w:sz w:val="22"/>
          <w:szCs w:val="22"/>
        </w:rPr>
        <w:t>08/</w:t>
      </w:r>
      <w:r w:rsidR="005A732E" w:rsidRPr="005A732E">
        <w:rPr>
          <w:rFonts w:ascii="Arial" w:hAnsi="Arial" w:cs="Arial"/>
          <w:sz w:val="22"/>
          <w:szCs w:val="22"/>
        </w:rPr>
        <w:t>2015</w:t>
      </w:r>
      <w:r w:rsidR="00265A91">
        <w:rPr>
          <w:rFonts w:ascii="Arial" w:hAnsi="Arial" w:cs="Arial"/>
          <w:sz w:val="22"/>
          <w:szCs w:val="22"/>
        </w:rPr>
        <w:t>.</w:t>
      </w:r>
    </w:p>
    <w:p w14:paraId="29F9E825" w14:textId="72858CC3" w:rsidR="005A732E" w:rsidRPr="005A732E" w:rsidRDefault="005A732E" w:rsidP="00103039">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265A91">
        <w:rPr>
          <w:rFonts w:ascii="Arial" w:hAnsi="Arial" w:cs="Arial"/>
          <w:b/>
          <w:sz w:val="22"/>
          <w:szCs w:val="22"/>
        </w:rPr>
        <w:t>Assistant Professor of Clinical Psychiatry</w:t>
      </w:r>
      <w:r>
        <w:rPr>
          <w:rFonts w:ascii="Arial" w:hAnsi="Arial" w:cs="Arial"/>
          <w:sz w:val="22"/>
          <w:szCs w:val="22"/>
        </w:rPr>
        <w:t xml:space="preserve">, </w:t>
      </w:r>
      <w:r w:rsidRPr="005A732E">
        <w:rPr>
          <w:rFonts w:ascii="Arial" w:hAnsi="Arial" w:cs="Arial"/>
          <w:sz w:val="22"/>
          <w:szCs w:val="22"/>
        </w:rPr>
        <w:t>University</w:t>
      </w:r>
      <w:r w:rsidR="00103039">
        <w:rPr>
          <w:rFonts w:ascii="Arial" w:hAnsi="Arial" w:cs="Arial"/>
          <w:sz w:val="22"/>
          <w:szCs w:val="22"/>
        </w:rPr>
        <w:t xml:space="preserve"> of Navarra College of Medicine.</w:t>
      </w:r>
      <w:r w:rsidRPr="005A732E">
        <w:rPr>
          <w:rFonts w:ascii="Arial" w:hAnsi="Arial" w:cs="Arial"/>
          <w:sz w:val="22"/>
          <w:szCs w:val="22"/>
        </w:rPr>
        <w:t xml:space="preserve"> </w:t>
      </w:r>
    </w:p>
    <w:p w14:paraId="64367388" w14:textId="77777777" w:rsidR="00103039" w:rsidRDefault="005A732E"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sidRPr="005A732E">
        <w:rPr>
          <w:rFonts w:ascii="Arial" w:hAnsi="Arial" w:cs="Arial"/>
          <w:sz w:val="22"/>
          <w:szCs w:val="22"/>
        </w:rPr>
        <w:tab/>
      </w:r>
    </w:p>
    <w:p w14:paraId="69E0B218" w14:textId="21CEA14B" w:rsidR="00265A91" w:rsidRDefault="00103039"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sidRPr="00103039">
        <w:rPr>
          <w:rFonts w:ascii="Arial" w:hAnsi="Arial" w:cs="Arial"/>
          <w:b/>
          <w:sz w:val="22"/>
          <w:szCs w:val="22"/>
        </w:rPr>
        <w:t>University of Navarra</w:t>
      </w:r>
      <w:r>
        <w:rPr>
          <w:rFonts w:ascii="Arial" w:hAnsi="Arial" w:cs="Arial"/>
          <w:sz w:val="22"/>
          <w:szCs w:val="22"/>
        </w:rPr>
        <w:t xml:space="preserve">, Pamplona, </w:t>
      </w:r>
      <w:r w:rsidRPr="00103039">
        <w:rPr>
          <w:rFonts w:ascii="Arial" w:hAnsi="Arial" w:cs="Arial"/>
          <w:b/>
          <w:sz w:val="22"/>
          <w:szCs w:val="22"/>
        </w:rPr>
        <w:t>Spain</w:t>
      </w:r>
      <w:r w:rsidRPr="005A732E">
        <w:rPr>
          <w:rFonts w:ascii="Arial" w:hAnsi="Arial" w:cs="Arial"/>
          <w:sz w:val="22"/>
          <w:szCs w:val="22"/>
        </w:rPr>
        <w:t xml:space="preserve"> </w:t>
      </w:r>
      <w:r>
        <w:rPr>
          <w:rFonts w:ascii="Arial" w:hAnsi="Arial" w:cs="Arial"/>
          <w:sz w:val="22"/>
          <w:szCs w:val="22"/>
        </w:rPr>
        <w:t>09/2015-07/2016</w:t>
      </w:r>
      <w:r w:rsidR="00265A91">
        <w:rPr>
          <w:rFonts w:ascii="Arial" w:hAnsi="Arial" w:cs="Arial"/>
          <w:sz w:val="22"/>
          <w:szCs w:val="22"/>
        </w:rPr>
        <w:t>.</w:t>
      </w:r>
      <w:r>
        <w:rPr>
          <w:rFonts w:ascii="Arial" w:hAnsi="Arial" w:cs="Arial"/>
          <w:sz w:val="22"/>
          <w:szCs w:val="22"/>
        </w:rPr>
        <w:t xml:space="preserve"> </w:t>
      </w:r>
    </w:p>
    <w:p w14:paraId="031E90B3" w14:textId="762AABCE" w:rsidR="005A732E" w:rsidRPr="005A732E" w:rsidRDefault="00265A91"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b/>
          <w:sz w:val="22"/>
          <w:szCs w:val="22"/>
        </w:rPr>
        <w:tab/>
      </w:r>
      <w:r w:rsidR="00CE4C81" w:rsidRPr="00265A91">
        <w:rPr>
          <w:rFonts w:ascii="Arial" w:hAnsi="Arial" w:cs="Arial"/>
          <w:b/>
          <w:sz w:val="22"/>
          <w:szCs w:val="22"/>
        </w:rPr>
        <w:t>Assistant Professor</w:t>
      </w:r>
      <w:r w:rsidRPr="00265A91">
        <w:rPr>
          <w:rFonts w:ascii="Arial" w:hAnsi="Arial" w:cs="Arial"/>
          <w:b/>
          <w:sz w:val="22"/>
          <w:szCs w:val="22"/>
        </w:rPr>
        <w:t xml:space="preserve"> </w:t>
      </w:r>
      <w:r w:rsidR="00CE4C81" w:rsidRPr="00265A91">
        <w:rPr>
          <w:rFonts w:ascii="Arial" w:hAnsi="Arial" w:cs="Arial"/>
          <w:b/>
          <w:sz w:val="22"/>
          <w:szCs w:val="22"/>
        </w:rPr>
        <w:t>of Psychiatry</w:t>
      </w:r>
      <w:r w:rsidR="00CE4C81" w:rsidRPr="005A732E">
        <w:rPr>
          <w:rFonts w:ascii="Arial" w:hAnsi="Arial" w:cs="Arial"/>
          <w:sz w:val="22"/>
          <w:szCs w:val="22"/>
        </w:rPr>
        <w:t xml:space="preserve">, University of Navarra College of </w:t>
      </w:r>
      <w:r w:rsidR="005A732E" w:rsidRPr="005A732E">
        <w:rPr>
          <w:rFonts w:ascii="Arial" w:hAnsi="Arial" w:cs="Arial"/>
          <w:sz w:val="22"/>
          <w:szCs w:val="22"/>
        </w:rPr>
        <w:t>Medicine</w:t>
      </w:r>
      <w:r w:rsidR="00103039">
        <w:rPr>
          <w:rFonts w:ascii="Arial" w:hAnsi="Arial" w:cs="Arial"/>
          <w:sz w:val="22"/>
          <w:szCs w:val="22"/>
        </w:rPr>
        <w:t>.</w:t>
      </w:r>
    </w:p>
    <w:p w14:paraId="4B69909F" w14:textId="78AE5557" w:rsidR="005A732E" w:rsidRPr="005A732E" w:rsidRDefault="005A732E" w:rsidP="00CE4C8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ab/>
      </w:r>
      <w:r w:rsidRPr="005A732E">
        <w:rPr>
          <w:rFonts w:ascii="Arial" w:hAnsi="Arial" w:cs="Arial"/>
          <w:sz w:val="22"/>
          <w:szCs w:val="22"/>
        </w:rPr>
        <w:tab/>
        <w:t xml:space="preserve"> </w:t>
      </w:r>
    </w:p>
    <w:p w14:paraId="765C35D2" w14:textId="0EE152C0" w:rsidR="00103039" w:rsidRDefault="00CE4C81"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Arial" w:hAnsi="Arial" w:cs="Arial"/>
          <w:sz w:val="22"/>
          <w:szCs w:val="22"/>
        </w:rPr>
      </w:pPr>
      <w:r>
        <w:rPr>
          <w:rFonts w:ascii="Arial" w:hAnsi="Arial" w:cs="Arial"/>
          <w:sz w:val="22"/>
          <w:szCs w:val="22"/>
        </w:rPr>
        <w:tab/>
      </w:r>
      <w:r w:rsidR="00103039" w:rsidRPr="00103039">
        <w:rPr>
          <w:rFonts w:ascii="Arial" w:hAnsi="Arial" w:cs="Arial"/>
          <w:b/>
          <w:sz w:val="22"/>
          <w:szCs w:val="22"/>
        </w:rPr>
        <w:t>University of Navarra</w:t>
      </w:r>
      <w:r w:rsidR="00103039">
        <w:rPr>
          <w:rFonts w:ascii="Arial" w:hAnsi="Arial" w:cs="Arial"/>
          <w:sz w:val="22"/>
          <w:szCs w:val="22"/>
        </w:rPr>
        <w:t xml:space="preserve">, Pamplona, </w:t>
      </w:r>
      <w:r w:rsidR="00103039" w:rsidRPr="00103039">
        <w:rPr>
          <w:rFonts w:ascii="Arial" w:hAnsi="Arial" w:cs="Arial"/>
          <w:b/>
          <w:sz w:val="22"/>
          <w:szCs w:val="22"/>
        </w:rPr>
        <w:t>Spain</w:t>
      </w:r>
      <w:r w:rsidR="00103039">
        <w:rPr>
          <w:rFonts w:ascii="Arial" w:hAnsi="Arial" w:cs="Arial"/>
          <w:b/>
          <w:sz w:val="22"/>
          <w:szCs w:val="22"/>
        </w:rPr>
        <w:t>,</w:t>
      </w:r>
      <w:r w:rsidR="00103039" w:rsidRPr="005A732E">
        <w:rPr>
          <w:rFonts w:ascii="Arial" w:hAnsi="Arial" w:cs="Arial"/>
          <w:sz w:val="22"/>
          <w:szCs w:val="22"/>
        </w:rPr>
        <w:t xml:space="preserve"> </w:t>
      </w:r>
      <w:r w:rsidR="005A732E" w:rsidRPr="005A732E">
        <w:rPr>
          <w:rFonts w:ascii="Arial" w:hAnsi="Arial" w:cs="Arial"/>
          <w:sz w:val="22"/>
          <w:szCs w:val="22"/>
        </w:rPr>
        <w:t>07/2016-8/2019</w:t>
      </w:r>
      <w:r w:rsidR="00265A91">
        <w:rPr>
          <w:rFonts w:ascii="Arial" w:hAnsi="Arial" w:cs="Arial"/>
          <w:sz w:val="22"/>
          <w:szCs w:val="22"/>
        </w:rPr>
        <w:t>.</w:t>
      </w:r>
      <w:r w:rsidR="005A732E" w:rsidRPr="005A732E">
        <w:rPr>
          <w:rFonts w:ascii="Arial" w:hAnsi="Arial" w:cs="Arial"/>
          <w:sz w:val="22"/>
          <w:szCs w:val="22"/>
        </w:rPr>
        <w:t xml:space="preserve"> </w:t>
      </w:r>
      <w:r>
        <w:rPr>
          <w:rFonts w:ascii="Arial" w:hAnsi="Arial" w:cs="Arial"/>
          <w:sz w:val="22"/>
          <w:szCs w:val="22"/>
        </w:rPr>
        <w:tab/>
      </w:r>
    </w:p>
    <w:p w14:paraId="615CDC18" w14:textId="32B17CCA" w:rsidR="005A732E" w:rsidRDefault="00103039" w:rsidP="00CE4C8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Arial" w:hAnsi="Arial" w:cs="Arial"/>
          <w:sz w:val="22"/>
          <w:szCs w:val="22"/>
        </w:rPr>
      </w:pPr>
      <w:r>
        <w:rPr>
          <w:rFonts w:ascii="Arial" w:hAnsi="Arial" w:cs="Arial"/>
          <w:b/>
          <w:sz w:val="22"/>
          <w:szCs w:val="22"/>
        </w:rPr>
        <w:tab/>
      </w:r>
      <w:r w:rsidR="005A732E" w:rsidRPr="00265A91">
        <w:rPr>
          <w:rFonts w:ascii="Arial" w:hAnsi="Arial" w:cs="Arial"/>
          <w:b/>
          <w:sz w:val="22"/>
          <w:szCs w:val="22"/>
        </w:rPr>
        <w:t>Associate Professor of Psychiatry</w:t>
      </w:r>
      <w:r w:rsidR="005A732E" w:rsidRPr="005A732E">
        <w:rPr>
          <w:rFonts w:ascii="Arial" w:hAnsi="Arial" w:cs="Arial"/>
          <w:sz w:val="22"/>
          <w:szCs w:val="22"/>
        </w:rPr>
        <w:t xml:space="preserve">, University of Navarra College of Medicine. </w:t>
      </w:r>
    </w:p>
    <w:p w14:paraId="6AD5A016" w14:textId="2D50A644" w:rsidR="005A732E" w:rsidRDefault="00265A91" w:rsidP="00265A9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5"/>
        <w:outlineLvl w:val="0"/>
        <w:rPr>
          <w:rFonts w:ascii="Arial" w:hAnsi="Arial" w:cs="Arial"/>
          <w:sz w:val="22"/>
          <w:szCs w:val="22"/>
        </w:rPr>
      </w:pPr>
      <w:r>
        <w:rPr>
          <w:rFonts w:ascii="Arial" w:hAnsi="Arial" w:cs="Arial"/>
          <w:sz w:val="22"/>
          <w:szCs w:val="22"/>
        </w:rPr>
        <w:tab/>
        <w:t>S</w:t>
      </w:r>
      <w:r w:rsidR="005A732E" w:rsidRPr="005A732E">
        <w:rPr>
          <w:rFonts w:ascii="Arial" w:hAnsi="Arial" w:cs="Arial"/>
          <w:sz w:val="22"/>
          <w:szCs w:val="22"/>
        </w:rPr>
        <w:t>panish National Evaluation &amp; A</w:t>
      </w:r>
      <w:r w:rsidR="00CE4C81">
        <w:rPr>
          <w:rFonts w:ascii="Arial" w:hAnsi="Arial" w:cs="Arial"/>
          <w:sz w:val="22"/>
          <w:szCs w:val="22"/>
        </w:rPr>
        <w:t>c</w:t>
      </w:r>
      <w:r w:rsidR="005A732E" w:rsidRPr="005A732E">
        <w:rPr>
          <w:rFonts w:ascii="Arial" w:hAnsi="Arial" w:cs="Arial"/>
          <w:sz w:val="22"/>
          <w:szCs w:val="22"/>
        </w:rPr>
        <w:t>creditation (ANECA</w:t>
      </w:r>
      <w:r w:rsidR="00CE4C81">
        <w:rPr>
          <w:rFonts w:ascii="Arial" w:hAnsi="Arial" w:cs="Arial"/>
          <w:sz w:val="22"/>
          <w:szCs w:val="22"/>
        </w:rPr>
        <w:t>)</w:t>
      </w:r>
      <w:r w:rsidR="005A732E" w:rsidRPr="005A732E">
        <w:rPr>
          <w:rFonts w:ascii="Arial" w:hAnsi="Arial" w:cs="Arial"/>
          <w:sz w:val="22"/>
          <w:szCs w:val="22"/>
        </w:rPr>
        <w:t xml:space="preserve">. </w:t>
      </w:r>
      <w:r w:rsidR="00CE4C81">
        <w:rPr>
          <w:rFonts w:ascii="Arial" w:hAnsi="Arial" w:cs="Arial"/>
          <w:sz w:val="22"/>
          <w:szCs w:val="22"/>
        </w:rPr>
        <w:t xml:space="preserve">Jul </w:t>
      </w:r>
      <w:r w:rsidR="005A732E" w:rsidRPr="005A732E">
        <w:rPr>
          <w:rFonts w:ascii="Arial" w:hAnsi="Arial" w:cs="Arial"/>
          <w:sz w:val="22"/>
          <w:szCs w:val="22"/>
        </w:rPr>
        <w:t>14</w:t>
      </w:r>
      <w:r w:rsidR="00CE4C81">
        <w:rPr>
          <w:rFonts w:ascii="Arial" w:hAnsi="Arial" w:cs="Arial"/>
          <w:sz w:val="22"/>
          <w:szCs w:val="22"/>
        </w:rPr>
        <w:t>,</w:t>
      </w:r>
      <w:r w:rsidR="005A732E" w:rsidRPr="005A732E">
        <w:rPr>
          <w:rFonts w:ascii="Arial" w:hAnsi="Arial" w:cs="Arial"/>
          <w:sz w:val="22"/>
          <w:szCs w:val="22"/>
        </w:rPr>
        <w:t xml:space="preserve"> 2016 (Private University Professor and PhD Staff Professor)</w:t>
      </w:r>
      <w:r w:rsidR="008E1AD7">
        <w:rPr>
          <w:rFonts w:ascii="Arial" w:hAnsi="Arial" w:cs="Arial"/>
          <w:sz w:val="22"/>
          <w:szCs w:val="22"/>
        </w:rPr>
        <w:t>.</w:t>
      </w:r>
    </w:p>
    <w:p w14:paraId="0A073B40" w14:textId="27787089" w:rsidR="0057726C" w:rsidRDefault="0057726C" w:rsidP="00265A9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5"/>
        <w:outlineLvl w:val="0"/>
        <w:rPr>
          <w:rFonts w:ascii="Arial" w:hAnsi="Arial" w:cs="Arial"/>
          <w:sz w:val="22"/>
          <w:szCs w:val="22"/>
        </w:rPr>
      </w:pPr>
      <w:r>
        <w:rPr>
          <w:rFonts w:ascii="Arial" w:hAnsi="Arial" w:cs="Arial"/>
          <w:sz w:val="22"/>
          <w:szCs w:val="22"/>
        </w:rPr>
        <w:t>_______________________________________________________________________</w:t>
      </w:r>
    </w:p>
    <w:p w14:paraId="5C528EE8" w14:textId="07D1A82C" w:rsidR="00CE4C81" w:rsidRDefault="0057726C" w:rsidP="00CE4C81">
      <w:pPr>
        <w:widowControl w:val="0"/>
        <w:jc w:val="both"/>
        <w:rPr>
          <w:rFonts w:ascii="Arial" w:hAnsi="Arial" w:cs="Arial"/>
          <w:sz w:val="22"/>
          <w:szCs w:val="22"/>
        </w:rPr>
      </w:pPr>
      <w:r>
        <w:rPr>
          <w:rFonts w:ascii="Arial" w:hAnsi="Arial" w:cs="Arial"/>
          <w:sz w:val="22"/>
          <w:szCs w:val="22"/>
        </w:rPr>
        <w:t>2019-</w:t>
      </w:r>
    </w:p>
    <w:p w14:paraId="65C09A61" w14:textId="5DFB9DEB" w:rsidR="00F37DB9" w:rsidRDefault="00103039" w:rsidP="00A82618">
      <w:pPr>
        <w:widowControl w:val="0"/>
        <w:ind w:left="2880" w:hanging="2325"/>
        <w:jc w:val="both"/>
        <w:rPr>
          <w:rFonts w:ascii="Arial" w:hAnsi="Arial" w:cs="Arial"/>
          <w:sz w:val="22"/>
          <w:szCs w:val="22"/>
        </w:rPr>
      </w:pPr>
      <w:r w:rsidRPr="00103039">
        <w:rPr>
          <w:rFonts w:ascii="Arial" w:hAnsi="Arial" w:cs="Arial"/>
          <w:b/>
          <w:sz w:val="22"/>
          <w:szCs w:val="22"/>
        </w:rPr>
        <w:t>The University of Texas Health Science Centre at Houston</w:t>
      </w:r>
      <w:r>
        <w:rPr>
          <w:rFonts w:ascii="Arial" w:hAnsi="Arial" w:cs="Arial"/>
          <w:sz w:val="22"/>
          <w:szCs w:val="22"/>
        </w:rPr>
        <w:t xml:space="preserve">, </w:t>
      </w:r>
      <w:r w:rsidR="006E10ED">
        <w:rPr>
          <w:rFonts w:ascii="Arial" w:hAnsi="Arial" w:cs="Arial"/>
          <w:sz w:val="22"/>
          <w:szCs w:val="22"/>
        </w:rPr>
        <w:t>TX, USA</w:t>
      </w:r>
      <w:r w:rsidR="001365A3">
        <w:rPr>
          <w:rFonts w:ascii="Arial" w:hAnsi="Arial" w:cs="Arial"/>
          <w:sz w:val="22"/>
          <w:szCs w:val="22"/>
        </w:rPr>
        <w:t xml:space="preserve"> </w:t>
      </w:r>
      <w:r w:rsidR="00F37DB9">
        <w:rPr>
          <w:rFonts w:ascii="Arial" w:hAnsi="Arial" w:cs="Arial"/>
          <w:sz w:val="22"/>
          <w:szCs w:val="22"/>
        </w:rPr>
        <w:t>09/2019</w:t>
      </w:r>
      <w:r w:rsidR="006E10ED">
        <w:rPr>
          <w:rFonts w:ascii="Arial" w:hAnsi="Arial" w:cs="Arial"/>
          <w:sz w:val="22"/>
          <w:szCs w:val="22"/>
        </w:rPr>
        <w:t>-01/2020</w:t>
      </w:r>
    </w:p>
    <w:p w14:paraId="264473B7" w14:textId="525F9002" w:rsidR="002D4DB1" w:rsidRDefault="00CE4C81" w:rsidP="002D4DB1">
      <w:pPr>
        <w:widowControl w:val="0"/>
        <w:ind w:left="2880" w:hanging="2325"/>
        <w:rPr>
          <w:rFonts w:ascii="Arial" w:hAnsi="Arial" w:cs="Arial"/>
          <w:noProof/>
          <w:sz w:val="22"/>
          <w:szCs w:val="22"/>
        </w:rPr>
      </w:pPr>
      <w:r w:rsidRPr="00265A91">
        <w:rPr>
          <w:rFonts w:ascii="Arial" w:hAnsi="Arial" w:cs="Arial"/>
          <w:b/>
          <w:sz w:val="22"/>
          <w:szCs w:val="22"/>
        </w:rPr>
        <w:t>Visiting Professor</w:t>
      </w:r>
      <w:r>
        <w:rPr>
          <w:rFonts w:ascii="Arial" w:hAnsi="Arial" w:cs="Arial"/>
          <w:sz w:val="22"/>
          <w:szCs w:val="22"/>
        </w:rPr>
        <w:t xml:space="preserve">, </w:t>
      </w:r>
      <w:r w:rsidR="00103039">
        <w:rPr>
          <w:rFonts w:ascii="Arial" w:hAnsi="Arial" w:cs="Arial"/>
          <w:sz w:val="22"/>
          <w:szCs w:val="22"/>
        </w:rPr>
        <w:t xml:space="preserve">McGovern Medical School, </w:t>
      </w:r>
      <w:r>
        <w:rPr>
          <w:rFonts w:ascii="Arial" w:hAnsi="Arial" w:cs="Arial"/>
          <w:noProof/>
          <w:sz w:val="22"/>
          <w:szCs w:val="22"/>
        </w:rPr>
        <w:t>Department</w:t>
      </w:r>
      <w:r w:rsidR="006E10ED">
        <w:rPr>
          <w:rFonts w:ascii="Arial" w:hAnsi="Arial" w:cs="Arial"/>
          <w:noProof/>
          <w:sz w:val="22"/>
          <w:szCs w:val="22"/>
        </w:rPr>
        <w:t xml:space="preserve"> of</w:t>
      </w:r>
      <w:r w:rsidR="002D4DB1">
        <w:rPr>
          <w:rFonts w:ascii="Arial" w:hAnsi="Arial" w:cs="Arial"/>
          <w:noProof/>
          <w:sz w:val="22"/>
          <w:szCs w:val="22"/>
        </w:rPr>
        <w:t xml:space="preserve"> </w:t>
      </w:r>
      <w:r>
        <w:rPr>
          <w:rFonts w:ascii="Arial" w:hAnsi="Arial" w:cs="Arial"/>
          <w:noProof/>
          <w:sz w:val="22"/>
          <w:szCs w:val="22"/>
        </w:rPr>
        <w:t>Psychiatry and Behavioral</w:t>
      </w:r>
    </w:p>
    <w:p w14:paraId="0959996F" w14:textId="50E2C24A" w:rsidR="00CE4C81" w:rsidRDefault="00CE4C81" w:rsidP="002D4DB1">
      <w:pPr>
        <w:widowControl w:val="0"/>
        <w:ind w:left="2880" w:hanging="2325"/>
        <w:rPr>
          <w:rFonts w:ascii="Arial" w:hAnsi="Arial" w:cs="Arial"/>
          <w:noProof/>
          <w:sz w:val="22"/>
          <w:szCs w:val="22"/>
        </w:rPr>
      </w:pPr>
      <w:r>
        <w:rPr>
          <w:rFonts w:ascii="Arial" w:hAnsi="Arial" w:cs="Arial"/>
          <w:noProof/>
          <w:sz w:val="22"/>
          <w:szCs w:val="22"/>
        </w:rPr>
        <w:t>Sciences</w:t>
      </w:r>
      <w:r w:rsidR="008E1AD7">
        <w:rPr>
          <w:rFonts w:ascii="Arial" w:hAnsi="Arial" w:cs="Arial"/>
          <w:noProof/>
          <w:sz w:val="22"/>
          <w:szCs w:val="22"/>
        </w:rPr>
        <w:t>.</w:t>
      </w:r>
    </w:p>
    <w:p w14:paraId="1D88E21B" w14:textId="666FFE87" w:rsidR="00F37DB9" w:rsidRDefault="00F37DB9" w:rsidP="00A82618">
      <w:pPr>
        <w:widowControl w:val="0"/>
        <w:ind w:left="2880" w:hanging="2325"/>
        <w:jc w:val="both"/>
        <w:rPr>
          <w:rFonts w:ascii="Arial" w:hAnsi="Arial" w:cs="Arial"/>
          <w:noProof/>
          <w:sz w:val="22"/>
          <w:szCs w:val="22"/>
        </w:rPr>
      </w:pPr>
    </w:p>
    <w:p w14:paraId="42E629A3" w14:textId="443905B2" w:rsidR="00F37DB9" w:rsidRPr="002D4DB1" w:rsidRDefault="00F37DB9" w:rsidP="00F37DB9">
      <w:pPr>
        <w:widowControl w:val="0"/>
        <w:ind w:left="2880" w:hanging="2325"/>
        <w:jc w:val="both"/>
        <w:rPr>
          <w:rFonts w:ascii="Arial" w:hAnsi="Arial" w:cs="Arial"/>
          <w:color w:val="0070C0"/>
          <w:sz w:val="22"/>
          <w:szCs w:val="22"/>
        </w:rPr>
      </w:pPr>
      <w:r w:rsidRPr="002D4DB1">
        <w:rPr>
          <w:rFonts w:ascii="Arial" w:hAnsi="Arial" w:cs="Arial"/>
          <w:b/>
          <w:color w:val="0070C0"/>
          <w:sz w:val="22"/>
          <w:szCs w:val="22"/>
        </w:rPr>
        <w:t>The University of Texas Health Science Centre at Houston</w:t>
      </w:r>
      <w:r w:rsidRPr="002D4DB1">
        <w:rPr>
          <w:rFonts w:ascii="Arial" w:hAnsi="Arial" w:cs="Arial"/>
          <w:color w:val="0070C0"/>
          <w:sz w:val="22"/>
          <w:szCs w:val="22"/>
        </w:rPr>
        <w:t xml:space="preserve">, Texas, USA, 01/2020-  </w:t>
      </w:r>
    </w:p>
    <w:p w14:paraId="12D83619" w14:textId="48F053B3" w:rsidR="00F37DB9" w:rsidRPr="00AB4D02" w:rsidRDefault="00F37DB9" w:rsidP="00F37DB9">
      <w:pPr>
        <w:widowControl w:val="0"/>
        <w:ind w:left="2880" w:hanging="2325"/>
        <w:jc w:val="both"/>
        <w:rPr>
          <w:rFonts w:ascii="Arial" w:hAnsi="Arial" w:cs="Arial"/>
          <w:b/>
          <w:noProof/>
          <w:sz w:val="22"/>
          <w:szCs w:val="22"/>
        </w:rPr>
      </w:pPr>
      <w:r w:rsidRPr="002D4DB1">
        <w:rPr>
          <w:rFonts w:ascii="Arial" w:hAnsi="Arial" w:cs="Arial"/>
          <w:b/>
          <w:color w:val="0070C0"/>
          <w:sz w:val="22"/>
          <w:szCs w:val="22"/>
        </w:rPr>
        <w:t>Professor</w:t>
      </w:r>
      <w:r w:rsidR="003F779D" w:rsidRPr="002D4DB1">
        <w:rPr>
          <w:rFonts w:ascii="Arial" w:hAnsi="Arial" w:cs="Arial"/>
          <w:b/>
          <w:color w:val="0070C0"/>
          <w:sz w:val="22"/>
          <w:szCs w:val="22"/>
        </w:rPr>
        <w:t>, Non-Tenure Clinical T</w:t>
      </w:r>
      <w:r w:rsidRPr="002D4DB1">
        <w:rPr>
          <w:rFonts w:ascii="Arial" w:hAnsi="Arial" w:cs="Arial"/>
          <w:b/>
          <w:color w:val="0070C0"/>
          <w:sz w:val="22"/>
          <w:szCs w:val="22"/>
        </w:rPr>
        <w:t>rack.</w:t>
      </w:r>
      <w:r w:rsidRPr="002D4DB1">
        <w:rPr>
          <w:rFonts w:ascii="Arial" w:hAnsi="Arial" w:cs="Arial"/>
          <w:color w:val="0070C0"/>
          <w:sz w:val="22"/>
          <w:szCs w:val="22"/>
        </w:rPr>
        <w:t xml:space="preserve"> </w:t>
      </w:r>
      <w:r>
        <w:rPr>
          <w:rFonts w:ascii="Arial" w:hAnsi="Arial" w:cs="Arial"/>
          <w:sz w:val="22"/>
          <w:szCs w:val="22"/>
        </w:rPr>
        <w:t xml:space="preserve">McGovern Medical School, </w:t>
      </w:r>
      <w:r w:rsidR="003F779D" w:rsidRPr="00AB4D02">
        <w:rPr>
          <w:rFonts w:ascii="Arial" w:hAnsi="Arial" w:cs="Arial"/>
          <w:b/>
          <w:noProof/>
          <w:sz w:val="22"/>
          <w:szCs w:val="22"/>
        </w:rPr>
        <w:t>Louis</w:t>
      </w:r>
      <w:r w:rsidRPr="00AB4D02">
        <w:rPr>
          <w:rFonts w:ascii="Arial" w:hAnsi="Arial" w:cs="Arial"/>
          <w:b/>
          <w:noProof/>
          <w:sz w:val="22"/>
          <w:szCs w:val="22"/>
        </w:rPr>
        <w:t xml:space="preserve"> A. Faillace MD</w:t>
      </w:r>
    </w:p>
    <w:p w14:paraId="71847A93" w14:textId="3240AF32" w:rsidR="00F37DB9" w:rsidRPr="00AB4D02" w:rsidRDefault="00F37DB9" w:rsidP="00F37DB9">
      <w:pPr>
        <w:widowControl w:val="0"/>
        <w:ind w:left="2880" w:hanging="2325"/>
        <w:jc w:val="both"/>
        <w:rPr>
          <w:rFonts w:ascii="Arial" w:hAnsi="Arial" w:cs="Arial"/>
          <w:b/>
          <w:noProof/>
          <w:sz w:val="22"/>
          <w:szCs w:val="22"/>
        </w:rPr>
      </w:pPr>
      <w:r w:rsidRPr="00AB4D02">
        <w:rPr>
          <w:rFonts w:ascii="Arial" w:hAnsi="Arial" w:cs="Arial"/>
          <w:b/>
          <w:noProof/>
          <w:sz w:val="22"/>
          <w:szCs w:val="22"/>
        </w:rPr>
        <w:t>Department of Psychiatry and Behavioral Sciences</w:t>
      </w:r>
      <w:r w:rsidR="008E1AD7" w:rsidRPr="00AB4D02">
        <w:rPr>
          <w:rFonts w:ascii="Arial" w:hAnsi="Arial" w:cs="Arial"/>
          <w:b/>
          <w:noProof/>
          <w:sz w:val="22"/>
          <w:szCs w:val="22"/>
        </w:rPr>
        <w:t>.</w:t>
      </w:r>
    </w:p>
    <w:p w14:paraId="768DDB44" w14:textId="6044BF9E" w:rsidR="00D1497F" w:rsidRDefault="00D1497F" w:rsidP="00F37DB9">
      <w:pPr>
        <w:widowControl w:val="0"/>
        <w:ind w:left="2880" w:hanging="2325"/>
        <w:jc w:val="both"/>
        <w:rPr>
          <w:rFonts w:ascii="Arial" w:hAnsi="Arial" w:cs="Arial"/>
          <w:noProof/>
          <w:sz w:val="22"/>
          <w:szCs w:val="22"/>
        </w:rPr>
      </w:pPr>
    </w:p>
    <w:p w14:paraId="0EAEB957" w14:textId="77777777" w:rsidR="00D1497F" w:rsidRDefault="00D1497F" w:rsidP="00D1497F">
      <w:pPr>
        <w:widowControl w:val="0"/>
        <w:ind w:left="2880" w:hanging="2325"/>
        <w:jc w:val="both"/>
        <w:rPr>
          <w:rFonts w:ascii="Arial" w:hAnsi="Arial" w:cs="Arial"/>
          <w:noProof/>
          <w:sz w:val="22"/>
          <w:szCs w:val="22"/>
        </w:rPr>
      </w:pPr>
      <w:r w:rsidRPr="00D1497F">
        <w:rPr>
          <w:rFonts w:ascii="Arial" w:hAnsi="Arial" w:cs="Arial"/>
          <w:b/>
          <w:noProof/>
          <w:sz w:val="22"/>
          <w:szCs w:val="22"/>
        </w:rPr>
        <w:t>The University of Texas (UT) Health Houston,</w:t>
      </w:r>
      <w:r>
        <w:rPr>
          <w:rFonts w:ascii="Arial" w:hAnsi="Arial" w:cs="Arial"/>
          <w:noProof/>
          <w:sz w:val="22"/>
          <w:szCs w:val="22"/>
        </w:rPr>
        <w:t xml:space="preserve"> Texas, USA 03/2022-present. </w:t>
      </w:r>
    </w:p>
    <w:p w14:paraId="52D6C015" w14:textId="77777777" w:rsidR="00D1497F" w:rsidRDefault="00D1497F" w:rsidP="00D1497F">
      <w:pPr>
        <w:widowControl w:val="0"/>
        <w:ind w:left="1770" w:hanging="1215"/>
        <w:jc w:val="both"/>
        <w:rPr>
          <w:rFonts w:ascii="Arial" w:hAnsi="Arial" w:cs="Arial"/>
          <w:sz w:val="22"/>
          <w:szCs w:val="22"/>
        </w:rPr>
      </w:pPr>
      <w:r w:rsidRPr="00D1497F">
        <w:rPr>
          <w:rFonts w:ascii="Arial" w:hAnsi="Arial" w:cs="Arial"/>
          <w:b/>
          <w:noProof/>
          <w:sz w:val="22"/>
          <w:szCs w:val="22"/>
        </w:rPr>
        <w:t>Vice Chair and Chief of Child and Adolescent Psychiatry.</w:t>
      </w:r>
      <w:r>
        <w:rPr>
          <w:rFonts w:ascii="Arial" w:hAnsi="Arial" w:cs="Arial"/>
          <w:noProof/>
          <w:sz w:val="22"/>
          <w:szCs w:val="22"/>
        </w:rPr>
        <w:t xml:space="preserve"> </w:t>
      </w:r>
      <w:r>
        <w:rPr>
          <w:rFonts w:ascii="Arial" w:hAnsi="Arial" w:cs="Arial"/>
          <w:sz w:val="22"/>
          <w:szCs w:val="22"/>
        </w:rPr>
        <w:t xml:space="preserve">McGovern Medical School, </w:t>
      </w:r>
    </w:p>
    <w:p w14:paraId="6EDB3BF1" w14:textId="12D3FAF1" w:rsidR="00D1497F" w:rsidRDefault="00D1497F" w:rsidP="00D1497F">
      <w:pPr>
        <w:widowControl w:val="0"/>
        <w:ind w:left="1770" w:hanging="1215"/>
        <w:jc w:val="both"/>
        <w:rPr>
          <w:rFonts w:ascii="Arial" w:hAnsi="Arial" w:cs="Arial"/>
          <w:noProof/>
          <w:sz w:val="22"/>
          <w:szCs w:val="22"/>
        </w:rPr>
      </w:pPr>
      <w:r>
        <w:rPr>
          <w:rFonts w:ascii="Arial" w:hAnsi="Arial" w:cs="Arial"/>
          <w:noProof/>
          <w:sz w:val="22"/>
          <w:szCs w:val="22"/>
        </w:rPr>
        <w:t>Louis A. Faillace MD Department of Psychiatry and Behavioral Sciences.</w:t>
      </w:r>
    </w:p>
    <w:p w14:paraId="694E9922" w14:textId="65A5E423" w:rsidR="00D1497F" w:rsidRDefault="00D1497F" w:rsidP="00D1497F">
      <w:pPr>
        <w:widowControl w:val="0"/>
        <w:ind w:left="1770" w:hanging="1215"/>
        <w:jc w:val="both"/>
        <w:rPr>
          <w:rFonts w:ascii="Arial" w:hAnsi="Arial" w:cs="Arial"/>
          <w:noProof/>
          <w:sz w:val="22"/>
          <w:szCs w:val="22"/>
        </w:rPr>
      </w:pPr>
    </w:p>
    <w:p w14:paraId="387ECC0C" w14:textId="77777777" w:rsidR="00D1497F" w:rsidRDefault="00D1497F" w:rsidP="00D1497F">
      <w:pPr>
        <w:widowControl w:val="0"/>
        <w:ind w:left="2880" w:hanging="2325"/>
        <w:jc w:val="both"/>
        <w:rPr>
          <w:rFonts w:ascii="Arial" w:hAnsi="Arial" w:cs="Arial"/>
          <w:noProof/>
          <w:sz w:val="22"/>
          <w:szCs w:val="22"/>
        </w:rPr>
      </w:pPr>
      <w:r w:rsidRPr="00D1497F">
        <w:rPr>
          <w:rFonts w:ascii="Arial" w:hAnsi="Arial" w:cs="Arial"/>
          <w:b/>
          <w:noProof/>
          <w:sz w:val="22"/>
          <w:szCs w:val="22"/>
        </w:rPr>
        <w:lastRenderedPageBreak/>
        <w:t>The University of Texas (UT) Health Houston,</w:t>
      </w:r>
      <w:r>
        <w:rPr>
          <w:rFonts w:ascii="Arial" w:hAnsi="Arial" w:cs="Arial"/>
          <w:noProof/>
          <w:sz w:val="22"/>
          <w:szCs w:val="22"/>
        </w:rPr>
        <w:t xml:space="preserve"> Texas, USA 03/2022-present. </w:t>
      </w:r>
    </w:p>
    <w:p w14:paraId="45A3159C" w14:textId="7FCAEC4A" w:rsidR="0057726C" w:rsidRDefault="0057726C" w:rsidP="00D1497F">
      <w:pPr>
        <w:widowControl w:val="0"/>
        <w:ind w:left="1770" w:hanging="1215"/>
        <w:jc w:val="both"/>
        <w:rPr>
          <w:rFonts w:ascii="Arial" w:hAnsi="Arial" w:cs="Arial"/>
          <w:noProof/>
          <w:sz w:val="22"/>
          <w:szCs w:val="22"/>
        </w:rPr>
      </w:pPr>
      <w:r>
        <w:rPr>
          <w:rFonts w:ascii="Arial" w:hAnsi="Arial" w:cs="Arial"/>
          <w:b/>
          <w:noProof/>
          <w:sz w:val="22"/>
          <w:szCs w:val="22"/>
        </w:rPr>
        <w:t>Program Director, ARPA (American Rescue Plan Act SB-8)</w:t>
      </w:r>
      <w:r w:rsidR="00D1497F" w:rsidRPr="00D1497F">
        <w:rPr>
          <w:rFonts w:ascii="Arial" w:hAnsi="Arial" w:cs="Arial"/>
          <w:b/>
          <w:noProof/>
          <w:sz w:val="22"/>
          <w:szCs w:val="22"/>
        </w:rPr>
        <w:t>.</w:t>
      </w:r>
      <w:r w:rsidR="00D1497F">
        <w:rPr>
          <w:rFonts w:ascii="Arial" w:hAnsi="Arial" w:cs="Arial"/>
          <w:noProof/>
          <w:sz w:val="22"/>
          <w:szCs w:val="22"/>
        </w:rPr>
        <w:t xml:space="preserve"> </w:t>
      </w:r>
      <w:r>
        <w:rPr>
          <w:rFonts w:ascii="Arial" w:hAnsi="Arial" w:cs="Arial"/>
          <w:noProof/>
          <w:sz w:val="22"/>
          <w:szCs w:val="22"/>
        </w:rPr>
        <w:t>05/2022-present</w:t>
      </w:r>
    </w:p>
    <w:p w14:paraId="2914E2FA" w14:textId="77777777" w:rsidR="0057726C" w:rsidRDefault="00D1497F" w:rsidP="0057726C">
      <w:pPr>
        <w:widowControl w:val="0"/>
        <w:ind w:left="1215" w:hanging="660"/>
        <w:jc w:val="both"/>
        <w:rPr>
          <w:rFonts w:ascii="Arial" w:hAnsi="Arial" w:cs="Arial"/>
          <w:noProof/>
          <w:sz w:val="22"/>
          <w:szCs w:val="22"/>
        </w:rPr>
      </w:pPr>
      <w:r>
        <w:rPr>
          <w:rFonts w:ascii="Arial" w:hAnsi="Arial" w:cs="Arial"/>
          <w:sz w:val="22"/>
          <w:szCs w:val="22"/>
        </w:rPr>
        <w:t xml:space="preserve">McGovern Medical School, </w:t>
      </w:r>
      <w:r>
        <w:rPr>
          <w:rFonts w:ascii="Arial" w:hAnsi="Arial" w:cs="Arial"/>
          <w:noProof/>
          <w:sz w:val="22"/>
          <w:szCs w:val="22"/>
        </w:rPr>
        <w:t>Louis A. Faillace MD Departme</w:t>
      </w:r>
      <w:r w:rsidR="0057726C">
        <w:rPr>
          <w:rFonts w:ascii="Arial" w:hAnsi="Arial" w:cs="Arial"/>
          <w:noProof/>
          <w:sz w:val="22"/>
          <w:szCs w:val="22"/>
        </w:rPr>
        <w:t>nt of Psychiatry and Behavioral</w:t>
      </w:r>
    </w:p>
    <w:p w14:paraId="4799B72F" w14:textId="5336DF58" w:rsidR="00D1497F" w:rsidRDefault="00D1497F" w:rsidP="0057726C">
      <w:pPr>
        <w:widowControl w:val="0"/>
        <w:ind w:left="1215" w:hanging="660"/>
        <w:jc w:val="both"/>
        <w:rPr>
          <w:rFonts w:ascii="Arial" w:hAnsi="Arial" w:cs="Arial"/>
          <w:noProof/>
          <w:sz w:val="22"/>
          <w:szCs w:val="22"/>
        </w:rPr>
      </w:pPr>
      <w:r>
        <w:rPr>
          <w:rFonts w:ascii="Arial" w:hAnsi="Arial" w:cs="Arial"/>
          <w:noProof/>
          <w:sz w:val="22"/>
          <w:szCs w:val="22"/>
        </w:rPr>
        <w:t>Sciences.</w:t>
      </w:r>
    </w:p>
    <w:p w14:paraId="7B23175F" w14:textId="148B51AA" w:rsidR="00AB4D02" w:rsidRDefault="00AB4D02" w:rsidP="0057726C">
      <w:pPr>
        <w:widowControl w:val="0"/>
        <w:ind w:left="1215" w:hanging="660"/>
        <w:jc w:val="both"/>
        <w:rPr>
          <w:rFonts w:ascii="Arial" w:hAnsi="Arial" w:cs="Arial"/>
          <w:noProof/>
          <w:sz w:val="22"/>
          <w:szCs w:val="22"/>
        </w:rPr>
      </w:pPr>
    </w:p>
    <w:p w14:paraId="7CE8117C" w14:textId="60C746FB" w:rsidR="00AB4D02" w:rsidRDefault="00AB4D02" w:rsidP="00AB4D02">
      <w:pPr>
        <w:widowControl w:val="0"/>
        <w:ind w:left="2880" w:hanging="2325"/>
        <w:jc w:val="both"/>
        <w:rPr>
          <w:rFonts w:ascii="Arial" w:hAnsi="Arial" w:cs="Arial"/>
          <w:sz w:val="22"/>
          <w:szCs w:val="22"/>
        </w:rPr>
      </w:pPr>
      <w:r w:rsidRPr="00103039">
        <w:rPr>
          <w:rFonts w:ascii="Arial" w:hAnsi="Arial" w:cs="Arial"/>
          <w:b/>
          <w:sz w:val="22"/>
          <w:szCs w:val="22"/>
        </w:rPr>
        <w:t>The University of Texas Health Science Centre at Houston</w:t>
      </w:r>
      <w:r>
        <w:rPr>
          <w:rFonts w:ascii="Arial" w:hAnsi="Arial" w:cs="Arial"/>
          <w:sz w:val="22"/>
          <w:szCs w:val="22"/>
        </w:rPr>
        <w:t xml:space="preserve">, Texas, USA, 09/2022-  </w:t>
      </w:r>
    </w:p>
    <w:p w14:paraId="3D7B0B76" w14:textId="3987767F" w:rsidR="00AB4D02" w:rsidRPr="00AB4D02" w:rsidRDefault="00AB4D02" w:rsidP="00AB4D02">
      <w:pPr>
        <w:widowControl w:val="0"/>
        <w:ind w:left="2880" w:hanging="2325"/>
        <w:jc w:val="both"/>
        <w:rPr>
          <w:rFonts w:ascii="Arial" w:hAnsi="Arial" w:cs="Arial"/>
          <w:b/>
          <w:noProof/>
          <w:sz w:val="22"/>
          <w:szCs w:val="22"/>
        </w:rPr>
      </w:pPr>
      <w:proofErr w:type="spellStart"/>
      <w:r>
        <w:rPr>
          <w:rFonts w:ascii="Arial" w:hAnsi="Arial" w:cs="Arial"/>
          <w:b/>
          <w:sz w:val="22"/>
          <w:szCs w:val="22"/>
        </w:rPr>
        <w:t>Adjunt</w:t>
      </w:r>
      <w:proofErr w:type="spellEnd"/>
      <w:r>
        <w:rPr>
          <w:rFonts w:ascii="Arial" w:hAnsi="Arial" w:cs="Arial"/>
          <w:b/>
          <w:sz w:val="22"/>
          <w:szCs w:val="22"/>
        </w:rPr>
        <w:t xml:space="preserve"> </w:t>
      </w:r>
      <w:r w:rsidRPr="00265A91">
        <w:rPr>
          <w:rFonts w:ascii="Arial" w:hAnsi="Arial" w:cs="Arial"/>
          <w:b/>
          <w:sz w:val="22"/>
          <w:szCs w:val="22"/>
        </w:rPr>
        <w:t>Professor</w:t>
      </w:r>
      <w:r w:rsidRPr="00F37DB9">
        <w:rPr>
          <w:rFonts w:ascii="Arial" w:hAnsi="Arial" w:cs="Arial"/>
          <w:b/>
          <w:sz w:val="22"/>
          <w:szCs w:val="22"/>
        </w:rPr>
        <w:t>.</w:t>
      </w:r>
      <w:r>
        <w:rPr>
          <w:rFonts w:ascii="Arial" w:hAnsi="Arial" w:cs="Arial"/>
          <w:sz w:val="22"/>
          <w:szCs w:val="22"/>
        </w:rPr>
        <w:t xml:space="preserve"> McGovern Medical School, </w:t>
      </w:r>
      <w:r w:rsidRPr="00AB4D02">
        <w:rPr>
          <w:rFonts w:ascii="Arial" w:hAnsi="Arial" w:cs="Arial"/>
          <w:b/>
          <w:sz w:val="22"/>
          <w:szCs w:val="22"/>
        </w:rPr>
        <w:t>Department of Pediatrics</w:t>
      </w:r>
      <w:r w:rsidRPr="00AB4D02">
        <w:rPr>
          <w:rFonts w:ascii="Arial" w:hAnsi="Arial" w:cs="Arial"/>
          <w:b/>
          <w:noProof/>
          <w:sz w:val="22"/>
          <w:szCs w:val="22"/>
        </w:rPr>
        <w:t>.</w:t>
      </w:r>
    </w:p>
    <w:p w14:paraId="47563D2A" w14:textId="79123D2D" w:rsidR="00AB4D02" w:rsidRPr="00A303F5" w:rsidRDefault="00AB4D02" w:rsidP="00D50B10">
      <w:pPr>
        <w:widowControl w:val="0"/>
        <w:jc w:val="both"/>
        <w:rPr>
          <w:rFonts w:ascii="Arial" w:hAnsi="Arial" w:cs="Arial"/>
          <w:sz w:val="22"/>
          <w:szCs w:val="22"/>
        </w:rPr>
      </w:pPr>
    </w:p>
    <w:p w14:paraId="75385ADE" w14:textId="5394387F"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HOSPITAL APPOINTMENTS:</w:t>
      </w:r>
    </w:p>
    <w:p w14:paraId="539CE16C" w14:textId="4A9A236F" w:rsidR="00565831" w:rsidRDefault="00265A91" w:rsidP="0042281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sz w:val="22"/>
          <w:szCs w:val="22"/>
        </w:rPr>
        <w:tab/>
      </w:r>
      <w:r w:rsidR="001365A3" w:rsidRPr="001365A3">
        <w:rPr>
          <w:rFonts w:ascii="Arial" w:hAnsi="Arial" w:cs="Arial"/>
          <w:b/>
          <w:sz w:val="22"/>
          <w:szCs w:val="22"/>
        </w:rPr>
        <w:t>Special Forces Unit “GOE-I”, Spanish Army</w:t>
      </w:r>
      <w:r w:rsidR="001365A3">
        <w:rPr>
          <w:rFonts w:ascii="Arial" w:hAnsi="Arial" w:cs="Arial"/>
          <w:sz w:val="22"/>
          <w:szCs w:val="22"/>
        </w:rPr>
        <w:t>,</w:t>
      </w:r>
      <w:r w:rsidR="001365A3" w:rsidRPr="005A732E">
        <w:rPr>
          <w:rFonts w:ascii="Arial" w:hAnsi="Arial" w:cs="Arial"/>
          <w:sz w:val="22"/>
          <w:szCs w:val="22"/>
        </w:rPr>
        <w:t xml:space="preserve"> </w:t>
      </w:r>
      <w:r w:rsidR="00565831" w:rsidRPr="005A732E">
        <w:rPr>
          <w:rFonts w:ascii="Arial" w:hAnsi="Arial" w:cs="Arial"/>
          <w:sz w:val="22"/>
          <w:szCs w:val="22"/>
        </w:rPr>
        <w:t>Colmenar Viejo, Madrid, Spain</w:t>
      </w:r>
      <w:r w:rsidR="00565831">
        <w:rPr>
          <w:rFonts w:ascii="Arial" w:hAnsi="Arial" w:cs="Arial"/>
          <w:sz w:val="22"/>
          <w:szCs w:val="22"/>
        </w:rPr>
        <w:t xml:space="preserve"> </w:t>
      </w:r>
    </w:p>
    <w:p w14:paraId="4060C05A" w14:textId="6C3903DF" w:rsidR="005A732E" w:rsidRDefault="001365A3" w:rsidP="0056583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r>
        <w:rPr>
          <w:rFonts w:ascii="Arial" w:hAnsi="Arial" w:cs="Arial"/>
          <w:sz w:val="22"/>
          <w:szCs w:val="22"/>
        </w:rPr>
        <w:t>01/</w:t>
      </w:r>
      <w:r w:rsidR="00565831">
        <w:rPr>
          <w:rFonts w:ascii="Arial" w:hAnsi="Arial" w:cs="Arial"/>
          <w:sz w:val="22"/>
          <w:szCs w:val="22"/>
        </w:rPr>
        <w:t>01/</w:t>
      </w:r>
      <w:r>
        <w:rPr>
          <w:rFonts w:ascii="Arial" w:hAnsi="Arial" w:cs="Arial"/>
          <w:sz w:val="22"/>
          <w:szCs w:val="22"/>
        </w:rPr>
        <w:t>1990</w:t>
      </w:r>
      <w:r w:rsidR="00565831">
        <w:rPr>
          <w:rFonts w:ascii="Arial" w:hAnsi="Arial" w:cs="Arial"/>
          <w:sz w:val="22"/>
          <w:szCs w:val="22"/>
        </w:rPr>
        <w:t xml:space="preserve"> </w:t>
      </w:r>
      <w:r>
        <w:rPr>
          <w:rFonts w:ascii="Arial" w:hAnsi="Arial" w:cs="Arial"/>
          <w:sz w:val="22"/>
          <w:szCs w:val="22"/>
        </w:rPr>
        <w:t>-</w:t>
      </w:r>
      <w:r w:rsidR="00565831">
        <w:rPr>
          <w:rFonts w:ascii="Arial" w:hAnsi="Arial" w:cs="Arial"/>
          <w:sz w:val="22"/>
          <w:szCs w:val="22"/>
        </w:rPr>
        <w:t xml:space="preserve"> </w:t>
      </w:r>
      <w:r>
        <w:rPr>
          <w:rFonts w:ascii="Arial" w:hAnsi="Arial" w:cs="Arial"/>
          <w:sz w:val="22"/>
          <w:szCs w:val="22"/>
        </w:rPr>
        <w:t>06/</w:t>
      </w:r>
      <w:r w:rsidR="00565831">
        <w:rPr>
          <w:rFonts w:ascii="Arial" w:hAnsi="Arial" w:cs="Arial"/>
          <w:sz w:val="22"/>
          <w:szCs w:val="22"/>
        </w:rPr>
        <w:t>30/</w:t>
      </w:r>
      <w:r>
        <w:rPr>
          <w:rFonts w:ascii="Arial" w:hAnsi="Arial" w:cs="Arial"/>
          <w:sz w:val="22"/>
          <w:szCs w:val="22"/>
        </w:rPr>
        <w:t xml:space="preserve">1999. </w:t>
      </w:r>
      <w:r w:rsidR="005A732E" w:rsidRPr="005A732E">
        <w:rPr>
          <w:rFonts w:ascii="Arial" w:hAnsi="Arial" w:cs="Arial"/>
          <w:sz w:val="22"/>
          <w:szCs w:val="22"/>
        </w:rPr>
        <w:t>Medical Officer, 2</w:t>
      </w:r>
      <w:r w:rsidR="005A732E" w:rsidRPr="001365A3">
        <w:rPr>
          <w:rFonts w:ascii="Arial" w:hAnsi="Arial" w:cs="Arial"/>
          <w:sz w:val="22"/>
          <w:szCs w:val="22"/>
          <w:vertAlign w:val="superscript"/>
        </w:rPr>
        <w:t>nd</w:t>
      </w:r>
      <w:r w:rsidR="008E1AD7">
        <w:rPr>
          <w:rFonts w:ascii="Arial" w:hAnsi="Arial" w:cs="Arial"/>
          <w:sz w:val="22"/>
          <w:szCs w:val="22"/>
        </w:rPr>
        <w:t xml:space="preserve"> Lieutenant MD.</w:t>
      </w:r>
      <w:r w:rsidR="005A732E" w:rsidRPr="005A732E">
        <w:rPr>
          <w:rFonts w:ascii="Arial" w:hAnsi="Arial" w:cs="Arial"/>
          <w:sz w:val="22"/>
          <w:szCs w:val="22"/>
        </w:rPr>
        <w:t xml:space="preserve"> </w:t>
      </w:r>
    </w:p>
    <w:p w14:paraId="5AC012F0" w14:textId="77777777" w:rsidR="005A732E" w:rsidRPr="005A732E" w:rsidRDefault="005A732E" w:rsidP="005A732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rPr>
      </w:pPr>
    </w:p>
    <w:p w14:paraId="2D29A971" w14:textId="2C76FC75" w:rsidR="00565831"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b/>
          <w:sz w:val="22"/>
          <w:szCs w:val="22"/>
        </w:rPr>
        <w:tab/>
      </w:r>
      <w:proofErr w:type="spellStart"/>
      <w:r w:rsidRPr="00264B53">
        <w:rPr>
          <w:rFonts w:ascii="Arial" w:hAnsi="Arial" w:cs="Arial"/>
          <w:b/>
          <w:sz w:val="22"/>
          <w:szCs w:val="22"/>
        </w:rPr>
        <w:t>Southend</w:t>
      </w:r>
      <w:proofErr w:type="spellEnd"/>
      <w:r w:rsidRPr="00264B53">
        <w:rPr>
          <w:rFonts w:ascii="Arial" w:hAnsi="Arial" w:cs="Arial"/>
          <w:b/>
          <w:sz w:val="22"/>
          <w:szCs w:val="22"/>
        </w:rPr>
        <w:t xml:space="preserve"> Hospital, </w:t>
      </w:r>
      <w:proofErr w:type="spellStart"/>
      <w:r w:rsidRPr="00565831">
        <w:rPr>
          <w:rFonts w:ascii="Arial" w:hAnsi="Arial" w:cs="Arial"/>
          <w:sz w:val="22"/>
          <w:szCs w:val="22"/>
        </w:rPr>
        <w:t>Southend-on-Sea</w:t>
      </w:r>
      <w:proofErr w:type="spellEnd"/>
      <w:r w:rsidRPr="00565831">
        <w:rPr>
          <w:rFonts w:ascii="Arial" w:hAnsi="Arial" w:cs="Arial"/>
          <w:sz w:val="22"/>
          <w:szCs w:val="22"/>
        </w:rPr>
        <w:t>, Essex, United Kingdom</w:t>
      </w:r>
      <w:r>
        <w:rPr>
          <w:rFonts w:ascii="Arial" w:hAnsi="Arial" w:cs="Arial"/>
          <w:sz w:val="22"/>
          <w:szCs w:val="22"/>
        </w:rPr>
        <w:t>, 02/27/1991 -</w:t>
      </w:r>
    </w:p>
    <w:p w14:paraId="61042385" w14:textId="039C62C7" w:rsidR="00565831"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t xml:space="preserve">01/31/1992. </w:t>
      </w:r>
      <w:r w:rsidRPr="00264B53">
        <w:rPr>
          <w:rFonts w:ascii="Arial" w:hAnsi="Arial" w:cs="Arial"/>
          <w:b/>
          <w:sz w:val="22"/>
          <w:szCs w:val="22"/>
        </w:rPr>
        <w:t>House Officer</w:t>
      </w:r>
      <w:r w:rsidRPr="000B6629">
        <w:rPr>
          <w:rFonts w:ascii="Arial" w:hAnsi="Arial" w:cs="Arial"/>
          <w:sz w:val="22"/>
          <w:szCs w:val="22"/>
        </w:rPr>
        <w:t xml:space="preserve"> (PGY-1), Emergency Medicine</w:t>
      </w:r>
      <w:r>
        <w:rPr>
          <w:rFonts w:ascii="Arial" w:hAnsi="Arial" w:cs="Arial"/>
          <w:sz w:val="22"/>
          <w:szCs w:val="22"/>
        </w:rPr>
        <w:t xml:space="preserve"> &amp; Internal Medicine.</w:t>
      </w:r>
    </w:p>
    <w:p w14:paraId="2E03D989" w14:textId="77777777" w:rsidR="00565831"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14:paraId="4BBA5A11" w14:textId="18366D28" w:rsidR="00565831"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Pr="00565831">
        <w:rPr>
          <w:rFonts w:ascii="Arial" w:hAnsi="Arial" w:cs="Arial"/>
          <w:b/>
          <w:sz w:val="22"/>
          <w:szCs w:val="22"/>
        </w:rPr>
        <w:t>Leighton Hospital</w:t>
      </w:r>
      <w:r w:rsidRPr="000B6629">
        <w:rPr>
          <w:rFonts w:ascii="Arial" w:hAnsi="Arial" w:cs="Arial"/>
          <w:sz w:val="22"/>
          <w:szCs w:val="22"/>
        </w:rPr>
        <w:t>, Crewe, Cheshire, UK</w:t>
      </w:r>
      <w:r>
        <w:rPr>
          <w:rFonts w:ascii="Arial" w:hAnsi="Arial" w:cs="Arial"/>
          <w:sz w:val="22"/>
          <w:szCs w:val="22"/>
        </w:rPr>
        <w:t>, 02/01 – 07/31, 1992. House Officer, Surgery.</w:t>
      </w:r>
    </w:p>
    <w:p w14:paraId="6F8F0990" w14:textId="77777777" w:rsidR="00565831"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14:paraId="0870F569" w14:textId="77777777" w:rsidR="00565831"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b/>
          <w:sz w:val="22"/>
          <w:szCs w:val="22"/>
        </w:rPr>
        <w:tab/>
      </w:r>
      <w:r w:rsidRPr="00565831">
        <w:rPr>
          <w:rFonts w:ascii="Arial" w:hAnsi="Arial" w:cs="Arial"/>
          <w:b/>
          <w:sz w:val="22"/>
          <w:szCs w:val="22"/>
        </w:rPr>
        <w:t xml:space="preserve">Wrexham </w:t>
      </w:r>
      <w:proofErr w:type="spellStart"/>
      <w:r w:rsidRPr="00565831">
        <w:rPr>
          <w:rFonts w:ascii="Arial" w:hAnsi="Arial" w:cs="Arial"/>
          <w:b/>
          <w:sz w:val="22"/>
          <w:szCs w:val="22"/>
        </w:rPr>
        <w:t>Maelor</w:t>
      </w:r>
      <w:proofErr w:type="spellEnd"/>
      <w:r w:rsidRPr="00565831">
        <w:rPr>
          <w:rFonts w:ascii="Arial" w:hAnsi="Arial" w:cs="Arial"/>
          <w:b/>
          <w:sz w:val="22"/>
          <w:szCs w:val="22"/>
        </w:rPr>
        <w:t xml:space="preserve"> Hospital</w:t>
      </w:r>
      <w:r>
        <w:rPr>
          <w:rFonts w:ascii="Arial" w:hAnsi="Arial" w:cs="Arial"/>
          <w:sz w:val="22"/>
          <w:szCs w:val="22"/>
        </w:rPr>
        <w:t xml:space="preserve">, </w:t>
      </w:r>
      <w:r w:rsidRPr="000B6629">
        <w:rPr>
          <w:rFonts w:ascii="Arial" w:hAnsi="Arial" w:cs="Arial"/>
          <w:sz w:val="22"/>
          <w:szCs w:val="22"/>
        </w:rPr>
        <w:t xml:space="preserve">Wrexham, </w:t>
      </w:r>
      <w:proofErr w:type="spellStart"/>
      <w:r w:rsidRPr="000B6629">
        <w:rPr>
          <w:rFonts w:ascii="Arial" w:hAnsi="Arial" w:cs="Arial"/>
          <w:sz w:val="22"/>
          <w:szCs w:val="22"/>
        </w:rPr>
        <w:t>Clwyd</w:t>
      </w:r>
      <w:proofErr w:type="spellEnd"/>
      <w:r w:rsidRPr="000B6629">
        <w:rPr>
          <w:rFonts w:ascii="Arial" w:hAnsi="Arial" w:cs="Arial"/>
          <w:sz w:val="22"/>
          <w:szCs w:val="22"/>
        </w:rPr>
        <w:t>, Wales</w:t>
      </w:r>
      <w:r>
        <w:rPr>
          <w:rFonts w:ascii="Arial" w:hAnsi="Arial" w:cs="Arial"/>
          <w:sz w:val="22"/>
          <w:szCs w:val="22"/>
        </w:rPr>
        <w:t xml:space="preserve">, United Kingdom. Sep </w:t>
      </w:r>
      <w:r w:rsidRPr="000B6629">
        <w:rPr>
          <w:rFonts w:ascii="Arial" w:hAnsi="Arial" w:cs="Arial"/>
          <w:sz w:val="22"/>
          <w:szCs w:val="22"/>
        </w:rPr>
        <w:t xml:space="preserve">14-28 &amp; </w:t>
      </w:r>
      <w:r>
        <w:rPr>
          <w:rFonts w:ascii="Arial" w:hAnsi="Arial" w:cs="Arial"/>
          <w:sz w:val="22"/>
          <w:szCs w:val="22"/>
        </w:rPr>
        <w:t>Oct</w:t>
      </w:r>
    </w:p>
    <w:p w14:paraId="0B327096" w14:textId="3FA26ACC" w:rsidR="00565831"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b/>
          <w:sz w:val="22"/>
          <w:szCs w:val="22"/>
        </w:rPr>
        <w:tab/>
      </w:r>
      <w:r w:rsidRPr="000B6629">
        <w:rPr>
          <w:rFonts w:ascii="Arial" w:hAnsi="Arial" w:cs="Arial"/>
          <w:sz w:val="22"/>
          <w:szCs w:val="22"/>
        </w:rPr>
        <w:t>6-23</w:t>
      </w:r>
      <w:r>
        <w:rPr>
          <w:rFonts w:ascii="Arial" w:hAnsi="Arial" w:cs="Arial"/>
          <w:sz w:val="22"/>
          <w:szCs w:val="22"/>
        </w:rPr>
        <w:t>,</w:t>
      </w:r>
      <w:r w:rsidRPr="000B6629">
        <w:rPr>
          <w:rFonts w:ascii="Arial" w:hAnsi="Arial" w:cs="Arial"/>
          <w:sz w:val="22"/>
          <w:szCs w:val="22"/>
        </w:rPr>
        <w:t xml:space="preserve"> 1992</w:t>
      </w:r>
      <w:r>
        <w:rPr>
          <w:rFonts w:ascii="Arial" w:hAnsi="Arial" w:cs="Arial"/>
          <w:sz w:val="22"/>
          <w:szCs w:val="22"/>
        </w:rPr>
        <w:t xml:space="preserve">. </w:t>
      </w:r>
      <w:r w:rsidRPr="000B6629">
        <w:rPr>
          <w:rFonts w:ascii="Arial" w:hAnsi="Arial" w:cs="Arial"/>
          <w:sz w:val="22"/>
          <w:szCs w:val="22"/>
        </w:rPr>
        <w:t>House Officer (PGY</w:t>
      </w:r>
      <w:r>
        <w:rPr>
          <w:rFonts w:ascii="Arial" w:hAnsi="Arial" w:cs="Arial"/>
          <w:sz w:val="22"/>
          <w:szCs w:val="22"/>
        </w:rPr>
        <w:t xml:space="preserve">-2), General Surgery &amp; Urology. </w:t>
      </w:r>
    </w:p>
    <w:p w14:paraId="27A7EBC4" w14:textId="77777777" w:rsidR="00565831"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D2140C" w14:textId="44E421CB" w:rsidR="00565831"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r w:rsidRPr="00565831">
        <w:rPr>
          <w:rFonts w:ascii="Arial" w:hAnsi="Arial" w:cs="Arial"/>
          <w:b/>
          <w:sz w:val="22"/>
          <w:szCs w:val="22"/>
        </w:rPr>
        <w:t>Leighton Hospital</w:t>
      </w:r>
      <w:r>
        <w:rPr>
          <w:rFonts w:ascii="Arial" w:hAnsi="Arial" w:cs="Arial"/>
          <w:sz w:val="22"/>
          <w:szCs w:val="22"/>
        </w:rPr>
        <w:t xml:space="preserve">, </w:t>
      </w:r>
      <w:r w:rsidRPr="000B6629">
        <w:rPr>
          <w:rFonts w:ascii="Arial" w:hAnsi="Arial" w:cs="Arial"/>
          <w:sz w:val="22"/>
          <w:szCs w:val="22"/>
        </w:rPr>
        <w:t xml:space="preserve">Crewe, Cheshire, </w:t>
      </w:r>
      <w:r>
        <w:rPr>
          <w:rFonts w:ascii="Arial" w:hAnsi="Arial" w:cs="Arial"/>
          <w:sz w:val="22"/>
          <w:szCs w:val="22"/>
        </w:rPr>
        <w:t xml:space="preserve">United Kingdom. </w:t>
      </w:r>
      <w:r w:rsidRPr="000B6629">
        <w:rPr>
          <w:rFonts w:ascii="Arial" w:hAnsi="Arial" w:cs="Arial"/>
          <w:sz w:val="22"/>
          <w:szCs w:val="22"/>
        </w:rPr>
        <w:t>Jan</w:t>
      </w:r>
      <w:r>
        <w:rPr>
          <w:rFonts w:ascii="Arial" w:hAnsi="Arial" w:cs="Arial"/>
          <w:sz w:val="22"/>
          <w:szCs w:val="22"/>
        </w:rPr>
        <w:t xml:space="preserve"> 4 - </w:t>
      </w:r>
      <w:r w:rsidRPr="000B6629">
        <w:rPr>
          <w:rFonts w:ascii="Arial" w:hAnsi="Arial" w:cs="Arial"/>
          <w:sz w:val="22"/>
          <w:szCs w:val="22"/>
        </w:rPr>
        <w:t>Jun</w:t>
      </w:r>
      <w:r>
        <w:rPr>
          <w:rFonts w:ascii="Arial" w:hAnsi="Arial" w:cs="Arial"/>
          <w:sz w:val="22"/>
          <w:szCs w:val="22"/>
        </w:rPr>
        <w:t xml:space="preserve"> 30,</w:t>
      </w:r>
      <w:r w:rsidRPr="000B6629">
        <w:rPr>
          <w:rFonts w:ascii="Arial" w:hAnsi="Arial" w:cs="Arial"/>
          <w:sz w:val="22"/>
          <w:szCs w:val="22"/>
        </w:rPr>
        <w:t xml:space="preserve"> 1993</w:t>
      </w:r>
      <w:r>
        <w:rPr>
          <w:rFonts w:ascii="Arial" w:hAnsi="Arial" w:cs="Arial"/>
          <w:sz w:val="22"/>
          <w:szCs w:val="22"/>
        </w:rPr>
        <w:t xml:space="preserve">. </w:t>
      </w:r>
    </w:p>
    <w:p w14:paraId="12EB4595" w14:textId="151FE5C7" w:rsidR="00565831" w:rsidRPr="000B6629" w:rsidRDefault="00565831" w:rsidP="00565831">
      <w:pPr>
        <w:pStyle w:val="Heade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r w:rsidRPr="000B6629">
        <w:rPr>
          <w:rFonts w:ascii="Arial" w:hAnsi="Arial" w:cs="Arial"/>
          <w:sz w:val="22"/>
          <w:szCs w:val="22"/>
        </w:rPr>
        <w:t>House Officer, Trauma &amp; Orthopedic Surge</w:t>
      </w:r>
      <w:r w:rsidR="008E1AD7">
        <w:rPr>
          <w:rFonts w:ascii="Arial" w:hAnsi="Arial" w:cs="Arial"/>
          <w:sz w:val="22"/>
          <w:szCs w:val="22"/>
        </w:rPr>
        <w:t>ry.</w:t>
      </w:r>
    </w:p>
    <w:p w14:paraId="47E149EB" w14:textId="77777777" w:rsidR="00565831" w:rsidRDefault="00565831"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b/>
          <w:sz w:val="22"/>
          <w:szCs w:val="22"/>
        </w:rPr>
      </w:pPr>
    </w:p>
    <w:p w14:paraId="408FA9E7" w14:textId="46D72CDF"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sz w:val="22"/>
          <w:szCs w:val="22"/>
        </w:rPr>
        <w:t xml:space="preserve">, Ohio, USA, </w:t>
      </w:r>
      <w:r w:rsidR="005A732E" w:rsidRPr="005A732E">
        <w:rPr>
          <w:rFonts w:ascii="Arial" w:hAnsi="Arial" w:cs="Arial"/>
          <w:sz w:val="22"/>
          <w:szCs w:val="22"/>
        </w:rPr>
        <w:t>07/1996-06/1997</w:t>
      </w:r>
      <w:r>
        <w:rPr>
          <w:rFonts w:ascii="Arial" w:hAnsi="Arial" w:cs="Arial"/>
          <w:sz w:val="22"/>
          <w:szCs w:val="22"/>
        </w:rPr>
        <w:t xml:space="preserve">, </w:t>
      </w:r>
    </w:p>
    <w:p w14:paraId="460BC3FB" w14:textId="2F63E8E1" w:rsidR="001365A3" w:rsidRDefault="005A732E"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 xml:space="preserve">Biological Psychiatry Fellow, Biological </w:t>
      </w:r>
      <w:r w:rsidR="001365A3">
        <w:rPr>
          <w:rFonts w:ascii="Arial" w:hAnsi="Arial" w:cs="Arial"/>
          <w:sz w:val="22"/>
          <w:szCs w:val="22"/>
        </w:rPr>
        <w:t xml:space="preserve">Psychiatry Center. </w:t>
      </w:r>
      <w:r w:rsidRPr="005A732E">
        <w:rPr>
          <w:rFonts w:ascii="Arial" w:hAnsi="Arial" w:cs="Arial"/>
          <w:sz w:val="22"/>
          <w:szCs w:val="22"/>
        </w:rPr>
        <w:t xml:space="preserve"> </w:t>
      </w:r>
    </w:p>
    <w:p w14:paraId="27243FF1" w14:textId="77777777"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b/>
          <w:sz w:val="22"/>
          <w:szCs w:val="22"/>
        </w:rPr>
      </w:pPr>
    </w:p>
    <w:p w14:paraId="0824865C" w14:textId="1B00B75A"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sz w:val="22"/>
          <w:szCs w:val="22"/>
        </w:rPr>
        <w:t>, O</w:t>
      </w:r>
      <w:r w:rsidR="008761AE">
        <w:rPr>
          <w:rFonts w:ascii="Arial" w:hAnsi="Arial" w:cs="Arial"/>
          <w:sz w:val="22"/>
          <w:szCs w:val="22"/>
        </w:rPr>
        <w:t>H</w:t>
      </w:r>
      <w:r>
        <w:rPr>
          <w:rFonts w:ascii="Arial" w:hAnsi="Arial" w:cs="Arial"/>
          <w:sz w:val="22"/>
          <w:szCs w:val="22"/>
        </w:rPr>
        <w:t xml:space="preserve">, USA, </w:t>
      </w:r>
      <w:r w:rsidRPr="005A732E">
        <w:rPr>
          <w:rFonts w:ascii="Arial" w:hAnsi="Arial" w:cs="Arial"/>
          <w:sz w:val="22"/>
          <w:szCs w:val="22"/>
        </w:rPr>
        <w:t>07/1996-06/1997</w:t>
      </w:r>
    </w:p>
    <w:p w14:paraId="2B9A6263" w14:textId="09B20A78"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 xml:space="preserve">Biological Psychiatry Fellow </w:t>
      </w:r>
      <w:r w:rsidR="006E10ED">
        <w:rPr>
          <w:rFonts w:ascii="Arial" w:hAnsi="Arial" w:cs="Arial"/>
          <w:sz w:val="22"/>
          <w:szCs w:val="22"/>
        </w:rPr>
        <w:t xml:space="preserve">Volunteers of </w:t>
      </w:r>
      <w:r w:rsidR="005A732E" w:rsidRPr="005A732E">
        <w:rPr>
          <w:rFonts w:ascii="Arial" w:hAnsi="Arial" w:cs="Arial"/>
          <w:sz w:val="22"/>
          <w:szCs w:val="22"/>
        </w:rPr>
        <w:t>America New</w:t>
      </w:r>
      <w:r w:rsidR="008E1AD7">
        <w:rPr>
          <w:rFonts w:ascii="Arial" w:hAnsi="Arial" w:cs="Arial"/>
          <w:sz w:val="22"/>
          <w:szCs w:val="22"/>
        </w:rPr>
        <w:t xml:space="preserve"> Life Program for Sex Offenders.</w:t>
      </w:r>
      <w:r w:rsidR="005A732E" w:rsidRPr="005A732E">
        <w:rPr>
          <w:rFonts w:ascii="Arial" w:hAnsi="Arial" w:cs="Arial"/>
          <w:sz w:val="22"/>
          <w:szCs w:val="22"/>
        </w:rPr>
        <w:t xml:space="preserve"> </w:t>
      </w:r>
    </w:p>
    <w:p w14:paraId="533AC1B9" w14:textId="731F4D43"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p>
    <w:p w14:paraId="3C05EB72" w14:textId="28FA807A" w:rsidR="001365A3" w:rsidRDefault="001365A3" w:rsidP="001365A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sz w:val="22"/>
          <w:szCs w:val="22"/>
        </w:rPr>
        <w:t>, O</w:t>
      </w:r>
      <w:r w:rsidR="008761AE">
        <w:rPr>
          <w:rFonts w:ascii="Arial" w:hAnsi="Arial" w:cs="Arial"/>
          <w:sz w:val="22"/>
          <w:szCs w:val="22"/>
        </w:rPr>
        <w:t>H</w:t>
      </w:r>
      <w:r>
        <w:rPr>
          <w:rFonts w:ascii="Arial" w:hAnsi="Arial" w:cs="Arial"/>
          <w:sz w:val="22"/>
          <w:szCs w:val="22"/>
        </w:rPr>
        <w:t xml:space="preserve">, USA, </w:t>
      </w:r>
      <w:r w:rsidRPr="005A732E">
        <w:rPr>
          <w:rFonts w:ascii="Arial" w:hAnsi="Arial" w:cs="Arial"/>
          <w:sz w:val="22"/>
          <w:szCs w:val="22"/>
        </w:rPr>
        <w:t>07/1996-06/1997</w:t>
      </w:r>
      <w:r>
        <w:rPr>
          <w:rFonts w:ascii="Arial" w:hAnsi="Arial" w:cs="Arial"/>
          <w:sz w:val="22"/>
          <w:szCs w:val="22"/>
        </w:rPr>
        <w:t xml:space="preserve">, </w:t>
      </w:r>
    </w:p>
    <w:p w14:paraId="374C88B0" w14:textId="34CCF24A" w:rsidR="005A732E" w:rsidRDefault="001365A3" w:rsidP="001365A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 xml:space="preserve">Biological Psychiatry Fellow Clozapine Clinic, </w:t>
      </w:r>
      <w:r>
        <w:rPr>
          <w:rFonts w:ascii="Arial" w:hAnsi="Arial" w:cs="Arial"/>
          <w:sz w:val="22"/>
          <w:szCs w:val="22"/>
        </w:rPr>
        <w:t xml:space="preserve">Central Psychiatric Clinic. </w:t>
      </w:r>
    </w:p>
    <w:p w14:paraId="3577C25F" w14:textId="77777777" w:rsidR="001365A3" w:rsidRPr="005A732E" w:rsidRDefault="001365A3" w:rsidP="001365A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p>
    <w:p w14:paraId="4FA59348" w14:textId="1666C0F2" w:rsidR="001365A3" w:rsidRDefault="001365A3"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b/>
          <w:sz w:val="22"/>
          <w:szCs w:val="22"/>
        </w:rPr>
        <w:t xml:space="preserve"> Hospital</w:t>
      </w:r>
      <w:r>
        <w:rPr>
          <w:rFonts w:ascii="Arial" w:hAnsi="Arial" w:cs="Arial"/>
          <w:sz w:val="22"/>
          <w:szCs w:val="22"/>
        </w:rPr>
        <w:t>, O</w:t>
      </w:r>
      <w:r w:rsidR="008761AE">
        <w:rPr>
          <w:rFonts w:ascii="Arial" w:hAnsi="Arial" w:cs="Arial"/>
          <w:sz w:val="22"/>
          <w:szCs w:val="22"/>
        </w:rPr>
        <w:t>H</w:t>
      </w:r>
      <w:r>
        <w:rPr>
          <w:rFonts w:ascii="Arial" w:hAnsi="Arial" w:cs="Arial"/>
          <w:sz w:val="22"/>
          <w:szCs w:val="22"/>
        </w:rPr>
        <w:t xml:space="preserve">, USA, </w:t>
      </w:r>
      <w:r w:rsidR="005A732E" w:rsidRPr="005A732E">
        <w:rPr>
          <w:rFonts w:ascii="Arial" w:hAnsi="Arial" w:cs="Arial"/>
          <w:sz w:val="22"/>
          <w:szCs w:val="22"/>
        </w:rPr>
        <w:t xml:space="preserve">05/1998-08/1999  </w:t>
      </w:r>
      <w:r w:rsidR="00CE4C81">
        <w:rPr>
          <w:rFonts w:ascii="Arial" w:hAnsi="Arial" w:cs="Arial"/>
          <w:sz w:val="22"/>
          <w:szCs w:val="22"/>
        </w:rPr>
        <w:tab/>
      </w:r>
    </w:p>
    <w:p w14:paraId="0E24AA8C" w14:textId="75856470" w:rsidR="005A732E" w:rsidRPr="005A732E" w:rsidRDefault="005A732E" w:rsidP="00CE4C8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Attending Psychiatrist, Psychiatric Emergency Service</w:t>
      </w:r>
      <w:r w:rsidR="001365A3">
        <w:rPr>
          <w:rFonts w:ascii="Arial" w:hAnsi="Arial" w:cs="Arial"/>
          <w:sz w:val="22"/>
          <w:szCs w:val="22"/>
        </w:rPr>
        <w:t xml:space="preserve"> (PES)</w:t>
      </w:r>
      <w:r w:rsidRPr="005A732E">
        <w:rPr>
          <w:rFonts w:ascii="Arial" w:hAnsi="Arial" w:cs="Arial"/>
          <w:sz w:val="22"/>
          <w:szCs w:val="22"/>
        </w:rPr>
        <w:t xml:space="preserve">, </w:t>
      </w:r>
      <w:r w:rsidR="00265A91">
        <w:rPr>
          <w:rFonts w:ascii="Arial" w:hAnsi="Arial" w:cs="Arial"/>
          <w:sz w:val="22"/>
          <w:szCs w:val="22"/>
        </w:rPr>
        <w:t>Moonli</w:t>
      </w:r>
      <w:r w:rsidRPr="005A732E">
        <w:rPr>
          <w:rFonts w:ascii="Arial" w:hAnsi="Arial" w:cs="Arial"/>
          <w:sz w:val="22"/>
          <w:szCs w:val="22"/>
        </w:rPr>
        <w:t xml:space="preserve">ghting Job Psych ER.  </w:t>
      </w:r>
    </w:p>
    <w:p w14:paraId="014F788B" w14:textId="77777777" w:rsidR="00CE4C81" w:rsidRDefault="00CE4C81" w:rsidP="005A732E">
      <w:pPr>
        <w:tabs>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p>
    <w:p w14:paraId="47DE4C60" w14:textId="74AF1937" w:rsidR="001365A3" w:rsidRDefault="001365A3" w:rsidP="00CE4C81">
      <w:pPr>
        <w:tabs>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1365A3">
        <w:rPr>
          <w:rFonts w:ascii="Arial" w:hAnsi="Arial" w:cs="Arial"/>
          <w:b/>
          <w:sz w:val="22"/>
          <w:szCs w:val="22"/>
        </w:rPr>
        <w:t>University of Cincinnati</w:t>
      </w:r>
      <w:r>
        <w:rPr>
          <w:rFonts w:ascii="Arial" w:hAnsi="Arial" w:cs="Arial"/>
          <w:b/>
          <w:sz w:val="22"/>
          <w:szCs w:val="22"/>
        </w:rPr>
        <w:t xml:space="preserve"> Hospital</w:t>
      </w:r>
      <w:r>
        <w:rPr>
          <w:rFonts w:ascii="Arial" w:hAnsi="Arial" w:cs="Arial"/>
          <w:sz w:val="22"/>
          <w:szCs w:val="22"/>
        </w:rPr>
        <w:t>, O</w:t>
      </w:r>
      <w:r w:rsidR="008761AE">
        <w:rPr>
          <w:rFonts w:ascii="Arial" w:hAnsi="Arial" w:cs="Arial"/>
          <w:sz w:val="22"/>
          <w:szCs w:val="22"/>
        </w:rPr>
        <w:t>H</w:t>
      </w:r>
      <w:r>
        <w:rPr>
          <w:rFonts w:ascii="Arial" w:hAnsi="Arial" w:cs="Arial"/>
          <w:sz w:val="22"/>
          <w:szCs w:val="22"/>
        </w:rPr>
        <w:t xml:space="preserve">, USA, </w:t>
      </w:r>
      <w:r w:rsidR="005A732E" w:rsidRPr="005A732E">
        <w:rPr>
          <w:rFonts w:ascii="Arial" w:hAnsi="Arial" w:cs="Arial"/>
          <w:sz w:val="22"/>
          <w:szCs w:val="22"/>
        </w:rPr>
        <w:t xml:space="preserve">05/1998-08/1999  </w:t>
      </w:r>
      <w:r w:rsidR="00CE4C81">
        <w:rPr>
          <w:rFonts w:ascii="Arial" w:hAnsi="Arial" w:cs="Arial"/>
          <w:sz w:val="22"/>
          <w:szCs w:val="22"/>
        </w:rPr>
        <w:tab/>
      </w:r>
    </w:p>
    <w:p w14:paraId="567DE43A" w14:textId="08D6307B" w:rsidR="001365A3" w:rsidRDefault="005A732E" w:rsidP="00CE4C81">
      <w:pPr>
        <w:tabs>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 xml:space="preserve">Attending Psychiatrist, Community Oriented Accelerated Care (COAC) Unit, </w:t>
      </w:r>
      <w:r w:rsidR="00265A91">
        <w:rPr>
          <w:rFonts w:ascii="Arial" w:hAnsi="Arial" w:cs="Arial"/>
          <w:sz w:val="22"/>
          <w:szCs w:val="22"/>
        </w:rPr>
        <w:t>Moonli</w:t>
      </w:r>
      <w:r w:rsidRPr="005A732E">
        <w:rPr>
          <w:rFonts w:ascii="Arial" w:hAnsi="Arial" w:cs="Arial"/>
          <w:sz w:val="22"/>
          <w:szCs w:val="22"/>
        </w:rPr>
        <w:t>ghting</w:t>
      </w:r>
    </w:p>
    <w:p w14:paraId="2FAF71D6" w14:textId="0AF15006" w:rsidR="005A732E" w:rsidRPr="005A732E" w:rsidRDefault="005A732E" w:rsidP="00CE4C81">
      <w:pPr>
        <w:tabs>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ind w:left="2877" w:hanging="2337"/>
        <w:rPr>
          <w:rFonts w:ascii="Arial" w:hAnsi="Arial" w:cs="Arial"/>
          <w:sz w:val="22"/>
          <w:szCs w:val="22"/>
        </w:rPr>
      </w:pPr>
      <w:r w:rsidRPr="005A732E">
        <w:rPr>
          <w:rFonts w:ascii="Arial" w:hAnsi="Arial" w:cs="Arial"/>
          <w:sz w:val="22"/>
          <w:szCs w:val="22"/>
        </w:rPr>
        <w:t>Job</w:t>
      </w:r>
      <w:r w:rsidR="001365A3">
        <w:rPr>
          <w:rFonts w:ascii="Arial" w:hAnsi="Arial" w:cs="Arial"/>
          <w:sz w:val="22"/>
          <w:szCs w:val="22"/>
        </w:rPr>
        <w:t xml:space="preserve">, </w:t>
      </w:r>
      <w:r w:rsidRPr="005A732E">
        <w:rPr>
          <w:rFonts w:ascii="Arial" w:hAnsi="Arial" w:cs="Arial"/>
          <w:sz w:val="22"/>
          <w:szCs w:val="22"/>
        </w:rPr>
        <w:t>Weekend Inpatient Rounding</w:t>
      </w:r>
    </w:p>
    <w:p w14:paraId="78AEE253" w14:textId="77777777" w:rsidR="005A732E" w:rsidRPr="005A732E" w:rsidRDefault="005A732E" w:rsidP="005A732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5A732E">
        <w:rPr>
          <w:rFonts w:ascii="Arial" w:hAnsi="Arial" w:cs="Arial"/>
          <w:sz w:val="22"/>
          <w:szCs w:val="22"/>
        </w:rPr>
        <w:tab/>
      </w:r>
    </w:p>
    <w:p w14:paraId="31AF6174" w14:textId="4B07721A" w:rsidR="001365A3" w:rsidRDefault="005A732E"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sidRPr="005A732E">
        <w:rPr>
          <w:rFonts w:ascii="Arial" w:hAnsi="Arial" w:cs="Arial"/>
          <w:sz w:val="22"/>
          <w:szCs w:val="22"/>
        </w:rPr>
        <w:tab/>
      </w:r>
      <w:r w:rsidR="001365A3" w:rsidRPr="001365A3">
        <w:rPr>
          <w:rFonts w:ascii="Arial" w:hAnsi="Arial" w:cs="Arial"/>
          <w:b/>
          <w:sz w:val="22"/>
          <w:szCs w:val="22"/>
        </w:rPr>
        <w:t>University of Cincinnati</w:t>
      </w:r>
      <w:r w:rsidR="00265A91">
        <w:rPr>
          <w:rFonts w:ascii="Arial" w:hAnsi="Arial" w:cs="Arial"/>
          <w:b/>
          <w:sz w:val="22"/>
          <w:szCs w:val="22"/>
        </w:rPr>
        <w:t xml:space="preserve">, </w:t>
      </w:r>
      <w:r w:rsidR="00265A91" w:rsidRPr="00265A91">
        <w:rPr>
          <w:rFonts w:ascii="Arial" w:hAnsi="Arial" w:cs="Arial"/>
          <w:sz w:val="22"/>
          <w:szCs w:val="22"/>
        </w:rPr>
        <w:t>O</w:t>
      </w:r>
      <w:r w:rsidR="008761AE">
        <w:rPr>
          <w:rFonts w:ascii="Arial" w:hAnsi="Arial" w:cs="Arial"/>
          <w:sz w:val="22"/>
          <w:szCs w:val="22"/>
        </w:rPr>
        <w:t>H</w:t>
      </w:r>
      <w:r w:rsidR="00265A91" w:rsidRPr="00265A91">
        <w:rPr>
          <w:rFonts w:ascii="Arial" w:hAnsi="Arial" w:cs="Arial"/>
          <w:sz w:val="22"/>
          <w:szCs w:val="22"/>
        </w:rPr>
        <w:t>, USA</w:t>
      </w:r>
      <w:r w:rsidR="00265A91">
        <w:rPr>
          <w:rFonts w:ascii="Arial" w:hAnsi="Arial" w:cs="Arial"/>
          <w:sz w:val="22"/>
          <w:szCs w:val="22"/>
        </w:rPr>
        <w:t>,</w:t>
      </w:r>
      <w:r w:rsidR="001365A3" w:rsidRPr="00265A91">
        <w:rPr>
          <w:rFonts w:ascii="Arial" w:hAnsi="Arial" w:cs="Arial"/>
          <w:sz w:val="22"/>
          <w:szCs w:val="22"/>
        </w:rPr>
        <w:t xml:space="preserve"> </w:t>
      </w:r>
      <w:r w:rsidRPr="005A732E">
        <w:rPr>
          <w:rFonts w:ascii="Arial" w:hAnsi="Arial" w:cs="Arial"/>
          <w:sz w:val="22"/>
          <w:szCs w:val="22"/>
        </w:rPr>
        <w:t>07/1999-08/1999</w:t>
      </w:r>
    </w:p>
    <w:p w14:paraId="59F00B52" w14:textId="77777777" w:rsidR="001365A3"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b/>
          <w:sz w:val="22"/>
          <w:szCs w:val="22"/>
        </w:rPr>
        <w:tab/>
      </w:r>
      <w:r w:rsidR="005A732E" w:rsidRPr="008E1AD7">
        <w:rPr>
          <w:rFonts w:ascii="Arial" w:hAnsi="Arial" w:cs="Arial"/>
          <w:b/>
          <w:sz w:val="22"/>
          <w:szCs w:val="22"/>
        </w:rPr>
        <w:t>A</w:t>
      </w:r>
      <w:r w:rsidR="00CE4C81" w:rsidRPr="008E1AD7">
        <w:rPr>
          <w:rFonts w:ascii="Arial" w:hAnsi="Arial" w:cs="Arial"/>
          <w:b/>
          <w:sz w:val="22"/>
          <w:szCs w:val="22"/>
        </w:rPr>
        <w:t>ttending Physician</w:t>
      </w:r>
      <w:r w:rsidR="00CE4C81">
        <w:rPr>
          <w:rFonts w:ascii="Arial" w:hAnsi="Arial" w:cs="Arial"/>
          <w:sz w:val="22"/>
          <w:szCs w:val="22"/>
        </w:rPr>
        <w:t xml:space="preserve">, </w:t>
      </w:r>
      <w:r w:rsidR="005A732E" w:rsidRPr="005A732E">
        <w:rPr>
          <w:rFonts w:ascii="Arial" w:hAnsi="Arial" w:cs="Arial"/>
          <w:sz w:val="22"/>
          <w:szCs w:val="22"/>
        </w:rPr>
        <w:t>University of Cincinnati Col</w:t>
      </w:r>
      <w:r>
        <w:rPr>
          <w:rFonts w:ascii="Arial" w:hAnsi="Arial" w:cs="Arial"/>
          <w:sz w:val="22"/>
          <w:szCs w:val="22"/>
        </w:rPr>
        <w:t xml:space="preserve">lege of Medicine, Department of </w:t>
      </w:r>
    </w:p>
    <w:p w14:paraId="73337DDB" w14:textId="131BE579" w:rsidR="001365A3"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sz w:val="22"/>
          <w:szCs w:val="22"/>
        </w:rPr>
        <w:tab/>
      </w:r>
      <w:r w:rsidR="005A732E" w:rsidRPr="005A732E">
        <w:rPr>
          <w:rFonts w:ascii="Arial" w:hAnsi="Arial" w:cs="Arial"/>
          <w:sz w:val="22"/>
          <w:szCs w:val="22"/>
        </w:rPr>
        <w:t xml:space="preserve">Psychiatry, &amp; Children’s Hospital Medical Center, </w:t>
      </w:r>
      <w:r w:rsidR="00CE4C81">
        <w:rPr>
          <w:rFonts w:ascii="Arial" w:hAnsi="Arial" w:cs="Arial"/>
          <w:sz w:val="22"/>
          <w:szCs w:val="22"/>
        </w:rPr>
        <w:t>Child &amp; Adolescent Psychiatry Division,</w:t>
      </w:r>
    </w:p>
    <w:p w14:paraId="303F004A" w14:textId="09409A5C" w:rsidR="001365A3"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p>
    <w:p w14:paraId="51A2989D" w14:textId="77777777" w:rsidR="001365A3"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sz w:val="22"/>
          <w:szCs w:val="22"/>
        </w:rPr>
        <w:tab/>
      </w:r>
      <w:r w:rsidRPr="001365A3">
        <w:rPr>
          <w:rFonts w:ascii="Arial" w:hAnsi="Arial" w:cs="Arial"/>
          <w:b/>
          <w:sz w:val="22"/>
          <w:szCs w:val="22"/>
        </w:rPr>
        <w:t>University of Navarra Clinic</w:t>
      </w:r>
      <w:r>
        <w:rPr>
          <w:rFonts w:ascii="Arial" w:hAnsi="Arial" w:cs="Arial"/>
          <w:sz w:val="22"/>
          <w:szCs w:val="22"/>
        </w:rPr>
        <w:t xml:space="preserve">, Pamplona, </w:t>
      </w:r>
      <w:r w:rsidRPr="00010882">
        <w:rPr>
          <w:rFonts w:ascii="Arial" w:hAnsi="Arial" w:cs="Arial"/>
          <w:sz w:val="22"/>
          <w:szCs w:val="22"/>
        </w:rPr>
        <w:t xml:space="preserve">Spain </w:t>
      </w:r>
      <w:r>
        <w:rPr>
          <w:rFonts w:ascii="Arial" w:hAnsi="Arial" w:cs="Arial"/>
          <w:sz w:val="22"/>
          <w:szCs w:val="22"/>
        </w:rPr>
        <w:t xml:space="preserve">10/1999-08/2019 </w:t>
      </w:r>
    </w:p>
    <w:p w14:paraId="77B6040E" w14:textId="77777777" w:rsidR="00265A91" w:rsidRDefault="001365A3" w:rsidP="00CE4C8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sz w:val="22"/>
          <w:szCs w:val="22"/>
        </w:rPr>
        <w:tab/>
      </w:r>
      <w:r w:rsidR="00265A91">
        <w:rPr>
          <w:rFonts w:ascii="Arial" w:hAnsi="Arial" w:cs="Arial"/>
          <w:sz w:val="22"/>
          <w:szCs w:val="22"/>
        </w:rPr>
        <w:t xml:space="preserve">Attending Physician, </w:t>
      </w:r>
      <w:r>
        <w:rPr>
          <w:rFonts w:ascii="Arial" w:hAnsi="Arial" w:cs="Arial"/>
          <w:sz w:val="22"/>
          <w:szCs w:val="22"/>
        </w:rPr>
        <w:t>Department of Psychiatry &amp; Medical Psychology, Child &amp; Adolescent</w:t>
      </w:r>
    </w:p>
    <w:p w14:paraId="3F3F746B" w14:textId="3E4AD591" w:rsidR="005A732E" w:rsidRDefault="00265A91" w:rsidP="0035183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r>
        <w:rPr>
          <w:rFonts w:ascii="Arial" w:hAnsi="Arial" w:cs="Arial"/>
          <w:sz w:val="22"/>
          <w:szCs w:val="22"/>
        </w:rPr>
        <w:tab/>
      </w:r>
      <w:r w:rsidR="001365A3">
        <w:rPr>
          <w:rFonts w:ascii="Arial" w:hAnsi="Arial" w:cs="Arial"/>
          <w:sz w:val="22"/>
          <w:szCs w:val="22"/>
        </w:rPr>
        <w:t>Psychiatry Unit,</w:t>
      </w:r>
      <w:r>
        <w:rPr>
          <w:rFonts w:ascii="Arial" w:hAnsi="Arial" w:cs="Arial"/>
          <w:sz w:val="22"/>
          <w:szCs w:val="22"/>
        </w:rPr>
        <w:t xml:space="preserve"> </w:t>
      </w:r>
      <w:r w:rsidR="001365A3">
        <w:rPr>
          <w:rFonts w:ascii="Arial" w:hAnsi="Arial" w:cs="Arial"/>
          <w:sz w:val="22"/>
          <w:szCs w:val="22"/>
        </w:rPr>
        <w:t>University of Navarra</w:t>
      </w:r>
    </w:p>
    <w:p w14:paraId="74FB8E7B" w14:textId="31AE4729" w:rsidR="00010882" w:rsidRDefault="00010882" w:rsidP="0035183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77" w:hanging="2877"/>
        <w:rPr>
          <w:rFonts w:ascii="Arial" w:hAnsi="Arial" w:cs="Arial"/>
          <w:sz w:val="22"/>
          <w:szCs w:val="22"/>
        </w:rPr>
      </w:pPr>
    </w:p>
    <w:p w14:paraId="31FA4A8A" w14:textId="077EB90C" w:rsidR="00010882" w:rsidRDefault="00010882" w:rsidP="00010882">
      <w:pPr>
        <w:widowControl w:val="0"/>
        <w:ind w:left="2880" w:hanging="2325"/>
        <w:jc w:val="both"/>
        <w:rPr>
          <w:rFonts w:ascii="Arial" w:hAnsi="Arial" w:cs="Arial"/>
          <w:sz w:val="22"/>
          <w:szCs w:val="22"/>
        </w:rPr>
      </w:pPr>
      <w:r>
        <w:rPr>
          <w:rFonts w:ascii="Arial" w:hAnsi="Arial" w:cs="Arial"/>
          <w:b/>
          <w:sz w:val="22"/>
          <w:szCs w:val="22"/>
        </w:rPr>
        <w:t xml:space="preserve">UT Health, UT Physicians. </w:t>
      </w:r>
      <w:r w:rsidRPr="00103039">
        <w:rPr>
          <w:rFonts w:ascii="Arial" w:hAnsi="Arial" w:cs="Arial"/>
          <w:b/>
          <w:sz w:val="22"/>
          <w:szCs w:val="22"/>
        </w:rPr>
        <w:t>The University of Texas Health Science Centre at Houston</w:t>
      </w:r>
      <w:r>
        <w:rPr>
          <w:rFonts w:ascii="Arial" w:hAnsi="Arial" w:cs="Arial"/>
          <w:sz w:val="22"/>
          <w:szCs w:val="22"/>
        </w:rPr>
        <w:t xml:space="preserve">,  </w:t>
      </w:r>
    </w:p>
    <w:p w14:paraId="09DE3854" w14:textId="100AD7A5" w:rsidR="00010882" w:rsidRDefault="00010882" w:rsidP="00010882">
      <w:pPr>
        <w:widowControl w:val="0"/>
        <w:ind w:left="2880" w:hanging="2325"/>
        <w:jc w:val="both"/>
        <w:rPr>
          <w:rFonts w:ascii="Arial" w:hAnsi="Arial" w:cs="Arial"/>
          <w:sz w:val="22"/>
          <w:szCs w:val="22"/>
        </w:rPr>
      </w:pPr>
      <w:r w:rsidRPr="00010882">
        <w:rPr>
          <w:rFonts w:ascii="Arial" w:hAnsi="Arial" w:cs="Arial"/>
          <w:sz w:val="22"/>
          <w:szCs w:val="22"/>
        </w:rPr>
        <w:t>Univ</w:t>
      </w:r>
      <w:r w:rsidR="006568CD">
        <w:rPr>
          <w:rFonts w:ascii="Arial" w:hAnsi="Arial" w:cs="Arial"/>
          <w:sz w:val="22"/>
          <w:szCs w:val="22"/>
        </w:rPr>
        <w:t>er</w:t>
      </w:r>
      <w:r>
        <w:rPr>
          <w:rFonts w:ascii="Arial" w:hAnsi="Arial" w:cs="Arial"/>
          <w:sz w:val="22"/>
          <w:szCs w:val="22"/>
        </w:rPr>
        <w:t xml:space="preserve">sity of Texas Physicians, Houston Texas, USA. Attending Child &amp; Adolescent </w:t>
      </w:r>
    </w:p>
    <w:p w14:paraId="555352D2" w14:textId="0A93E14A" w:rsidR="00010882" w:rsidRDefault="00010882" w:rsidP="00010882">
      <w:pPr>
        <w:widowControl w:val="0"/>
        <w:ind w:left="2880" w:hanging="2325"/>
        <w:jc w:val="both"/>
        <w:rPr>
          <w:rFonts w:ascii="Arial" w:hAnsi="Arial" w:cs="Arial"/>
          <w:noProof/>
          <w:sz w:val="22"/>
          <w:szCs w:val="22"/>
        </w:rPr>
      </w:pPr>
      <w:r>
        <w:rPr>
          <w:rFonts w:ascii="Arial" w:hAnsi="Arial" w:cs="Arial"/>
          <w:sz w:val="22"/>
          <w:szCs w:val="22"/>
        </w:rPr>
        <w:t>Psychiatrist. Integrated Behavioral Health Team. 09/2019 –</w:t>
      </w:r>
      <w:r w:rsidR="00991D82">
        <w:rPr>
          <w:rFonts w:ascii="Arial" w:hAnsi="Arial" w:cs="Arial"/>
          <w:sz w:val="22"/>
          <w:szCs w:val="22"/>
        </w:rPr>
        <w:t xml:space="preserve"> present</w:t>
      </w:r>
    </w:p>
    <w:p w14:paraId="230CB7A3" w14:textId="3925F632" w:rsidR="00FA7529" w:rsidRPr="00A303F5" w:rsidRDefault="005A732E" w:rsidP="00D50B10">
      <w:pPr>
        <w:widowControl w:val="0"/>
        <w:jc w:val="both"/>
        <w:rPr>
          <w:rFonts w:ascii="Arial" w:hAnsi="Arial" w:cs="Arial"/>
          <w:sz w:val="22"/>
          <w:szCs w:val="22"/>
        </w:rPr>
      </w:pPr>
      <w:r w:rsidRPr="005A732E">
        <w:rPr>
          <w:rFonts w:ascii="Arial" w:hAnsi="Arial" w:cs="Arial"/>
          <w:sz w:val="22"/>
          <w:szCs w:val="22"/>
        </w:rPr>
        <w:tab/>
      </w:r>
    </w:p>
    <w:p w14:paraId="39EDA74E" w14:textId="023EDF90" w:rsidR="00D50B10" w:rsidRDefault="00D50B10" w:rsidP="00D50B10">
      <w:pPr>
        <w:widowControl w:val="0"/>
        <w:jc w:val="both"/>
        <w:rPr>
          <w:rFonts w:ascii="Arial" w:hAnsi="Arial" w:cs="Arial"/>
          <w:b/>
          <w:bCs/>
          <w:sz w:val="22"/>
          <w:szCs w:val="22"/>
          <w:lang w:val="es-ES"/>
        </w:rPr>
      </w:pPr>
      <w:r w:rsidRPr="007A1C0B">
        <w:rPr>
          <w:rFonts w:ascii="Arial" w:hAnsi="Arial" w:cs="Arial"/>
          <w:b/>
          <w:bCs/>
          <w:sz w:val="22"/>
          <w:szCs w:val="22"/>
          <w:lang w:val="es-ES"/>
        </w:rPr>
        <w:t>LICENSURE</w:t>
      </w:r>
      <w:r w:rsidR="006D2818">
        <w:rPr>
          <w:rFonts w:ascii="Arial" w:hAnsi="Arial" w:cs="Arial"/>
          <w:b/>
          <w:bCs/>
          <w:sz w:val="22"/>
          <w:szCs w:val="22"/>
          <w:lang w:val="es-ES"/>
        </w:rPr>
        <w:t xml:space="preserve"> (Active)</w:t>
      </w:r>
      <w:r w:rsidRPr="007A1C0B">
        <w:rPr>
          <w:rFonts w:ascii="Arial" w:hAnsi="Arial" w:cs="Arial"/>
          <w:b/>
          <w:bCs/>
          <w:sz w:val="22"/>
          <w:szCs w:val="22"/>
          <w:lang w:val="es-ES"/>
        </w:rPr>
        <w:t>:</w:t>
      </w:r>
    </w:p>
    <w:p w14:paraId="1E64A101" w14:textId="17C50269" w:rsidR="006D2818" w:rsidRDefault="006D2818"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lang w:val="es-ES"/>
        </w:rPr>
      </w:pPr>
      <w:r>
        <w:rPr>
          <w:rFonts w:ascii="Arial" w:hAnsi="Arial" w:cs="Arial"/>
          <w:sz w:val="22"/>
          <w:szCs w:val="22"/>
          <w:lang w:val="es-ES"/>
        </w:rPr>
        <w:tab/>
      </w:r>
      <w:r w:rsidRPr="00BA5408">
        <w:rPr>
          <w:rFonts w:ascii="Arial" w:hAnsi="Arial" w:cs="Arial"/>
          <w:sz w:val="22"/>
          <w:szCs w:val="22"/>
          <w:lang w:val="es-ES"/>
        </w:rPr>
        <w:t>09/1999-</w:t>
      </w:r>
      <w:r w:rsidRPr="00BA5408">
        <w:rPr>
          <w:rFonts w:ascii="Arial" w:hAnsi="Arial" w:cs="Arial"/>
          <w:sz w:val="22"/>
          <w:szCs w:val="22"/>
          <w:lang w:val="es-ES"/>
        </w:rPr>
        <w:tab/>
      </w:r>
      <w:r w:rsidRPr="00BA5408">
        <w:rPr>
          <w:rFonts w:ascii="Arial" w:hAnsi="Arial" w:cs="Arial"/>
          <w:sz w:val="22"/>
          <w:szCs w:val="22"/>
          <w:lang w:val="es-ES"/>
        </w:rPr>
        <w:tab/>
        <w:t>Navarra (</w:t>
      </w:r>
      <w:proofErr w:type="spellStart"/>
      <w:r w:rsidRPr="00BA5408">
        <w:rPr>
          <w:rFonts w:ascii="Arial" w:hAnsi="Arial" w:cs="Arial"/>
          <w:sz w:val="22"/>
          <w:szCs w:val="22"/>
          <w:lang w:val="es-ES"/>
        </w:rPr>
        <w:t>Spain</w:t>
      </w:r>
      <w:proofErr w:type="spellEnd"/>
      <w:r w:rsidRPr="00BA5408">
        <w:rPr>
          <w:rFonts w:ascii="Arial" w:hAnsi="Arial" w:cs="Arial"/>
          <w:sz w:val="22"/>
          <w:szCs w:val="22"/>
          <w:lang w:val="es-ES"/>
        </w:rPr>
        <w:t xml:space="preserve">) Medical </w:t>
      </w:r>
      <w:proofErr w:type="spellStart"/>
      <w:r w:rsidRPr="00BA5408">
        <w:rPr>
          <w:rFonts w:ascii="Arial" w:hAnsi="Arial" w:cs="Arial"/>
          <w:sz w:val="22"/>
          <w:szCs w:val="22"/>
          <w:lang w:val="es-ES"/>
        </w:rPr>
        <w:t>Board</w:t>
      </w:r>
      <w:proofErr w:type="spellEnd"/>
      <w:r w:rsidRPr="00BA5408">
        <w:rPr>
          <w:rFonts w:ascii="Arial" w:hAnsi="Arial" w:cs="Arial"/>
          <w:sz w:val="22"/>
          <w:szCs w:val="22"/>
          <w:lang w:val="es-ES"/>
        </w:rPr>
        <w:t xml:space="preserve"> (Col</w:t>
      </w:r>
      <w:r>
        <w:rPr>
          <w:rFonts w:ascii="Arial" w:hAnsi="Arial" w:cs="Arial"/>
          <w:sz w:val="22"/>
          <w:szCs w:val="22"/>
          <w:lang w:val="es-ES"/>
        </w:rPr>
        <w:t>.</w:t>
      </w:r>
      <w:r w:rsidRPr="00BA5408">
        <w:rPr>
          <w:rFonts w:ascii="Arial" w:hAnsi="Arial" w:cs="Arial"/>
          <w:sz w:val="22"/>
          <w:szCs w:val="22"/>
          <w:lang w:val="es-ES"/>
        </w:rPr>
        <w:t xml:space="preserve"> de Médicos de Navarra), 3106570</w:t>
      </w:r>
    </w:p>
    <w:p w14:paraId="4B2E5212" w14:textId="77777777" w:rsidR="006D2818" w:rsidRDefault="006D2818"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BA5408">
        <w:rPr>
          <w:rFonts w:ascii="Arial" w:hAnsi="Arial" w:cs="Arial"/>
          <w:sz w:val="22"/>
          <w:szCs w:val="22"/>
          <w:lang w:val="es-ES"/>
        </w:rPr>
        <w:tab/>
      </w:r>
    </w:p>
    <w:p w14:paraId="1D84A4D3" w14:textId="1FBFCB78" w:rsidR="006D2818" w:rsidRDefault="006D2818"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lang w:val="es-ES"/>
        </w:rPr>
        <w:lastRenderedPageBreak/>
        <w:tab/>
      </w:r>
      <w:r w:rsidRPr="007C23F1">
        <w:rPr>
          <w:rFonts w:ascii="Arial" w:hAnsi="Arial" w:cs="Arial"/>
          <w:sz w:val="22"/>
          <w:szCs w:val="22"/>
        </w:rPr>
        <w:t>05/</w:t>
      </w:r>
      <w:r>
        <w:rPr>
          <w:rFonts w:ascii="Arial" w:hAnsi="Arial" w:cs="Arial"/>
          <w:sz w:val="22"/>
          <w:szCs w:val="22"/>
        </w:rPr>
        <w:t>14/2019-</w:t>
      </w:r>
      <w:r>
        <w:rPr>
          <w:rFonts w:ascii="Arial" w:hAnsi="Arial" w:cs="Arial"/>
          <w:sz w:val="22"/>
          <w:szCs w:val="22"/>
        </w:rPr>
        <w:tab/>
      </w:r>
      <w:r w:rsidRPr="004F7893">
        <w:rPr>
          <w:rFonts w:ascii="Arial" w:hAnsi="Arial" w:cs="Arial"/>
          <w:b/>
          <w:sz w:val="22"/>
          <w:szCs w:val="22"/>
        </w:rPr>
        <w:t>Texas Medical Board, Faculty Temporary License,</w:t>
      </w:r>
      <w:r>
        <w:rPr>
          <w:rFonts w:ascii="Arial" w:hAnsi="Arial" w:cs="Arial"/>
          <w:sz w:val="22"/>
          <w:szCs w:val="22"/>
        </w:rPr>
        <w:t xml:space="preserve"> </w:t>
      </w:r>
    </w:p>
    <w:p w14:paraId="04B3EB14" w14:textId="77777777" w:rsidR="006D2818" w:rsidRDefault="006D2818"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46728 </w:t>
      </w:r>
      <w:r w:rsidRPr="006D2818">
        <w:rPr>
          <w:rFonts w:ascii="Arial" w:hAnsi="Arial" w:cs="Arial"/>
          <w:sz w:val="22"/>
          <w:szCs w:val="22"/>
        </w:rPr>
        <w:t>(</w:t>
      </w:r>
      <w:r>
        <w:rPr>
          <w:rFonts w:ascii="Arial" w:hAnsi="Arial" w:cs="Arial"/>
          <w:sz w:val="22"/>
          <w:szCs w:val="22"/>
        </w:rPr>
        <w:t>2019-2020</w:t>
      </w:r>
      <w:r w:rsidRPr="006D2818">
        <w:rPr>
          <w:rFonts w:ascii="Arial" w:hAnsi="Arial" w:cs="Arial"/>
          <w:sz w:val="22"/>
          <w:szCs w:val="22"/>
        </w:rPr>
        <w:t>), 4</w:t>
      </w:r>
      <w:r>
        <w:rPr>
          <w:rFonts w:ascii="Arial" w:hAnsi="Arial" w:cs="Arial"/>
          <w:sz w:val="22"/>
          <w:szCs w:val="22"/>
        </w:rPr>
        <w:t xml:space="preserve">7066 </w:t>
      </w:r>
      <w:r w:rsidRPr="006D2818">
        <w:rPr>
          <w:rFonts w:ascii="Arial" w:hAnsi="Arial" w:cs="Arial"/>
          <w:sz w:val="22"/>
          <w:szCs w:val="22"/>
        </w:rPr>
        <w:t>(</w:t>
      </w:r>
      <w:r>
        <w:rPr>
          <w:rFonts w:ascii="Arial" w:hAnsi="Arial" w:cs="Arial"/>
          <w:sz w:val="22"/>
          <w:szCs w:val="22"/>
        </w:rPr>
        <w:t>2020-2021</w:t>
      </w:r>
      <w:r w:rsidRPr="006D2818">
        <w:rPr>
          <w:rFonts w:ascii="Arial" w:hAnsi="Arial" w:cs="Arial"/>
          <w:sz w:val="22"/>
          <w:szCs w:val="22"/>
        </w:rPr>
        <w:t>)</w:t>
      </w:r>
    </w:p>
    <w:p w14:paraId="075F0DFE" w14:textId="77777777" w:rsidR="00DC0CE7" w:rsidRDefault="006D2818"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C0CE7">
        <w:rPr>
          <w:rFonts w:ascii="Arial" w:hAnsi="Arial" w:cs="Arial"/>
          <w:sz w:val="22"/>
          <w:szCs w:val="22"/>
        </w:rPr>
        <w:t>47301</w:t>
      </w:r>
      <w:r w:rsidR="00DC0CE7" w:rsidRPr="00DC0CE7">
        <w:rPr>
          <w:rFonts w:ascii="Arial" w:hAnsi="Arial" w:cs="Arial"/>
          <w:sz w:val="22"/>
          <w:szCs w:val="22"/>
        </w:rPr>
        <w:t xml:space="preserve"> </w:t>
      </w:r>
      <w:r w:rsidR="00DC0CE7" w:rsidRPr="006D2818">
        <w:rPr>
          <w:rFonts w:ascii="Arial" w:hAnsi="Arial" w:cs="Arial"/>
          <w:sz w:val="22"/>
          <w:szCs w:val="22"/>
        </w:rPr>
        <w:t>(</w:t>
      </w:r>
      <w:r w:rsidR="00DC0CE7">
        <w:rPr>
          <w:rFonts w:ascii="Arial" w:hAnsi="Arial" w:cs="Arial"/>
          <w:sz w:val="22"/>
          <w:szCs w:val="22"/>
        </w:rPr>
        <w:t>2021-2022</w:t>
      </w:r>
      <w:r w:rsidR="00DC0CE7" w:rsidRPr="006D2818">
        <w:rPr>
          <w:rFonts w:ascii="Arial" w:hAnsi="Arial" w:cs="Arial"/>
          <w:sz w:val="22"/>
          <w:szCs w:val="22"/>
        </w:rPr>
        <w:t>)</w:t>
      </w:r>
      <w:r>
        <w:rPr>
          <w:rFonts w:ascii="Arial" w:hAnsi="Arial" w:cs="Arial"/>
          <w:sz w:val="22"/>
          <w:szCs w:val="22"/>
        </w:rPr>
        <w:t xml:space="preserve">, </w:t>
      </w:r>
      <w:r w:rsidR="00DC0CE7" w:rsidRPr="00DC0CE7">
        <w:rPr>
          <w:rFonts w:ascii="Arial" w:hAnsi="Arial" w:cs="Arial"/>
          <w:b/>
          <w:sz w:val="22"/>
          <w:szCs w:val="22"/>
        </w:rPr>
        <w:t>47613</w:t>
      </w:r>
      <w:r w:rsidR="00DC0CE7">
        <w:rPr>
          <w:rFonts w:ascii="Arial" w:hAnsi="Arial" w:cs="Arial"/>
          <w:sz w:val="22"/>
          <w:szCs w:val="22"/>
        </w:rPr>
        <w:t xml:space="preserve"> </w:t>
      </w:r>
      <w:r w:rsidR="00DC0CE7" w:rsidRPr="006D2818">
        <w:rPr>
          <w:rFonts w:ascii="Arial" w:hAnsi="Arial" w:cs="Arial"/>
          <w:sz w:val="22"/>
          <w:szCs w:val="22"/>
        </w:rPr>
        <w:t>(</w:t>
      </w:r>
      <w:r w:rsidR="00DC0CE7">
        <w:rPr>
          <w:rFonts w:ascii="Arial" w:hAnsi="Arial" w:cs="Arial"/>
          <w:sz w:val="22"/>
          <w:szCs w:val="22"/>
        </w:rPr>
        <w:t>2022-2023</w:t>
      </w:r>
      <w:r w:rsidR="00DC0CE7" w:rsidRPr="006D2818">
        <w:rPr>
          <w:rFonts w:ascii="Arial" w:hAnsi="Arial" w:cs="Arial"/>
          <w:sz w:val="22"/>
          <w:szCs w:val="22"/>
        </w:rPr>
        <w:t>)</w:t>
      </w:r>
      <w:r w:rsidR="00DC0CE7">
        <w:rPr>
          <w:rFonts w:ascii="Arial" w:hAnsi="Arial" w:cs="Arial"/>
          <w:sz w:val="22"/>
          <w:szCs w:val="22"/>
        </w:rPr>
        <w:t xml:space="preserve"> </w:t>
      </w:r>
    </w:p>
    <w:p w14:paraId="054E0921" w14:textId="323C4073" w:rsidR="006D2818" w:rsidRDefault="00DC0CE7"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D2818" w:rsidRPr="007C23F1">
        <w:rPr>
          <w:rFonts w:ascii="Arial" w:hAnsi="Arial" w:cs="Arial"/>
          <w:sz w:val="22"/>
          <w:szCs w:val="22"/>
        </w:rPr>
        <w:t xml:space="preserve">Valid: May 14, 2019 </w:t>
      </w:r>
      <w:r w:rsidR="006D2818">
        <w:rPr>
          <w:rFonts w:ascii="Arial" w:hAnsi="Arial" w:cs="Arial"/>
          <w:sz w:val="22"/>
          <w:szCs w:val="22"/>
        </w:rPr>
        <w:t>-</w:t>
      </w:r>
      <w:r w:rsidR="006D2818" w:rsidRPr="007C23F1">
        <w:rPr>
          <w:rFonts w:ascii="Arial" w:hAnsi="Arial" w:cs="Arial"/>
          <w:sz w:val="22"/>
          <w:szCs w:val="22"/>
        </w:rPr>
        <w:t xml:space="preserve"> May 14, 202</w:t>
      </w:r>
      <w:r>
        <w:rPr>
          <w:rFonts w:ascii="Arial" w:hAnsi="Arial" w:cs="Arial"/>
          <w:sz w:val="22"/>
          <w:szCs w:val="22"/>
        </w:rPr>
        <w:t>3</w:t>
      </w:r>
      <w:r w:rsidR="006D2818" w:rsidRPr="007C23F1">
        <w:rPr>
          <w:rFonts w:ascii="Arial" w:hAnsi="Arial" w:cs="Arial"/>
          <w:sz w:val="22"/>
          <w:szCs w:val="22"/>
        </w:rPr>
        <w:t>.</w:t>
      </w:r>
    </w:p>
    <w:p w14:paraId="1E914240" w14:textId="77777777" w:rsidR="006D2818" w:rsidRDefault="006D2818"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p>
    <w:p w14:paraId="1DC0E692" w14:textId="645D8053" w:rsidR="006D2818" w:rsidRDefault="006D2818"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t>07/09/2019</w:t>
      </w:r>
      <w:r>
        <w:rPr>
          <w:rFonts w:ascii="Arial" w:hAnsi="Arial" w:cs="Arial"/>
          <w:sz w:val="22"/>
          <w:szCs w:val="22"/>
        </w:rPr>
        <w:tab/>
        <w:t>DEA Licens</w:t>
      </w:r>
      <w:r w:rsidR="000515BC">
        <w:rPr>
          <w:rFonts w:ascii="Arial" w:hAnsi="Arial" w:cs="Arial"/>
          <w:sz w:val="22"/>
          <w:szCs w:val="22"/>
        </w:rPr>
        <w:t>e. FS8535164. Expires Feb 28, 2025</w:t>
      </w:r>
    </w:p>
    <w:p w14:paraId="0F35E85A" w14:textId="36A64016" w:rsidR="006D2818" w:rsidRDefault="006D2818"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Pr="007C23F1">
        <w:rPr>
          <w:rFonts w:ascii="Arial" w:hAnsi="Arial" w:cs="Arial"/>
          <w:sz w:val="22"/>
          <w:szCs w:val="22"/>
        </w:rPr>
        <w:t>07/2019-</w:t>
      </w:r>
      <w:r w:rsidRPr="007C23F1">
        <w:rPr>
          <w:rFonts w:ascii="Arial" w:hAnsi="Arial" w:cs="Arial"/>
          <w:sz w:val="22"/>
          <w:szCs w:val="22"/>
        </w:rPr>
        <w:tab/>
      </w:r>
      <w:r w:rsidRPr="007C23F1">
        <w:rPr>
          <w:rFonts w:ascii="Arial" w:hAnsi="Arial" w:cs="Arial"/>
          <w:sz w:val="22"/>
          <w:szCs w:val="22"/>
        </w:rPr>
        <w:tab/>
        <w:t>NPI National Provider Identification (USA): 1184276818</w:t>
      </w:r>
    </w:p>
    <w:p w14:paraId="439EC583" w14:textId="77777777" w:rsidR="006D2818" w:rsidRDefault="006D2818" w:rsidP="006D2818">
      <w:pPr>
        <w:tabs>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D2818">
        <w:rPr>
          <w:rFonts w:ascii="Arial" w:hAnsi="Arial" w:cs="Arial"/>
          <w:sz w:val="22"/>
          <w:szCs w:val="22"/>
        </w:rPr>
        <w:tab/>
      </w:r>
    </w:p>
    <w:p w14:paraId="1189F0B3" w14:textId="619DFD42" w:rsidR="006D2818" w:rsidRPr="004F7893" w:rsidRDefault="006D2818" w:rsidP="006D2818">
      <w:pPr>
        <w:tabs>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sz w:val="22"/>
          <w:szCs w:val="22"/>
        </w:rPr>
        <w:tab/>
        <w:t>12/2021-</w:t>
      </w:r>
      <w:r>
        <w:rPr>
          <w:rFonts w:ascii="Arial" w:hAnsi="Arial" w:cs="Arial"/>
          <w:sz w:val="22"/>
          <w:szCs w:val="22"/>
        </w:rPr>
        <w:tab/>
      </w:r>
      <w:r>
        <w:rPr>
          <w:rFonts w:ascii="Arial" w:hAnsi="Arial" w:cs="Arial"/>
          <w:sz w:val="22"/>
          <w:szCs w:val="22"/>
        </w:rPr>
        <w:tab/>
      </w:r>
      <w:r w:rsidRPr="004F7893">
        <w:rPr>
          <w:rFonts w:ascii="Arial" w:hAnsi="Arial" w:cs="Arial"/>
          <w:b/>
          <w:sz w:val="22"/>
          <w:szCs w:val="22"/>
        </w:rPr>
        <w:t xml:space="preserve">Kentucky </w:t>
      </w:r>
      <w:r>
        <w:rPr>
          <w:rFonts w:ascii="Arial" w:hAnsi="Arial" w:cs="Arial"/>
          <w:b/>
          <w:sz w:val="22"/>
          <w:szCs w:val="22"/>
        </w:rPr>
        <w:t xml:space="preserve">Board Medical </w:t>
      </w:r>
      <w:r w:rsidRPr="004F7893">
        <w:rPr>
          <w:rFonts w:ascii="Arial" w:hAnsi="Arial" w:cs="Arial"/>
          <w:b/>
          <w:sz w:val="22"/>
          <w:szCs w:val="22"/>
        </w:rPr>
        <w:t>License 33.433</w:t>
      </w:r>
      <w:r>
        <w:rPr>
          <w:rFonts w:ascii="Arial" w:hAnsi="Arial" w:cs="Arial"/>
          <w:b/>
          <w:sz w:val="22"/>
          <w:szCs w:val="22"/>
        </w:rPr>
        <w:t xml:space="preserve">, </w:t>
      </w:r>
      <w:r w:rsidRPr="004F7893">
        <w:rPr>
          <w:rFonts w:ascii="Arial" w:hAnsi="Arial" w:cs="Arial"/>
          <w:sz w:val="22"/>
          <w:szCs w:val="22"/>
        </w:rPr>
        <w:t>Expires March 1, 202</w:t>
      </w:r>
      <w:r w:rsidR="008761AE">
        <w:rPr>
          <w:rFonts w:ascii="Arial" w:hAnsi="Arial" w:cs="Arial"/>
          <w:sz w:val="22"/>
          <w:szCs w:val="22"/>
        </w:rPr>
        <w:t>4</w:t>
      </w:r>
    </w:p>
    <w:p w14:paraId="7ED6BDDD" w14:textId="77777777" w:rsidR="006D2818" w:rsidRPr="006D2818" w:rsidRDefault="006D2818" w:rsidP="00D50B10">
      <w:pPr>
        <w:widowControl w:val="0"/>
        <w:jc w:val="both"/>
        <w:rPr>
          <w:rFonts w:ascii="Arial" w:hAnsi="Arial" w:cs="Arial"/>
          <w:b/>
          <w:bCs/>
          <w:sz w:val="22"/>
          <w:szCs w:val="22"/>
        </w:rPr>
      </w:pPr>
    </w:p>
    <w:p w14:paraId="249484DD" w14:textId="419844AC" w:rsidR="006D2818" w:rsidRPr="000E4B16" w:rsidRDefault="006D2818" w:rsidP="00D50B10">
      <w:pPr>
        <w:widowControl w:val="0"/>
        <w:jc w:val="both"/>
        <w:rPr>
          <w:rFonts w:ascii="Arial" w:hAnsi="Arial" w:cs="Arial"/>
          <w:b/>
          <w:bCs/>
          <w:sz w:val="22"/>
          <w:szCs w:val="22"/>
          <w:lang w:val="es-ES"/>
        </w:rPr>
      </w:pPr>
      <w:r w:rsidRPr="000E4B16">
        <w:rPr>
          <w:rFonts w:ascii="Arial" w:hAnsi="Arial" w:cs="Arial"/>
          <w:b/>
          <w:bCs/>
          <w:sz w:val="22"/>
          <w:szCs w:val="22"/>
          <w:lang w:val="es-ES"/>
        </w:rPr>
        <w:t>LICENSURE (</w:t>
      </w:r>
      <w:proofErr w:type="spellStart"/>
      <w:r w:rsidRPr="000E4B16">
        <w:rPr>
          <w:rFonts w:ascii="Arial" w:hAnsi="Arial" w:cs="Arial"/>
          <w:b/>
          <w:bCs/>
          <w:sz w:val="22"/>
          <w:szCs w:val="22"/>
          <w:lang w:val="es-ES"/>
        </w:rPr>
        <w:t>Historical</w:t>
      </w:r>
      <w:proofErr w:type="spellEnd"/>
      <w:r w:rsidRPr="000E4B16">
        <w:rPr>
          <w:rFonts w:ascii="Arial" w:hAnsi="Arial" w:cs="Arial"/>
          <w:b/>
          <w:bCs/>
          <w:sz w:val="22"/>
          <w:szCs w:val="22"/>
          <w:lang w:val="es-ES"/>
        </w:rPr>
        <w:t>):</w:t>
      </w:r>
    </w:p>
    <w:p w14:paraId="4B083064" w14:textId="58EB3FBB" w:rsidR="007C23F1" w:rsidRDefault="007C23F1" w:rsidP="007C23F1">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lang w:val="es-ES"/>
        </w:rPr>
      </w:pPr>
      <w:r w:rsidRPr="00BA5408">
        <w:rPr>
          <w:rFonts w:ascii="Arial" w:hAnsi="Arial" w:cs="Arial"/>
          <w:sz w:val="22"/>
          <w:szCs w:val="22"/>
          <w:lang w:val="es-ES"/>
        </w:rPr>
        <w:t xml:space="preserve">1990-1993    </w:t>
      </w:r>
      <w:r w:rsidRPr="00BA5408">
        <w:rPr>
          <w:rFonts w:ascii="Arial" w:hAnsi="Arial" w:cs="Arial"/>
          <w:sz w:val="22"/>
          <w:szCs w:val="22"/>
          <w:lang w:val="es-ES"/>
        </w:rPr>
        <w:tab/>
        <w:t>Madrid (</w:t>
      </w:r>
      <w:proofErr w:type="spellStart"/>
      <w:r w:rsidRPr="00BA5408">
        <w:rPr>
          <w:rFonts w:ascii="Arial" w:hAnsi="Arial" w:cs="Arial"/>
          <w:sz w:val="22"/>
          <w:szCs w:val="22"/>
          <w:lang w:val="es-ES"/>
        </w:rPr>
        <w:t>Spain</w:t>
      </w:r>
      <w:proofErr w:type="spellEnd"/>
      <w:r w:rsidRPr="00BA5408">
        <w:rPr>
          <w:rFonts w:ascii="Arial" w:hAnsi="Arial" w:cs="Arial"/>
          <w:sz w:val="22"/>
          <w:szCs w:val="22"/>
          <w:lang w:val="es-ES"/>
        </w:rPr>
        <w:t xml:space="preserve">) Medical </w:t>
      </w:r>
      <w:proofErr w:type="spellStart"/>
      <w:r w:rsidRPr="00BA5408">
        <w:rPr>
          <w:rFonts w:ascii="Arial" w:hAnsi="Arial" w:cs="Arial"/>
          <w:sz w:val="22"/>
          <w:szCs w:val="22"/>
          <w:lang w:val="es-ES"/>
        </w:rPr>
        <w:t>Board</w:t>
      </w:r>
      <w:proofErr w:type="spellEnd"/>
      <w:r w:rsidRPr="00BA5408">
        <w:rPr>
          <w:rFonts w:ascii="Arial" w:hAnsi="Arial" w:cs="Arial"/>
          <w:sz w:val="22"/>
          <w:szCs w:val="22"/>
          <w:lang w:val="es-ES"/>
        </w:rPr>
        <w:t xml:space="preserve"> (Co</w:t>
      </w:r>
      <w:r w:rsidR="002C36FB">
        <w:rPr>
          <w:rFonts w:ascii="Arial" w:hAnsi="Arial" w:cs="Arial"/>
          <w:sz w:val="22"/>
          <w:szCs w:val="22"/>
          <w:lang w:val="es-ES"/>
        </w:rPr>
        <w:t xml:space="preserve">legio de Médicos de Madrid), </w:t>
      </w:r>
      <w:r w:rsidRPr="00BA5408">
        <w:rPr>
          <w:rFonts w:ascii="Arial" w:hAnsi="Arial" w:cs="Arial"/>
          <w:sz w:val="22"/>
          <w:szCs w:val="22"/>
          <w:lang w:val="es-ES"/>
        </w:rPr>
        <w:t>42.107</w:t>
      </w:r>
    </w:p>
    <w:p w14:paraId="53F8DC66" w14:textId="77777777" w:rsidR="002C36FB" w:rsidRPr="00BA5408" w:rsidRDefault="002C36FB" w:rsidP="007C23F1">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lang w:val="es-ES"/>
        </w:rPr>
      </w:pPr>
    </w:p>
    <w:p w14:paraId="143546C5" w14:textId="7D244001" w:rsidR="007C23F1" w:rsidRPr="007C23F1" w:rsidRDefault="007C23F1" w:rsidP="00157277">
      <w:pPr>
        <w:pStyle w:val="Header"/>
        <w:numPr>
          <w:ilvl w:val="1"/>
          <w:numId w:val="2"/>
        </w:numPr>
        <w:tabs>
          <w:tab w:val="clear" w:pos="4680"/>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C23F1">
        <w:rPr>
          <w:rFonts w:ascii="Arial" w:hAnsi="Arial" w:cs="Arial"/>
          <w:sz w:val="22"/>
          <w:szCs w:val="22"/>
        </w:rPr>
        <w:t>General Medical Council</w:t>
      </w:r>
      <w:r w:rsidR="000D16AF">
        <w:rPr>
          <w:rFonts w:ascii="Arial" w:hAnsi="Arial" w:cs="Arial"/>
          <w:sz w:val="22"/>
          <w:szCs w:val="22"/>
        </w:rPr>
        <w:t xml:space="preserve"> (United Kin</w:t>
      </w:r>
      <w:r>
        <w:rPr>
          <w:rFonts w:ascii="Arial" w:hAnsi="Arial" w:cs="Arial"/>
          <w:sz w:val="22"/>
          <w:szCs w:val="22"/>
        </w:rPr>
        <w:t>gdom)</w:t>
      </w:r>
      <w:r w:rsidRPr="007C23F1">
        <w:rPr>
          <w:rFonts w:ascii="Arial" w:hAnsi="Arial" w:cs="Arial"/>
          <w:sz w:val="22"/>
          <w:szCs w:val="22"/>
        </w:rPr>
        <w:t>, 3520019, London, England</w:t>
      </w:r>
      <w:r w:rsidR="004F7893">
        <w:rPr>
          <w:rFonts w:ascii="Arial" w:hAnsi="Arial" w:cs="Arial"/>
          <w:sz w:val="22"/>
          <w:szCs w:val="22"/>
        </w:rPr>
        <w:t xml:space="preserve">, </w:t>
      </w:r>
      <w:r w:rsidRPr="007C23F1">
        <w:rPr>
          <w:rFonts w:ascii="Arial" w:hAnsi="Arial" w:cs="Arial"/>
          <w:sz w:val="22"/>
          <w:szCs w:val="22"/>
        </w:rPr>
        <w:t>(</w:t>
      </w:r>
      <w:r w:rsidR="000515BC">
        <w:rPr>
          <w:rFonts w:ascii="Arial" w:hAnsi="Arial" w:cs="Arial"/>
          <w:sz w:val="22"/>
          <w:szCs w:val="22"/>
        </w:rPr>
        <w:t xml:space="preserve">Dec </w:t>
      </w:r>
      <w:r w:rsidRPr="007C23F1">
        <w:rPr>
          <w:rFonts w:ascii="Arial" w:hAnsi="Arial" w:cs="Arial"/>
          <w:sz w:val="22"/>
          <w:szCs w:val="22"/>
        </w:rPr>
        <w:t>19</w:t>
      </w:r>
      <w:r w:rsidR="000515BC">
        <w:rPr>
          <w:rFonts w:ascii="Arial" w:hAnsi="Arial" w:cs="Arial"/>
          <w:sz w:val="22"/>
          <w:szCs w:val="22"/>
        </w:rPr>
        <w:t>,</w:t>
      </w:r>
      <w:r w:rsidRPr="007C23F1">
        <w:rPr>
          <w:rFonts w:ascii="Arial" w:hAnsi="Arial" w:cs="Arial"/>
          <w:sz w:val="22"/>
          <w:szCs w:val="22"/>
        </w:rPr>
        <w:t xml:space="preserve"> 1990–</w:t>
      </w:r>
      <w:r w:rsidR="000515BC">
        <w:rPr>
          <w:rFonts w:ascii="Arial" w:hAnsi="Arial" w:cs="Arial"/>
          <w:sz w:val="22"/>
          <w:szCs w:val="22"/>
        </w:rPr>
        <w:t xml:space="preserve">Jun </w:t>
      </w:r>
      <w:r w:rsidRPr="007C23F1">
        <w:rPr>
          <w:rFonts w:ascii="Arial" w:hAnsi="Arial" w:cs="Arial"/>
          <w:sz w:val="22"/>
          <w:szCs w:val="22"/>
        </w:rPr>
        <w:t>28</w:t>
      </w:r>
      <w:r w:rsidR="000515BC">
        <w:rPr>
          <w:rFonts w:ascii="Arial" w:hAnsi="Arial" w:cs="Arial"/>
          <w:sz w:val="22"/>
          <w:szCs w:val="22"/>
        </w:rPr>
        <w:t>,</w:t>
      </w:r>
      <w:r w:rsidRPr="007C23F1">
        <w:rPr>
          <w:rFonts w:ascii="Arial" w:hAnsi="Arial" w:cs="Arial"/>
          <w:sz w:val="22"/>
          <w:szCs w:val="22"/>
        </w:rPr>
        <w:t xml:space="preserve"> 1996)</w:t>
      </w:r>
    </w:p>
    <w:p w14:paraId="4BB31ED1" w14:textId="77777777" w:rsidR="004F7893" w:rsidRDefault="007C23F1" w:rsidP="007C23F1">
      <w:pPr>
        <w:tabs>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C23F1">
        <w:rPr>
          <w:rFonts w:ascii="Arial" w:hAnsi="Arial" w:cs="Arial"/>
          <w:sz w:val="22"/>
          <w:szCs w:val="22"/>
        </w:rPr>
        <w:tab/>
      </w:r>
    </w:p>
    <w:p w14:paraId="2BBEB2C3" w14:textId="2949DD90" w:rsidR="007C23F1" w:rsidRDefault="004F7893" w:rsidP="00021BFE">
      <w:pPr>
        <w:tabs>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006D2818">
        <w:rPr>
          <w:rFonts w:ascii="Arial" w:hAnsi="Arial" w:cs="Arial"/>
          <w:sz w:val="22"/>
          <w:szCs w:val="22"/>
        </w:rPr>
        <w:t>9/</w:t>
      </w:r>
      <w:r w:rsidR="00021BFE">
        <w:rPr>
          <w:rFonts w:ascii="Arial" w:hAnsi="Arial" w:cs="Arial"/>
          <w:sz w:val="22"/>
          <w:szCs w:val="22"/>
        </w:rPr>
        <w:t>18/</w:t>
      </w:r>
      <w:r>
        <w:rPr>
          <w:rFonts w:ascii="Arial" w:hAnsi="Arial" w:cs="Arial"/>
          <w:sz w:val="22"/>
          <w:szCs w:val="22"/>
        </w:rPr>
        <w:t>1997-</w:t>
      </w:r>
      <w:r w:rsidR="007C23F1" w:rsidRPr="007C23F1">
        <w:rPr>
          <w:rFonts w:ascii="Arial" w:hAnsi="Arial" w:cs="Arial"/>
          <w:sz w:val="22"/>
          <w:szCs w:val="22"/>
        </w:rPr>
        <w:t>2000</w:t>
      </w:r>
      <w:r w:rsidR="007C23F1" w:rsidRPr="007C23F1">
        <w:rPr>
          <w:rFonts w:ascii="Arial" w:hAnsi="Arial" w:cs="Arial"/>
          <w:sz w:val="22"/>
          <w:szCs w:val="22"/>
        </w:rPr>
        <w:tab/>
        <w:t xml:space="preserve">Kentucky </w:t>
      </w:r>
      <w:r>
        <w:rPr>
          <w:rFonts w:ascii="Arial" w:hAnsi="Arial" w:cs="Arial"/>
          <w:sz w:val="22"/>
          <w:szCs w:val="22"/>
        </w:rPr>
        <w:t xml:space="preserve">Board Medical </w:t>
      </w:r>
      <w:r w:rsidR="007C23F1" w:rsidRPr="007C23F1">
        <w:rPr>
          <w:rFonts w:ascii="Arial" w:hAnsi="Arial" w:cs="Arial"/>
          <w:sz w:val="22"/>
          <w:szCs w:val="22"/>
        </w:rPr>
        <w:t>License</w:t>
      </w:r>
      <w:r w:rsidR="00021BFE">
        <w:rPr>
          <w:rFonts w:ascii="Arial" w:hAnsi="Arial" w:cs="Arial"/>
          <w:sz w:val="22"/>
          <w:szCs w:val="22"/>
        </w:rPr>
        <w:t>:</w:t>
      </w:r>
      <w:r w:rsidR="007C23F1" w:rsidRPr="007C23F1">
        <w:rPr>
          <w:rFonts w:ascii="Arial" w:hAnsi="Arial" w:cs="Arial"/>
          <w:sz w:val="22"/>
          <w:szCs w:val="22"/>
        </w:rPr>
        <w:t xml:space="preserve"> 33.433</w:t>
      </w:r>
      <w:r w:rsidR="007C23F1">
        <w:rPr>
          <w:rFonts w:ascii="Arial" w:hAnsi="Arial" w:cs="Arial"/>
          <w:sz w:val="22"/>
          <w:szCs w:val="22"/>
        </w:rPr>
        <w:t xml:space="preserve"> (</w:t>
      </w:r>
      <w:r>
        <w:rPr>
          <w:rFonts w:ascii="Arial" w:hAnsi="Arial" w:cs="Arial"/>
          <w:sz w:val="22"/>
          <w:szCs w:val="22"/>
        </w:rPr>
        <w:t>I</w:t>
      </w:r>
      <w:r w:rsidR="007C23F1">
        <w:rPr>
          <w:rFonts w:ascii="Arial" w:hAnsi="Arial" w:cs="Arial"/>
          <w:sz w:val="22"/>
          <w:szCs w:val="22"/>
        </w:rPr>
        <w:t>nactive</w:t>
      </w:r>
      <w:r>
        <w:rPr>
          <w:rFonts w:ascii="Arial" w:hAnsi="Arial" w:cs="Arial"/>
          <w:sz w:val="22"/>
          <w:szCs w:val="22"/>
        </w:rPr>
        <w:t xml:space="preserve"> 2000-</w:t>
      </w:r>
      <w:r w:rsidR="00021BFE">
        <w:rPr>
          <w:rFonts w:ascii="Arial" w:hAnsi="Arial" w:cs="Arial"/>
          <w:sz w:val="22"/>
          <w:szCs w:val="22"/>
        </w:rPr>
        <w:t>12/23/</w:t>
      </w:r>
      <w:r>
        <w:rPr>
          <w:rFonts w:ascii="Arial" w:hAnsi="Arial" w:cs="Arial"/>
          <w:sz w:val="22"/>
          <w:szCs w:val="22"/>
        </w:rPr>
        <w:t>2021</w:t>
      </w:r>
      <w:r w:rsidR="007C23F1">
        <w:rPr>
          <w:rFonts w:ascii="Arial" w:hAnsi="Arial" w:cs="Arial"/>
          <w:sz w:val="22"/>
          <w:szCs w:val="22"/>
        </w:rPr>
        <w:t>)</w:t>
      </w:r>
    </w:p>
    <w:p w14:paraId="11C5A911" w14:textId="77777777" w:rsidR="001C514F" w:rsidRDefault="001C514F" w:rsidP="00021BFE">
      <w:pPr>
        <w:tabs>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14:paraId="4DDCB410" w14:textId="0AC9A36A" w:rsidR="007C23F1" w:rsidRDefault="004F7893" w:rsidP="006D2818">
      <w:pPr>
        <w:tabs>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007C23F1" w:rsidRPr="007C23F1">
        <w:rPr>
          <w:rFonts w:ascii="Arial" w:hAnsi="Arial" w:cs="Arial"/>
          <w:sz w:val="22"/>
          <w:szCs w:val="22"/>
        </w:rPr>
        <w:t>1998-2001</w:t>
      </w:r>
      <w:r w:rsidR="007C23F1" w:rsidRPr="007C23F1">
        <w:rPr>
          <w:rFonts w:ascii="Arial" w:hAnsi="Arial" w:cs="Arial"/>
          <w:sz w:val="22"/>
          <w:szCs w:val="22"/>
        </w:rPr>
        <w:tab/>
        <w:t xml:space="preserve">Ohio </w:t>
      </w:r>
      <w:r>
        <w:rPr>
          <w:rFonts w:ascii="Arial" w:hAnsi="Arial" w:cs="Arial"/>
          <w:sz w:val="22"/>
          <w:szCs w:val="22"/>
        </w:rPr>
        <w:t>Medical Board License</w:t>
      </w:r>
      <w:r w:rsidR="00021BFE">
        <w:rPr>
          <w:rFonts w:ascii="Arial" w:hAnsi="Arial" w:cs="Arial"/>
          <w:sz w:val="22"/>
          <w:szCs w:val="22"/>
        </w:rPr>
        <w:t xml:space="preserve"> Registration </w:t>
      </w:r>
      <w:r w:rsidR="007C23F1" w:rsidRPr="007C23F1">
        <w:rPr>
          <w:rFonts w:ascii="Arial" w:hAnsi="Arial" w:cs="Arial"/>
          <w:sz w:val="22"/>
          <w:szCs w:val="22"/>
        </w:rPr>
        <w:t>73.946</w:t>
      </w:r>
      <w:r w:rsidR="007C23F1">
        <w:rPr>
          <w:rFonts w:ascii="Arial" w:hAnsi="Arial" w:cs="Arial"/>
          <w:sz w:val="22"/>
          <w:szCs w:val="22"/>
        </w:rPr>
        <w:t xml:space="preserve"> (inactive)</w:t>
      </w:r>
    </w:p>
    <w:p w14:paraId="748EC590" w14:textId="77777777" w:rsidR="001C514F" w:rsidRPr="007C23F1" w:rsidRDefault="001C514F" w:rsidP="006D2818">
      <w:pPr>
        <w:tabs>
          <w:tab w:val="left" w:pos="0"/>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6F49FC2" w14:textId="77777777" w:rsidR="007C23F1" w:rsidRPr="000E4B16" w:rsidRDefault="007C23F1" w:rsidP="007C23F1">
      <w:pPr>
        <w:pStyle w:val="Heade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C23F1">
        <w:rPr>
          <w:rFonts w:ascii="Arial" w:hAnsi="Arial" w:cs="Arial"/>
          <w:sz w:val="22"/>
          <w:szCs w:val="22"/>
        </w:rPr>
        <w:tab/>
      </w:r>
      <w:r w:rsidRPr="000E4B16">
        <w:rPr>
          <w:rFonts w:ascii="Arial" w:hAnsi="Arial" w:cs="Arial"/>
          <w:sz w:val="22"/>
          <w:szCs w:val="22"/>
        </w:rPr>
        <w:t>1998-2001</w:t>
      </w:r>
      <w:r w:rsidRPr="000E4B16">
        <w:rPr>
          <w:rFonts w:ascii="Arial" w:hAnsi="Arial" w:cs="Arial"/>
          <w:sz w:val="22"/>
          <w:szCs w:val="22"/>
        </w:rPr>
        <w:tab/>
        <w:t>DEA License</w:t>
      </w:r>
    </w:p>
    <w:p w14:paraId="5C006CCC" w14:textId="22E07445" w:rsidR="002C36FB" w:rsidRDefault="007C23F1" w:rsidP="006D2818">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b/>
          <w:bCs/>
          <w:sz w:val="22"/>
          <w:szCs w:val="22"/>
        </w:rPr>
      </w:pPr>
      <w:r w:rsidRPr="000E4B16">
        <w:rPr>
          <w:rFonts w:ascii="Arial" w:hAnsi="Arial" w:cs="Arial"/>
          <w:sz w:val="22"/>
          <w:szCs w:val="22"/>
        </w:rPr>
        <w:tab/>
      </w:r>
    </w:p>
    <w:p w14:paraId="66C4140D" w14:textId="69548C2F" w:rsidR="005A2588" w:rsidRDefault="005A2588" w:rsidP="00D50B10">
      <w:pPr>
        <w:widowControl w:val="0"/>
        <w:jc w:val="both"/>
        <w:rPr>
          <w:rFonts w:ascii="Arial" w:hAnsi="Arial" w:cs="Arial"/>
          <w:b/>
          <w:bCs/>
          <w:sz w:val="22"/>
          <w:szCs w:val="22"/>
        </w:rPr>
      </w:pPr>
      <w:r>
        <w:rPr>
          <w:rFonts w:ascii="Arial" w:hAnsi="Arial" w:cs="Arial"/>
          <w:b/>
          <w:bCs/>
          <w:sz w:val="22"/>
          <w:szCs w:val="22"/>
        </w:rPr>
        <w:t>HOSPITAL &amp; CLINICAL PRIVILEGES</w:t>
      </w:r>
    </w:p>
    <w:p w14:paraId="0881D7B6" w14:textId="204BFD27" w:rsidR="005A2588" w:rsidRPr="005A2588" w:rsidRDefault="005A2588" w:rsidP="00D50B10">
      <w:pPr>
        <w:widowControl w:val="0"/>
        <w:jc w:val="both"/>
        <w:rPr>
          <w:rFonts w:ascii="Arial" w:hAnsi="Arial" w:cs="Arial"/>
          <w:bCs/>
          <w:sz w:val="22"/>
          <w:szCs w:val="22"/>
        </w:rPr>
      </w:pPr>
      <w:r>
        <w:rPr>
          <w:rFonts w:ascii="Arial" w:hAnsi="Arial" w:cs="Arial"/>
          <w:b/>
          <w:bCs/>
          <w:sz w:val="22"/>
          <w:szCs w:val="22"/>
        </w:rPr>
        <w:t xml:space="preserve">          </w:t>
      </w:r>
      <w:r w:rsidRPr="005A2588">
        <w:rPr>
          <w:rFonts w:ascii="Arial" w:hAnsi="Arial" w:cs="Arial"/>
          <w:bCs/>
          <w:sz w:val="22"/>
          <w:szCs w:val="22"/>
        </w:rPr>
        <w:t>7/1993-</w:t>
      </w:r>
      <w:r>
        <w:rPr>
          <w:rFonts w:ascii="Arial" w:hAnsi="Arial" w:cs="Arial"/>
          <w:bCs/>
          <w:sz w:val="22"/>
          <w:szCs w:val="22"/>
        </w:rPr>
        <w:t>8/</w:t>
      </w:r>
      <w:r w:rsidRPr="005A2588">
        <w:rPr>
          <w:rFonts w:ascii="Arial" w:hAnsi="Arial" w:cs="Arial"/>
          <w:bCs/>
          <w:sz w:val="22"/>
          <w:szCs w:val="22"/>
        </w:rPr>
        <w:t>1999</w:t>
      </w:r>
      <w:r>
        <w:rPr>
          <w:rFonts w:ascii="Arial" w:hAnsi="Arial" w:cs="Arial"/>
          <w:b/>
          <w:bCs/>
          <w:sz w:val="22"/>
          <w:szCs w:val="22"/>
        </w:rPr>
        <w:tab/>
      </w:r>
      <w:r w:rsidRPr="005A2588">
        <w:rPr>
          <w:rFonts w:ascii="Arial" w:hAnsi="Arial" w:cs="Arial"/>
          <w:bCs/>
          <w:sz w:val="22"/>
          <w:szCs w:val="22"/>
        </w:rPr>
        <w:t>University of Cincinnati Hospital</w:t>
      </w:r>
      <w:r>
        <w:rPr>
          <w:rFonts w:ascii="Arial" w:hAnsi="Arial" w:cs="Arial"/>
          <w:bCs/>
          <w:sz w:val="22"/>
          <w:szCs w:val="22"/>
        </w:rPr>
        <w:t>, Cincinnati, OH, USA</w:t>
      </w:r>
    </w:p>
    <w:p w14:paraId="696085FB" w14:textId="32D6D022" w:rsidR="005A2588" w:rsidRPr="005A2588" w:rsidRDefault="005A2588" w:rsidP="005A2588">
      <w:pPr>
        <w:widowControl w:val="0"/>
        <w:jc w:val="both"/>
        <w:rPr>
          <w:rFonts w:ascii="Arial" w:hAnsi="Arial" w:cs="Arial"/>
          <w:bCs/>
          <w:sz w:val="22"/>
          <w:szCs w:val="22"/>
        </w:rPr>
      </w:pPr>
      <w:r w:rsidRPr="005A2588">
        <w:rPr>
          <w:rFonts w:ascii="Arial" w:hAnsi="Arial" w:cs="Arial"/>
          <w:bCs/>
          <w:sz w:val="22"/>
          <w:szCs w:val="22"/>
        </w:rPr>
        <w:t xml:space="preserve">          </w:t>
      </w:r>
      <w:r>
        <w:rPr>
          <w:rFonts w:ascii="Arial" w:hAnsi="Arial" w:cs="Arial"/>
          <w:bCs/>
          <w:sz w:val="22"/>
          <w:szCs w:val="22"/>
        </w:rPr>
        <w:t>9/</w:t>
      </w:r>
      <w:r w:rsidRPr="005A2588">
        <w:rPr>
          <w:rFonts w:ascii="Arial" w:hAnsi="Arial" w:cs="Arial"/>
          <w:bCs/>
          <w:sz w:val="22"/>
          <w:szCs w:val="22"/>
        </w:rPr>
        <w:t>1999-</w:t>
      </w:r>
      <w:r>
        <w:rPr>
          <w:rFonts w:ascii="Arial" w:hAnsi="Arial" w:cs="Arial"/>
          <w:bCs/>
          <w:sz w:val="22"/>
          <w:szCs w:val="22"/>
        </w:rPr>
        <w:t>8/</w:t>
      </w:r>
      <w:r w:rsidRPr="005A2588">
        <w:rPr>
          <w:rFonts w:ascii="Arial" w:hAnsi="Arial" w:cs="Arial"/>
          <w:bCs/>
          <w:sz w:val="22"/>
          <w:szCs w:val="22"/>
        </w:rPr>
        <w:t>2019</w:t>
      </w:r>
      <w:r w:rsidRPr="005A2588">
        <w:rPr>
          <w:rFonts w:ascii="Arial" w:hAnsi="Arial" w:cs="Arial"/>
          <w:bCs/>
          <w:sz w:val="22"/>
          <w:szCs w:val="22"/>
        </w:rPr>
        <w:tab/>
      </w:r>
      <w:proofErr w:type="spellStart"/>
      <w:r w:rsidRPr="005A2588">
        <w:rPr>
          <w:rFonts w:ascii="Arial" w:hAnsi="Arial" w:cs="Arial"/>
          <w:bCs/>
          <w:sz w:val="22"/>
          <w:szCs w:val="22"/>
        </w:rPr>
        <w:t>Univesity</w:t>
      </w:r>
      <w:proofErr w:type="spellEnd"/>
      <w:r w:rsidRPr="005A2588">
        <w:rPr>
          <w:rFonts w:ascii="Arial" w:hAnsi="Arial" w:cs="Arial"/>
          <w:bCs/>
          <w:sz w:val="22"/>
          <w:szCs w:val="22"/>
        </w:rPr>
        <w:t xml:space="preserve"> of Navarra Clinic, Pamplona, Spain</w:t>
      </w:r>
    </w:p>
    <w:p w14:paraId="1C7EC5D9" w14:textId="59CB8790" w:rsidR="005A2588" w:rsidRDefault="005A2588" w:rsidP="005A2588">
      <w:pPr>
        <w:widowControl w:val="0"/>
        <w:jc w:val="both"/>
        <w:rPr>
          <w:rFonts w:ascii="Arial" w:hAnsi="Arial" w:cs="Arial"/>
          <w:bCs/>
          <w:sz w:val="22"/>
          <w:szCs w:val="22"/>
        </w:rPr>
      </w:pPr>
      <w:r w:rsidRPr="005A2588">
        <w:rPr>
          <w:rFonts w:ascii="Arial" w:hAnsi="Arial" w:cs="Arial"/>
          <w:bCs/>
          <w:sz w:val="22"/>
          <w:szCs w:val="22"/>
        </w:rPr>
        <w:t xml:space="preserve">          9/2019-</w:t>
      </w:r>
      <w:r w:rsidRPr="005A2588">
        <w:rPr>
          <w:rFonts w:ascii="Arial" w:hAnsi="Arial" w:cs="Arial"/>
          <w:bCs/>
          <w:sz w:val="22"/>
          <w:szCs w:val="22"/>
        </w:rPr>
        <w:tab/>
      </w:r>
      <w:r w:rsidRPr="005A2588">
        <w:rPr>
          <w:rFonts w:ascii="Arial" w:hAnsi="Arial" w:cs="Arial"/>
          <w:bCs/>
          <w:sz w:val="22"/>
          <w:szCs w:val="22"/>
        </w:rPr>
        <w:tab/>
        <w:t>UT Physicians, UT Health, Houston</w:t>
      </w:r>
      <w:r>
        <w:rPr>
          <w:rFonts w:ascii="Arial" w:hAnsi="Arial" w:cs="Arial"/>
          <w:bCs/>
          <w:sz w:val="22"/>
          <w:szCs w:val="22"/>
        </w:rPr>
        <w:t>, Texas, USA</w:t>
      </w:r>
    </w:p>
    <w:p w14:paraId="4E89F23C" w14:textId="2E0B11C3" w:rsidR="005A2588" w:rsidRDefault="005A2588" w:rsidP="005A2588">
      <w:pPr>
        <w:widowControl w:val="0"/>
        <w:jc w:val="both"/>
        <w:rPr>
          <w:rFonts w:ascii="Arial" w:hAnsi="Arial" w:cs="Arial"/>
          <w:bCs/>
          <w:sz w:val="22"/>
          <w:szCs w:val="22"/>
        </w:rPr>
      </w:pPr>
      <w:r>
        <w:rPr>
          <w:rFonts w:ascii="Arial" w:hAnsi="Arial" w:cs="Arial"/>
          <w:bCs/>
          <w:sz w:val="22"/>
          <w:szCs w:val="22"/>
        </w:rPr>
        <w:t xml:space="preserve">          3/2022-</w:t>
      </w:r>
      <w:r>
        <w:rPr>
          <w:rFonts w:ascii="Arial" w:hAnsi="Arial" w:cs="Arial"/>
          <w:bCs/>
          <w:sz w:val="22"/>
          <w:szCs w:val="22"/>
        </w:rPr>
        <w:tab/>
      </w:r>
      <w:r>
        <w:rPr>
          <w:rFonts w:ascii="Arial" w:hAnsi="Arial" w:cs="Arial"/>
          <w:bCs/>
          <w:sz w:val="22"/>
          <w:szCs w:val="22"/>
        </w:rPr>
        <w:tab/>
        <w:t>Harris County Psychiatric Hospital HCPC, UT Health Houston, TX, USA</w:t>
      </w:r>
    </w:p>
    <w:p w14:paraId="5A131F6A" w14:textId="0E29B9D4" w:rsidR="005A2588" w:rsidRPr="005A2588" w:rsidRDefault="005A2588" w:rsidP="005A2588">
      <w:pPr>
        <w:widowControl w:val="0"/>
        <w:jc w:val="both"/>
        <w:rPr>
          <w:rFonts w:ascii="Arial" w:hAnsi="Arial" w:cs="Arial"/>
          <w:bCs/>
          <w:sz w:val="22"/>
          <w:szCs w:val="22"/>
        </w:rPr>
      </w:pPr>
      <w:r>
        <w:rPr>
          <w:rFonts w:ascii="Arial" w:hAnsi="Arial" w:cs="Arial"/>
          <w:bCs/>
          <w:sz w:val="22"/>
          <w:szCs w:val="22"/>
        </w:rPr>
        <w:t xml:space="preserve">          7/2022- </w:t>
      </w:r>
      <w:r>
        <w:rPr>
          <w:rFonts w:ascii="Arial" w:hAnsi="Arial" w:cs="Arial"/>
          <w:bCs/>
          <w:sz w:val="22"/>
          <w:szCs w:val="22"/>
        </w:rPr>
        <w:tab/>
      </w:r>
      <w:r>
        <w:rPr>
          <w:rFonts w:ascii="Arial" w:hAnsi="Arial" w:cs="Arial"/>
          <w:bCs/>
          <w:sz w:val="22"/>
          <w:szCs w:val="22"/>
        </w:rPr>
        <w:tab/>
        <w:t>Children’s Memorial Hermann Hospital – TMC, Houston, TX, USA</w:t>
      </w:r>
    </w:p>
    <w:p w14:paraId="36D7A095" w14:textId="140E5438" w:rsidR="005A2588" w:rsidRDefault="005A2588" w:rsidP="00D50B10">
      <w:pPr>
        <w:widowControl w:val="0"/>
        <w:jc w:val="both"/>
        <w:rPr>
          <w:rFonts w:ascii="Arial" w:hAnsi="Arial" w:cs="Arial"/>
          <w:b/>
          <w:bCs/>
          <w:sz w:val="22"/>
          <w:szCs w:val="22"/>
        </w:rPr>
      </w:pPr>
      <w:r>
        <w:rPr>
          <w:rFonts w:ascii="Arial" w:hAnsi="Arial" w:cs="Arial"/>
          <w:b/>
          <w:bCs/>
          <w:sz w:val="22"/>
          <w:szCs w:val="22"/>
        </w:rPr>
        <w:tab/>
      </w:r>
    </w:p>
    <w:p w14:paraId="378B1D7D" w14:textId="77788CF2"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CERTIFICATION:</w:t>
      </w:r>
    </w:p>
    <w:p w14:paraId="702678F4" w14:textId="30FF1103" w:rsidR="008F40E3" w:rsidRDefault="008F40E3" w:rsidP="008F40E3">
      <w:pPr>
        <w:pStyle w:val="Heading5"/>
        <w:numPr>
          <w:ilvl w:val="0"/>
          <w:numId w:val="0"/>
        </w:numPr>
        <w:tabs>
          <w:tab w:val="clear" w:pos="720"/>
          <w:tab w:val="left" w:pos="2127"/>
        </w:tabs>
        <w:ind w:left="2160" w:hanging="1620"/>
        <w:rPr>
          <w:rFonts w:ascii="Arial" w:hAnsi="Arial" w:cs="Arial"/>
          <w:sz w:val="22"/>
          <w:szCs w:val="22"/>
          <w:lang w:eastAsia="en-US"/>
        </w:rPr>
      </w:pPr>
      <w:r>
        <w:rPr>
          <w:rFonts w:ascii="Arial" w:hAnsi="Arial" w:cs="Arial"/>
          <w:sz w:val="22"/>
          <w:szCs w:val="22"/>
          <w:lang w:eastAsia="en-US"/>
        </w:rPr>
        <w:t>1992</w:t>
      </w:r>
      <w:r>
        <w:rPr>
          <w:rFonts w:ascii="Arial" w:hAnsi="Arial" w:cs="Arial"/>
          <w:sz w:val="22"/>
          <w:szCs w:val="22"/>
          <w:lang w:eastAsia="en-US"/>
        </w:rPr>
        <w:tab/>
      </w:r>
      <w:r w:rsidRPr="008F40E3">
        <w:rPr>
          <w:rFonts w:ascii="Arial" w:hAnsi="Arial" w:cs="Arial"/>
          <w:b/>
          <w:sz w:val="22"/>
          <w:szCs w:val="22"/>
          <w:lang w:eastAsia="en-US"/>
        </w:rPr>
        <w:t>ECFMG Certificate</w:t>
      </w:r>
      <w:r w:rsidRPr="008F40E3">
        <w:rPr>
          <w:rFonts w:ascii="Arial" w:hAnsi="Arial" w:cs="Arial"/>
          <w:sz w:val="22"/>
          <w:szCs w:val="22"/>
          <w:lang w:eastAsia="en-US"/>
        </w:rPr>
        <w:t xml:space="preserve"> (Educational Commission for Foreign Medical</w:t>
      </w:r>
      <w:r w:rsidR="002D6C04">
        <w:rPr>
          <w:rFonts w:ascii="Arial" w:hAnsi="Arial" w:cs="Arial"/>
          <w:sz w:val="22"/>
          <w:szCs w:val="22"/>
          <w:lang w:eastAsia="en-US"/>
        </w:rPr>
        <w:t xml:space="preserve"> </w:t>
      </w:r>
      <w:r w:rsidR="001C514F">
        <w:rPr>
          <w:rFonts w:ascii="Arial" w:hAnsi="Arial" w:cs="Arial"/>
          <w:sz w:val="22"/>
          <w:szCs w:val="22"/>
          <w:lang w:eastAsia="en-US"/>
        </w:rPr>
        <w:t xml:space="preserve">Graduates) </w:t>
      </w:r>
      <w:r>
        <w:rPr>
          <w:rFonts w:ascii="Arial" w:hAnsi="Arial" w:cs="Arial"/>
          <w:sz w:val="22"/>
          <w:szCs w:val="22"/>
          <w:lang w:eastAsia="en-US"/>
        </w:rPr>
        <w:t xml:space="preserve">0-447-663-6, </w:t>
      </w:r>
      <w:r w:rsidRPr="008F40E3">
        <w:rPr>
          <w:rFonts w:ascii="Arial" w:hAnsi="Arial" w:cs="Arial"/>
          <w:sz w:val="22"/>
          <w:szCs w:val="22"/>
          <w:lang w:eastAsia="en-US"/>
        </w:rPr>
        <w:t>Nov</w:t>
      </w:r>
      <w:r>
        <w:rPr>
          <w:rFonts w:ascii="Arial" w:hAnsi="Arial" w:cs="Arial"/>
          <w:sz w:val="22"/>
          <w:szCs w:val="22"/>
          <w:lang w:eastAsia="en-US"/>
        </w:rPr>
        <w:t xml:space="preserve"> 20, 1992</w:t>
      </w:r>
      <w:r w:rsidRPr="008F40E3">
        <w:rPr>
          <w:rFonts w:ascii="Arial" w:hAnsi="Arial" w:cs="Arial"/>
          <w:sz w:val="22"/>
          <w:szCs w:val="22"/>
          <w:lang w:eastAsia="en-US"/>
        </w:rPr>
        <w:t>.</w:t>
      </w:r>
    </w:p>
    <w:p w14:paraId="308252B9" w14:textId="77777777" w:rsidR="008F40E3" w:rsidRPr="008F40E3" w:rsidRDefault="008F40E3" w:rsidP="008F40E3"/>
    <w:p w14:paraId="5163DA5B" w14:textId="1E3B876A" w:rsidR="008F40E3" w:rsidRDefault="008F40E3" w:rsidP="00157277">
      <w:pPr>
        <w:numPr>
          <w:ilvl w:val="0"/>
          <w:numId w:val="4"/>
        </w:numPr>
        <w:tabs>
          <w:tab w:val="clear" w:pos="1020"/>
          <w:tab w:val="left" w:pos="0"/>
          <w:tab w:val="left" w:pos="540"/>
          <w:tab w:val="left" w:pos="720"/>
          <w:tab w:val="num" w:pos="2127"/>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rPr>
      </w:pPr>
      <w:r w:rsidRPr="002D6C04">
        <w:rPr>
          <w:rFonts w:ascii="Arial" w:hAnsi="Arial" w:cs="Arial"/>
          <w:b/>
          <w:sz w:val="22"/>
          <w:szCs w:val="22"/>
        </w:rPr>
        <w:t>Federal Licensing Examination (FLEX)</w:t>
      </w:r>
      <w:r w:rsidRPr="008F40E3">
        <w:rPr>
          <w:rFonts w:ascii="Arial" w:hAnsi="Arial" w:cs="Arial"/>
          <w:sz w:val="22"/>
          <w:szCs w:val="22"/>
        </w:rPr>
        <w:t xml:space="preserve"> Component I: 79 (Pass &gt; 75);            </w:t>
      </w:r>
      <w:r w:rsidR="001C514F">
        <w:rPr>
          <w:rFonts w:ascii="Arial" w:hAnsi="Arial" w:cs="Arial"/>
          <w:sz w:val="22"/>
          <w:szCs w:val="22"/>
        </w:rPr>
        <w:t xml:space="preserve">  Component II: 84 (Pass &gt;75). </w:t>
      </w:r>
      <w:r w:rsidRPr="008F40E3">
        <w:rPr>
          <w:rFonts w:ascii="Arial" w:hAnsi="Arial" w:cs="Arial"/>
          <w:sz w:val="22"/>
          <w:szCs w:val="22"/>
        </w:rPr>
        <w:t>Dec. 7, 8 &amp; 9, 1993.  Pittsburgh, PA</w:t>
      </w:r>
    </w:p>
    <w:p w14:paraId="7EBCC333" w14:textId="77CF8FBF" w:rsidR="008F40E3" w:rsidRDefault="008F40E3" w:rsidP="008F40E3">
      <w:pPr>
        <w:pStyle w:val="Heading4"/>
        <w:tabs>
          <w:tab w:val="clear" w:pos="2880"/>
          <w:tab w:val="left" w:pos="2127"/>
        </w:tabs>
        <w:ind w:left="2160" w:hanging="1620"/>
        <w:rPr>
          <w:rFonts w:ascii="Arial" w:hAnsi="Arial" w:cs="Arial"/>
          <w:sz w:val="22"/>
          <w:szCs w:val="22"/>
          <w:lang w:eastAsia="en-US"/>
        </w:rPr>
      </w:pPr>
      <w:r w:rsidRPr="008F40E3">
        <w:rPr>
          <w:rFonts w:ascii="Arial" w:hAnsi="Arial" w:cs="Arial"/>
          <w:sz w:val="22"/>
          <w:szCs w:val="22"/>
          <w:lang w:eastAsia="en-US"/>
        </w:rPr>
        <w:t>1997</w:t>
      </w:r>
      <w:r w:rsidRPr="008F40E3">
        <w:rPr>
          <w:rFonts w:ascii="Arial" w:hAnsi="Arial" w:cs="Arial"/>
          <w:sz w:val="22"/>
          <w:szCs w:val="22"/>
          <w:lang w:eastAsia="en-US"/>
        </w:rPr>
        <w:tab/>
      </w:r>
      <w:r w:rsidRPr="008F40E3">
        <w:rPr>
          <w:rFonts w:ascii="Arial" w:hAnsi="Arial" w:cs="Arial"/>
          <w:sz w:val="22"/>
          <w:szCs w:val="22"/>
          <w:lang w:eastAsia="en-US"/>
        </w:rPr>
        <w:tab/>
        <w:t>Test of Spoken English: Pass: 55 (Scale 20-60). 19-4-97. Lexington, KY</w:t>
      </w:r>
    </w:p>
    <w:p w14:paraId="2A997C2E" w14:textId="201C9189" w:rsidR="008F40E3" w:rsidRPr="008F40E3" w:rsidRDefault="008F40E3" w:rsidP="008F40E3">
      <w:pPr>
        <w:pStyle w:val="Heading4"/>
        <w:tabs>
          <w:tab w:val="clear" w:pos="2880"/>
          <w:tab w:val="left" w:pos="2127"/>
        </w:tabs>
        <w:ind w:left="2160" w:hanging="1620"/>
        <w:rPr>
          <w:rFonts w:ascii="Arial" w:hAnsi="Arial" w:cs="Arial"/>
          <w:sz w:val="22"/>
          <w:szCs w:val="22"/>
          <w:lang w:eastAsia="en-US"/>
        </w:rPr>
      </w:pPr>
      <w:r w:rsidRPr="008F40E3">
        <w:rPr>
          <w:rFonts w:ascii="Arial" w:hAnsi="Arial" w:cs="Arial"/>
          <w:sz w:val="22"/>
          <w:szCs w:val="22"/>
          <w:lang w:eastAsia="en-US"/>
        </w:rPr>
        <w:t>1998</w:t>
      </w:r>
      <w:r w:rsidRPr="008F40E3">
        <w:rPr>
          <w:rFonts w:ascii="Arial" w:hAnsi="Arial" w:cs="Arial"/>
          <w:sz w:val="22"/>
          <w:szCs w:val="22"/>
          <w:lang w:eastAsia="en-US"/>
        </w:rPr>
        <w:tab/>
      </w:r>
      <w:r w:rsidRPr="008F40E3">
        <w:rPr>
          <w:rFonts w:ascii="Arial" w:hAnsi="Arial" w:cs="Arial"/>
          <w:sz w:val="22"/>
          <w:szCs w:val="22"/>
          <w:lang w:eastAsia="en-US"/>
        </w:rPr>
        <w:tab/>
        <w:t>American Board of Psychiatry &amp;</w:t>
      </w:r>
      <w:r>
        <w:rPr>
          <w:rFonts w:ascii="Arial" w:hAnsi="Arial" w:cs="Arial"/>
          <w:sz w:val="22"/>
          <w:szCs w:val="22"/>
          <w:lang w:eastAsia="en-US"/>
        </w:rPr>
        <w:t xml:space="preserve"> Neurology, </w:t>
      </w:r>
      <w:r w:rsidRPr="002D6C04">
        <w:rPr>
          <w:rFonts w:ascii="Arial" w:hAnsi="Arial" w:cs="Arial"/>
          <w:b/>
          <w:sz w:val="22"/>
          <w:szCs w:val="22"/>
          <w:lang w:eastAsia="en-US"/>
        </w:rPr>
        <w:t>Part I</w:t>
      </w:r>
      <w:r>
        <w:rPr>
          <w:rFonts w:ascii="Arial" w:hAnsi="Arial" w:cs="Arial"/>
          <w:sz w:val="22"/>
          <w:szCs w:val="22"/>
          <w:lang w:eastAsia="en-US"/>
        </w:rPr>
        <w:t xml:space="preserve">: Pass. Apr </w:t>
      </w:r>
      <w:r w:rsidRPr="008F40E3">
        <w:rPr>
          <w:rFonts w:ascii="Arial" w:hAnsi="Arial" w:cs="Arial"/>
          <w:sz w:val="22"/>
          <w:szCs w:val="22"/>
          <w:lang w:eastAsia="en-US"/>
        </w:rPr>
        <w:t>11</w:t>
      </w:r>
      <w:r>
        <w:rPr>
          <w:rFonts w:ascii="Arial" w:hAnsi="Arial" w:cs="Arial"/>
          <w:sz w:val="22"/>
          <w:szCs w:val="22"/>
          <w:lang w:eastAsia="en-US"/>
        </w:rPr>
        <w:t xml:space="preserve">, </w:t>
      </w:r>
      <w:r w:rsidRPr="008F40E3">
        <w:rPr>
          <w:rFonts w:ascii="Arial" w:hAnsi="Arial" w:cs="Arial"/>
          <w:sz w:val="22"/>
          <w:szCs w:val="22"/>
          <w:lang w:eastAsia="en-US"/>
        </w:rPr>
        <w:t>1998</w:t>
      </w:r>
    </w:p>
    <w:p w14:paraId="66717CA8" w14:textId="77777777" w:rsidR="008F40E3" w:rsidRDefault="008F40E3" w:rsidP="008F40E3">
      <w:pPr>
        <w:tabs>
          <w:tab w:val="left" w:pos="540"/>
        </w:tabs>
        <w:ind w:left="2160"/>
        <w:rPr>
          <w:rFonts w:ascii="Arial" w:hAnsi="Arial" w:cs="Arial"/>
          <w:sz w:val="22"/>
          <w:szCs w:val="22"/>
        </w:rPr>
      </w:pPr>
      <w:r w:rsidRPr="008F40E3">
        <w:rPr>
          <w:rFonts w:ascii="Arial" w:hAnsi="Arial" w:cs="Arial"/>
          <w:sz w:val="22"/>
          <w:szCs w:val="22"/>
        </w:rPr>
        <w:t xml:space="preserve">Psychiatry: 80% (Pass &gt;69%).  Neurology: 72% (Pass &gt;58%). </w:t>
      </w:r>
    </w:p>
    <w:p w14:paraId="66E62386" w14:textId="77777777" w:rsidR="002D6C04" w:rsidRDefault="008F40E3" w:rsidP="008F40E3">
      <w:pPr>
        <w:tabs>
          <w:tab w:val="left" w:pos="540"/>
        </w:tabs>
        <w:ind w:left="2160"/>
        <w:rPr>
          <w:rFonts w:ascii="Arial" w:hAnsi="Arial" w:cs="Arial"/>
          <w:sz w:val="22"/>
          <w:szCs w:val="22"/>
        </w:rPr>
      </w:pPr>
      <w:r w:rsidRPr="007C23F1">
        <w:rPr>
          <w:rFonts w:ascii="Arial" w:hAnsi="Arial" w:cs="Arial"/>
          <w:sz w:val="22"/>
          <w:szCs w:val="22"/>
        </w:rPr>
        <w:t>Pass. ID78221</w:t>
      </w:r>
      <w:r>
        <w:rPr>
          <w:rFonts w:ascii="Arial" w:hAnsi="Arial" w:cs="Arial"/>
          <w:sz w:val="22"/>
          <w:szCs w:val="22"/>
        </w:rPr>
        <w:t xml:space="preserve">, </w:t>
      </w:r>
      <w:r w:rsidRPr="008F40E3">
        <w:rPr>
          <w:rFonts w:ascii="Arial" w:hAnsi="Arial" w:cs="Arial"/>
          <w:sz w:val="22"/>
          <w:szCs w:val="22"/>
        </w:rPr>
        <w:t>Cincinnati</w:t>
      </w:r>
      <w:r>
        <w:rPr>
          <w:rFonts w:ascii="Arial" w:hAnsi="Arial" w:cs="Arial"/>
          <w:sz w:val="22"/>
          <w:szCs w:val="22"/>
        </w:rPr>
        <w:t>, OH</w:t>
      </w:r>
    </w:p>
    <w:p w14:paraId="59FE2B7D" w14:textId="77777777" w:rsidR="00083016" w:rsidRDefault="002D6C04" w:rsidP="002D6C04">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p>
    <w:p w14:paraId="37A06424" w14:textId="06D73E4B" w:rsidR="002D6C04" w:rsidRPr="007C23F1" w:rsidRDefault="00083016" w:rsidP="002D6C04">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r>
      <w:r w:rsidR="002D6C04" w:rsidRPr="007C23F1">
        <w:rPr>
          <w:rFonts w:ascii="Arial" w:hAnsi="Arial" w:cs="Arial"/>
          <w:sz w:val="22"/>
          <w:szCs w:val="22"/>
        </w:rPr>
        <w:t>07/2019-</w:t>
      </w:r>
      <w:r w:rsidR="002D6C04" w:rsidRPr="007C23F1">
        <w:rPr>
          <w:rFonts w:ascii="Arial" w:hAnsi="Arial" w:cs="Arial"/>
          <w:sz w:val="22"/>
          <w:szCs w:val="22"/>
        </w:rPr>
        <w:tab/>
      </w:r>
      <w:r w:rsidR="002D6C04" w:rsidRPr="007C23F1">
        <w:rPr>
          <w:rFonts w:ascii="Arial" w:hAnsi="Arial" w:cs="Arial"/>
          <w:sz w:val="22"/>
          <w:szCs w:val="22"/>
        </w:rPr>
        <w:tab/>
      </w:r>
      <w:r w:rsidR="002D6C04" w:rsidRPr="00083016">
        <w:rPr>
          <w:rFonts w:ascii="Arial" w:hAnsi="Arial" w:cs="Arial"/>
          <w:b/>
          <w:bCs/>
          <w:sz w:val="22"/>
          <w:szCs w:val="22"/>
        </w:rPr>
        <w:t xml:space="preserve">NPI </w:t>
      </w:r>
      <w:r w:rsidR="002D6C04" w:rsidRPr="007C23F1">
        <w:rPr>
          <w:rFonts w:ascii="Arial" w:hAnsi="Arial" w:cs="Arial"/>
          <w:sz w:val="22"/>
          <w:szCs w:val="22"/>
        </w:rPr>
        <w:t>National Provider Identification (USA): 1184276818</w:t>
      </w:r>
    </w:p>
    <w:p w14:paraId="5D3DC5E7" w14:textId="56B73CA7" w:rsidR="008F40E3" w:rsidRDefault="002D6C04" w:rsidP="000515BC">
      <w:pPr>
        <w:pStyle w:val="Heade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7C23F1">
        <w:rPr>
          <w:rFonts w:ascii="Arial" w:hAnsi="Arial" w:cs="Arial"/>
          <w:sz w:val="22"/>
          <w:szCs w:val="22"/>
        </w:rPr>
        <w:tab/>
        <w:t>07/2019-</w:t>
      </w:r>
      <w:r w:rsidRPr="007C23F1">
        <w:rPr>
          <w:rFonts w:ascii="Arial" w:hAnsi="Arial" w:cs="Arial"/>
          <w:sz w:val="22"/>
          <w:szCs w:val="22"/>
        </w:rPr>
        <w:tab/>
      </w:r>
      <w:r w:rsidRPr="007C23F1">
        <w:rPr>
          <w:rFonts w:ascii="Arial" w:hAnsi="Arial" w:cs="Arial"/>
          <w:sz w:val="22"/>
          <w:szCs w:val="22"/>
        </w:rPr>
        <w:tab/>
      </w:r>
      <w:r w:rsidRPr="00083016">
        <w:rPr>
          <w:rFonts w:ascii="Arial" w:hAnsi="Arial" w:cs="Arial"/>
          <w:b/>
          <w:bCs/>
          <w:sz w:val="22"/>
          <w:szCs w:val="22"/>
        </w:rPr>
        <w:t>DEA</w:t>
      </w:r>
      <w:r w:rsidR="00066AFD" w:rsidRPr="00083016">
        <w:rPr>
          <w:rFonts w:ascii="Arial" w:hAnsi="Arial" w:cs="Arial"/>
          <w:b/>
          <w:bCs/>
          <w:sz w:val="22"/>
          <w:szCs w:val="22"/>
        </w:rPr>
        <w:t xml:space="preserve"> License</w:t>
      </w:r>
      <w:r w:rsidR="00066AFD">
        <w:rPr>
          <w:rFonts w:ascii="Arial" w:hAnsi="Arial" w:cs="Arial"/>
          <w:sz w:val="22"/>
          <w:szCs w:val="22"/>
        </w:rPr>
        <w:t xml:space="preserve">: FS8535164. Exp. </w:t>
      </w:r>
      <w:r w:rsidR="000515BC" w:rsidRPr="000515BC">
        <w:rPr>
          <w:rFonts w:ascii="Arial" w:hAnsi="Arial" w:cs="Arial"/>
          <w:sz w:val="22"/>
          <w:szCs w:val="22"/>
        </w:rPr>
        <w:t>Feb 28, 2025</w:t>
      </w:r>
    </w:p>
    <w:p w14:paraId="747ECF13" w14:textId="77777777" w:rsidR="00083016" w:rsidRDefault="00083016" w:rsidP="00083016">
      <w:pPr>
        <w:pStyle w:val="Heade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ab/>
        <w:t xml:space="preserve">    </w:t>
      </w:r>
    </w:p>
    <w:p w14:paraId="553DB1F6" w14:textId="053966B0" w:rsidR="00083016" w:rsidRPr="00083016" w:rsidRDefault="00083016" w:rsidP="00083016">
      <w:pPr>
        <w:pStyle w:val="Heade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 xml:space="preserve">        </w:t>
      </w:r>
      <w:r w:rsidRPr="00083016">
        <w:rPr>
          <w:rFonts w:ascii="Arial" w:hAnsi="Arial" w:cs="Arial"/>
          <w:sz w:val="22"/>
          <w:szCs w:val="22"/>
        </w:rPr>
        <w:t>09/2022</w:t>
      </w:r>
      <w:r w:rsidRPr="00083016">
        <w:rPr>
          <w:rFonts w:ascii="Arial" w:hAnsi="Arial" w:cs="Arial"/>
          <w:sz w:val="22"/>
          <w:szCs w:val="22"/>
        </w:rPr>
        <w:tab/>
      </w:r>
      <w:r w:rsidRPr="00083016">
        <w:rPr>
          <w:rFonts w:ascii="Arial" w:hAnsi="Arial" w:cs="Arial"/>
          <w:sz w:val="22"/>
          <w:szCs w:val="22"/>
        </w:rPr>
        <w:tab/>
      </w:r>
      <w:r w:rsidRPr="00083016">
        <w:rPr>
          <w:rFonts w:ascii="Arial" w:hAnsi="Arial" w:cs="Arial"/>
          <w:b/>
          <w:bCs/>
          <w:sz w:val="22"/>
          <w:szCs w:val="22"/>
        </w:rPr>
        <w:t>American Board of Psychiatry &amp; Neurology, Board Certification,</w:t>
      </w:r>
      <w:r w:rsidRPr="00083016">
        <w:rPr>
          <w:rFonts w:ascii="Arial" w:hAnsi="Arial" w:cs="Arial"/>
          <w:sz w:val="22"/>
          <w:szCs w:val="22"/>
        </w:rPr>
        <w:t xml:space="preserve"> Certificate Number: 81662, Sep 13, 2022. Score: 285 (Pass Score </w:t>
      </w:r>
      <w:r w:rsidRPr="00083016">
        <w:rPr>
          <w:rFonts w:ascii="Arial" w:hAnsi="Arial" w:cs="Arial"/>
          <w:sz w:val="22"/>
          <w:szCs w:val="22"/>
          <w:u w:val="single"/>
        </w:rPr>
        <w:t>&gt;</w:t>
      </w:r>
      <w:r w:rsidRPr="00083016">
        <w:rPr>
          <w:rFonts w:ascii="Arial" w:hAnsi="Arial" w:cs="Arial"/>
          <w:sz w:val="22"/>
          <w:szCs w:val="22"/>
        </w:rPr>
        <w:t xml:space="preserve">139).  </w:t>
      </w:r>
    </w:p>
    <w:p w14:paraId="6477ABDF" w14:textId="77777777" w:rsidR="002D6C04" w:rsidRDefault="002D6C04" w:rsidP="00D50B10">
      <w:pPr>
        <w:widowControl w:val="0"/>
        <w:jc w:val="both"/>
        <w:rPr>
          <w:rFonts w:ascii="Arial" w:hAnsi="Arial" w:cs="Arial"/>
          <w:sz w:val="22"/>
          <w:szCs w:val="22"/>
        </w:rPr>
      </w:pPr>
    </w:p>
    <w:p w14:paraId="117A24E1" w14:textId="2F5ED755" w:rsidR="00D50B10" w:rsidRPr="00F561F7" w:rsidRDefault="00D50B10" w:rsidP="00D50B10">
      <w:pPr>
        <w:widowControl w:val="0"/>
        <w:jc w:val="both"/>
        <w:rPr>
          <w:rFonts w:ascii="Arial" w:hAnsi="Arial" w:cs="Arial"/>
          <w:b/>
          <w:bCs/>
          <w:sz w:val="22"/>
          <w:szCs w:val="22"/>
        </w:rPr>
      </w:pPr>
      <w:r w:rsidRPr="00F561F7">
        <w:rPr>
          <w:rFonts w:ascii="Arial" w:hAnsi="Arial" w:cs="Arial"/>
          <w:b/>
          <w:bCs/>
          <w:sz w:val="22"/>
          <w:szCs w:val="22"/>
        </w:rPr>
        <w:t>PROFESSIONAL ORGANIZATIONS (AND COMMITTEES OF THESE):</w:t>
      </w:r>
    </w:p>
    <w:p w14:paraId="15E5934C" w14:textId="3FCBC059" w:rsidR="00D50B10" w:rsidRPr="00F561F7" w:rsidRDefault="00D50B10" w:rsidP="00D50B10">
      <w:pPr>
        <w:widowControl w:val="0"/>
        <w:ind w:firstLine="720"/>
        <w:jc w:val="both"/>
        <w:rPr>
          <w:rFonts w:ascii="Arial" w:hAnsi="Arial" w:cs="Arial"/>
          <w:b/>
          <w:bCs/>
          <w:sz w:val="22"/>
          <w:szCs w:val="22"/>
        </w:rPr>
      </w:pPr>
      <w:r w:rsidRPr="00F561F7">
        <w:rPr>
          <w:rFonts w:ascii="Arial" w:hAnsi="Arial" w:cs="Arial"/>
          <w:b/>
          <w:bCs/>
          <w:sz w:val="22"/>
          <w:szCs w:val="22"/>
        </w:rPr>
        <w:t>LOCAL:</w:t>
      </w:r>
    </w:p>
    <w:p w14:paraId="1C8461BC" w14:textId="51306092" w:rsidR="001B57BF" w:rsidRDefault="00066AFD" w:rsidP="001B57BF">
      <w:pPr>
        <w:widowControl w:val="0"/>
        <w:ind w:firstLine="720"/>
        <w:jc w:val="both"/>
        <w:rPr>
          <w:rFonts w:ascii="Arial" w:hAnsi="Arial" w:cs="Arial"/>
          <w:sz w:val="22"/>
          <w:szCs w:val="22"/>
        </w:rPr>
      </w:pPr>
      <w:r>
        <w:rPr>
          <w:rFonts w:ascii="Arial" w:hAnsi="Arial" w:cs="Arial"/>
          <w:sz w:val="22"/>
          <w:szCs w:val="22"/>
        </w:rPr>
        <w:t xml:space="preserve">  </w:t>
      </w:r>
      <w:r w:rsidR="00F57F64">
        <w:rPr>
          <w:rFonts w:ascii="Arial" w:hAnsi="Arial" w:cs="Arial"/>
          <w:sz w:val="22"/>
          <w:szCs w:val="22"/>
        </w:rPr>
        <w:t xml:space="preserve">1994-2002     </w:t>
      </w:r>
      <w:r w:rsidR="001B57BF" w:rsidRPr="001B57BF">
        <w:rPr>
          <w:rFonts w:ascii="Arial" w:hAnsi="Arial" w:cs="Arial"/>
          <w:sz w:val="22"/>
          <w:szCs w:val="22"/>
        </w:rPr>
        <w:t>Cincinnati Psychiatric Society</w:t>
      </w:r>
    </w:p>
    <w:p w14:paraId="69FA366A" w14:textId="77777777" w:rsidR="001B57BF" w:rsidRPr="00A303F5" w:rsidRDefault="001B57BF" w:rsidP="00D50B10">
      <w:pPr>
        <w:widowControl w:val="0"/>
        <w:ind w:firstLine="720"/>
        <w:jc w:val="both"/>
        <w:rPr>
          <w:rFonts w:ascii="Arial" w:hAnsi="Arial" w:cs="Arial"/>
          <w:sz w:val="22"/>
          <w:szCs w:val="22"/>
        </w:rPr>
      </w:pPr>
    </w:p>
    <w:p w14:paraId="06869C8B" w14:textId="77777777" w:rsidR="001B57BF" w:rsidRPr="00331587" w:rsidRDefault="00D50B10" w:rsidP="00D50B10">
      <w:pPr>
        <w:widowControl w:val="0"/>
        <w:ind w:firstLine="720"/>
        <w:jc w:val="both"/>
        <w:rPr>
          <w:rFonts w:ascii="Arial" w:hAnsi="Arial" w:cs="Arial"/>
          <w:b/>
          <w:bCs/>
          <w:sz w:val="22"/>
          <w:szCs w:val="22"/>
        </w:rPr>
      </w:pPr>
      <w:r w:rsidRPr="00331587">
        <w:rPr>
          <w:rFonts w:ascii="Arial" w:hAnsi="Arial" w:cs="Arial"/>
          <w:b/>
          <w:bCs/>
          <w:sz w:val="22"/>
          <w:szCs w:val="22"/>
        </w:rPr>
        <w:t>REGIONAL:</w:t>
      </w:r>
      <w:r w:rsidR="001B57BF" w:rsidRPr="00331587">
        <w:rPr>
          <w:rFonts w:ascii="Arial" w:hAnsi="Arial" w:cs="Arial"/>
          <w:b/>
          <w:bCs/>
          <w:sz w:val="22"/>
          <w:szCs w:val="22"/>
        </w:rPr>
        <w:tab/>
      </w:r>
    </w:p>
    <w:p w14:paraId="23508FFF" w14:textId="2E2D5C25" w:rsidR="00D50B10" w:rsidRPr="001B57BF" w:rsidRDefault="002E0EF2" w:rsidP="00D50B10">
      <w:pPr>
        <w:widowControl w:val="0"/>
        <w:ind w:firstLine="720"/>
        <w:jc w:val="both"/>
        <w:rPr>
          <w:rFonts w:ascii="Arial" w:hAnsi="Arial" w:cs="Arial"/>
          <w:sz w:val="22"/>
          <w:szCs w:val="22"/>
        </w:rPr>
      </w:pPr>
      <w:r>
        <w:rPr>
          <w:rFonts w:ascii="Arial" w:hAnsi="Arial" w:cs="Arial"/>
          <w:sz w:val="22"/>
          <w:szCs w:val="22"/>
        </w:rPr>
        <w:t xml:space="preserve">  </w:t>
      </w:r>
      <w:r w:rsidR="001B57BF" w:rsidRPr="001B57BF">
        <w:rPr>
          <w:rFonts w:ascii="Arial" w:hAnsi="Arial" w:cs="Arial"/>
          <w:sz w:val="22"/>
          <w:szCs w:val="22"/>
        </w:rPr>
        <w:t>1990-1993</w:t>
      </w:r>
      <w:r w:rsidR="001B57BF" w:rsidRPr="001B57BF">
        <w:rPr>
          <w:rFonts w:ascii="Arial" w:hAnsi="Arial" w:cs="Arial"/>
          <w:sz w:val="22"/>
          <w:szCs w:val="22"/>
        </w:rPr>
        <w:tab/>
        <w:t>Madrid</w:t>
      </w:r>
      <w:r w:rsidR="001B57BF">
        <w:rPr>
          <w:rFonts w:ascii="Arial" w:hAnsi="Arial" w:cs="Arial"/>
          <w:sz w:val="22"/>
          <w:szCs w:val="22"/>
        </w:rPr>
        <w:t xml:space="preserve"> </w:t>
      </w:r>
      <w:r w:rsidR="001B57BF" w:rsidRPr="001B57BF">
        <w:rPr>
          <w:rFonts w:ascii="Arial" w:hAnsi="Arial" w:cs="Arial"/>
          <w:sz w:val="22"/>
          <w:szCs w:val="22"/>
        </w:rPr>
        <w:t>College of Physicians / Medical Board, Madrid, Spain</w:t>
      </w:r>
    </w:p>
    <w:p w14:paraId="77620A30" w14:textId="6CA7B6D2" w:rsidR="001B57BF" w:rsidRPr="00331587" w:rsidRDefault="001B57BF" w:rsidP="001B57BF">
      <w:pPr>
        <w:pStyle w:val="Header"/>
        <w:tabs>
          <w:tab w:val="left" w:pos="0"/>
          <w:tab w:val="left" w:pos="709"/>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002E0EF2">
        <w:rPr>
          <w:rFonts w:ascii="Arial" w:hAnsi="Arial" w:cs="Arial"/>
          <w:sz w:val="22"/>
          <w:szCs w:val="22"/>
        </w:rPr>
        <w:t xml:space="preserve">  </w:t>
      </w:r>
      <w:r w:rsidR="00991D82">
        <w:rPr>
          <w:rFonts w:ascii="Arial" w:hAnsi="Arial" w:cs="Arial"/>
          <w:sz w:val="22"/>
          <w:szCs w:val="22"/>
        </w:rPr>
        <w:t xml:space="preserve">1994-2002    </w:t>
      </w:r>
      <w:r w:rsidRPr="00331587">
        <w:rPr>
          <w:rFonts w:ascii="Arial" w:hAnsi="Arial" w:cs="Arial"/>
          <w:sz w:val="22"/>
          <w:szCs w:val="22"/>
        </w:rPr>
        <w:t xml:space="preserve">Ohio Psychiatric Association </w:t>
      </w:r>
    </w:p>
    <w:p w14:paraId="7D2FF6C4" w14:textId="1B0CE807" w:rsidR="001B57BF" w:rsidRDefault="001B57BF" w:rsidP="001B57BF">
      <w:pPr>
        <w:pStyle w:val="Header"/>
        <w:tabs>
          <w:tab w:val="left" w:pos="0"/>
          <w:tab w:val="left" w:pos="709"/>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31587">
        <w:rPr>
          <w:rFonts w:ascii="Arial" w:hAnsi="Arial" w:cs="Arial"/>
          <w:sz w:val="22"/>
          <w:szCs w:val="22"/>
        </w:rPr>
        <w:tab/>
      </w:r>
      <w:r w:rsidR="002E0EF2">
        <w:rPr>
          <w:rFonts w:ascii="Arial" w:hAnsi="Arial" w:cs="Arial"/>
          <w:sz w:val="22"/>
          <w:szCs w:val="22"/>
        </w:rPr>
        <w:t xml:space="preserve">  </w:t>
      </w:r>
      <w:r w:rsidR="008651A0">
        <w:rPr>
          <w:rFonts w:ascii="Arial" w:hAnsi="Arial" w:cs="Arial"/>
          <w:sz w:val="22"/>
          <w:szCs w:val="22"/>
        </w:rPr>
        <w:t>1999-</w:t>
      </w:r>
      <w:r w:rsidR="008651A0">
        <w:rPr>
          <w:rFonts w:ascii="Arial" w:hAnsi="Arial" w:cs="Arial"/>
          <w:sz w:val="22"/>
          <w:szCs w:val="22"/>
        </w:rPr>
        <w:tab/>
      </w:r>
      <w:r w:rsidRPr="001B57BF">
        <w:rPr>
          <w:rFonts w:ascii="Arial" w:hAnsi="Arial" w:cs="Arial"/>
          <w:sz w:val="22"/>
          <w:szCs w:val="22"/>
        </w:rPr>
        <w:t>Navarra College of Physicians / Medical Board,</w:t>
      </w:r>
      <w:r>
        <w:rPr>
          <w:rFonts w:ascii="Arial" w:hAnsi="Arial" w:cs="Arial"/>
          <w:sz w:val="22"/>
          <w:szCs w:val="22"/>
        </w:rPr>
        <w:t xml:space="preserve"> Pamplona, Spain</w:t>
      </w:r>
    </w:p>
    <w:p w14:paraId="38B3B0B4" w14:textId="7AB3F418" w:rsidR="001B57BF" w:rsidRDefault="001B57BF" w:rsidP="00066AFD">
      <w:pPr>
        <w:pStyle w:val="Header"/>
        <w:tabs>
          <w:tab w:val="left" w:pos="0"/>
          <w:tab w:val="left" w:pos="567"/>
          <w:tab w:val="left" w:pos="2127"/>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Pr>
          <w:rFonts w:ascii="Arial" w:hAnsi="Arial" w:cs="Arial"/>
          <w:sz w:val="22"/>
          <w:szCs w:val="22"/>
        </w:rPr>
        <w:lastRenderedPageBreak/>
        <w:tab/>
      </w:r>
      <w:r w:rsidRPr="00CC520B">
        <w:rPr>
          <w:rFonts w:ascii="Arial" w:hAnsi="Arial" w:cs="Arial"/>
          <w:sz w:val="22"/>
          <w:szCs w:val="22"/>
        </w:rPr>
        <w:t xml:space="preserve">   </w:t>
      </w:r>
      <w:r w:rsidR="002E0EF2">
        <w:rPr>
          <w:rFonts w:ascii="Arial" w:hAnsi="Arial" w:cs="Arial"/>
          <w:sz w:val="22"/>
          <w:szCs w:val="22"/>
        </w:rPr>
        <w:t xml:space="preserve">  </w:t>
      </w:r>
      <w:r w:rsidRPr="00736590">
        <w:rPr>
          <w:rFonts w:ascii="Arial" w:hAnsi="Arial" w:cs="Arial"/>
          <w:sz w:val="22"/>
          <w:szCs w:val="22"/>
        </w:rPr>
        <w:t>2009-2015</w:t>
      </w:r>
      <w:r w:rsidRPr="00736590">
        <w:rPr>
          <w:rFonts w:ascii="Arial" w:hAnsi="Arial" w:cs="Arial"/>
          <w:sz w:val="22"/>
          <w:szCs w:val="22"/>
        </w:rPr>
        <w:tab/>
      </w:r>
      <w:r w:rsidR="005A68E6">
        <w:rPr>
          <w:rFonts w:ascii="Arial" w:hAnsi="Arial" w:cs="Arial"/>
          <w:sz w:val="22"/>
          <w:szCs w:val="22"/>
        </w:rPr>
        <w:t xml:space="preserve"> </w:t>
      </w:r>
      <w:r w:rsidRPr="00736590">
        <w:rPr>
          <w:rFonts w:ascii="Arial" w:hAnsi="Arial" w:cs="Arial"/>
          <w:sz w:val="22"/>
          <w:szCs w:val="22"/>
        </w:rPr>
        <w:t>Basque-</w:t>
      </w:r>
      <w:proofErr w:type="spellStart"/>
      <w:r w:rsidRPr="00736590">
        <w:rPr>
          <w:rFonts w:ascii="Arial" w:hAnsi="Arial" w:cs="Arial"/>
          <w:sz w:val="22"/>
          <w:szCs w:val="22"/>
        </w:rPr>
        <w:t>Navarran</w:t>
      </w:r>
      <w:proofErr w:type="spellEnd"/>
      <w:r w:rsidR="00736590" w:rsidRPr="00736590">
        <w:rPr>
          <w:rFonts w:ascii="Arial" w:hAnsi="Arial" w:cs="Arial"/>
          <w:sz w:val="22"/>
          <w:szCs w:val="22"/>
        </w:rPr>
        <w:t xml:space="preserve"> Soc</w:t>
      </w:r>
      <w:r w:rsidR="002E0EF2">
        <w:rPr>
          <w:rFonts w:ascii="Arial" w:hAnsi="Arial" w:cs="Arial"/>
          <w:sz w:val="22"/>
          <w:szCs w:val="22"/>
        </w:rPr>
        <w:t>.</w:t>
      </w:r>
      <w:r w:rsidR="00736590" w:rsidRPr="00736590">
        <w:rPr>
          <w:rFonts w:ascii="Arial" w:hAnsi="Arial" w:cs="Arial"/>
          <w:sz w:val="22"/>
          <w:szCs w:val="22"/>
        </w:rPr>
        <w:t xml:space="preserve"> of Psychiatry, Navarra &amp; Basque Country, Spain</w:t>
      </w:r>
    </w:p>
    <w:p w14:paraId="156AB21F" w14:textId="0758680B" w:rsidR="008651A0" w:rsidRPr="0050253B" w:rsidRDefault="008651A0" w:rsidP="008651A0">
      <w:pPr>
        <w:pStyle w:val="BodyTextIndent2"/>
        <w:tabs>
          <w:tab w:val="left" w:pos="567"/>
        </w:tabs>
        <w:ind w:left="2127" w:hanging="1560"/>
        <w:outlineLvl w:val="0"/>
        <w:rPr>
          <w:rFonts w:ascii="Arial" w:hAnsi="Arial" w:cs="Arial"/>
          <w:snapToGrid/>
          <w:sz w:val="22"/>
          <w:szCs w:val="22"/>
        </w:rPr>
      </w:pPr>
      <w:r>
        <w:rPr>
          <w:rFonts w:ascii="Arial" w:hAnsi="Arial" w:cs="Arial"/>
          <w:snapToGrid/>
          <w:sz w:val="22"/>
          <w:szCs w:val="22"/>
        </w:rPr>
        <w:tab/>
        <w:t xml:space="preserve"> </w:t>
      </w:r>
      <w:r w:rsidR="002E0EF2">
        <w:rPr>
          <w:rFonts w:ascii="Arial" w:hAnsi="Arial" w:cs="Arial"/>
          <w:snapToGrid/>
          <w:sz w:val="22"/>
          <w:szCs w:val="22"/>
        </w:rPr>
        <w:t xml:space="preserve">  </w:t>
      </w:r>
      <w:r w:rsidR="00066AFD">
        <w:rPr>
          <w:rFonts w:ascii="Arial" w:hAnsi="Arial" w:cs="Arial"/>
          <w:snapToGrid/>
          <w:sz w:val="22"/>
          <w:szCs w:val="22"/>
        </w:rPr>
        <w:t xml:space="preserve"> </w:t>
      </w:r>
      <w:r>
        <w:rPr>
          <w:rFonts w:ascii="Arial" w:hAnsi="Arial" w:cs="Arial"/>
          <w:snapToGrid/>
          <w:sz w:val="22"/>
          <w:szCs w:val="22"/>
        </w:rPr>
        <w:t>2020-</w:t>
      </w:r>
      <w:r>
        <w:rPr>
          <w:rFonts w:ascii="Arial" w:hAnsi="Arial" w:cs="Arial"/>
          <w:snapToGrid/>
          <w:sz w:val="22"/>
          <w:szCs w:val="22"/>
        </w:rPr>
        <w:tab/>
        <w:t>Texas Society of Child and Adolescent Psychiatry.</w:t>
      </w:r>
    </w:p>
    <w:p w14:paraId="177826AC" w14:textId="77777777" w:rsidR="001B57BF" w:rsidRPr="00736590" w:rsidRDefault="001B57BF" w:rsidP="00D50B10">
      <w:pPr>
        <w:widowControl w:val="0"/>
        <w:ind w:firstLine="720"/>
        <w:jc w:val="both"/>
        <w:rPr>
          <w:rFonts w:ascii="Arial" w:hAnsi="Arial" w:cs="Arial"/>
          <w:sz w:val="22"/>
          <w:szCs w:val="22"/>
        </w:rPr>
      </w:pPr>
    </w:p>
    <w:p w14:paraId="5F763929" w14:textId="5B53B602" w:rsidR="001B57BF" w:rsidRPr="00F561F7" w:rsidRDefault="00D50B10" w:rsidP="00D50B10">
      <w:pPr>
        <w:widowControl w:val="0"/>
        <w:ind w:firstLine="720"/>
        <w:jc w:val="both"/>
        <w:rPr>
          <w:rFonts w:ascii="Arial" w:hAnsi="Arial" w:cs="Arial"/>
          <w:b/>
          <w:bCs/>
          <w:sz w:val="22"/>
          <w:szCs w:val="22"/>
        </w:rPr>
      </w:pPr>
      <w:r w:rsidRPr="00F561F7">
        <w:rPr>
          <w:rFonts w:ascii="Arial" w:hAnsi="Arial" w:cs="Arial"/>
          <w:b/>
          <w:bCs/>
          <w:sz w:val="22"/>
          <w:szCs w:val="22"/>
        </w:rPr>
        <w:t>NATIONAL</w:t>
      </w:r>
      <w:r w:rsidR="0050253B">
        <w:rPr>
          <w:rFonts w:ascii="Arial" w:hAnsi="Arial" w:cs="Arial"/>
          <w:b/>
          <w:bCs/>
          <w:sz w:val="22"/>
          <w:szCs w:val="22"/>
        </w:rPr>
        <w:t xml:space="preserve"> (Spain, </w:t>
      </w:r>
      <w:r w:rsidR="00C2022A">
        <w:rPr>
          <w:rFonts w:ascii="Arial" w:hAnsi="Arial" w:cs="Arial"/>
          <w:b/>
          <w:bCs/>
          <w:sz w:val="22"/>
          <w:szCs w:val="22"/>
        </w:rPr>
        <w:t xml:space="preserve">England, </w:t>
      </w:r>
      <w:r w:rsidR="0050253B">
        <w:rPr>
          <w:rFonts w:ascii="Arial" w:hAnsi="Arial" w:cs="Arial"/>
          <w:b/>
          <w:bCs/>
          <w:sz w:val="22"/>
          <w:szCs w:val="22"/>
        </w:rPr>
        <w:t>U</w:t>
      </w:r>
      <w:r w:rsidR="006E10ED">
        <w:rPr>
          <w:rFonts w:ascii="Arial" w:hAnsi="Arial" w:cs="Arial"/>
          <w:b/>
          <w:bCs/>
          <w:sz w:val="22"/>
          <w:szCs w:val="22"/>
        </w:rPr>
        <w:t xml:space="preserve">nited </w:t>
      </w:r>
      <w:r w:rsidR="0050253B">
        <w:rPr>
          <w:rFonts w:ascii="Arial" w:hAnsi="Arial" w:cs="Arial"/>
          <w:b/>
          <w:bCs/>
          <w:sz w:val="22"/>
          <w:szCs w:val="22"/>
        </w:rPr>
        <w:t>K</w:t>
      </w:r>
      <w:r w:rsidR="006E10ED">
        <w:rPr>
          <w:rFonts w:ascii="Arial" w:hAnsi="Arial" w:cs="Arial"/>
          <w:b/>
          <w:bCs/>
          <w:sz w:val="22"/>
          <w:szCs w:val="22"/>
        </w:rPr>
        <w:t>ingdom</w:t>
      </w:r>
      <w:r w:rsidR="00066AFD">
        <w:rPr>
          <w:rFonts w:ascii="Arial" w:hAnsi="Arial" w:cs="Arial"/>
          <w:b/>
          <w:bCs/>
          <w:sz w:val="22"/>
          <w:szCs w:val="22"/>
        </w:rPr>
        <w:t xml:space="preserve"> &amp;</w:t>
      </w:r>
      <w:r w:rsidR="0050253B">
        <w:rPr>
          <w:rFonts w:ascii="Arial" w:hAnsi="Arial" w:cs="Arial"/>
          <w:b/>
          <w:bCs/>
          <w:sz w:val="22"/>
          <w:szCs w:val="22"/>
        </w:rPr>
        <w:t xml:space="preserve"> USA)</w:t>
      </w:r>
      <w:r w:rsidRPr="00F561F7">
        <w:rPr>
          <w:rFonts w:ascii="Arial" w:hAnsi="Arial" w:cs="Arial"/>
          <w:b/>
          <w:bCs/>
          <w:sz w:val="22"/>
          <w:szCs w:val="22"/>
        </w:rPr>
        <w:t>:</w:t>
      </w:r>
      <w:r w:rsidR="00BA5408" w:rsidRPr="00F561F7">
        <w:rPr>
          <w:rFonts w:ascii="Arial" w:hAnsi="Arial" w:cs="Arial"/>
          <w:b/>
          <w:bCs/>
          <w:sz w:val="22"/>
          <w:szCs w:val="22"/>
        </w:rPr>
        <w:tab/>
      </w:r>
    </w:p>
    <w:p w14:paraId="11FB9B88" w14:textId="7940A939" w:rsidR="001B57BF" w:rsidRPr="001B57BF" w:rsidRDefault="001B57BF" w:rsidP="00CC520B">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 xml:space="preserve">           </w:t>
      </w:r>
      <w:r w:rsidR="00CC520B">
        <w:rPr>
          <w:rFonts w:ascii="Arial" w:hAnsi="Arial" w:cs="Arial"/>
          <w:sz w:val="22"/>
          <w:szCs w:val="22"/>
        </w:rPr>
        <w:t xml:space="preserve"> </w:t>
      </w:r>
      <w:r w:rsidR="00697310">
        <w:rPr>
          <w:rFonts w:ascii="Arial" w:hAnsi="Arial" w:cs="Arial"/>
          <w:sz w:val="22"/>
          <w:szCs w:val="22"/>
        </w:rPr>
        <w:t xml:space="preserve"> </w:t>
      </w:r>
      <w:r w:rsidRPr="001B57BF">
        <w:rPr>
          <w:rFonts w:ascii="Arial" w:hAnsi="Arial" w:cs="Arial"/>
          <w:sz w:val="22"/>
          <w:szCs w:val="22"/>
        </w:rPr>
        <w:t xml:space="preserve">1990-1996    </w:t>
      </w:r>
      <w:r w:rsidRPr="001B57BF">
        <w:rPr>
          <w:rFonts w:ascii="Arial" w:hAnsi="Arial" w:cs="Arial"/>
          <w:sz w:val="22"/>
          <w:szCs w:val="22"/>
        </w:rPr>
        <w:tab/>
        <w:t>General Medical Council, Lond</w:t>
      </w:r>
      <w:r>
        <w:rPr>
          <w:rFonts w:ascii="Arial" w:hAnsi="Arial" w:cs="Arial"/>
          <w:sz w:val="22"/>
          <w:szCs w:val="22"/>
        </w:rPr>
        <w:t>on, England, U</w:t>
      </w:r>
      <w:r w:rsidR="002E0EF2">
        <w:rPr>
          <w:rFonts w:ascii="Arial" w:hAnsi="Arial" w:cs="Arial"/>
          <w:sz w:val="22"/>
          <w:szCs w:val="22"/>
        </w:rPr>
        <w:t>nited Kingdom</w:t>
      </w:r>
    </w:p>
    <w:p w14:paraId="7C8A62C1" w14:textId="6135BB31" w:rsidR="001B57BF" w:rsidRPr="001B57BF" w:rsidRDefault="001B57BF" w:rsidP="00697310">
      <w:pPr>
        <w:pStyle w:val="Header"/>
        <w:tabs>
          <w:tab w:val="left" w:pos="56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ab/>
      </w:r>
      <w:r>
        <w:rPr>
          <w:rFonts w:ascii="Arial" w:hAnsi="Arial" w:cs="Arial"/>
          <w:sz w:val="22"/>
          <w:szCs w:val="22"/>
        </w:rPr>
        <w:t xml:space="preserve">  </w:t>
      </w:r>
      <w:r w:rsidR="00CC520B">
        <w:rPr>
          <w:rFonts w:ascii="Arial" w:hAnsi="Arial" w:cs="Arial"/>
          <w:sz w:val="22"/>
          <w:szCs w:val="22"/>
        </w:rPr>
        <w:t xml:space="preserve"> </w:t>
      </w:r>
      <w:r w:rsidR="00697310">
        <w:rPr>
          <w:rFonts w:ascii="Arial" w:hAnsi="Arial" w:cs="Arial"/>
          <w:sz w:val="22"/>
          <w:szCs w:val="22"/>
        </w:rPr>
        <w:t xml:space="preserve"> </w:t>
      </w:r>
      <w:r w:rsidR="0050253B">
        <w:rPr>
          <w:rFonts w:ascii="Arial" w:hAnsi="Arial" w:cs="Arial"/>
          <w:sz w:val="22"/>
          <w:szCs w:val="22"/>
        </w:rPr>
        <w:t xml:space="preserve">1994-2001     </w:t>
      </w:r>
      <w:r w:rsidRPr="001B57BF">
        <w:rPr>
          <w:rFonts w:ascii="Arial" w:hAnsi="Arial" w:cs="Arial"/>
          <w:sz w:val="22"/>
          <w:szCs w:val="22"/>
        </w:rPr>
        <w:t>American Psychiatric Association</w:t>
      </w:r>
      <w:r w:rsidR="00066AFD">
        <w:rPr>
          <w:rFonts w:ascii="Arial" w:hAnsi="Arial" w:cs="Arial"/>
          <w:sz w:val="22"/>
          <w:szCs w:val="22"/>
        </w:rPr>
        <w:t>, USA</w:t>
      </w:r>
    </w:p>
    <w:p w14:paraId="35F2EBD6" w14:textId="3089A80F" w:rsidR="001B57BF" w:rsidRPr="001B57BF" w:rsidRDefault="001B57BF" w:rsidP="00697310">
      <w:pPr>
        <w:pStyle w:val="Header"/>
        <w:tabs>
          <w:tab w:val="left" w:pos="0"/>
          <w:tab w:val="left" w:pos="540"/>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ab/>
        <w:t xml:space="preserve"> </w:t>
      </w:r>
      <w:r>
        <w:rPr>
          <w:rFonts w:ascii="Arial" w:hAnsi="Arial" w:cs="Arial"/>
          <w:sz w:val="22"/>
          <w:szCs w:val="22"/>
        </w:rPr>
        <w:t xml:space="preserve"> </w:t>
      </w:r>
      <w:r w:rsidR="00736590">
        <w:rPr>
          <w:rFonts w:ascii="Arial" w:hAnsi="Arial" w:cs="Arial"/>
          <w:sz w:val="22"/>
          <w:szCs w:val="22"/>
        </w:rPr>
        <w:t xml:space="preserve"> </w:t>
      </w:r>
      <w:r w:rsidR="00CC520B">
        <w:rPr>
          <w:rFonts w:ascii="Arial" w:hAnsi="Arial" w:cs="Arial"/>
          <w:sz w:val="22"/>
          <w:szCs w:val="22"/>
        </w:rPr>
        <w:t xml:space="preserve"> </w:t>
      </w:r>
      <w:r w:rsidR="00697310">
        <w:rPr>
          <w:rFonts w:ascii="Arial" w:hAnsi="Arial" w:cs="Arial"/>
          <w:sz w:val="22"/>
          <w:szCs w:val="22"/>
        </w:rPr>
        <w:t>1</w:t>
      </w:r>
      <w:r w:rsidRPr="001B57BF">
        <w:rPr>
          <w:rFonts w:ascii="Arial" w:hAnsi="Arial" w:cs="Arial"/>
          <w:sz w:val="22"/>
          <w:szCs w:val="22"/>
        </w:rPr>
        <w:t>998-</w:t>
      </w:r>
      <w:r w:rsidRPr="001B57BF">
        <w:rPr>
          <w:rFonts w:ascii="Arial" w:hAnsi="Arial" w:cs="Arial"/>
          <w:sz w:val="22"/>
          <w:szCs w:val="22"/>
        </w:rPr>
        <w:tab/>
        <w:t xml:space="preserve">American Academy of Child &amp; Adolescent Psychiatry, </w:t>
      </w:r>
      <w:r w:rsidR="002E0EF2">
        <w:rPr>
          <w:rFonts w:ascii="Arial" w:hAnsi="Arial" w:cs="Arial"/>
          <w:sz w:val="22"/>
          <w:szCs w:val="22"/>
        </w:rPr>
        <w:t>USA</w:t>
      </w:r>
      <w:r w:rsidRPr="001B57BF">
        <w:rPr>
          <w:rFonts w:ascii="Arial" w:hAnsi="Arial" w:cs="Arial"/>
          <w:sz w:val="22"/>
          <w:szCs w:val="22"/>
        </w:rPr>
        <w:t>.</w:t>
      </w:r>
    </w:p>
    <w:p w14:paraId="434E3048" w14:textId="2FFB9ED8" w:rsidR="001B57BF" w:rsidRPr="001B57BF" w:rsidRDefault="001B57BF" w:rsidP="00697310">
      <w:pPr>
        <w:pStyle w:val="Header"/>
        <w:tabs>
          <w:tab w:val="left" w:pos="0"/>
          <w:tab w:val="left" w:pos="540"/>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ab/>
        <w:t xml:space="preserve"> </w:t>
      </w:r>
      <w:r>
        <w:rPr>
          <w:rFonts w:ascii="Arial" w:hAnsi="Arial" w:cs="Arial"/>
          <w:sz w:val="22"/>
          <w:szCs w:val="22"/>
        </w:rPr>
        <w:t xml:space="preserve">  </w:t>
      </w:r>
      <w:r w:rsidR="00697310">
        <w:rPr>
          <w:rFonts w:ascii="Arial" w:hAnsi="Arial" w:cs="Arial"/>
          <w:sz w:val="22"/>
          <w:szCs w:val="22"/>
        </w:rPr>
        <w:t xml:space="preserve"> </w:t>
      </w:r>
      <w:r w:rsidRPr="001B57BF">
        <w:rPr>
          <w:rFonts w:ascii="Arial" w:hAnsi="Arial" w:cs="Arial"/>
          <w:sz w:val="22"/>
          <w:szCs w:val="22"/>
        </w:rPr>
        <w:t>1998-2001</w:t>
      </w:r>
      <w:r w:rsidRPr="001B57BF">
        <w:rPr>
          <w:rFonts w:ascii="Arial" w:hAnsi="Arial" w:cs="Arial"/>
          <w:sz w:val="22"/>
          <w:szCs w:val="22"/>
        </w:rPr>
        <w:tab/>
        <w:t xml:space="preserve">Association for Academic Psychiatry, </w:t>
      </w:r>
      <w:r w:rsidR="002E0EF2">
        <w:rPr>
          <w:rFonts w:ascii="Arial" w:hAnsi="Arial" w:cs="Arial"/>
          <w:sz w:val="22"/>
          <w:szCs w:val="22"/>
        </w:rPr>
        <w:t>USA</w:t>
      </w:r>
      <w:r w:rsidRPr="001B57BF">
        <w:rPr>
          <w:rFonts w:ascii="Arial" w:hAnsi="Arial" w:cs="Arial"/>
          <w:sz w:val="22"/>
          <w:szCs w:val="22"/>
        </w:rPr>
        <w:t>.</w:t>
      </w:r>
    </w:p>
    <w:p w14:paraId="56FCED3D" w14:textId="16B830D5" w:rsidR="001B57BF" w:rsidRDefault="001B57BF" w:rsidP="00066AFD">
      <w:pPr>
        <w:pStyle w:val="Header"/>
        <w:tabs>
          <w:tab w:val="left" w:pos="0"/>
          <w:tab w:val="left" w:pos="540"/>
          <w:tab w:val="left" w:pos="1985"/>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B57BF">
        <w:rPr>
          <w:rFonts w:ascii="Arial" w:hAnsi="Arial" w:cs="Arial"/>
          <w:sz w:val="22"/>
          <w:szCs w:val="22"/>
        </w:rPr>
        <w:tab/>
      </w:r>
      <w:r w:rsidRPr="00736590">
        <w:rPr>
          <w:rFonts w:ascii="Arial" w:hAnsi="Arial" w:cs="Arial"/>
          <w:sz w:val="22"/>
          <w:szCs w:val="22"/>
        </w:rPr>
        <w:t xml:space="preserve">   </w:t>
      </w:r>
      <w:r w:rsidR="00D375EE">
        <w:rPr>
          <w:rFonts w:ascii="Arial" w:hAnsi="Arial" w:cs="Arial"/>
          <w:sz w:val="22"/>
          <w:szCs w:val="22"/>
        </w:rPr>
        <w:t xml:space="preserve"> </w:t>
      </w:r>
      <w:r w:rsidRPr="001B57BF">
        <w:rPr>
          <w:rFonts w:ascii="Arial" w:hAnsi="Arial" w:cs="Arial"/>
          <w:sz w:val="22"/>
          <w:szCs w:val="22"/>
        </w:rPr>
        <w:t>2001-</w:t>
      </w:r>
      <w:r w:rsidR="00066AFD">
        <w:rPr>
          <w:rFonts w:ascii="Arial" w:hAnsi="Arial" w:cs="Arial"/>
          <w:sz w:val="22"/>
          <w:szCs w:val="22"/>
        </w:rPr>
        <w:tab/>
        <w:t xml:space="preserve">   </w:t>
      </w:r>
      <w:r w:rsidRPr="001B57BF">
        <w:rPr>
          <w:rFonts w:ascii="Arial" w:hAnsi="Arial" w:cs="Arial"/>
          <w:sz w:val="22"/>
          <w:szCs w:val="22"/>
        </w:rPr>
        <w:t>Spanish Association of Child and Adolescent Psychiatry</w:t>
      </w:r>
      <w:r w:rsidR="00CC520B">
        <w:rPr>
          <w:rFonts w:ascii="Arial" w:hAnsi="Arial" w:cs="Arial"/>
          <w:sz w:val="22"/>
          <w:szCs w:val="22"/>
        </w:rPr>
        <w:t xml:space="preserve"> (AEPNYA)</w:t>
      </w:r>
    </w:p>
    <w:p w14:paraId="6B0737AA" w14:textId="57084AA5" w:rsidR="00CC520B" w:rsidRPr="00CC520B" w:rsidRDefault="00697310" w:rsidP="00CC520B">
      <w:pPr>
        <w:pStyle w:val="BodyTextIndent2"/>
        <w:tabs>
          <w:tab w:val="clear" w:pos="630"/>
          <w:tab w:val="left" w:pos="851"/>
        </w:tabs>
        <w:ind w:left="540" w:firstLine="0"/>
        <w:outlineLvl w:val="0"/>
        <w:rPr>
          <w:rFonts w:ascii="Arial" w:hAnsi="Arial" w:cs="Arial"/>
          <w:snapToGrid/>
          <w:sz w:val="22"/>
          <w:szCs w:val="22"/>
        </w:rPr>
      </w:pPr>
      <w:r>
        <w:rPr>
          <w:rFonts w:ascii="Arial" w:hAnsi="Arial" w:cs="Arial"/>
          <w:sz w:val="22"/>
          <w:szCs w:val="22"/>
        </w:rPr>
        <w:t xml:space="preserve">    </w:t>
      </w:r>
      <w:r>
        <w:rPr>
          <w:rFonts w:ascii="Arial" w:hAnsi="Arial" w:cs="Arial"/>
          <w:sz w:val="22"/>
          <w:szCs w:val="22"/>
        </w:rPr>
        <w:tab/>
        <w:t xml:space="preserve">  </w:t>
      </w:r>
      <w:r w:rsidR="00066AFD">
        <w:rPr>
          <w:rFonts w:ascii="Arial" w:hAnsi="Arial" w:cs="Arial"/>
          <w:snapToGrid/>
          <w:sz w:val="22"/>
          <w:szCs w:val="22"/>
        </w:rPr>
        <w:t xml:space="preserve">2004-2008  </w:t>
      </w:r>
      <w:r w:rsidR="003F779D">
        <w:rPr>
          <w:rFonts w:ascii="Arial" w:hAnsi="Arial" w:cs="Arial"/>
          <w:b/>
          <w:bCs/>
          <w:snapToGrid/>
          <w:sz w:val="22"/>
          <w:szCs w:val="22"/>
        </w:rPr>
        <w:t xml:space="preserve">Executive Board </w:t>
      </w:r>
      <w:r w:rsidR="00CC520B" w:rsidRPr="00CC520B">
        <w:rPr>
          <w:rFonts w:ascii="Arial" w:hAnsi="Arial" w:cs="Arial"/>
          <w:b/>
          <w:bCs/>
          <w:snapToGrid/>
          <w:sz w:val="22"/>
          <w:szCs w:val="22"/>
        </w:rPr>
        <w:t>Member</w:t>
      </w:r>
      <w:r w:rsidR="003F779D">
        <w:rPr>
          <w:rFonts w:ascii="Arial" w:hAnsi="Arial" w:cs="Arial"/>
          <w:b/>
          <w:bCs/>
          <w:snapToGrid/>
          <w:sz w:val="22"/>
          <w:szCs w:val="22"/>
        </w:rPr>
        <w:t>, Treasurer</w:t>
      </w:r>
      <w:r w:rsidR="00CC520B" w:rsidRPr="00CC520B">
        <w:rPr>
          <w:rFonts w:ascii="Arial" w:hAnsi="Arial" w:cs="Arial"/>
          <w:b/>
          <w:bCs/>
          <w:snapToGrid/>
          <w:sz w:val="22"/>
          <w:szCs w:val="22"/>
        </w:rPr>
        <w:t>.</w:t>
      </w:r>
    </w:p>
    <w:p w14:paraId="14468BD5" w14:textId="72C0CCF5" w:rsidR="00F34824" w:rsidRPr="00CC520B" w:rsidRDefault="00CC520B" w:rsidP="00F34824">
      <w:pPr>
        <w:pStyle w:val="Header"/>
        <w:tabs>
          <w:tab w:val="clear" w:pos="4680"/>
          <w:tab w:val="left" w:pos="0"/>
          <w:tab w:val="left" w:pos="540"/>
          <w:tab w:val="left" w:pos="709"/>
          <w:tab w:val="left" w:pos="851"/>
          <w:tab w:val="left" w:pos="2127"/>
          <w:tab w:val="center" w:pos="2268"/>
          <w:tab w:val="left" w:pos="7200"/>
          <w:tab w:val="left" w:pos="7920"/>
          <w:tab w:val="left" w:pos="8640"/>
          <w:tab w:val="left" w:pos="9360"/>
        </w:tabs>
        <w:ind w:left="2127" w:hanging="2127"/>
        <w:rPr>
          <w:rFonts w:ascii="Arial" w:hAnsi="Arial" w:cs="Arial"/>
          <w:sz w:val="22"/>
          <w:szCs w:val="22"/>
        </w:rPr>
      </w:pPr>
      <w:r w:rsidRPr="00CC520B">
        <w:rPr>
          <w:rFonts w:ascii="Arial" w:hAnsi="Arial" w:cs="Arial"/>
          <w:sz w:val="22"/>
          <w:szCs w:val="22"/>
        </w:rPr>
        <w:tab/>
      </w:r>
      <w:r w:rsidRPr="00CC520B">
        <w:rPr>
          <w:rFonts w:ascii="Arial" w:hAnsi="Arial" w:cs="Arial"/>
          <w:sz w:val="22"/>
          <w:szCs w:val="22"/>
        </w:rPr>
        <w:tab/>
      </w:r>
      <w:r w:rsidRPr="00CC520B">
        <w:rPr>
          <w:rFonts w:ascii="Arial" w:hAnsi="Arial" w:cs="Arial"/>
          <w:sz w:val="22"/>
          <w:szCs w:val="22"/>
        </w:rPr>
        <w:tab/>
      </w:r>
      <w:r w:rsidR="00697310">
        <w:rPr>
          <w:rFonts w:ascii="Arial" w:hAnsi="Arial" w:cs="Arial"/>
          <w:sz w:val="22"/>
          <w:szCs w:val="22"/>
        </w:rPr>
        <w:t xml:space="preserve">  </w:t>
      </w:r>
      <w:r w:rsidR="00F34824" w:rsidRPr="00CC520B">
        <w:rPr>
          <w:rFonts w:ascii="Arial" w:hAnsi="Arial" w:cs="Arial"/>
          <w:sz w:val="22"/>
          <w:szCs w:val="22"/>
        </w:rPr>
        <w:t>2007-2009</w:t>
      </w:r>
      <w:r w:rsidR="00F34824" w:rsidRPr="00CC520B">
        <w:rPr>
          <w:rFonts w:ascii="Arial" w:hAnsi="Arial" w:cs="Arial"/>
          <w:sz w:val="22"/>
          <w:szCs w:val="22"/>
        </w:rPr>
        <w:tab/>
      </w:r>
      <w:r w:rsidR="00F34824" w:rsidRPr="00CC520B">
        <w:rPr>
          <w:rFonts w:ascii="Arial" w:hAnsi="Arial" w:cs="Arial"/>
          <w:b/>
          <w:bCs/>
          <w:sz w:val="22"/>
          <w:szCs w:val="22"/>
        </w:rPr>
        <w:t>President, Organizing Committee</w:t>
      </w:r>
      <w:r w:rsidRPr="00CC520B">
        <w:rPr>
          <w:rFonts w:ascii="Arial" w:hAnsi="Arial" w:cs="Arial"/>
          <w:sz w:val="22"/>
          <w:szCs w:val="22"/>
        </w:rPr>
        <w:t xml:space="preserve">, </w:t>
      </w:r>
      <w:r w:rsidR="00F34824" w:rsidRPr="00CC520B">
        <w:rPr>
          <w:rFonts w:ascii="Arial" w:hAnsi="Arial" w:cs="Arial"/>
          <w:sz w:val="22"/>
          <w:szCs w:val="22"/>
        </w:rPr>
        <w:t>44</w:t>
      </w:r>
      <w:r w:rsidRPr="00AF03FC">
        <w:rPr>
          <w:rFonts w:ascii="Arial" w:hAnsi="Arial" w:cs="Arial"/>
          <w:sz w:val="22"/>
          <w:szCs w:val="22"/>
          <w:vertAlign w:val="superscript"/>
        </w:rPr>
        <w:t>th</w:t>
      </w:r>
      <w:r w:rsidRPr="00CC520B">
        <w:rPr>
          <w:rFonts w:ascii="Arial" w:hAnsi="Arial" w:cs="Arial"/>
          <w:sz w:val="22"/>
          <w:szCs w:val="22"/>
        </w:rPr>
        <w:t xml:space="preserve"> Annu</w:t>
      </w:r>
      <w:r>
        <w:rPr>
          <w:rFonts w:ascii="Arial" w:hAnsi="Arial" w:cs="Arial"/>
          <w:sz w:val="22"/>
          <w:szCs w:val="22"/>
        </w:rPr>
        <w:t>al</w:t>
      </w:r>
      <w:r w:rsidRPr="00CC520B">
        <w:rPr>
          <w:rFonts w:ascii="Arial" w:hAnsi="Arial" w:cs="Arial"/>
          <w:sz w:val="22"/>
          <w:szCs w:val="22"/>
        </w:rPr>
        <w:t xml:space="preserve"> Meeting</w:t>
      </w:r>
      <w:r w:rsidR="005A68E6">
        <w:rPr>
          <w:rFonts w:ascii="Arial" w:hAnsi="Arial" w:cs="Arial"/>
          <w:sz w:val="22"/>
          <w:szCs w:val="22"/>
        </w:rPr>
        <w:t>/</w:t>
      </w:r>
      <w:r w:rsidR="00F34824" w:rsidRPr="00CC520B">
        <w:rPr>
          <w:rFonts w:ascii="Arial" w:hAnsi="Arial" w:cs="Arial"/>
          <w:sz w:val="22"/>
          <w:szCs w:val="22"/>
        </w:rPr>
        <w:t>54</w:t>
      </w:r>
      <w:r w:rsidR="00AF03FC" w:rsidRPr="00AF03FC">
        <w:rPr>
          <w:rFonts w:ascii="Arial" w:hAnsi="Arial" w:cs="Arial"/>
          <w:sz w:val="22"/>
          <w:szCs w:val="22"/>
          <w:vertAlign w:val="superscript"/>
        </w:rPr>
        <w:t>th</w:t>
      </w:r>
      <w:r w:rsidR="003F779D">
        <w:rPr>
          <w:rFonts w:ascii="Arial" w:hAnsi="Arial" w:cs="Arial"/>
          <w:sz w:val="22"/>
          <w:szCs w:val="22"/>
        </w:rPr>
        <w:t xml:space="preserve"> </w:t>
      </w:r>
      <w:r w:rsidR="00AF03FC">
        <w:rPr>
          <w:rFonts w:ascii="Arial" w:hAnsi="Arial" w:cs="Arial"/>
          <w:sz w:val="22"/>
          <w:szCs w:val="22"/>
        </w:rPr>
        <w:t>C</w:t>
      </w:r>
      <w:r w:rsidR="00F34824" w:rsidRPr="00CC520B">
        <w:rPr>
          <w:rFonts w:ascii="Arial" w:hAnsi="Arial" w:cs="Arial"/>
          <w:sz w:val="22"/>
          <w:szCs w:val="22"/>
        </w:rPr>
        <w:t>ongres</w:t>
      </w:r>
      <w:r>
        <w:rPr>
          <w:rFonts w:ascii="Arial" w:hAnsi="Arial" w:cs="Arial"/>
          <w:sz w:val="22"/>
          <w:szCs w:val="22"/>
        </w:rPr>
        <w:t>s</w:t>
      </w:r>
      <w:r w:rsidR="005A68E6">
        <w:rPr>
          <w:rFonts w:ascii="Arial" w:hAnsi="Arial" w:cs="Arial"/>
          <w:sz w:val="22"/>
          <w:szCs w:val="22"/>
        </w:rPr>
        <w:t>.</w:t>
      </w:r>
      <w:r w:rsidR="00F34824" w:rsidRPr="00CC520B">
        <w:rPr>
          <w:rFonts w:ascii="Arial" w:hAnsi="Arial" w:cs="Arial"/>
          <w:sz w:val="22"/>
          <w:szCs w:val="22"/>
        </w:rPr>
        <w:t xml:space="preserve"> </w:t>
      </w:r>
      <w:r w:rsidR="003F779D">
        <w:rPr>
          <w:rFonts w:ascii="Arial" w:hAnsi="Arial" w:cs="Arial"/>
          <w:sz w:val="22"/>
          <w:szCs w:val="22"/>
        </w:rPr>
        <w:t>AEPNYA</w:t>
      </w:r>
      <w:r w:rsidR="00F34824" w:rsidRPr="00CC520B">
        <w:rPr>
          <w:rFonts w:ascii="Arial" w:hAnsi="Arial" w:cs="Arial"/>
          <w:sz w:val="22"/>
          <w:szCs w:val="22"/>
        </w:rPr>
        <w:t>, Pamplona, Navarra</w:t>
      </w:r>
      <w:r w:rsidR="00AF03FC">
        <w:rPr>
          <w:rFonts w:ascii="Arial" w:hAnsi="Arial" w:cs="Arial"/>
          <w:sz w:val="22"/>
          <w:szCs w:val="22"/>
        </w:rPr>
        <w:t>, Spain</w:t>
      </w:r>
      <w:r w:rsidR="002E0EF2">
        <w:rPr>
          <w:rFonts w:ascii="Arial" w:hAnsi="Arial" w:cs="Arial"/>
          <w:sz w:val="22"/>
          <w:szCs w:val="22"/>
        </w:rPr>
        <w:t>,</w:t>
      </w:r>
      <w:r w:rsidR="00F34824" w:rsidRPr="00CC520B">
        <w:rPr>
          <w:rFonts w:ascii="Arial" w:hAnsi="Arial" w:cs="Arial"/>
          <w:sz w:val="22"/>
          <w:szCs w:val="22"/>
        </w:rPr>
        <w:t xml:space="preserve"> </w:t>
      </w:r>
      <w:r w:rsidRPr="00CC520B">
        <w:rPr>
          <w:rFonts w:ascii="Arial" w:hAnsi="Arial" w:cs="Arial"/>
          <w:sz w:val="22"/>
          <w:szCs w:val="22"/>
        </w:rPr>
        <w:t xml:space="preserve">Jun </w:t>
      </w:r>
      <w:r w:rsidR="00F34824" w:rsidRPr="00CC520B">
        <w:rPr>
          <w:rFonts w:ascii="Arial" w:hAnsi="Arial" w:cs="Arial"/>
          <w:sz w:val="22"/>
          <w:szCs w:val="22"/>
        </w:rPr>
        <w:t>4-6</w:t>
      </w:r>
      <w:r w:rsidRPr="00CC520B">
        <w:rPr>
          <w:rFonts w:ascii="Arial" w:hAnsi="Arial" w:cs="Arial"/>
          <w:sz w:val="22"/>
          <w:szCs w:val="22"/>
        </w:rPr>
        <w:t>, 2009</w:t>
      </w:r>
    </w:p>
    <w:p w14:paraId="0D6865A9" w14:textId="0303DBAC" w:rsidR="00F34824" w:rsidRPr="00F34824" w:rsidRDefault="00736590" w:rsidP="00066AFD">
      <w:pPr>
        <w:pStyle w:val="Header"/>
        <w:tabs>
          <w:tab w:val="left" w:pos="0"/>
          <w:tab w:val="left" w:pos="540"/>
          <w:tab w:val="left" w:pos="216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CC520B">
        <w:rPr>
          <w:rFonts w:ascii="Arial" w:hAnsi="Arial" w:cs="Arial"/>
          <w:sz w:val="22"/>
          <w:szCs w:val="22"/>
        </w:rPr>
        <w:tab/>
      </w:r>
      <w:r w:rsidR="00697310">
        <w:rPr>
          <w:rFonts w:ascii="Calibri" w:hAnsi="Calibri"/>
        </w:rPr>
        <w:t xml:space="preserve"> </w:t>
      </w:r>
      <w:r w:rsidR="00D375EE">
        <w:rPr>
          <w:rFonts w:ascii="Calibri" w:hAnsi="Calibri"/>
        </w:rPr>
        <w:t xml:space="preserve"> </w:t>
      </w:r>
      <w:r w:rsidR="00066AFD">
        <w:rPr>
          <w:rFonts w:ascii="Calibri" w:hAnsi="Calibri"/>
        </w:rPr>
        <w:t xml:space="preserve">    </w:t>
      </w:r>
      <w:r w:rsidR="00F34824" w:rsidRPr="00F34824">
        <w:rPr>
          <w:rFonts w:ascii="Arial" w:hAnsi="Arial" w:cs="Arial"/>
          <w:sz w:val="22"/>
          <w:szCs w:val="22"/>
        </w:rPr>
        <w:t>2004-2005</w:t>
      </w:r>
      <w:r w:rsidR="00F34824" w:rsidRPr="00F34824">
        <w:rPr>
          <w:rFonts w:ascii="Arial" w:hAnsi="Arial" w:cs="Arial"/>
          <w:sz w:val="22"/>
          <w:szCs w:val="22"/>
        </w:rPr>
        <w:tab/>
        <w:t>Spanish Society of Psychiatry (SEP)</w:t>
      </w:r>
      <w:r w:rsidR="003F779D">
        <w:rPr>
          <w:rFonts w:ascii="Arial" w:hAnsi="Arial" w:cs="Arial"/>
          <w:sz w:val="22"/>
          <w:szCs w:val="22"/>
        </w:rPr>
        <w:t xml:space="preserve"> Spanish Society of Biological Ps</w:t>
      </w:r>
      <w:r w:rsidR="003F779D" w:rsidRPr="00F34824">
        <w:rPr>
          <w:rFonts w:ascii="Arial" w:hAnsi="Arial" w:cs="Arial"/>
          <w:sz w:val="22"/>
          <w:szCs w:val="22"/>
        </w:rPr>
        <w:t>ychiatry</w:t>
      </w:r>
      <w:r w:rsidR="003F779D">
        <w:rPr>
          <w:rFonts w:ascii="Arial" w:hAnsi="Arial" w:cs="Arial"/>
          <w:sz w:val="22"/>
          <w:szCs w:val="22"/>
        </w:rPr>
        <w:t xml:space="preserve"> (SEPB)</w:t>
      </w:r>
      <w:r w:rsidR="008651A0">
        <w:rPr>
          <w:rFonts w:ascii="Arial" w:hAnsi="Arial" w:cs="Arial"/>
          <w:sz w:val="22"/>
          <w:szCs w:val="22"/>
        </w:rPr>
        <w:t xml:space="preserve">. </w:t>
      </w:r>
      <w:r w:rsidR="00F34824" w:rsidRPr="00697310">
        <w:rPr>
          <w:rFonts w:ascii="Arial" w:hAnsi="Arial" w:cs="Arial"/>
          <w:b/>
          <w:bCs/>
          <w:sz w:val="22"/>
          <w:szCs w:val="22"/>
        </w:rPr>
        <w:t>Organizing Committee, Secretary General</w:t>
      </w:r>
      <w:r w:rsidR="00F34824" w:rsidRPr="00F34824">
        <w:rPr>
          <w:rFonts w:ascii="Arial" w:hAnsi="Arial" w:cs="Arial"/>
          <w:sz w:val="22"/>
          <w:szCs w:val="22"/>
        </w:rPr>
        <w:t xml:space="preserve">, </w:t>
      </w:r>
      <w:r w:rsidR="00F34824">
        <w:rPr>
          <w:rFonts w:ascii="Arial" w:hAnsi="Arial" w:cs="Arial"/>
          <w:sz w:val="22"/>
          <w:szCs w:val="22"/>
        </w:rPr>
        <w:t>Responsible</w:t>
      </w:r>
      <w:r w:rsidR="00AF03FC">
        <w:rPr>
          <w:rFonts w:ascii="Arial" w:hAnsi="Arial" w:cs="Arial"/>
          <w:sz w:val="22"/>
          <w:szCs w:val="22"/>
        </w:rPr>
        <w:t>, Communication</w:t>
      </w:r>
      <w:r w:rsidR="00F34824">
        <w:rPr>
          <w:rFonts w:ascii="Arial" w:hAnsi="Arial" w:cs="Arial"/>
          <w:sz w:val="22"/>
          <w:szCs w:val="22"/>
        </w:rPr>
        <w:t xml:space="preserve"> </w:t>
      </w:r>
      <w:r w:rsidR="00F34824" w:rsidRPr="00F34824">
        <w:rPr>
          <w:rFonts w:ascii="Arial" w:hAnsi="Arial" w:cs="Arial"/>
          <w:sz w:val="22"/>
          <w:szCs w:val="22"/>
        </w:rPr>
        <w:t xml:space="preserve">Area. </w:t>
      </w:r>
      <w:r w:rsidR="00AF03FC">
        <w:rPr>
          <w:rFonts w:ascii="Arial" w:hAnsi="Arial" w:cs="Arial"/>
          <w:sz w:val="22"/>
          <w:szCs w:val="22"/>
        </w:rPr>
        <w:t>9</w:t>
      </w:r>
      <w:r w:rsidR="00AF03FC" w:rsidRPr="00AF03FC">
        <w:rPr>
          <w:rFonts w:ascii="Arial" w:hAnsi="Arial" w:cs="Arial"/>
          <w:sz w:val="22"/>
          <w:szCs w:val="22"/>
          <w:vertAlign w:val="superscript"/>
        </w:rPr>
        <w:t>th</w:t>
      </w:r>
      <w:r w:rsidR="003F779D">
        <w:rPr>
          <w:rFonts w:ascii="Arial" w:hAnsi="Arial" w:cs="Arial"/>
          <w:sz w:val="22"/>
          <w:szCs w:val="22"/>
        </w:rPr>
        <w:t xml:space="preserve"> National Congress </w:t>
      </w:r>
      <w:r w:rsidR="00F34824" w:rsidRPr="00F34824">
        <w:rPr>
          <w:rFonts w:ascii="Arial" w:hAnsi="Arial" w:cs="Arial"/>
          <w:sz w:val="22"/>
          <w:szCs w:val="22"/>
        </w:rPr>
        <w:t>S</w:t>
      </w:r>
      <w:r w:rsidR="003F779D">
        <w:rPr>
          <w:rFonts w:ascii="Arial" w:hAnsi="Arial" w:cs="Arial"/>
          <w:sz w:val="22"/>
          <w:szCs w:val="22"/>
        </w:rPr>
        <w:t>EP/SEPB</w:t>
      </w:r>
      <w:r w:rsidR="00F34824" w:rsidRPr="00F34824">
        <w:rPr>
          <w:rFonts w:ascii="Arial" w:hAnsi="Arial" w:cs="Arial"/>
          <w:sz w:val="22"/>
          <w:szCs w:val="22"/>
        </w:rPr>
        <w:t>, Pamplona, N</w:t>
      </w:r>
      <w:r w:rsidR="00F34824">
        <w:rPr>
          <w:rFonts w:ascii="Arial" w:hAnsi="Arial" w:cs="Arial"/>
          <w:sz w:val="22"/>
          <w:szCs w:val="22"/>
        </w:rPr>
        <w:t xml:space="preserve">avarra, </w:t>
      </w:r>
      <w:r w:rsidR="002E0EF2">
        <w:rPr>
          <w:rFonts w:ascii="Arial" w:hAnsi="Arial" w:cs="Arial"/>
          <w:sz w:val="22"/>
          <w:szCs w:val="22"/>
        </w:rPr>
        <w:t xml:space="preserve">Spain, </w:t>
      </w:r>
      <w:r w:rsidR="00F34824" w:rsidRPr="00F34824">
        <w:rPr>
          <w:rFonts w:ascii="Arial" w:hAnsi="Arial" w:cs="Arial"/>
          <w:sz w:val="22"/>
          <w:szCs w:val="22"/>
        </w:rPr>
        <w:t>2005</w:t>
      </w:r>
    </w:p>
    <w:p w14:paraId="11D9DAD4" w14:textId="7D0A3D04" w:rsidR="001B57BF" w:rsidRDefault="00736590" w:rsidP="0063457F">
      <w:pPr>
        <w:pStyle w:val="Header"/>
        <w:tabs>
          <w:tab w:val="left" w:pos="0"/>
          <w:tab w:val="left" w:pos="540"/>
          <w:tab w:val="left" w:pos="216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F34824">
        <w:rPr>
          <w:rFonts w:ascii="Arial" w:hAnsi="Arial" w:cs="Arial"/>
          <w:sz w:val="22"/>
          <w:szCs w:val="22"/>
        </w:rPr>
        <w:tab/>
        <w:t xml:space="preserve">   </w:t>
      </w:r>
      <w:r w:rsidR="00D375EE">
        <w:rPr>
          <w:rFonts w:ascii="Arial" w:hAnsi="Arial" w:cs="Arial"/>
          <w:sz w:val="22"/>
          <w:szCs w:val="22"/>
        </w:rPr>
        <w:t xml:space="preserve"> </w:t>
      </w:r>
      <w:r w:rsidR="00066AFD">
        <w:rPr>
          <w:rFonts w:ascii="Arial" w:hAnsi="Arial" w:cs="Arial"/>
          <w:sz w:val="22"/>
          <w:szCs w:val="22"/>
        </w:rPr>
        <w:t xml:space="preserve"> </w:t>
      </w:r>
      <w:r w:rsidRPr="00736590">
        <w:rPr>
          <w:rFonts w:ascii="Arial" w:hAnsi="Arial" w:cs="Arial"/>
          <w:sz w:val="22"/>
          <w:szCs w:val="22"/>
        </w:rPr>
        <w:t>2009-</w:t>
      </w:r>
      <w:r w:rsidRPr="00736590">
        <w:rPr>
          <w:rFonts w:ascii="Arial" w:hAnsi="Arial" w:cs="Arial"/>
          <w:sz w:val="22"/>
          <w:szCs w:val="22"/>
        </w:rPr>
        <w:tab/>
        <w:t xml:space="preserve">Spanish </w:t>
      </w:r>
      <w:r>
        <w:rPr>
          <w:rFonts w:ascii="Arial" w:hAnsi="Arial" w:cs="Arial"/>
          <w:sz w:val="22"/>
          <w:szCs w:val="22"/>
        </w:rPr>
        <w:t>S</w:t>
      </w:r>
      <w:r w:rsidRPr="00736590">
        <w:rPr>
          <w:rFonts w:ascii="Arial" w:hAnsi="Arial" w:cs="Arial"/>
          <w:sz w:val="22"/>
          <w:szCs w:val="22"/>
        </w:rPr>
        <w:t>ociety of Child Psychiatry, section of the Spanish Association of Pediatrics</w:t>
      </w:r>
      <w:r w:rsidR="001B57BF" w:rsidRPr="00736590">
        <w:rPr>
          <w:rFonts w:ascii="Arial" w:hAnsi="Arial" w:cs="Arial"/>
          <w:sz w:val="22"/>
          <w:szCs w:val="22"/>
        </w:rPr>
        <w:t>.</w:t>
      </w:r>
    </w:p>
    <w:p w14:paraId="1DF239C1" w14:textId="3091D3B5" w:rsidR="0050253B" w:rsidRDefault="0050253B" w:rsidP="0050253B">
      <w:pPr>
        <w:pStyle w:val="BodyTextIndent2"/>
        <w:tabs>
          <w:tab w:val="left" w:pos="567"/>
        </w:tabs>
        <w:ind w:left="2127" w:hanging="1560"/>
        <w:outlineLvl w:val="0"/>
        <w:rPr>
          <w:rFonts w:ascii="Arial" w:hAnsi="Arial" w:cs="Arial"/>
          <w:snapToGrid/>
          <w:sz w:val="22"/>
          <w:szCs w:val="22"/>
        </w:rPr>
      </w:pPr>
      <w:r w:rsidRPr="007A1C0B">
        <w:rPr>
          <w:rFonts w:ascii="Calibri" w:hAnsi="Calibri"/>
        </w:rPr>
        <w:tab/>
        <w:t xml:space="preserve">   </w:t>
      </w:r>
      <w:r w:rsidR="00066AFD">
        <w:rPr>
          <w:rFonts w:ascii="Calibri" w:hAnsi="Calibri"/>
        </w:rPr>
        <w:t xml:space="preserve"> </w:t>
      </w:r>
      <w:r w:rsidRPr="0050253B">
        <w:rPr>
          <w:rFonts w:ascii="Arial" w:hAnsi="Arial" w:cs="Arial"/>
          <w:snapToGrid/>
          <w:sz w:val="22"/>
          <w:szCs w:val="22"/>
        </w:rPr>
        <w:t>2019-</w:t>
      </w:r>
      <w:r w:rsidRPr="0050253B">
        <w:rPr>
          <w:rFonts w:ascii="Arial" w:hAnsi="Arial" w:cs="Arial"/>
          <w:snapToGrid/>
          <w:sz w:val="22"/>
          <w:szCs w:val="22"/>
        </w:rPr>
        <w:tab/>
      </w:r>
      <w:r>
        <w:rPr>
          <w:rFonts w:ascii="Arial" w:hAnsi="Arial" w:cs="Arial"/>
          <w:snapToGrid/>
          <w:sz w:val="22"/>
          <w:szCs w:val="22"/>
        </w:rPr>
        <w:tab/>
      </w:r>
      <w:r w:rsidRPr="0050253B">
        <w:rPr>
          <w:rFonts w:ascii="Arial" w:hAnsi="Arial" w:cs="Arial"/>
          <w:snapToGrid/>
          <w:sz w:val="22"/>
          <w:szCs w:val="22"/>
        </w:rPr>
        <w:t>APSARD. American Profession</w:t>
      </w:r>
      <w:r>
        <w:rPr>
          <w:rFonts w:ascii="Arial" w:hAnsi="Arial" w:cs="Arial"/>
          <w:snapToGrid/>
          <w:sz w:val="22"/>
          <w:szCs w:val="22"/>
        </w:rPr>
        <w:t>al Soc</w:t>
      </w:r>
      <w:r w:rsidR="002E0EF2">
        <w:rPr>
          <w:rFonts w:ascii="Arial" w:hAnsi="Arial" w:cs="Arial"/>
          <w:snapToGrid/>
          <w:sz w:val="22"/>
          <w:szCs w:val="22"/>
        </w:rPr>
        <w:t>.</w:t>
      </w:r>
      <w:r>
        <w:rPr>
          <w:rFonts w:ascii="Arial" w:hAnsi="Arial" w:cs="Arial"/>
          <w:snapToGrid/>
          <w:sz w:val="22"/>
          <w:szCs w:val="22"/>
        </w:rPr>
        <w:t xml:space="preserve"> for ADHD </w:t>
      </w:r>
      <w:r w:rsidR="002E0EF2">
        <w:rPr>
          <w:rFonts w:ascii="Arial" w:hAnsi="Arial" w:cs="Arial"/>
          <w:snapToGrid/>
          <w:sz w:val="22"/>
          <w:szCs w:val="22"/>
        </w:rPr>
        <w:t>&amp;</w:t>
      </w:r>
      <w:r w:rsidR="003F779D">
        <w:rPr>
          <w:rFonts w:ascii="Arial" w:hAnsi="Arial" w:cs="Arial"/>
          <w:snapToGrid/>
          <w:sz w:val="22"/>
          <w:szCs w:val="22"/>
        </w:rPr>
        <w:t xml:space="preserve"> Related </w:t>
      </w:r>
      <w:r w:rsidRPr="0050253B">
        <w:rPr>
          <w:rFonts w:ascii="Arial" w:hAnsi="Arial" w:cs="Arial"/>
          <w:snapToGrid/>
          <w:sz w:val="22"/>
          <w:szCs w:val="22"/>
        </w:rPr>
        <w:t>Disorders</w:t>
      </w:r>
    </w:p>
    <w:p w14:paraId="4C49F25F" w14:textId="77777777" w:rsidR="00066AFD" w:rsidRDefault="00066AFD" w:rsidP="0050253B">
      <w:pPr>
        <w:pStyle w:val="BodyTextIndent2"/>
        <w:tabs>
          <w:tab w:val="left" w:pos="567"/>
        </w:tabs>
        <w:ind w:left="2127" w:hanging="1560"/>
        <w:outlineLvl w:val="0"/>
        <w:rPr>
          <w:rFonts w:ascii="Arial" w:hAnsi="Arial" w:cs="Arial"/>
          <w:b/>
          <w:bCs/>
          <w:sz w:val="22"/>
          <w:szCs w:val="22"/>
        </w:rPr>
      </w:pPr>
    </w:p>
    <w:p w14:paraId="657396ED" w14:textId="5E708DD3" w:rsidR="00066AFD" w:rsidRDefault="00066AFD" w:rsidP="0050253B">
      <w:pPr>
        <w:pStyle w:val="BodyTextIndent2"/>
        <w:tabs>
          <w:tab w:val="left" w:pos="567"/>
        </w:tabs>
        <w:ind w:left="2127" w:hanging="1560"/>
        <w:outlineLvl w:val="0"/>
        <w:rPr>
          <w:rFonts w:ascii="Arial" w:hAnsi="Arial" w:cs="Arial"/>
          <w:b/>
          <w:bCs/>
          <w:sz w:val="22"/>
          <w:szCs w:val="22"/>
        </w:rPr>
      </w:pPr>
      <w:r>
        <w:rPr>
          <w:rFonts w:ascii="Arial" w:hAnsi="Arial" w:cs="Arial"/>
          <w:b/>
          <w:bCs/>
          <w:sz w:val="22"/>
          <w:szCs w:val="22"/>
        </w:rPr>
        <w:t>INTERNATIONAL</w:t>
      </w:r>
      <w:r>
        <w:rPr>
          <w:rFonts w:ascii="Arial" w:hAnsi="Arial" w:cs="Arial"/>
          <w:b/>
          <w:bCs/>
          <w:sz w:val="22"/>
          <w:szCs w:val="22"/>
        </w:rPr>
        <w:tab/>
      </w:r>
    </w:p>
    <w:p w14:paraId="6E360AD9" w14:textId="0DC8C316" w:rsidR="00013DC6" w:rsidRDefault="00066AFD" w:rsidP="00361530">
      <w:pPr>
        <w:pStyle w:val="Header"/>
        <w:tabs>
          <w:tab w:val="left" w:pos="0"/>
          <w:tab w:val="left" w:pos="567"/>
          <w:tab w:val="left" w:pos="2127"/>
          <w:tab w:val="left" w:pos="3600"/>
          <w:tab w:val="left" w:pos="4320"/>
          <w:tab w:val="left" w:pos="5040"/>
          <w:tab w:val="left" w:pos="5760"/>
          <w:tab w:val="left" w:pos="6480"/>
          <w:tab w:val="left" w:pos="7200"/>
          <w:tab w:val="left" w:pos="7920"/>
          <w:tab w:val="left" w:pos="8640"/>
          <w:tab w:val="left" w:pos="9360"/>
        </w:tabs>
        <w:ind w:left="2160" w:hanging="2130"/>
        <w:rPr>
          <w:rFonts w:ascii="Arial" w:hAnsi="Arial" w:cs="Arial"/>
          <w:b/>
          <w:sz w:val="22"/>
          <w:szCs w:val="22"/>
        </w:rPr>
      </w:pPr>
      <w:r>
        <w:rPr>
          <w:rFonts w:ascii="Arial" w:hAnsi="Arial" w:cs="Arial"/>
          <w:sz w:val="22"/>
          <w:szCs w:val="22"/>
        </w:rPr>
        <w:t xml:space="preserve">   </w:t>
      </w:r>
      <w:r w:rsidR="00361530">
        <w:rPr>
          <w:rFonts w:ascii="Arial" w:hAnsi="Arial" w:cs="Arial"/>
          <w:sz w:val="22"/>
          <w:szCs w:val="22"/>
        </w:rPr>
        <w:tab/>
        <w:t xml:space="preserve">    </w:t>
      </w:r>
      <w:r w:rsidR="00361530" w:rsidRPr="00361530">
        <w:rPr>
          <w:rFonts w:ascii="Arial" w:hAnsi="Arial" w:cs="Arial"/>
          <w:sz w:val="22"/>
          <w:szCs w:val="22"/>
        </w:rPr>
        <w:t>2005-</w:t>
      </w:r>
      <w:r w:rsidR="00361530" w:rsidRPr="00361530">
        <w:rPr>
          <w:rFonts w:ascii="Arial" w:hAnsi="Arial" w:cs="Arial"/>
          <w:sz w:val="22"/>
          <w:szCs w:val="22"/>
        </w:rPr>
        <w:tab/>
      </w:r>
      <w:r w:rsidR="00361530" w:rsidRPr="00361530">
        <w:rPr>
          <w:rFonts w:ascii="Arial" w:hAnsi="Arial" w:cs="Arial"/>
          <w:b/>
          <w:sz w:val="22"/>
          <w:szCs w:val="22"/>
        </w:rPr>
        <w:t xml:space="preserve">World Psychiatric Association, </w:t>
      </w:r>
      <w:r w:rsidR="00E354A1">
        <w:rPr>
          <w:rFonts w:ascii="Arial" w:hAnsi="Arial" w:cs="Arial"/>
          <w:b/>
          <w:sz w:val="22"/>
          <w:szCs w:val="22"/>
        </w:rPr>
        <w:t>WPA, ADHD Across</w:t>
      </w:r>
      <w:r w:rsidR="00013DC6">
        <w:rPr>
          <w:rFonts w:ascii="Arial" w:hAnsi="Arial" w:cs="Arial"/>
          <w:b/>
          <w:sz w:val="22"/>
          <w:szCs w:val="22"/>
        </w:rPr>
        <w:t xml:space="preserve"> the </w:t>
      </w:r>
      <w:proofErr w:type="spellStart"/>
      <w:r w:rsidR="00013DC6">
        <w:rPr>
          <w:rFonts w:ascii="Arial" w:hAnsi="Arial" w:cs="Arial"/>
          <w:b/>
          <w:sz w:val="22"/>
          <w:szCs w:val="22"/>
        </w:rPr>
        <w:t>Lipespan</w:t>
      </w:r>
      <w:proofErr w:type="spellEnd"/>
    </w:p>
    <w:p w14:paraId="2CC8ADED" w14:textId="77777777" w:rsidR="00013DC6" w:rsidRDefault="00013DC6" w:rsidP="00361530">
      <w:pPr>
        <w:pStyle w:val="Header"/>
        <w:tabs>
          <w:tab w:val="left" w:pos="0"/>
          <w:tab w:val="left" w:pos="567"/>
          <w:tab w:val="left" w:pos="2127"/>
          <w:tab w:val="left" w:pos="3600"/>
          <w:tab w:val="left" w:pos="4320"/>
          <w:tab w:val="left" w:pos="5040"/>
          <w:tab w:val="left" w:pos="5760"/>
          <w:tab w:val="left" w:pos="6480"/>
          <w:tab w:val="left" w:pos="7200"/>
          <w:tab w:val="left" w:pos="7920"/>
          <w:tab w:val="left" w:pos="8640"/>
          <w:tab w:val="left" w:pos="9360"/>
        </w:tabs>
        <w:ind w:left="2160" w:hanging="2130"/>
        <w:rPr>
          <w:rFonts w:ascii="Arial" w:hAnsi="Arial" w:cs="Arial"/>
          <w:sz w:val="22"/>
          <w:szCs w:val="22"/>
        </w:rPr>
      </w:pPr>
      <w:r>
        <w:rPr>
          <w:rFonts w:ascii="Arial" w:hAnsi="Arial" w:cs="Arial"/>
          <w:sz w:val="22"/>
          <w:szCs w:val="22"/>
        </w:rPr>
        <w:tab/>
      </w:r>
      <w:r>
        <w:rPr>
          <w:rFonts w:ascii="Arial" w:hAnsi="Arial" w:cs="Arial"/>
          <w:sz w:val="22"/>
          <w:szCs w:val="22"/>
        </w:rPr>
        <w:tab/>
      </w:r>
      <w:r w:rsidR="00D771B1">
        <w:rPr>
          <w:rFonts w:ascii="Arial" w:hAnsi="Arial" w:cs="Arial"/>
          <w:b/>
          <w:sz w:val="22"/>
          <w:szCs w:val="22"/>
        </w:rPr>
        <w:t>S</w:t>
      </w:r>
      <w:r w:rsidR="00361530" w:rsidRPr="00361530">
        <w:rPr>
          <w:rFonts w:ascii="Arial" w:hAnsi="Arial" w:cs="Arial"/>
          <w:b/>
          <w:sz w:val="22"/>
          <w:szCs w:val="22"/>
        </w:rPr>
        <w:t>ection</w:t>
      </w:r>
      <w:r w:rsidR="00361530" w:rsidRPr="00361530">
        <w:rPr>
          <w:rFonts w:ascii="Arial" w:hAnsi="Arial" w:cs="Arial"/>
          <w:sz w:val="22"/>
          <w:szCs w:val="22"/>
        </w:rPr>
        <w:t xml:space="preserve">, </w:t>
      </w:r>
    </w:p>
    <w:p w14:paraId="5C0F80E6" w14:textId="37CEF366" w:rsidR="00361530" w:rsidRPr="00013DC6" w:rsidRDefault="00013DC6" w:rsidP="00361530">
      <w:pPr>
        <w:pStyle w:val="Header"/>
        <w:tabs>
          <w:tab w:val="left" w:pos="0"/>
          <w:tab w:val="left" w:pos="567"/>
          <w:tab w:val="left" w:pos="2127"/>
          <w:tab w:val="left" w:pos="3600"/>
          <w:tab w:val="left" w:pos="4320"/>
          <w:tab w:val="left" w:pos="5040"/>
          <w:tab w:val="left" w:pos="5760"/>
          <w:tab w:val="left" w:pos="6480"/>
          <w:tab w:val="left" w:pos="7200"/>
          <w:tab w:val="left" w:pos="7920"/>
          <w:tab w:val="left" w:pos="8640"/>
          <w:tab w:val="left" w:pos="9360"/>
        </w:tabs>
        <w:ind w:left="2160" w:hanging="2130"/>
        <w:rPr>
          <w:rFonts w:ascii="Arial" w:hAnsi="Arial" w:cs="Arial"/>
          <w:sz w:val="22"/>
          <w:szCs w:val="22"/>
        </w:rPr>
      </w:pPr>
      <w:r>
        <w:rPr>
          <w:rFonts w:ascii="Arial" w:hAnsi="Arial" w:cs="Arial"/>
          <w:b/>
          <w:sz w:val="22"/>
          <w:szCs w:val="22"/>
        </w:rPr>
        <w:tab/>
      </w:r>
      <w:r>
        <w:rPr>
          <w:rFonts w:ascii="Arial" w:hAnsi="Arial" w:cs="Arial"/>
          <w:b/>
          <w:sz w:val="22"/>
          <w:szCs w:val="22"/>
        </w:rPr>
        <w:tab/>
        <w:t xml:space="preserve">  </w:t>
      </w:r>
      <w:r w:rsidRPr="00013DC6">
        <w:rPr>
          <w:rFonts w:ascii="Arial" w:hAnsi="Arial" w:cs="Arial"/>
          <w:sz w:val="22"/>
          <w:szCs w:val="22"/>
        </w:rPr>
        <w:t>-</w:t>
      </w:r>
      <w:r w:rsidR="00361530" w:rsidRPr="00013DC6">
        <w:rPr>
          <w:rFonts w:ascii="Arial" w:hAnsi="Arial" w:cs="Arial"/>
          <w:sz w:val="22"/>
          <w:szCs w:val="22"/>
        </w:rPr>
        <w:t xml:space="preserve">Member. </w:t>
      </w:r>
    </w:p>
    <w:p w14:paraId="59D0E95F" w14:textId="69079CD0" w:rsidR="00361530" w:rsidRPr="00361530" w:rsidRDefault="00D771B1" w:rsidP="00361530">
      <w:pPr>
        <w:pStyle w:val="Header"/>
        <w:tabs>
          <w:tab w:val="left" w:pos="0"/>
          <w:tab w:val="left" w:pos="567"/>
          <w:tab w:val="left" w:pos="2127"/>
          <w:tab w:val="left" w:pos="3600"/>
          <w:tab w:val="left" w:pos="4320"/>
          <w:tab w:val="left" w:pos="5040"/>
          <w:tab w:val="left" w:pos="5760"/>
          <w:tab w:val="left" w:pos="6480"/>
          <w:tab w:val="left" w:pos="7200"/>
          <w:tab w:val="left" w:pos="7920"/>
          <w:tab w:val="left" w:pos="8640"/>
          <w:tab w:val="left" w:pos="9360"/>
        </w:tabs>
        <w:ind w:left="2697" w:hanging="2130"/>
        <w:rPr>
          <w:rFonts w:ascii="Arial" w:hAnsi="Arial" w:cs="Arial"/>
          <w:sz w:val="22"/>
          <w:szCs w:val="22"/>
        </w:rPr>
      </w:pPr>
      <w:r>
        <w:rPr>
          <w:rFonts w:ascii="Arial" w:hAnsi="Arial" w:cs="Arial"/>
          <w:sz w:val="22"/>
          <w:szCs w:val="22"/>
        </w:rPr>
        <w:tab/>
        <w:t xml:space="preserve"> </w:t>
      </w:r>
      <w:r w:rsidR="00013DC6">
        <w:rPr>
          <w:rFonts w:ascii="Arial" w:hAnsi="Arial" w:cs="Arial"/>
          <w:sz w:val="22"/>
          <w:szCs w:val="22"/>
        </w:rPr>
        <w:t xml:space="preserve"> -</w:t>
      </w:r>
      <w:r w:rsidR="00361530" w:rsidRPr="00361530">
        <w:rPr>
          <w:rFonts w:ascii="Arial" w:hAnsi="Arial" w:cs="Arial"/>
          <w:b/>
          <w:sz w:val="22"/>
          <w:szCs w:val="22"/>
        </w:rPr>
        <w:t>Secretary</w:t>
      </w:r>
      <w:r w:rsidR="00361530" w:rsidRPr="00361530">
        <w:rPr>
          <w:rFonts w:ascii="Arial" w:hAnsi="Arial" w:cs="Arial"/>
          <w:sz w:val="22"/>
          <w:szCs w:val="22"/>
        </w:rPr>
        <w:t xml:space="preserve">, 2017-2019 </w:t>
      </w:r>
    </w:p>
    <w:p w14:paraId="3E95B7FB" w14:textId="30AD1672" w:rsidR="00361530" w:rsidRPr="00361530" w:rsidRDefault="00361530" w:rsidP="00361530">
      <w:pPr>
        <w:pStyle w:val="BodyTextIndent2"/>
        <w:ind w:left="2127" w:hanging="1560"/>
        <w:outlineLvl w:val="0"/>
        <w:rPr>
          <w:rFonts w:ascii="Arial" w:hAnsi="Arial" w:cs="Arial"/>
          <w:snapToGrid/>
          <w:sz w:val="22"/>
          <w:szCs w:val="22"/>
        </w:rPr>
      </w:pPr>
      <w:r>
        <w:rPr>
          <w:rFonts w:ascii="Arial" w:hAnsi="Arial" w:cs="Arial"/>
          <w:snapToGrid/>
          <w:sz w:val="22"/>
          <w:szCs w:val="22"/>
        </w:rPr>
        <w:tab/>
        <w:t xml:space="preserve">   </w:t>
      </w:r>
      <w:r w:rsidRPr="00361530">
        <w:rPr>
          <w:rFonts w:ascii="Arial" w:hAnsi="Arial" w:cs="Arial"/>
          <w:snapToGrid/>
          <w:sz w:val="22"/>
          <w:szCs w:val="22"/>
        </w:rPr>
        <w:t>2007-</w:t>
      </w:r>
      <w:r w:rsidRPr="00361530">
        <w:rPr>
          <w:rFonts w:ascii="Arial" w:hAnsi="Arial" w:cs="Arial"/>
          <w:snapToGrid/>
          <w:sz w:val="22"/>
          <w:szCs w:val="22"/>
        </w:rPr>
        <w:tab/>
      </w:r>
      <w:r w:rsidRPr="00D771B1">
        <w:rPr>
          <w:rFonts w:ascii="Arial" w:hAnsi="Arial" w:cs="Arial"/>
          <w:b/>
          <w:snapToGrid/>
          <w:sz w:val="22"/>
          <w:szCs w:val="22"/>
        </w:rPr>
        <w:t>European Network on Hyperkinetic</w:t>
      </w:r>
      <w:r w:rsidR="00D771B1">
        <w:rPr>
          <w:rFonts w:ascii="Arial" w:hAnsi="Arial" w:cs="Arial"/>
          <w:b/>
          <w:snapToGrid/>
          <w:sz w:val="22"/>
          <w:szCs w:val="22"/>
        </w:rPr>
        <w:t xml:space="preserve"> (ADHD)</w:t>
      </w:r>
      <w:r w:rsidRPr="00D771B1">
        <w:rPr>
          <w:rFonts w:ascii="Arial" w:hAnsi="Arial" w:cs="Arial"/>
          <w:b/>
          <w:snapToGrid/>
          <w:sz w:val="22"/>
          <w:szCs w:val="22"/>
        </w:rPr>
        <w:t xml:space="preserve"> Disorder</w:t>
      </w:r>
      <w:r w:rsidRPr="00361530">
        <w:rPr>
          <w:rFonts w:ascii="Arial" w:hAnsi="Arial" w:cs="Arial"/>
          <w:snapToGrid/>
          <w:sz w:val="22"/>
          <w:szCs w:val="22"/>
        </w:rPr>
        <w:t xml:space="preserve"> (EUNETHYDIS),</w:t>
      </w:r>
      <w:r w:rsidR="00D771B1">
        <w:rPr>
          <w:rFonts w:ascii="Arial" w:hAnsi="Arial" w:cs="Arial"/>
          <w:snapToGrid/>
          <w:sz w:val="22"/>
          <w:szCs w:val="22"/>
        </w:rPr>
        <w:t xml:space="preserve"> EMEA </w:t>
      </w:r>
      <w:r w:rsidRPr="00361530">
        <w:rPr>
          <w:rFonts w:ascii="Arial" w:hAnsi="Arial" w:cs="Arial"/>
          <w:snapToGrid/>
          <w:sz w:val="22"/>
          <w:szCs w:val="22"/>
        </w:rPr>
        <w:t>Category I Network (2010-present)</w:t>
      </w:r>
    </w:p>
    <w:p w14:paraId="10BFE331" w14:textId="77777777" w:rsidR="00361530" w:rsidRPr="00361530" w:rsidRDefault="00361530" w:rsidP="00361530">
      <w:pPr>
        <w:pStyle w:val="BodyTextIndent2"/>
        <w:ind w:left="2127" w:hanging="1587"/>
        <w:outlineLvl w:val="0"/>
        <w:rPr>
          <w:rFonts w:ascii="Arial" w:hAnsi="Arial" w:cs="Arial"/>
          <w:snapToGrid/>
          <w:sz w:val="22"/>
          <w:szCs w:val="22"/>
        </w:rPr>
      </w:pPr>
      <w:r w:rsidRPr="00361530">
        <w:rPr>
          <w:rFonts w:ascii="Arial" w:hAnsi="Arial" w:cs="Arial"/>
          <w:snapToGrid/>
          <w:sz w:val="22"/>
          <w:szCs w:val="22"/>
        </w:rPr>
        <w:tab/>
      </w:r>
      <w:r w:rsidRPr="00361530">
        <w:rPr>
          <w:rFonts w:ascii="Arial" w:hAnsi="Arial" w:cs="Arial"/>
          <w:snapToGrid/>
          <w:sz w:val="22"/>
          <w:szCs w:val="22"/>
        </w:rPr>
        <w:tab/>
        <w:t xml:space="preserve">    -Candidate Member, 2007-2009</w:t>
      </w:r>
    </w:p>
    <w:p w14:paraId="2C7B7B76" w14:textId="77777777" w:rsidR="00361530" w:rsidRPr="00361530" w:rsidRDefault="00361530" w:rsidP="00361530">
      <w:pPr>
        <w:pStyle w:val="BodyTextIndent2"/>
        <w:ind w:left="2127" w:hanging="1587"/>
        <w:outlineLvl w:val="0"/>
        <w:rPr>
          <w:rFonts w:ascii="Arial" w:hAnsi="Arial" w:cs="Arial"/>
          <w:snapToGrid/>
          <w:sz w:val="22"/>
          <w:szCs w:val="22"/>
        </w:rPr>
      </w:pPr>
      <w:r w:rsidRPr="00361530">
        <w:rPr>
          <w:rFonts w:ascii="Arial" w:hAnsi="Arial" w:cs="Arial"/>
          <w:snapToGrid/>
          <w:sz w:val="22"/>
          <w:szCs w:val="22"/>
        </w:rPr>
        <w:tab/>
      </w:r>
      <w:r w:rsidRPr="00361530">
        <w:rPr>
          <w:rFonts w:ascii="Arial" w:hAnsi="Arial" w:cs="Arial"/>
          <w:snapToGrid/>
          <w:sz w:val="22"/>
          <w:szCs w:val="22"/>
        </w:rPr>
        <w:tab/>
        <w:t xml:space="preserve">    -Full Member, 2009-</w:t>
      </w:r>
    </w:p>
    <w:p w14:paraId="183C1B3C" w14:textId="50C1FAAF" w:rsidR="00361530" w:rsidRPr="00361530" w:rsidRDefault="00361530" w:rsidP="00361530">
      <w:pPr>
        <w:pStyle w:val="BodyTextIndent2"/>
        <w:ind w:left="2127" w:hanging="1587"/>
        <w:outlineLvl w:val="0"/>
        <w:rPr>
          <w:rFonts w:ascii="Arial" w:hAnsi="Arial" w:cs="Arial"/>
          <w:snapToGrid/>
          <w:sz w:val="22"/>
          <w:szCs w:val="22"/>
        </w:rPr>
      </w:pPr>
      <w:r w:rsidRPr="00361530">
        <w:rPr>
          <w:rFonts w:ascii="Arial" w:hAnsi="Arial" w:cs="Arial"/>
          <w:snapToGrid/>
          <w:sz w:val="22"/>
          <w:szCs w:val="22"/>
        </w:rPr>
        <w:tab/>
      </w:r>
      <w:r w:rsidRPr="00361530">
        <w:rPr>
          <w:rFonts w:ascii="Arial" w:hAnsi="Arial" w:cs="Arial"/>
          <w:snapToGrid/>
          <w:sz w:val="22"/>
          <w:szCs w:val="22"/>
        </w:rPr>
        <w:tab/>
        <w:t xml:space="preserve">  </w:t>
      </w:r>
      <w:r>
        <w:rPr>
          <w:rFonts w:ascii="Arial" w:hAnsi="Arial" w:cs="Arial"/>
          <w:snapToGrid/>
          <w:sz w:val="22"/>
          <w:szCs w:val="22"/>
        </w:rPr>
        <w:t xml:space="preserve">  </w:t>
      </w:r>
      <w:r w:rsidRPr="00361530">
        <w:rPr>
          <w:rFonts w:ascii="Arial" w:hAnsi="Arial" w:cs="Arial"/>
          <w:snapToGrid/>
          <w:sz w:val="22"/>
          <w:szCs w:val="22"/>
        </w:rPr>
        <w:t>-Conference Committee, 2009-</w:t>
      </w:r>
      <w:r w:rsidR="00D771B1">
        <w:rPr>
          <w:rFonts w:ascii="Arial" w:hAnsi="Arial" w:cs="Arial"/>
          <w:snapToGrid/>
          <w:sz w:val="22"/>
          <w:szCs w:val="22"/>
        </w:rPr>
        <w:t>2013</w:t>
      </w:r>
    </w:p>
    <w:p w14:paraId="54ED9D92" w14:textId="77777777" w:rsidR="00361530" w:rsidRPr="00361530" w:rsidRDefault="00361530" w:rsidP="00361530">
      <w:pPr>
        <w:pStyle w:val="BodyTextIndent2"/>
        <w:ind w:left="2127" w:hanging="1587"/>
        <w:outlineLvl w:val="0"/>
        <w:rPr>
          <w:rFonts w:ascii="Arial" w:hAnsi="Arial" w:cs="Arial"/>
          <w:snapToGrid/>
          <w:sz w:val="22"/>
          <w:szCs w:val="22"/>
        </w:rPr>
      </w:pPr>
      <w:r w:rsidRPr="00361530">
        <w:rPr>
          <w:rFonts w:ascii="Arial" w:hAnsi="Arial" w:cs="Arial"/>
          <w:snapToGrid/>
          <w:sz w:val="22"/>
          <w:szCs w:val="22"/>
        </w:rPr>
        <w:tab/>
      </w:r>
      <w:r w:rsidRPr="00361530">
        <w:rPr>
          <w:rFonts w:ascii="Arial" w:hAnsi="Arial" w:cs="Arial"/>
          <w:snapToGrid/>
          <w:sz w:val="22"/>
          <w:szCs w:val="22"/>
        </w:rPr>
        <w:tab/>
        <w:t xml:space="preserve">    -Agenda Committee (AC) Member, 2010-2013</w:t>
      </w:r>
    </w:p>
    <w:p w14:paraId="3AC2BC89" w14:textId="77777777" w:rsidR="00361530" w:rsidRPr="00361530" w:rsidRDefault="00361530" w:rsidP="00361530">
      <w:pPr>
        <w:pStyle w:val="BodyTextIndent2"/>
        <w:ind w:left="2127" w:hanging="1587"/>
        <w:outlineLvl w:val="0"/>
        <w:rPr>
          <w:rFonts w:ascii="Arial" w:hAnsi="Arial" w:cs="Arial"/>
          <w:snapToGrid/>
          <w:sz w:val="22"/>
          <w:szCs w:val="22"/>
        </w:rPr>
      </w:pPr>
      <w:r w:rsidRPr="00361530">
        <w:rPr>
          <w:rFonts w:ascii="Arial" w:hAnsi="Arial" w:cs="Arial"/>
          <w:snapToGrid/>
          <w:sz w:val="22"/>
          <w:szCs w:val="22"/>
        </w:rPr>
        <w:tab/>
      </w:r>
      <w:r w:rsidRPr="00361530">
        <w:rPr>
          <w:rFonts w:ascii="Arial" w:hAnsi="Arial" w:cs="Arial"/>
          <w:snapToGrid/>
          <w:sz w:val="22"/>
          <w:szCs w:val="22"/>
        </w:rPr>
        <w:tab/>
        <w:t xml:space="preserve">    -Coordinator, Local Organizing Committee, 2010-2012, Barcelona 2012</w:t>
      </w:r>
    </w:p>
    <w:p w14:paraId="5BC7AD15" w14:textId="77777777" w:rsidR="00361530" w:rsidRPr="00361530" w:rsidRDefault="00361530" w:rsidP="00361530">
      <w:pPr>
        <w:pStyle w:val="BodyTextIndent2"/>
        <w:ind w:left="2127" w:hanging="1587"/>
        <w:outlineLvl w:val="0"/>
        <w:rPr>
          <w:rFonts w:ascii="Arial" w:hAnsi="Arial" w:cs="Arial"/>
          <w:snapToGrid/>
          <w:sz w:val="22"/>
          <w:szCs w:val="22"/>
        </w:rPr>
      </w:pPr>
      <w:r w:rsidRPr="00361530">
        <w:rPr>
          <w:rFonts w:ascii="Arial" w:hAnsi="Arial" w:cs="Arial"/>
          <w:snapToGrid/>
          <w:sz w:val="22"/>
          <w:szCs w:val="22"/>
        </w:rPr>
        <w:tab/>
      </w:r>
      <w:r w:rsidRPr="00361530">
        <w:rPr>
          <w:rFonts w:ascii="Arial" w:hAnsi="Arial" w:cs="Arial"/>
          <w:snapToGrid/>
          <w:sz w:val="22"/>
          <w:szCs w:val="22"/>
        </w:rPr>
        <w:tab/>
        <w:t xml:space="preserve">    -</w:t>
      </w:r>
      <w:r w:rsidRPr="00361530">
        <w:rPr>
          <w:rFonts w:ascii="Arial" w:hAnsi="Arial" w:cs="Arial"/>
          <w:b/>
          <w:snapToGrid/>
          <w:sz w:val="22"/>
          <w:szCs w:val="22"/>
        </w:rPr>
        <w:t>EAGG. European ADHD Guidelines Group</w:t>
      </w:r>
      <w:r w:rsidRPr="00361530">
        <w:rPr>
          <w:rFonts w:ascii="Arial" w:hAnsi="Arial" w:cs="Arial"/>
          <w:snapToGrid/>
          <w:sz w:val="22"/>
          <w:szCs w:val="22"/>
        </w:rPr>
        <w:t>, Member, 2013-</w:t>
      </w:r>
    </w:p>
    <w:p w14:paraId="1647EC40" w14:textId="2A5645B0" w:rsidR="00361530" w:rsidRPr="00361530" w:rsidRDefault="00361530" w:rsidP="00361530">
      <w:pPr>
        <w:pStyle w:val="BodyTextIndent2"/>
        <w:tabs>
          <w:tab w:val="clear" w:pos="630"/>
          <w:tab w:val="left" w:pos="567"/>
          <w:tab w:val="left" w:pos="1134"/>
        </w:tabs>
        <w:ind w:left="2880" w:hanging="1451"/>
        <w:outlineLvl w:val="0"/>
        <w:rPr>
          <w:rFonts w:ascii="Arial" w:hAnsi="Arial" w:cs="Arial"/>
          <w:snapToGrid/>
          <w:sz w:val="22"/>
          <w:szCs w:val="22"/>
        </w:rPr>
      </w:pPr>
      <w:r>
        <w:rPr>
          <w:rFonts w:ascii="Arial" w:hAnsi="Arial" w:cs="Arial"/>
          <w:snapToGrid/>
          <w:sz w:val="22"/>
          <w:szCs w:val="22"/>
        </w:rPr>
        <w:tab/>
        <w:t xml:space="preserve">    </w:t>
      </w:r>
      <w:r w:rsidRPr="00361530">
        <w:rPr>
          <w:rFonts w:ascii="Arial" w:hAnsi="Arial" w:cs="Arial"/>
          <w:snapToGrid/>
          <w:sz w:val="22"/>
          <w:szCs w:val="22"/>
        </w:rPr>
        <w:t xml:space="preserve">-EUNETHYDIS International Conferences, Board of Trustees Member </w:t>
      </w:r>
      <w:r>
        <w:rPr>
          <w:rFonts w:ascii="Arial" w:hAnsi="Arial" w:cs="Arial"/>
          <w:snapToGrid/>
          <w:sz w:val="22"/>
          <w:szCs w:val="22"/>
        </w:rPr>
        <w:t xml:space="preserve">   </w:t>
      </w:r>
      <w:r w:rsidRPr="00361530">
        <w:rPr>
          <w:rFonts w:ascii="Arial" w:hAnsi="Arial" w:cs="Arial"/>
          <w:snapToGrid/>
          <w:sz w:val="22"/>
          <w:szCs w:val="22"/>
        </w:rPr>
        <w:t>&amp; Administrative Officer, 2013-</w:t>
      </w:r>
      <w:r w:rsidR="00D771B1">
        <w:rPr>
          <w:rFonts w:ascii="Arial" w:hAnsi="Arial" w:cs="Arial"/>
          <w:snapToGrid/>
          <w:sz w:val="22"/>
          <w:szCs w:val="22"/>
        </w:rPr>
        <w:t>2019</w:t>
      </w:r>
    </w:p>
    <w:p w14:paraId="603F231F" w14:textId="24175E41" w:rsidR="00361530" w:rsidRDefault="00D771B1" w:rsidP="00D771B1">
      <w:pPr>
        <w:pStyle w:val="BodyTextIndent2"/>
        <w:ind w:left="2880" w:hanging="1587"/>
        <w:outlineLvl w:val="0"/>
        <w:rPr>
          <w:rFonts w:ascii="Arial" w:hAnsi="Arial" w:cs="Arial"/>
          <w:snapToGrid/>
          <w:sz w:val="22"/>
          <w:szCs w:val="22"/>
        </w:rPr>
      </w:pPr>
      <w:r>
        <w:rPr>
          <w:rFonts w:ascii="Arial" w:hAnsi="Arial" w:cs="Arial"/>
          <w:snapToGrid/>
          <w:sz w:val="22"/>
          <w:szCs w:val="22"/>
        </w:rPr>
        <w:tab/>
        <w:t xml:space="preserve">    </w:t>
      </w:r>
      <w:r w:rsidR="00361530" w:rsidRPr="00361530">
        <w:rPr>
          <w:rFonts w:ascii="Arial" w:hAnsi="Arial" w:cs="Arial"/>
          <w:snapToGrid/>
          <w:sz w:val="22"/>
          <w:szCs w:val="22"/>
        </w:rPr>
        <w:t xml:space="preserve">-Conference Organizing and Scientific </w:t>
      </w:r>
      <w:proofErr w:type="spellStart"/>
      <w:r w:rsidR="00361530" w:rsidRPr="00361530">
        <w:rPr>
          <w:rFonts w:ascii="Arial" w:hAnsi="Arial" w:cs="Arial"/>
          <w:snapToGrid/>
          <w:sz w:val="22"/>
          <w:szCs w:val="22"/>
        </w:rPr>
        <w:t>Programme</w:t>
      </w:r>
      <w:proofErr w:type="spellEnd"/>
      <w:r w:rsidR="00361530" w:rsidRPr="00361530">
        <w:rPr>
          <w:rFonts w:ascii="Arial" w:hAnsi="Arial" w:cs="Arial"/>
          <w:snapToGrid/>
          <w:sz w:val="22"/>
          <w:szCs w:val="22"/>
        </w:rPr>
        <w:t xml:space="preserve"> Committee, 2014-</w:t>
      </w:r>
      <w:r>
        <w:rPr>
          <w:rFonts w:ascii="Arial" w:hAnsi="Arial" w:cs="Arial"/>
          <w:snapToGrid/>
          <w:sz w:val="22"/>
          <w:szCs w:val="22"/>
        </w:rPr>
        <w:t xml:space="preserve">  2019</w:t>
      </w:r>
    </w:p>
    <w:p w14:paraId="4ADCE3B7" w14:textId="2A04C5C2" w:rsidR="00D85A6F" w:rsidRDefault="00D85A6F" w:rsidP="00D85A6F">
      <w:pPr>
        <w:pStyle w:val="BodyTextIndent2"/>
        <w:tabs>
          <w:tab w:val="left" w:pos="567"/>
        </w:tabs>
        <w:ind w:left="2160" w:hanging="2160"/>
        <w:outlineLvl w:val="0"/>
        <w:rPr>
          <w:rFonts w:ascii="Arial" w:hAnsi="Arial" w:cs="Arial"/>
          <w:snapToGrid/>
          <w:sz w:val="22"/>
          <w:szCs w:val="22"/>
        </w:rPr>
      </w:pPr>
      <w:r>
        <w:rPr>
          <w:rFonts w:ascii="Calibri" w:hAnsi="Calibri"/>
        </w:rPr>
        <w:tab/>
      </w:r>
      <w:r w:rsidRPr="00D85A6F">
        <w:rPr>
          <w:rFonts w:ascii="Arial" w:hAnsi="Arial" w:cs="Arial"/>
          <w:snapToGrid/>
          <w:sz w:val="22"/>
          <w:szCs w:val="22"/>
        </w:rPr>
        <w:t>2010-2020</w:t>
      </w:r>
      <w:r w:rsidRPr="00D85A6F">
        <w:rPr>
          <w:rFonts w:ascii="Arial" w:hAnsi="Arial" w:cs="Arial"/>
          <w:snapToGrid/>
          <w:sz w:val="22"/>
          <w:szCs w:val="22"/>
        </w:rPr>
        <w:tab/>
      </w:r>
      <w:r w:rsidRPr="00D85A6F">
        <w:rPr>
          <w:rFonts w:ascii="Arial" w:hAnsi="Arial" w:cs="Arial"/>
          <w:b/>
          <w:snapToGrid/>
          <w:sz w:val="22"/>
          <w:szCs w:val="22"/>
        </w:rPr>
        <w:t>IACAPAP</w:t>
      </w:r>
      <w:r w:rsidRPr="00D85A6F">
        <w:rPr>
          <w:rFonts w:ascii="Arial" w:hAnsi="Arial" w:cs="Arial"/>
          <w:snapToGrid/>
          <w:sz w:val="22"/>
          <w:szCs w:val="22"/>
        </w:rPr>
        <w:t>, International Association for Child and Adolescent Psychiatry and Allied Disciplines. IACAPAP Bulletin Correspondent.</w:t>
      </w:r>
    </w:p>
    <w:p w14:paraId="537955CF" w14:textId="77777777" w:rsidR="000C4839" w:rsidRDefault="00013DC6" w:rsidP="00013DC6">
      <w:pPr>
        <w:pStyle w:val="BodyTextIndent2"/>
        <w:tabs>
          <w:tab w:val="clear" w:pos="630"/>
          <w:tab w:val="left" w:pos="567"/>
        </w:tabs>
        <w:ind w:firstLine="0"/>
        <w:outlineLvl w:val="0"/>
        <w:rPr>
          <w:rFonts w:ascii="Arial" w:hAnsi="Arial" w:cs="Arial"/>
          <w:b/>
          <w:snapToGrid/>
          <w:sz w:val="22"/>
          <w:szCs w:val="22"/>
        </w:rPr>
      </w:pPr>
      <w:r>
        <w:rPr>
          <w:rFonts w:ascii="Calibri" w:hAnsi="Calibri"/>
        </w:rPr>
        <w:tab/>
      </w:r>
      <w:r w:rsidRPr="00013DC6">
        <w:rPr>
          <w:rFonts w:ascii="Arial" w:hAnsi="Arial" w:cs="Arial"/>
          <w:snapToGrid/>
          <w:sz w:val="22"/>
          <w:szCs w:val="22"/>
        </w:rPr>
        <w:t>2011-</w:t>
      </w:r>
      <w:r w:rsidRPr="00013DC6">
        <w:rPr>
          <w:rFonts w:ascii="Arial" w:hAnsi="Arial" w:cs="Arial"/>
          <w:snapToGrid/>
          <w:sz w:val="22"/>
          <w:szCs w:val="22"/>
        </w:rPr>
        <w:tab/>
      </w:r>
      <w:r w:rsidRPr="00013DC6">
        <w:rPr>
          <w:rFonts w:ascii="Arial" w:hAnsi="Arial" w:cs="Arial"/>
          <w:b/>
          <w:snapToGrid/>
          <w:sz w:val="22"/>
          <w:szCs w:val="22"/>
        </w:rPr>
        <w:t>World Federation of ADHD, Member, Scientific Program Committee</w:t>
      </w:r>
      <w:r>
        <w:rPr>
          <w:rFonts w:ascii="Arial" w:hAnsi="Arial" w:cs="Arial"/>
          <w:b/>
          <w:snapToGrid/>
          <w:sz w:val="22"/>
          <w:szCs w:val="22"/>
        </w:rPr>
        <w:t>.</w:t>
      </w:r>
    </w:p>
    <w:p w14:paraId="27FA1D60" w14:textId="35D57175" w:rsidR="00013DC6" w:rsidRPr="000C4839" w:rsidRDefault="000C4839" w:rsidP="000C4839">
      <w:pPr>
        <w:pStyle w:val="BodyTextIndent2"/>
        <w:tabs>
          <w:tab w:val="clear" w:pos="630"/>
          <w:tab w:val="left" w:pos="567"/>
        </w:tabs>
        <w:ind w:left="2160" w:hanging="2160"/>
        <w:outlineLvl w:val="0"/>
        <w:rPr>
          <w:rFonts w:ascii="Arial" w:hAnsi="Arial" w:cs="Arial"/>
          <w:snapToGrid/>
          <w:sz w:val="22"/>
          <w:szCs w:val="22"/>
        </w:rPr>
      </w:pPr>
      <w:r>
        <w:rPr>
          <w:rFonts w:ascii="Arial" w:hAnsi="Arial" w:cs="Arial"/>
          <w:b/>
          <w:snapToGrid/>
          <w:sz w:val="22"/>
          <w:szCs w:val="22"/>
        </w:rPr>
        <w:tab/>
      </w:r>
      <w:r w:rsidRPr="000C4839">
        <w:rPr>
          <w:rFonts w:ascii="Arial" w:hAnsi="Arial" w:cs="Arial"/>
          <w:snapToGrid/>
          <w:sz w:val="22"/>
          <w:szCs w:val="22"/>
        </w:rPr>
        <w:t>2022-</w:t>
      </w:r>
      <w:r w:rsidRPr="000C4839">
        <w:rPr>
          <w:rFonts w:ascii="Arial" w:hAnsi="Arial" w:cs="Arial"/>
          <w:snapToGrid/>
          <w:sz w:val="22"/>
          <w:szCs w:val="22"/>
        </w:rPr>
        <w:tab/>
        <w:t>Scientific Committee</w:t>
      </w:r>
      <w:r>
        <w:rPr>
          <w:rFonts w:ascii="Arial" w:hAnsi="Arial" w:cs="Arial"/>
          <w:snapToGrid/>
          <w:sz w:val="22"/>
          <w:szCs w:val="22"/>
        </w:rPr>
        <w:t>,</w:t>
      </w:r>
      <w:r w:rsidRPr="000C4839">
        <w:rPr>
          <w:rFonts w:ascii="Arial" w:hAnsi="Arial" w:cs="Arial"/>
          <w:snapToGrid/>
          <w:sz w:val="22"/>
          <w:szCs w:val="22"/>
        </w:rPr>
        <w:t xml:space="preserve"> International Congress of Clinical and Health Psychology in Children and Adolescents, Universidad Miguel Hernandez de Elche, Elche, Alicante, Spain</w:t>
      </w:r>
      <w:r w:rsidR="00013DC6" w:rsidRPr="000C4839">
        <w:rPr>
          <w:rFonts w:ascii="Arial" w:hAnsi="Arial" w:cs="Arial"/>
          <w:snapToGrid/>
          <w:sz w:val="22"/>
          <w:szCs w:val="22"/>
        </w:rPr>
        <w:t xml:space="preserve"> </w:t>
      </w:r>
    </w:p>
    <w:p w14:paraId="5E0028F0" w14:textId="77777777" w:rsidR="00361530" w:rsidRDefault="00361530" w:rsidP="00D50B10">
      <w:pPr>
        <w:widowControl w:val="0"/>
        <w:jc w:val="both"/>
        <w:rPr>
          <w:rFonts w:ascii="Arial" w:hAnsi="Arial" w:cs="Arial"/>
          <w:b/>
          <w:bCs/>
          <w:sz w:val="22"/>
          <w:szCs w:val="22"/>
        </w:rPr>
      </w:pPr>
    </w:p>
    <w:p w14:paraId="45D313C5" w14:textId="4F8E32F1" w:rsidR="008761AE" w:rsidRDefault="00D50B10" w:rsidP="008761AE">
      <w:pPr>
        <w:widowControl w:val="0"/>
        <w:jc w:val="both"/>
        <w:rPr>
          <w:rFonts w:ascii="Arial" w:hAnsi="Arial" w:cs="Arial"/>
          <w:b/>
          <w:bCs/>
          <w:sz w:val="22"/>
          <w:szCs w:val="22"/>
        </w:rPr>
      </w:pPr>
      <w:r w:rsidRPr="00F561F7">
        <w:rPr>
          <w:rFonts w:ascii="Arial" w:hAnsi="Arial" w:cs="Arial"/>
          <w:b/>
          <w:bCs/>
          <w:sz w:val="22"/>
          <w:szCs w:val="22"/>
        </w:rPr>
        <w:t>HONORS AND AWARDS:</w:t>
      </w:r>
    </w:p>
    <w:p w14:paraId="454D5385" w14:textId="4EE202B1" w:rsidR="008761AE" w:rsidRDefault="002D6C04" w:rsidP="008761AE">
      <w:pPr>
        <w:widowControl w:val="0"/>
        <w:ind w:left="2160" w:hanging="1620"/>
        <w:jc w:val="both"/>
        <w:rPr>
          <w:rFonts w:ascii="Arial" w:hAnsi="Arial" w:cs="Arial"/>
          <w:sz w:val="22"/>
          <w:szCs w:val="22"/>
        </w:rPr>
      </w:pPr>
      <w:r w:rsidRPr="002D6C04">
        <w:rPr>
          <w:rFonts w:ascii="Arial" w:hAnsi="Arial" w:cs="Arial"/>
          <w:sz w:val="22"/>
          <w:szCs w:val="22"/>
        </w:rPr>
        <w:t>1997</w:t>
      </w:r>
      <w:r w:rsidRPr="002D6C04">
        <w:rPr>
          <w:rFonts w:ascii="Arial" w:hAnsi="Arial" w:cs="Arial"/>
          <w:sz w:val="22"/>
          <w:szCs w:val="22"/>
        </w:rPr>
        <w:tab/>
        <w:t>Pfizer Psychiatry Resident of the Year Award. Department of Psychiatry, University of Cincinnati College of Medicine</w:t>
      </w:r>
      <w:r>
        <w:rPr>
          <w:rFonts w:ascii="Arial" w:hAnsi="Arial" w:cs="Arial"/>
          <w:sz w:val="22"/>
          <w:szCs w:val="22"/>
        </w:rPr>
        <w:t>, OH</w:t>
      </w:r>
      <w:r w:rsidR="00D771B1">
        <w:rPr>
          <w:rFonts w:ascii="Arial" w:hAnsi="Arial" w:cs="Arial"/>
          <w:sz w:val="22"/>
          <w:szCs w:val="22"/>
        </w:rPr>
        <w:t>, US</w:t>
      </w:r>
      <w:r w:rsidR="008761AE">
        <w:rPr>
          <w:rFonts w:ascii="Arial" w:hAnsi="Arial" w:cs="Arial"/>
          <w:sz w:val="22"/>
          <w:szCs w:val="22"/>
        </w:rPr>
        <w:t>A</w:t>
      </w:r>
    </w:p>
    <w:p w14:paraId="24F46561" w14:textId="77777777" w:rsidR="008761AE" w:rsidRDefault="008761AE" w:rsidP="008761AE">
      <w:pPr>
        <w:widowControl w:val="0"/>
        <w:ind w:left="2160" w:hanging="1620"/>
        <w:jc w:val="both"/>
        <w:rPr>
          <w:rFonts w:ascii="Arial" w:hAnsi="Arial" w:cs="Arial"/>
          <w:sz w:val="22"/>
          <w:szCs w:val="22"/>
        </w:rPr>
      </w:pPr>
    </w:p>
    <w:p w14:paraId="2D7E4B13" w14:textId="0C122972" w:rsidR="002D6C04" w:rsidRPr="002D6C04" w:rsidRDefault="002D6C04" w:rsidP="008761AE">
      <w:pPr>
        <w:widowControl w:val="0"/>
        <w:ind w:left="2160" w:hanging="1620"/>
        <w:jc w:val="both"/>
        <w:rPr>
          <w:rFonts w:ascii="Arial" w:hAnsi="Arial" w:cs="Arial"/>
          <w:sz w:val="22"/>
          <w:szCs w:val="22"/>
        </w:rPr>
      </w:pPr>
      <w:r w:rsidRPr="002D6C04">
        <w:rPr>
          <w:rFonts w:ascii="Arial" w:hAnsi="Arial" w:cs="Arial"/>
          <w:sz w:val="22"/>
          <w:szCs w:val="22"/>
        </w:rPr>
        <w:t>1997</w:t>
      </w:r>
      <w:r w:rsidRPr="002D6C04">
        <w:rPr>
          <w:rFonts w:ascii="Arial" w:hAnsi="Arial" w:cs="Arial"/>
          <w:sz w:val="22"/>
          <w:szCs w:val="22"/>
        </w:rPr>
        <w:tab/>
        <w:t>Resident Research Award. Department of Psychiatry, University of Cincinnati College of Medicine</w:t>
      </w:r>
      <w:r>
        <w:rPr>
          <w:rFonts w:ascii="Arial" w:hAnsi="Arial" w:cs="Arial"/>
          <w:sz w:val="22"/>
          <w:szCs w:val="22"/>
        </w:rPr>
        <w:t>, OH</w:t>
      </w:r>
      <w:r w:rsidRPr="002D6C04">
        <w:rPr>
          <w:rFonts w:ascii="Arial" w:hAnsi="Arial" w:cs="Arial"/>
          <w:sz w:val="22"/>
          <w:szCs w:val="22"/>
        </w:rPr>
        <w:t xml:space="preserve">  </w:t>
      </w:r>
    </w:p>
    <w:p w14:paraId="6112ED78" w14:textId="78B045A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lastRenderedPageBreak/>
        <w:t>1998-2000</w:t>
      </w:r>
      <w:r w:rsidRPr="002D6C04">
        <w:rPr>
          <w:rFonts w:ascii="Arial" w:hAnsi="Arial" w:cs="Arial"/>
          <w:sz w:val="22"/>
          <w:szCs w:val="22"/>
          <w:lang w:eastAsia="en-US"/>
        </w:rPr>
        <w:tab/>
      </w:r>
      <w:r w:rsidRPr="002D6C04">
        <w:rPr>
          <w:rFonts w:ascii="Arial" w:hAnsi="Arial" w:cs="Arial"/>
          <w:b/>
          <w:sz w:val="22"/>
          <w:szCs w:val="22"/>
          <w:lang w:eastAsia="en-US"/>
        </w:rPr>
        <w:t>AAP/Bristol-Myers Squibb Fellowship in Academic Psychiatry</w:t>
      </w:r>
    </w:p>
    <w:p w14:paraId="0F420D4A" w14:textId="70006C85"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r w:rsidRPr="002D6C04">
        <w:rPr>
          <w:rFonts w:ascii="Arial" w:hAnsi="Arial" w:cs="Arial"/>
          <w:sz w:val="22"/>
          <w:szCs w:val="22"/>
          <w:lang w:eastAsia="en-US"/>
        </w:rPr>
        <w:tab/>
      </w:r>
      <w:r>
        <w:rPr>
          <w:rFonts w:ascii="Arial" w:hAnsi="Arial" w:cs="Arial"/>
          <w:sz w:val="22"/>
          <w:szCs w:val="22"/>
          <w:lang w:eastAsia="en-US"/>
        </w:rPr>
        <w:tab/>
      </w:r>
      <w:r w:rsidRPr="002D6C04">
        <w:rPr>
          <w:rFonts w:ascii="Arial" w:hAnsi="Arial" w:cs="Arial"/>
          <w:sz w:val="22"/>
          <w:szCs w:val="22"/>
          <w:lang w:eastAsia="en-US"/>
        </w:rPr>
        <w:t>Association for Academic Psyc</w:t>
      </w:r>
      <w:r w:rsidR="00D771B1">
        <w:rPr>
          <w:rFonts w:ascii="Arial" w:hAnsi="Arial" w:cs="Arial"/>
          <w:sz w:val="22"/>
          <w:szCs w:val="22"/>
          <w:lang w:eastAsia="en-US"/>
        </w:rPr>
        <w:t xml:space="preserve">hiatry, Cambridge, MA, USA. </w:t>
      </w:r>
      <w:r w:rsidRPr="002D6C04">
        <w:rPr>
          <w:rFonts w:ascii="Arial" w:hAnsi="Arial" w:cs="Arial"/>
          <w:sz w:val="22"/>
          <w:szCs w:val="22"/>
          <w:lang w:eastAsia="en-US"/>
        </w:rPr>
        <w:t xml:space="preserve">Aim to foster the careers of </w:t>
      </w:r>
      <w:r w:rsidR="00D771B1">
        <w:rPr>
          <w:rFonts w:ascii="Arial" w:hAnsi="Arial" w:cs="Arial"/>
          <w:sz w:val="22"/>
          <w:szCs w:val="22"/>
          <w:lang w:eastAsia="en-US"/>
        </w:rPr>
        <w:t>5</w:t>
      </w:r>
      <w:r w:rsidRPr="002D6C04">
        <w:rPr>
          <w:rFonts w:ascii="Arial" w:hAnsi="Arial" w:cs="Arial"/>
          <w:sz w:val="22"/>
          <w:szCs w:val="22"/>
          <w:lang w:eastAsia="en-US"/>
        </w:rPr>
        <w:t xml:space="preserve"> psychiatry residents per year who show particular </w:t>
      </w:r>
      <w:r w:rsidR="00D771B1">
        <w:rPr>
          <w:rFonts w:ascii="Arial" w:hAnsi="Arial" w:cs="Arial"/>
          <w:sz w:val="22"/>
          <w:szCs w:val="22"/>
          <w:lang w:eastAsia="en-US"/>
        </w:rPr>
        <w:t>p</w:t>
      </w:r>
      <w:r w:rsidRPr="002D6C04">
        <w:rPr>
          <w:rFonts w:ascii="Arial" w:hAnsi="Arial" w:cs="Arial"/>
          <w:sz w:val="22"/>
          <w:szCs w:val="22"/>
          <w:lang w:eastAsia="en-US"/>
        </w:rPr>
        <w:t>romise as psychiatric educators and academic faculty.</w:t>
      </w:r>
    </w:p>
    <w:p w14:paraId="740488C0"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 xml:space="preserve"> </w:t>
      </w:r>
    </w:p>
    <w:p w14:paraId="13CC6464" w14:textId="41107140" w:rsidR="002D6C04" w:rsidRPr="002D6C04" w:rsidRDefault="002D6C04" w:rsidP="002D6C04">
      <w:pPr>
        <w:pStyle w:val="Heading4"/>
        <w:tabs>
          <w:tab w:val="clear" w:pos="2880"/>
          <w:tab w:val="left" w:pos="2127"/>
        </w:tabs>
        <w:ind w:left="2127" w:hanging="1587"/>
        <w:rPr>
          <w:rFonts w:ascii="Arial" w:hAnsi="Arial" w:cs="Arial"/>
          <w:sz w:val="22"/>
          <w:szCs w:val="22"/>
          <w:lang w:eastAsia="en-US"/>
        </w:rPr>
      </w:pPr>
      <w:r w:rsidRPr="002D6C04">
        <w:rPr>
          <w:rFonts w:ascii="Arial" w:hAnsi="Arial" w:cs="Arial"/>
          <w:sz w:val="22"/>
          <w:szCs w:val="22"/>
          <w:lang w:eastAsia="en-US"/>
        </w:rPr>
        <w:t>1998</w:t>
      </w:r>
      <w:r w:rsidRPr="002D6C04">
        <w:rPr>
          <w:rFonts w:ascii="Arial" w:hAnsi="Arial" w:cs="Arial"/>
          <w:sz w:val="22"/>
          <w:szCs w:val="22"/>
          <w:lang w:eastAsia="en-US"/>
        </w:rPr>
        <w:tab/>
      </w:r>
      <w:r w:rsidRPr="002D6C04">
        <w:rPr>
          <w:rFonts w:ascii="Arial" w:hAnsi="Arial" w:cs="Arial"/>
          <w:sz w:val="22"/>
          <w:szCs w:val="22"/>
          <w:lang w:eastAsia="en-US"/>
        </w:rPr>
        <w:tab/>
        <w:t>Dr. Maurice Levine Essay Contest, 1st runner-up.  Cincinnati Psychiatric Society, Cincinnati, O</w:t>
      </w:r>
      <w:r>
        <w:rPr>
          <w:rFonts w:ascii="Arial" w:hAnsi="Arial" w:cs="Arial"/>
          <w:sz w:val="22"/>
          <w:szCs w:val="22"/>
          <w:lang w:eastAsia="en-US"/>
        </w:rPr>
        <w:t>H</w:t>
      </w:r>
      <w:r w:rsidRPr="002D6C04">
        <w:rPr>
          <w:rFonts w:ascii="Arial" w:hAnsi="Arial" w:cs="Arial"/>
          <w:sz w:val="22"/>
          <w:szCs w:val="22"/>
          <w:lang w:eastAsia="en-US"/>
        </w:rPr>
        <w:t>.  “Olanzapine in the Treatment of Adolescent Acute Mania: Report of 7 Cases”.  Awarded to 2 original papers by psychiatry residents from U. of Cincinnati, Wright State U. Dayton, O</w:t>
      </w:r>
      <w:r w:rsidR="00D771B1">
        <w:rPr>
          <w:rFonts w:ascii="Arial" w:hAnsi="Arial" w:cs="Arial"/>
          <w:sz w:val="22"/>
          <w:szCs w:val="22"/>
          <w:lang w:eastAsia="en-US"/>
        </w:rPr>
        <w:t>hio State U. Columbus</w:t>
      </w:r>
      <w:r w:rsidRPr="002D6C04">
        <w:rPr>
          <w:rFonts w:ascii="Arial" w:hAnsi="Arial" w:cs="Arial"/>
          <w:sz w:val="22"/>
          <w:szCs w:val="22"/>
          <w:lang w:eastAsia="en-US"/>
        </w:rPr>
        <w:t>, and U. of Louisville (KY)</w:t>
      </w:r>
    </w:p>
    <w:p w14:paraId="2333FAD1"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p>
    <w:p w14:paraId="0C2AFCBD" w14:textId="2B1B1D95"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1998                  </w:t>
      </w:r>
      <w:r w:rsidRPr="002D6C04">
        <w:rPr>
          <w:rFonts w:ascii="Arial" w:hAnsi="Arial" w:cs="Arial"/>
          <w:b/>
          <w:sz w:val="22"/>
          <w:szCs w:val="22"/>
          <w:lang w:eastAsia="en-US"/>
        </w:rPr>
        <w:t>AACAP Presidential Scholar Award</w:t>
      </w:r>
      <w:r>
        <w:rPr>
          <w:rFonts w:ascii="Arial" w:hAnsi="Arial" w:cs="Arial"/>
          <w:sz w:val="22"/>
          <w:szCs w:val="22"/>
          <w:lang w:eastAsia="en-US"/>
        </w:rPr>
        <w:t xml:space="preserve">, </w:t>
      </w:r>
      <w:r w:rsidRPr="002D6C04">
        <w:rPr>
          <w:rFonts w:ascii="Arial" w:hAnsi="Arial" w:cs="Arial"/>
          <w:sz w:val="22"/>
          <w:szCs w:val="22"/>
          <w:lang w:eastAsia="en-US"/>
        </w:rPr>
        <w:t>American Academy of Child &amp; Adolescent Psychiatry/Bristol-Myers Squibb, Anaheim, C</w:t>
      </w:r>
      <w:r w:rsidR="00D771B1">
        <w:rPr>
          <w:rFonts w:ascii="Arial" w:hAnsi="Arial" w:cs="Arial"/>
          <w:sz w:val="22"/>
          <w:szCs w:val="22"/>
          <w:lang w:eastAsia="en-US"/>
        </w:rPr>
        <w:t>A, USA</w:t>
      </w:r>
      <w:r w:rsidRPr="002D6C04">
        <w:rPr>
          <w:rFonts w:ascii="Arial" w:hAnsi="Arial" w:cs="Arial"/>
          <w:sz w:val="22"/>
          <w:szCs w:val="22"/>
          <w:lang w:eastAsia="en-US"/>
        </w:rPr>
        <w:t xml:space="preserve">. </w:t>
      </w:r>
    </w:p>
    <w:p w14:paraId="682EA64A" w14:textId="3C935AC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Pr="002D6C04">
        <w:rPr>
          <w:rFonts w:ascii="Arial" w:hAnsi="Arial" w:cs="Arial"/>
          <w:sz w:val="22"/>
          <w:szCs w:val="22"/>
          <w:lang w:eastAsia="en-US"/>
        </w:rPr>
        <w:t>Recognizes specialized competence among child &amp; adolescent psychiatry residents</w:t>
      </w:r>
    </w:p>
    <w:p w14:paraId="60AE579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4F4AB4D4" w14:textId="7818CFBF"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1998-2000</w:t>
      </w:r>
      <w:r w:rsidRPr="002D6C04">
        <w:rPr>
          <w:rFonts w:ascii="Arial" w:hAnsi="Arial" w:cs="Arial"/>
          <w:sz w:val="22"/>
          <w:szCs w:val="22"/>
          <w:lang w:eastAsia="en-US"/>
        </w:rPr>
        <w:tab/>
      </w:r>
      <w:r w:rsidRPr="002D6C04">
        <w:rPr>
          <w:rFonts w:ascii="Arial" w:hAnsi="Arial" w:cs="Arial"/>
          <w:b/>
          <w:sz w:val="22"/>
          <w:szCs w:val="22"/>
          <w:lang w:eastAsia="en-US"/>
        </w:rPr>
        <w:t>Stanley Foundation Research Award Program.</w:t>
      </w:r>
      <w:r>
        <w:rPr>
          <w:rFonts w:ascii="Arial" w:hAnsi="Arial" w:cs="Arial"/>
          <w:sz w:val="22"/>
          <w:szCs w:val="22"/>
          <w:lang w:eastAsia="en-US"/>
        </w:rPr>
        <w:t xml:space="preserve"> </w:t>
      </w:r>
      <w:r w:rsidRPr="002D6C04">
        <w:rPr>
          <w:rFonts w:ascii="Arial" w:hAnsi="Arial" w:cs="Arial"/>
          <w:sz w:val="22"/>
          <w:szCs w:val="22"/>
          <w:lang w:eastAsia="en-US"/>
        </w:rPr>
        <w:t>The Theodore &amp; Vada Stanley Foundation and National Alliance for the Mentally Ill (NAMI) Research Institute, Arlington, VA. “Phenomenological, Neurocognitive, and Neuroimaging Characterization of Children at High Risk for</w:t>
      </w:r>
      <w:r w:rsidR="00D771B1">
        <w:rPr>
          <w:rFonts w:ascii="Arial" w:hAnsi="Arial" w:cs="Arial"/>
          <w:sz w:val="22"/>
          <w:szCs w:val="22"/>
          <w:lang w:eastAsia="en-US"/>
        </w:rPr>
        <w:t xml:space="preserve"> Developing Bipolar Disorder”. </w:t>
      </w:r>
      <w:r w:rsidRPr="002D6C04">
        <w:rPr>
          <w:rFonts w:ascii="Arial" w:hAnsi="Arial" w:cs="Arial"/>
          <w:sz w:val="22"/>
          <w:szCs w:val="22"/>
          <w:lang w:eastAsia="en-US"/>
        </w:rPr>
        <w:t>Rol</w:t>
      </w:r>
      <w:r>
        <w:rPr>
          <w:rFonts w:ascii="Arial" w:hAnsi="Arial" w:cs="Arial"/>
          <w:sz w:val="22"/>
          <w:szCs w:val="22"/>
          <w:lang w:eastAsia="en-US"/>
        </w:rPr>
        <w:t>e: Principal Investigator</w:t>
      </w:r>
      <w:r w:rsidRPr="002D6C04">
        <w:rPr>
          <w:rFonts w:ascii="Arial" w:hAnsi="Arial" w:cs="Arial"/>
          <w:sz w:val="22"/>
          <w:szCs w:val="22"/>
          <w:lang w:eastAsia="en-US"/>
        </w:rPr>
        <w:t xml:space="preserve"> </w:t>
      </w:r>
    </w:p>
    <w:p w14:paraId="0008008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1F71FFC0" w14:textId="1A90AEB3"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1999</w:t>
      </w:r>
      <w:r w:rsidRPr="002D6C04">
        <w:rPr>
          <w:rFonts w:ascii="Arial" w:hAnsi="Arial" w:cs="Arial"/>
          <w:sz w:val="22"/>
          <w:szCs w:val="22"/>
          <w:lang w:eastAsia="en-US"/>
        </w:rPr>
        <w:tab/>
      </w:r>
      <w:r>
        <w:rPr>
          <w:rFonts w:ascii="Arial" w:hAnsi="Arial" w:cs="Arial"/>
          <w:sz w:val="22"/>
          <w:szCs w:val="22"/>
          <w:lang w:eastAsia="en-US"/>
        </w:rPr>
        <w:tab/>
      </w:r>
      <w:r w:rsidRPr="002D6C04">
        <w:rPr>
          <w:rFonts w:ascii="Arial" w:hAnsi="Arial" w:cs="Arial"/>
          <w:b/>
          <w:sz w:val="22"/>
          <w:szCs w:val="22"/>
          <w:lang w:eastAsia="en-US"/>
        </w:rPr>
        <w:t>The Psychiatry Young Faculty Development Program</w:t>
      </w:r>
      <w:r>
        <w:rPr>
          <w:rFonts w:ascii="Arial" w:hAnsi="Arial" w:cs="Arial"/>
          <w:b/>
          <w:sz w:val="22"/>
          <w:szCs w:val="22"/>
          <w:lang w:eastAsia="en-US"/>
        </w:rPr>
        <w:t xml:space="preserve">, </w:t>
      </w:r>
      <w:r w:rsidRPr="002D6C04">
        <w:rPr>
          <w:rFonts w:ascii="Arial" w:hAnsi="Arial" w:cs="Arial"/>
          <w:sz w:val="22"/>
          <w:szCs w:val="22"/>
          <w:lang w:eastAsia="en-US"/>
        </w:rPr>
        <w:t>Emory University School of Medicine, Atlanta, GA</w:t>
      </w:r>
      <w:r w:rsidR="007B481D">
        <w:rPr>
          <w:rFonts w:ascii="Arial" w:hAnsi="Arial" w:cs="Arial"/>
          <w:sz w:val="22"/>
          <w:szCs w:val="22"/>
          <w:lang w:eastAsia="en-US"/>
        </w:rPr>
        <w:t>,</w:t>
      </w:r>
      <w:r w:rsidRPr="002D6C04">
        <w:rPr>
          <w:rFonts w:ascii="Arial" w:hAnsi="Arial" w:cs="Arial"/>
          <w:sz w:val="22"/>
          <w:szCs w:val="22"/>
          <w:lang w:eastAsia="en-US"/>
        </w:rPr>
        <w:t xml:space="preserve"> &amp; Janssen Pharmaceuticals.  Palm Beach, FL, </w:t>
      </w:r>
      <w:r w:rsidR="00D771B1">
        <w:rPr>
          <w:rFonts w:ascii="Arial" w:hAnsi="Arial" w:cs="Arial"/>
          <w:sz w:val="22"/>
          <w:szCs w:val="22"/>
          <w:lang w:eastAsia="en-US"/>
        </w:rPr>
        <w:t xml:space="preserve">USA. </w:t>
      </w:r>
      <w:r w:rsidRPr="002D6C04">
        <w:rPr>
          <w:rFonts w:ascii="Arial" w:hAnsi="Arial" w:cs="Arial"/>
          <w:sz w:val="22"/>
          <w:szCs w:val="22"/>
          <w:lang w:eastAsia="en-US"/>
        </w:rPr>
        <w:t>Apr 29-May 2, 1999</w:t>
      </w:r>
    </w:p>
    <w:p w14:paraId="736D2AE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23859B23" w14:textId="73804BB4"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1999</w:t>
      </w:r>
      <w:r w:rsidRPr="002D6C04">
        <w:rPr>
          <w:rFonts w:ascii="Arial" w:hAnsi="Arial" w:cs="Arial"/>
          <w:sz w:val="22"/>
          <w:szCs w:val="22"/>
          <w:lang w:eastAsia="en-US"/>
        </w:rPr>
        <w:tab/>
      </w:r>
      <w:r>
        <w:rPr>
          <w:rFonts w:ascii="Arial" w:hAnsi="Arial" w:cs="Arial"/>
          <w:sz w:val="22"/>
          <w:szCs w:val="22"/>
          <w:lang w:eastAsia="en-US"/>
        </w:rPr>
        <w:tab/>
      </w:r>
      <w:r w:rsidRPr="002D6C04">
        <w:rPr>
          <w:rFonts w:ascii="Arial" w:hAnsi="Arial" w:cs="Arial"/>
          <w:b/>
          <w:sz w:val="22"/>
          <w:szCs w:val="22"/>
          <w:lang w:eastAsia="en-US"/>
        </w:rPr>
        <w:t>Society of Biological Psychiatry Lilly Fellowship Award</w:t>
      </w:r>
      <w:r>
        <w:rPr>
          <w:rFonts w:ascii="Arial" w:hAnsi="Arial" w:cs="Arial"/>
          <w:sz w:val="22"/>
          <w:szCs w:val="22"/>
          <w:lang w:eastAsia="en-US"/>
        </w:rPr>
        <w:t xml:space="preserve">, </w:t>
      </w:r>
      <w:r w:rsidRPr="002D6C04">
        <w:rPr>
          <w:rFonts w:ascii="Arial" w:hAnsi="Arial" w:cs="Arial"/>
          <w:sz w:val="22"/>
          <w:szCs w:val="22"/>
          <w:lang w:eastAsia="en-US"/>
        </w:rPr>
        <w:t>Soc. of Biological Psychiatry /</w:t>
      </w:r>
      <w:r w:rsidR="007B481D">
        <w:rPr>
          <w:rFonts w:ascii="Arial" w:hAnsi="Arial" w:cs="Arial"/>
          <w:sz w:val="22"/>
          <w:szCs w:val="22"/>
          <w:lang w:eastAsia="en-US"/>
        </w:rPr>
        <w:t xml:space="preserve"> </w:t>
      </w:r>
      <w:r w:rsidRPr="002D6C04">
        <w:rPr>
          <w:rFonts w:ascii="Arial" w:hAnsi="Arial" w:cs="Arial"/>
          <w:sz w:val="22"/>
          <w:szCs w:val="22"/>
          <w:lang w:eastAsia="en-US"/>
        </w:rPr>
        <w:t xml:space="preserve">Eli Lilly &amp; Co. Washington, </w:t>
      </w:r>
      <w:r w:rsidR="00D771B1">
        <w:rPr>
          <w:rFonts w:ascii="Arial" w:hAnsi="Arial" w:cs="Arial"/>
          <w:sz w:val="22"/>
          <w:szCs w:val="22"/>
          <w:lang w:eastAsia="en-US"/>
        </w:rPr>
        <w:t>DC,</w:t>
      </w:r>
      <w:r w:rsidRPr="002D6C04">
        <w:rPr>
          <w:rFonts w:ascii="Arial" w:hAnsi="Arial" w:cs="Arial"/>
          <w:sz w:val="22"/>
          <w:szCs w:val="22"/>
          <w:lang w:eastAsia="en-US"/>
        </w:rPr>
        <w:t xml:space="preserve"> 5/12-15</w:t>
      </w:r>
      <w:r w:rsidR="00D771B1">
        <w:rPr>
          <w:rFonts w:ascii="Arial" w:hAnsi="Arial" w:cs="Arial"/>
          <w:sz w:val="22"/>
          <w:szCs w:val="22"/>
          <w:lang w:eastAsia="en-US"/>
        </w:rPr>
        <w:t>, 1999</w:t>
      </w:r>
    </w:p>
    <w:p w14:paraId="579D4037"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77F7C57C" w14:textId="77777777" w:rsidR="00D771B1"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1999</w:t>
      </w:r>
      <w:r w:rsidRPr="002D6C04">
        <w:rPr>
          <w:rFonts w:ascii="Arial" w:hAnsi="Arial" w:cs="Arial"/>
          <w:sz w:val="22"/>
          <w:szCs w:val="22"/>
          <w:lang w:eastAsia="en-US"/>
        </w:rPr>
        <w:tab/>
      </w:r>
      <w:r w:rsidRPr="002D6C04">
        <w:rPr>
          <w:rFonts w:ascii="Arial" w:hAnsi="Arial" w:cs="Arial"/>
          <w:sz w:val="22"/>
          <w:szCs w:val="22"/>
          <w:lang w:eastAsia="en-US"/>
        </w:rPr>
        <w:tab/>
      </w:r>
      <w:r w:rsidRPr="002D6C04">
        <w:rPr>
          <w:rFonts w:ascii="Arial" w:hAnsi="Arial" w:cs="Arial"/>
          <w:b/>
          <w:sz w:val="22"/>
          <w:szCs w:val="22"/>
          <w:lang w:eastAsia="en-US"/>
        </w:rPr>
        <w:t>APA Research Colloquium for Junior Investigators</w:t>
      </w:r>
      <w:r>
        <w:rPr>
          <w:rFonts w:ascii="Arial" w:hAnsi="Arial" w:cs="Arial"/>
          <w:sz w:val="22"/>
          <w:szCs w:val="22"/>
          <w:lang w:eastAsia="en-US"/>
        </w:rPr>
        <w:t xml:space="preserve">, </w:t>
      </w:r>
      <w:r w:rsidR="00D771B1">
        <w:rPr>
          <w:rFonts w:ascii="Arial" w:hAnsi="Arial" w:cs="Arial"/>
          <w:sz w:val="22"/>
          <w:szCs w:val="22"/>
          <w:lang w:eastAsia="en-US"/>
        </w:rPr>
        <w:t>American</w:t>
      </w:r>
    </w:p>
    <w:p w14:paraId="386988C5" w14:textId="47FDDACB" w:rsidR="002D6C04" w:rsidRPr="002D6C04" w:rsidRDefault="00D771B1"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2D6C04" w:rsidRPr="002D6C04">
        <w:rPr>
          <w:rFonts w:ascii="Arial" w:hAnsi="Arial" w:cs="Arial"/>
          <w:sz w:val="22"/>
          <w:szCs w:val="22"/>
          <w:lang w:eastAsia="en-US"/>
        </w:rPr>
        <w:t>Psychiatric Association.  NIH, Bethesda, MD, May 16, 1999</w:t>
      </w:r>
    </w:p>
    <w:p w14:paraId="43B0B6EC"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p>
    <w:p w14:paraId="6D664EE7" w14:textId="009D260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1999</w:t>
      </w:r>
      <w:r w:rsidRPr="002D6C04">
        <w:rPr>
          <w:rFonts w:ascii="Arial" w:hAnsi="Arial" w:cs="Arial"/>
          <w:sz w:val="22"/>
          <w:szCs w:val="22"/>
          <w:lang w:eastAsia="en-US"/>
        </w:rPr>
        <w:tab/>
      </w:r>
      <w:r w:rsidRPr="002D6C04">
        <w:rPr>
          <w:rFonts w:ascii="Arial" w:hAnsi="Arial" w:cs="Arial"/>
          <w:sz w:val="22"/>
          <w:szCs w:val="22"/>
          <w:lang w:eastAsia="en-US"/>
        </w:rPr>
        <w:tab/>
        <w:t>Resident Research Award, Departme</w:t>
      </w:r>
      <w:r>
        <w:rPr>
          <w:rFonts w:ascii="Arial" w:hAnsi="Arial" w:cs="Arial"/>
          <w:sz w:val="22"/>
          <w:szCs w:val="22"/>
          <w:lang w:eastAsia="en-US"/>
        </w:rPr>
        <w:t xml:space="preserve">nt of Psychiatry, University of </w:t>
      </w:r>
      <w:r w:rsidRPr="002D6C04">
        <w:rPr>
          <w:rFonts w:ascii="Arial" w:hAnsi="Arial" w:cs="Arial"/>
          <w:sz w:val="22"/>
          <w:szCs w:val="22"/>
          <w:lang w:eastAsia="en-US"/>
        </w:rPr>
        <w:t>Cincinnati College of Medicine, Ohio, USA.</w:t>
      </w:r>
    </w:p>
    <w:p w14:paraId="32ABBD4C"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0189DAC4" w14:textId="12BA3B50"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2001</w:t>
      </w:r>
      <w:r w:rsidRPr="002D6C04">
        <w:rPr>
          <w:rFonts w:ascii="Arial" w:hAnsi="Arial" w:cs="Arial"/>
          <w:sz w:val="22"/>
          <w:szCs w:val="22"/>
          <w:lang w:eastAsia="en-US"/>
        </w:rPr>
        <w:tab/>
      </w:r>
      <w:r w:rsidRPr="002D6C04">
        <w:rPr>
          <w:rFonts w:ascii="Arial" w:hAnsi="Arial" w:cs="Arial"/>
          <w:sz w:val="22"/>
          <w:szCs w:val="22"/>
          <w:lang w:eastAsia="en-US"/>
        </w:rPr>
        <w:tab/>
        <w:t>Pharmacia Spain</w:t>
      </w:r>
      <w:r>
        <w:rPr>
          <w:rFonts w:ascii="Arial" w:hAnsi="Arial" w:cs="Arial"/>
          <w:sz w:val="22"/>
          <w:szCs w:val="22"/>
          <w:lang w:eastAsia="en-US"/>
        </w:rPr>
        <w:t xml:space="preserve"> Award</w:t>
      </w:r>
      <w:r w:rsidRPr="002D6C04">
        <w:rPr>
          <w:rFonts w:ascii="Arial" w:hAnsi="Arial" w:cs="Arial"/>
          <w:sz w:val="22"/>
          <w:szCs w:val="22"/>
          <w:lang w:eastAsia="en-US"/>
        </w:rPr>
        <w:t xml:space="preserve">, </w:t>
      </w:r>
      <w:r>
        <w:rPr>
          <w:rFonts w:ascii="Arial" w:hAnsi="Arial" w:cs="Arial"/>
          <w:sz w:val="22"/>
          <w:szCs w:val="22"/>
          <w:lang w:eastAsia="en-US"/>
        </w:rPr>
        <w:t>Spanish Society of Pediatric Endocrinology</w:t>
      </w:r>
      <w:r w:rsidRPr="002D6C04">
        <w:rPr>
          <w:rFonts w:ascii="Arial" w:hAnsi="Arial" w:cs="Arial"/>
          <w:sz w:val="22"/>
          <w:szCs w:val="22"/>
          <w:lang w:eastAsia="en-US"/>
        </w:rPr>
        <w:t xml:space="preserve">.  </w:t>
      </w:r>
      <w:r>
        <w:rPr>
          <w:rFonts w:ascii="Arial" w:hAnsi="Arial" w:cs="Arial"/>
          <w:sz w:val="22"/>
          <w:szCs w:val="22"/>
          <w:lang w:eastAsia="en-US"/>
        </w:rPr>
        <w:t>Bone mineralization and genetic markers in adolescents with eating disorders</w:t>
      </w:r>
    </w:p>
    <w:p w14:paraId="209A2FA0"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5621DD39" w14:textId="03F23CBD"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2002</w:t>
      </w:r>
      <w:r w:rsidRPr="002D6C04">
        <w:rPr>
          <w:rFonts w:ascii="Arial" w:hAnsi="Arial" w:cs="Arial"/>
          <w:sz w:val="22"/>
          <w:szCs w:val="22"/>
          <w:lang w:eastAsia="en-US"/>
        </w:rPr>
        <w:tab/>
      </w:r>
      <w:r w:rsidRPr="002D6C04">
        <w:rPr>
          <w:rFonts w:ascii="Arial" w:hAnsi="Arial" w:cs="Arial"/>
          <w:sz w:val="22"/>
          <w:szCs w:val="22"/>
          <w:lang w:eastAsia="en-US"/>
        </w:rPr>
        <w:tab/>
      </w:r>
      <w:r w:rsidRPr="002D6C04">
        <w:rPr>
          <w:rFonts w:ascii="Arial" w:hAnsi="Arial" w:cs="Arial"/>
          <w:b/>
          <w:sz w:val="22"/>
          <w:szCs w:val="22"/>
          <w:lang w:eastAsia="en-US"/>
        </w:rPr>
        <w:t>Extraordinary Doctorate</w:t>
      </w:r>
      <w:r w:rsidR="00E67A55">
        <w:rPr>
          <w:rFonts w:ascii="Arial" w:hAnsi="Arial" w:cs="Arial"/>
          <w:b/>
          <w:sz w:val="22"/>
          <w:szCs w:val="22"/>
          <w:lang w:eastAsia="en-US"/>
        </w:rPr>
        <w:t xml:space="preserve"> Thesis</w:t>
      </w:r>
      <w:r w:rsidRPr="002D6C04">
        <w:rPr>
          <w:rFonts w:ascii="Arial" w:hAnsi="Arial" w:cs="Arial"/>
          <w:b/>
          <w:sz w:val="22"/>
          <w:szCs w:val="22"/>
          <w:lang w:eastAsia="en-US"/>
        </w:rPr>
        <w:t xml:space="preserve"> Award</w:t>
      </w:r>
      <w:r w:rsidRPr="002D6C04">
        <w:rPr>
          <w:rFonts w:ascii="Arial" w:hAnsi="Arial" w:cs="Arial"/>
          <w:sz w:val="22"/>
          <w:szCs w:val="22"/>
          <w:lang w:eastAsia="en-US"/>
        </w:rPr>
        <w:t>. Universi</w:t>
      </w:r>
      <w:r>
        <w:rPr>
          <w:rFonts w:ascii="Arial" w:hAnsi="Arial" w:cs="Arial"/>
          <w:sz w:val="22"/>
          <w:szCs w:val="22"/>
          <w:lang w:eastAsia="en-US"/>
        </w:rPr>
        <w:t>ty of Navarra, Pamplona</w:t>
      </w:r>
      <w:r w:rsidR="00E67A55">
        <w:rPr>
          <w:rFonts w:ascii="Arial" w:hAnsi="Arial" w:cs="Arial"/>
          <w:sz w:val="22"/>
          <w:szCs w:val="22"/>
          <w:lang w:eastAsia="en-US"/>
        </w:rPr>
        <w:t xml:space="preserve">, </w:t>
      </w:r>
      <w:r>
        <w:rPr>
          <w:rFonts w:ascii="Arial" w:hAnsi="Arial" w:cs="Arial"/>
          <w:sz w:val="22"/>
          <w:szCs w:val="22"/>
          <w:lang w:eastAsia="en-US"/>
        </w:rPr>
        <w:t xml:space="preserve">Spain. </w:t>
      </w:r>
      <w:r w:rsidRPr="002D6C04">
        <w:rPr>
          <w:rFonts w:ascii="Arial" w:hAnsi="Arial" w:cs="Arial"/>
          <w:sz w:val="22"/>
          <w:szCs w:val="22"/>
          <w:lang w:eastAsia="en-US"/>
        </w:rPr>
        <w:t xml:space="preserve"> </w:t>
      </w:r>
      <w:r>
        <w:rPr>
          <w:rFonts w:ascii="Arial" w:hAnsi="Arial" w:cs="Arial"/>
          <w:sz w:val="22"/>
          <w:szCs w:val="22"/>
          <w:lang w:eastAsia="en-US"/>
        </w:rPr>
        <w:t>Doctoral Thesis: Phenomenology in children at high risk of developing Bipolar</w:t>
      </w:r>
      <w:r w:rsidR="00E67A55">
        <w:rPr>
          <w:rFonts w:ascii="Arial" w:hAnsi="Arial" w:cs="Arial"/>
          <w:sz w:val="22"/>
          <w:szCs w:val="22"/>
          <w:lang w:eastAsia="en-US"/>
        </w:rPr>
        <w:t xml:space="preserve"> </w:t>
      </w:r>
      <w:r>
        <w:rPr>
          <w:rFonts w:ascii="Arial" w:hAnsi="Arial" w:cs="Arial"/>
          <w:sz w:val="22"/>
          <w:szCs w:val="22"/>
          <w:lang w:eastAsia="en-US"/>
        </w:rPr>
        <w:t>Disorder. Director</w:t>
      </w:r>
      <w:r w:rsidRPr="002D6C04">
        <w:rPr>
          <w:rFonts w:ascii="Arial" w:hAnsi="Arial" w:cs="Arial"/>
          <w:sz w:val="22"/>
          <w:szCs w:val="22"/>
          <w:lang w:eastAsia="en-US"/>
        </w:rPr>
        <w:t xml:space="preserve">: Prof. Salvador </w:t>
      </w:r>
      <w:proofErr w:type="spellStart"/>
      <w:r w:rsidRPr="002D6C04">
        <w:rPr>
          <w:rFonts w:ascii="Arial" w:hAnsi="Arial" w:cs="Arial"/>
          <w:sz w:val="22"/>
          <w:szCs w:val="22"/>
          <w:lang w:eastAsia="en-US"/>
        </w:rPr>
        <w:t>Cervera</w:t>
      </w:r>
      <w:proofErr w:type="spellEnd"/>
      <w:r>
        <w:rPr>
          <w:rFonts w:ascii="Arial" w:hAnsi="Arial" w:cs="Arial"/>
          <w:sz w:val="22"/>
          <w:szCs w:val="22"/>
          <w:lang w:eastAsia="en-US"/>
        </w:rPr>
        <w:t>, MD, PhD</w:t>
      </w:r>
    </w:p>
    <w:p w14:paraId="6C30BFB7"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2537B622" w14:textId="6579B863"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2002</w:t>
      </w:r>
      <w:r w:rsidRPr="002D6C04">
        <w:rPr>
          <w:rFonts w:ascii="Arial" w:hAnsi="Arial" w:cs="Arial"/>
          <w:sz w:val="22"/>
          <w:szCs w:val="22"/>
          <w:lang w:eastAsia="en-US"/>
        </w:rPr>
        <w:tab/>
      </w:r>
      <w:r w:rsidRPr="002D6C04">
        <w:rPr>
          <w:rFonts w:ascii="Arial" w:hAnsi="Arial" w:cs="Arial"/>
          <w:sz w:val="22"/>
          <w:szCs w:val="22"/>
          <w:lang w:eastAsia="en-US"/>
        </w:rPr>
        <w:tab/>
      </w:r>
      <w:r>
        <w:rPr>
          <w:rFonts w:ascii="Arial" w:hAnsi="Arial" w:cs="Arial"/>
          <w:sz w:val="22"/>
          <w:szCs w:val="22"/>
          <w:lang w:eastAsia="en-US"/>
        </w:rPr>
        <w:t>Best Poster in Schizophrenia award</w:t>
      </w:r>
      <w:r w:rsidRPr="002D6C04">
        <w:rPr>
          <w:rFonts w:ascii="Arial" w:hAnsi="Arial" w:cs="Arial"/>
          <w:sz w:val="22"/>
          <w:szCs w:val="22"/>
          <w:lang w:eastAsia="en-US"/>
        </w:rPr>
        <w:t xml:space="preserve">. VI </w:t>
      </w:r>
      <w:r>
        <w:rPr>
          <w:rFonts w:ascii="Arial" w:hAnsi="Arial" w:cs="Arial"/>
          <w:sz w:val="22"/>
          <w:szCs w:val="22"/>
          <w:lang w:eastAsia="en-US"/>
        </w:rPr>
        <w:t>Spanish Congress of Psychiatry</w:t>
      </w:r>
      <w:r w:rsidR="007B481D">
        <w:rPr>
          <w:rFonts w:ascii="Arial" w:hAnsi="Arial" w:cs="Arial"/>
          <w:sz w:val="22"/>
          <w:szCs w:val="22"/>
          <w:lang w:eastAsia="en-US"/>
        </w:rPr>
        <w:t xml:space="preserve">. </w:t>
      </w:r>
      <w:r w:rsidRPr="00BA5408">
        <w:rPr>
          <w:rFonts w:ascii="Arial" w:hAnsi="Arial" w:cs="Arial"/>
          <w:sz w:val="22"/>
          <w:szCs w:val="22"/>
          <w:lang w:val="es-ES" w:eastAsia="en-US"/>
        </w:rPr>
        <w:t xml:space="preserve">Ortuño F, Moreno-Iñiguez M, Sol E, </w:t>
      </w:r>
      <w:r w:rsidRPr="00D771B1">
        <w:rPr>
          <w:rFonts w:ascii="Arial" w:hAnsi="Arial" w:cs="Arial"/>
          <w:b/>
          <w:sz w:val="22"/>
          <w:szCs w:val="22"/>
          <w:lang w:val="es-ES" w:eastAsia="en-US"/>
        </w:rPr>
        <w:t>Soutullo CA</w:t>
      </w:r>
      <w:r w:rsidRPr="00BA5408">
        <w:rPr>
          <w:rFonts w:ascii="Arial" w:hAnsi="Arial" w:cs="Arial"/>
          <w:sz w:val="22"/>
          <w:szCs w:val="22"/>
          <w:lang w:val="es-ES" w:eastAsia="en-US"/>
        </w:rPr>
        <w:t>, Arbizu J, Cervera-</w:t>
      </w:r>
      <w:proofErr w:type="spellStart"/>
      <w:r w:rsidRPr="00BA5408">
        <w:rPr>
          <w:rFonts w:ascii="Arial" w:hAnsi="Arial" w:cs="Arial"/>
          <w:sz w:val="22"/>
          <w:szCs w:val="22"/>
          <w:lang w:val="es-ES" w:eastAsia="en-US"/>
        </w:rPr>
        <w:t>Enguix</w:t>
      </w:r>
      <w:proofErr w:type="spellEnd"/>
      <w:r w:rsidRPr="00BA5408">
        <w:rPr>
          <w:rFonts w:ascii="Arial" w:hAnsi="Arial" w:cs="Arial"/>
          <w:sz w:val="22"/>
          <w:szCs w:val="22"/>
          <w:lang w:val="es-ES" w:eastAsia="en-US"/>
        </w:rPr>
        <w:t xml:space="preserve"> S.  </w:t>
      </w:r>
      <w:r>
        <w:rPr>
          <w:rFonts w:ascii="Arial" w:hAnsi="Arial" w:cs="Arial"/>
          <w:sz w:val="22"/>
          <w:szCs w:val="22"/>
          <w:lang w:eastAsia="en-US"/>
        </w:rPr>
        <w:t>Is there a cortical blood flux redistribution pattern</w:t>
      </w:r>
      <w:r w:rsidR="00065506">
        <w:rPr>
          <w:rFonts w:ascii="Arial" w:hAnsi="Arial" w:cs="Arial"/>
          <w:sz w:val="22"/>
          <w:szCs w:val="22"/>
          <w:lang w:eastAsia="en-US"/>
        </w:rPr>
        <w:t>s</w:t>
      </w:r>
      <w:r>
        <w:rPr>
          <w:rFonts w:ascii="Arial" w:hAnsi="Arial" w:cs="Arial"/>
          <w:sz w:val="22"/>
          <w:szCs w:val="22"/>
          <w:lang w:eastAsia="en-US"/>
        </w:rPr>
        <w:t xml:space="preserve"> associated to perseverative error in schizophrenia?</w:t>
      </w:r>
      <w:r w:rsidRPr="002D6C04">
        <w:rPr>
          <w:rFonts w:ascii="Arial" w:hAnsi="Arial" w:cs="Arial"/>
          <w:sz w:val="22"/>
          <w:szCs w:val="22"/>
          <w:lang w:eastAsia="en-US"/>
        </w:rPr>
        <w:t xml:space="preserve"> Barcelona</w:t>
      </w:r>
      <w:r>
        <w:rPr>
          <w:rFonts w:ascii="Arial" w:hAnsi="Arial" w:cs="Arial"/>
          <w:sz w:val="22"/>
          <w:szCs w:val="22"/>
          <w:lang w:eastAsia="en-US"/>
        </w:rPr>
        <w:t>, Spain</w:t>
      </w:r>
      <w:r w:rsidRPr="002D6C04">
        <w:rPr>
          <w:rFonts w:ascii="Arial" w:hAnsi="Arial" w:cs="Arial"/>
          <w:sz w:val="22"/>
          <w:szCs w:val="22"/>
          <w:lang w:eastAsia="en-US"/>
        </w:rPr>
        <w:t xml:space="preserve"> </w:t>
      </w:r>
      <w:r>
        <w:rPr>
          <w:rFonts w:ascii="Arial" w:hAnsi="Arial" w:cs="Arial"/>
          <w:sz w:val="22"/>
          <w:szCs w:val="22"/>
          <w:lang w:eastAsia="en-US"/>
        </w:rPr>
        <w:t xml:space="preserve">Nov </w:t>
      </w:r>
      <w:r w:rsidRPr="002D6C04">
        <w:rPr>
          <w:rFonts w:ascii="Arial" w:hAnsi="Arial" w:cs="Arial"/>
          <w:sz w:val="22"/>
          <w:szCs w:val="22"/>
          <w:lang w:eastAsia="en-US"/>
        </w:rPr>
        <w:t>5-9</w:t>
      </w:r>
      <w:r>
        <w:rPr>
          <w:rFonts w:ascii="Arial" w:hAnsi="Arial" w:cs="Arial"/>
          <w:sz w:val="22"/>
          <w:szCs w:val="22"/>
          <w:lang w:eastAsia="en-US"/>
        </w:rPr>
        <w:t>,</w:t>
      </w:r>
      <w:r w:rsidRPr="002D6C04">
        <w:rPr>
          <w:rFonts w:ascii="Arial" w:hAnsi="Arial" w:cs="Arial"/>
          <w:sz w:val="22"/>
          <w:szCs w:val="22"/>
          <w:lang w:eastAsia="en-US"/>
        </w:rPr>
        <w:t xml:space="preserve"> 2002</w:t>
      </w:r>
    </w:p>
    <w:p w14:paraId="65530A7E"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3DC6834D" w14:textId="62133318"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2004</w:t>
      </w:r>
      <w:r w:rsidRPr="002D6C04">
        <w:rPr>
          <w:rFonts w:ascii="Arial" w:hAnsi="Arial" w:cs="Arial"/>
          <w:sz w:val="22"/>
          <w:szCs w:val="22"/>
          <w:lang w:eastAsia="en-US"/>
        </w:rPr>
        <w:tab/>
      </w:r>
      <w:r w:rsidRPr="002D6C04">
        <w:rPr>
          <w:rFonts w:ascii="Arial" w:hAnsi="Arial" w:cs="Arial"/>
          <w:sz w:val="22"/>
          <w:szCs w:val="22"/>
          <w:lang w:eastAsia="en-US"/>
        </w:rPr>
        <w:tab/>
      </w:r>
      <w:r>
        <w:rPr>
          <w:rFonts w:ascii="Arial" w:hAnsi="Arial" w:cs="Arial"/>
          <w:sz w:val="22"/>
          <w:szCs w:val="22"/>
          <w:lang w:eastAsia="en-US"/>
        </w:rPr>
        <w:t>Best Oral Communication Award</w:t>
      </w:r>
      <w:r w:rsidRPr="002D6C04">
        <w:rPr>
          <w:rFonts w:ascii="Arial" w:hAnsi="Arial" w:cs="Arial"/>
          <w:sz w:val="22"/>
          <w:szCs w:val="22"/>
          <w:lang w:eastAsia="en-US"/>
        </w:rPr>
        <w:t>, 40</w:t>
      </w:r>
      <w:r>
        <w:rPr>
          <w:rFonts w:ascii="Arial" w:hAnsi="Arial" w:cs="Arial"/>
          <w:sz w:val="22"/>
          <w:szCs w:val="22"/>
          <w:lang w:eastAsia="en-US"/>
        </w:rPr>
        <w:t>th</w:t>
      </w:r>
      <w:r w:rsidRPr="002D6C04">
        <w:rPr>
          <w:rFonts w:ascii="Arial" w:hAnsi="Arial" w:cs="Arial"/>
          <w:sz w:val="22"/>
          <w:szCs w:val="22"/>
          <w:lang w:eastAsia="en-US"/>
        </w:rPr>
        <w:t xml:space="preserve"> </w:t>
      </w:r>
      <w:r>
        <w:rPr>
          <w:rFonts w:ascii="Arial" w:hAnsi="Arial" w:cs="Arial"/>
          <w:sz w:val="22"/>
          <w:szCs w:val="22"/>
          <w:lang w:eastAsia="en-US"/>
        </w:rPr>
        <w:t xml:space="preserve">Meeting Spanish Association of Child </w:t>
      </w:r>
      <w:r w:rsidR="00D771B1">
        <w:rPr>
          <w:rFonts w:ascii="Arial" w:hAnsi="Arial" w:cs="Arial"/>
          <w:sz w:val="22"/>
          <w:szCs w:val="22"/>
          <w:lang w:eastAsia="en-US"/>
        </w:rPr>
        <w:t>&amp;</w:t>
      </w:r>
      <w:r>
        <w:rPr>
          <w:rFonts w:ascii="Arial" w:hAnsi="Arial" w:cs="Arial"/>
          <w:sz w:val="22"/>
          <w:szCs w:val="22"/>
          <w:lang w:eastAsia="en-US"/>
        </w:rPr>
        <w:t xml:space="preserve"> Adolescent Psychiatry</w:t>
      </w:r>
      <w:r w:rsidRPr="002D6C04">
        <w:rPr>
          <w:rFonts w:ascii="Arial" w:hAnsi="Arial" w:cs="Arial"/>
          <w:sz w:val="22"/>
          <w:szCs w:val="22"/>
          <w:lang w:eastAsia="en-US"/>
        </w:rPr>
        <w:t xml:space="preserve">, </w:t>
      </w:r>
      <w:proofErr w:type="spellStart"/>
      <w:r w:rsidRPr="002D6C04">
        <w:rPr>
          <w:rFonts w:ascii="Arial" w:hAnsi="Arial" w:cs="Arial"/>
          <w:sz w:val="22"/>
          <w:szCs w:val="22"/>
          <w:lang w:eastAsia="en-US"/>
        </w:rPr>
        <w:t>Lérida</w:t>
      </w:r>
      <w:proofErr w:type="spellEnd"/>
      <w:r w:rsidRPr="002D6C04">
        <w:rPr>
          <w:rFonts w:ascii="Arial" w:hAnsi="Arial" w:cs="Arial"/>
          <w:sz w:val="22"/>
          <w:szCs w:val="22"/>
          <w:lang w:eastAsia="en-US"/>
        </w:rPr>
        <w:t>,</w:t>
      </w:r>
      <w:r>
        <w:rPr>
          <w:rFonts w:ascii="Arial" w:hAnsi="Arial" w:cs="Arial"/>
          <w:sz w:val="22"/>
          <w:szCs w:val="22"/>
          <w:lang w:eastAsia="en-US"/>
        </w:rPr>
        <w:t xml:space="preserve"> Spain</w:t>
      </w:r>
      <w:r w:rsidRPr="002D6C04">
        <w:rPr>
          <w:rFonts w:ascii="Arial" w:hAnsi="Arial" w:cs="Arial"/>
          <w:sz w:val="22"/>
          <w:szCs w:val="22"/>
          <w:lang w:eastAsia="en-US"/>
        </w:rPr>
        <w:t xml:space="preserve"> </w:t>
      </w:r>
      <w:r>
        <w:rPr>
          <w:rFonts w:ascii="Arial" w:hAnsi="Arial" w:cs="Arial"/>
          <w:sz w:val="22"/>
          <w:szCs w:val="22"/>
          <w:lang w:eastAsia="en-US"/>
        </w:rPr>
        <w:t xml:space="preserve">Jun </w:t>
      </w:r>
      <w:r w:rsidRPr="002D6C04">
        <w:rPr>
          <w:rFonts w:ascii="Arial" w:hAnsi="Arial" w:cs="Arial"/>
          <w:sz w:val="22"/>
          <w:szCs w:val="22"/>
          <w:lang w:eastAsia="en-US"/>
        </w:rPr>
        <w:t>3-5</w:t>
      </w:r>
      <w:r>
        <w:rPr>
          <w:rFonts w:ascii="Arial" w:hAnsi="Arial" w:cs="Arial"/>
          <w:sz w:val="22"/>
          <w:szCs w:val="22"/>
          <w:lang w:eastAsia="en-US"/>
        </w:rPr>
        <w:t>,</w:t>
      </w:r>
      <w:r w:rsidRPr="002D6C04">
        <w:rPr>
          <w:rFonts w:ascii="Arial" w:hAnsi="Arial" w:cs="Arial"/>
          <w:sz w:val="22"/>
          <w:szCs w:val="22"/>
          <w:lang w:eastAsia="en-US"/>
        </w:rPr>
        <w:t xml:space="preserve"> 2004.</w:t>
      </w:r>
    </w:p>
    <w:p w14:paraId="03A800A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5F2E0525" w14:textId="79ED5D41"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Nestl</w:t>
      </w:r>
      <w:r w:rsidRPr="002D6C04">
        <w:rPr>
          <w:rFonts w:ascii="Arial" w:hAnsi="Arial" w:cs="Arial"/>
          <w:sz w:val="22"/>
          <w:szCs w:val="22"/>
          <w:lang w:eastAsia="en-US"/>
        </w:rPr>
        <w:t>é</w:t>
      </w:r>
      <w:r>
        <w:rPr>
          <w:rFonts w:ascii="Arial" w:hAnsi="Arial" w:cs="Arial"/>
          <w:sz w:val="22"/>
          <w:szCs w:val="22"/>
          <w:lang w:eastAsia="en-US"/>
        </w:rPr>
        <w:t xml:space="preserve"> Child Nutrition AMAGOIA Award, Basque-</w:t>
      </w:r>
      <w:proofErr w:type="spellStart"/>
      <w:r>
        <w:rPr>
          <w:rFonts w:ascii="Arial" w:hAnsi="Arial" w:cs="Arial"/>
          <w:sz w:val="22"/>
          <w:szCs w:val="22"/>
          <w:lang w:eastAsia="en-US"/>
        </w:rPr>
        <w:t>Navarran</w:t>
      </w:r>
      <w:proofErr w:type="spellEnd"/>
      <w:r>
        <w:rPr>
          <w:rFonts w:ascii="Arial" w:hAnsi="Arial" w:cs="Arial"/>
          <w:sz w:val="22"/>
          <w:szCs w:val="22"/>
          <w:lang w:eastAsia="en-US"/>
        </w:rPr>
        <w:t xml:space="preserve"> Association of Pediatrics</w:t>
      </w:r>
      <w:r w:rsidRPr="002D6C04">
        <w:rPr>
          <w:rFonts w:ascii="Arial" w:hAnsi="Arial" w:cs="Arial"/>
          <w:sz w:val="22"/>
          <w:szCs w:val="22"/>
          <w:lang w:eastAsia="en-US"/>
        </w:rPr>
        <w:t xml:space="preserve">, </w:t>
      </w:r>
      <w:r w:rsidR="00D771B1">
        <w:rPr>
          <w:rFonts w:ascii="Arial" w:hAnsi="Arial" w:cs="Arial"/>
          <w:sz w:val="22"/>
          <w:szCs w:val="22"/>
          <w:lang w:eastAsia="en-US"/>
        </w:rPr>
        <w:t>sponsored by</w:t>
      </w:r>
      <w:r w:rsidRPr="002D6C04">
        <w:rPr>
          <w:rFonts w:ascii="Arial" w:hAnsi="Arial" w:cs="Arial"/>
          <w:sz w:val="22"/>
          <w:szCs w:val="22"/>
          <w:lang w:eastAsia="en-US"/>
        </w:rPr>
        <w:t xml:space="preserve"> Nestlé. </w:t>
      </w:r>
      <w:r>
        <w:rPr>
          <w:rFonts w:ascii="Arial" w:hAnsi="Arial" w:cs="Arial"/>
          <w:sz w:val="22"/>
          <w:szCs w:val="22"/>
          <w:lang w:eastAsia="en-US"/>
        </w:rPr>
        <w:t xml:space="preserve">Bone mass study in girls and </w:t>
      </w:r>
      <w:r>
        <w:rPr>
          <w:rFonts w:ascii="Arial" w:hAnsi="Arial" w:cs="Arial"/>
          <w:sz w:val="22"/>
          <w:szCs w:val="22"/>
          <w:lang w:eastAsia="en-US"/>
        </w:rPr>
        <w:lastRenderedPageBreak/>
        <w:t>adolescents with Eating disorders</w:t>
      </w:r>
      <w:r w:rsidRPr="002D6C04">
        <w:rPr>
          <w:rFonts w:ascii="Arial" w:hAnsi="Arial" w:cs="Arial"/>
          <w:sz w:val="22"/>
          <w:szCs w:val="22"/>
          <w:lang w:eastAsia="en-US"/>
        </w:rPr>
        <w:t xml:space="preserve">. </w:t>
      </w:r>
      <w:r w:rsidRPr="00BA5408">
        <w:rPr>
          <w:rFonts w:ascii="Arial" w:hAnsi="Arial" w:cs="Arial"/>
          <w:sz w:val="22"/>
          <w:szCs w:val="22"/>
          <w:lang w:val="es-ES" w:eastAsia="en-US"/>
        </w:rPr>
        <w:t xml:space="preserve">Díez Suárez A, Azcona San Julián C, Patiño García A, </w:t>
      </w:r>
      <w:r w:rsidRPr="00D771B1">
        <w:rPr>
          <w:rFonts w:ascii="Arial" w:hAnsi="Arial" w:cs="Arial"/>
          <w:b/>
          <w:sz w:val="22"/>
          <w:szCs w:val="22"/>
          <w:lang w:val="es-ES" w:eastAsia="en-US"/>
        </w:rPr>
        <w:t>Soutullo Esperón C</w:t>
      </w:r>
      <w:r w:rsidRPr="00BA5408">
        <w:rPr>
          <w:rFonts w:ascii="Arial" w:hAnsi="Arial" w:cs="Arial"/>
          <w:sz w:val="22"/>
          <w:szCs w:val="22"/>
          <w:lang w:val="es-ES" w:eastAsia="en-US"/>
        </w:rPr>
        <w:t xml:space="preserve">, Graell Berna M.  </w:t>
      </w:r>
      <w:r w:rsidRPr="002D6C04">
        <w:rPr>
          <w:rFonts w:ascii="Arial" w:hAnsi="Arial" w:cs="Arial"/>
          <w:sz w:val="22"/>
          <w:szCs w:val="22"/>
          <w:lang w:eastAsia="en-US"/>
        </w:rPr>
        <w:t>Bilbao</w:t>
      </w:r>
      <w:r>
        <w:rPr>
          <w:rFonts w:ascii="Arial" w:hAnsi="Arial" w:cs="Arial"/>
          <w:sz w:val="22"/>
          <w:szCs w:val="22"/>
          <w:lang w:eastAsia="en-US"/>
        </w:rPr>
        <w:t>, Spain,</w:t>
      </w:r>
      <w:r w:rsidRPr="002D6C04">
        <w:rPr>
          <w:rFonts w:ascii="Arial" w:hAnsi="Arial" w:cs="Arial"/>
          <w:sz w:val="22"/>
          <w:szCs w:val="22"/>
          <w:lang w:eastAsia="en-US"/>
        </w:rPr>
        <w:t xml:space="preserve"> </w:t>
      </w:r>
      <w:r>
        <w:rPr>
          <w:rFonts w:ascii="Arial" w:hAnsi="Arial" w:cs="Arial"/>
          <w:sz w:val="22"/>
          <w:szCs w:val="22"/>
          <w:lang w:eastAsia="en-US"/>
        </w:rPr>
        <w:t xml:space="preserve">Jun </w:t>
      </w:r>
      <w:r w:rsidRPr="002D6C04">
        <w:rPr>
          <w:rFonts w:ascii="Arial" w:hAnsi="Arial" w:cs="Arial"/>
          <w:sz w:val="22"/>
          <w:szCs w:val="22"/>
          <w:lang w:eastAsia="en-US"/>
        </w:rPr>
        <w:t>25</w:t>
      </w:r>
      <w:r>
        <w:rPr>
          <w:rFonts w:ascii="Arial" w:hAnsi="Arial" w:cs="Arial"/>
          <w:sz w:val="22"/>
          <w:szCs w:val="22"/>
          <w:lang w:eastAsia="en-US"/>
        </w:rPr>
        <w:t>, 2</w:t>
      </w:r>
      <w:r w:rsidRPr="002D6C04">
        <w:rPr>
          <w:rFonts w:ascii="Arial" w:hAnsi="Arial" w:cs="Arial"/>
          <w:sz w:val="22"/>
          <w:szCs w:val="22"/>
          <w:lang w:eastAsia="en-US"/>
        </w:rPr>
        <w:t>004.</w:t>
      </w:r>
    </w:p>
    <w:p w14:paraId="03884DA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1F18117B" w14:textId="63434A3C"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r w:rsidRPr="002D6C04">
        <w:rPr>
          <w:rFonts w:ascii="Arial" w:hAnsi="Arial" w:cs="Arial"/>
          <w:sz w:val="22"/>
          <w:szCs w:val="22"/>
          <w:lang w:eastAsia="en-US"/>
        </w:rPr>
        <w:tab/>
      </w:r>
      <w:r w:rsidRPr="002D6C04">
        <w:rPr>
          <w:rFonts w:ascii="Arial" w:hAnsi="Arial" w:cs="Arial"/>
          <w:sz w:val="22"/>
          <w:szCs w:val="22"/>
          <w:lang w:eastAsia="en-US"/>
        </w:rPr>
        <w:tab/>
        <w:t>European College of Neuropsychopharmacology</w:t>
      </w:r>
      <w:r>
        <w:rPr>
          <w:rFonts w:ascii="Arial" w:hAnsi="Arial" w:cs="Arial"/>
          <w:sz w:val="22"/>
          <w:szCs w:val="22"/>
          <w:lang w:eastAsia="en-US"/>
        </w:rPr>
        <w:t xml:space="preserve"> (</w:t>
      </w:r>
      <w:r w:rsidRPr="002D6C04">
        <w:rPr>
          <w:rFonts w:ascii="Arial" w:hAnsi="Arial" w:cs="Arial"/>
          <w:sz w:val="22"/>
          <w:szCs w:val="22"/>
          <w:lang w:eastAsia="en-US"/>
        </w:rPr>
        <w:t>ECNP</w:t>
      </w:r>
      <w:r>
        <w:rPr>
          <w:rFonts w:ascii="Arial" w:hAnsi="Arial" w:cs="Arial"/>
          <w:sz w:val="22"/>
          <w:szCs w:val="22"/>
          <w:lang w:eastAsia="en-US"/>
        </w:rPr>
        <w:t>)</w:t>
      </w:r>
      <w:r w:rsidRPr="002D6C04">
        <w:rPr>
          <w:rFonts w:ascii="Arial" w:hAnsi="Arial" w:cs="Arial"/>
          <w:sz w:val="22"/>
          <w:szCs w:val="22"/>
          <w:lang w:eastAsia="en-US"/>
        </w:rPr>
        <w:t xml:space="preserve"> Travel Award 2004. </w:t>
      </w:r>
      <w:r>
        <w:rPr>
          <w:rFonts w:ascii="Arial" w:hAnsi="Arial" w:cs="Arial"/>
          <w:sz w:val="22"/>
          <w:szCs w:val="22"/>
          <w:lang w:eastAsia="en-US"/>
        </w:rPr>
        <w:t>P</w:t>
      </w:r>
      <w:r w:rsidRPr="002D6C04">
        <w:rPr>
          <w:rFonts w:ascii="Arial" w:hAnsi="Arial" w:cs="Arial"/>
          <w:sz w:val="22"/>
          <w:szCs w:val="22"/>
          <w:lang w:eastAsia="en-US"/>
        </w:rPr>
        <w:t xml:space="preserve">oster: </w:t>
      </w:r>
      <w:proofErr w:type="spellStart"/>
      <w:r w:rsidRPr="002D6C04">
        <w:rPr>
          <w:rFonts w:ascii="Arial" w:hAnsi="Arial" w:cs="Arial"/>
          <w:sz w:val="22"/>
          <w:szCs w:val="22"/>
          <w:lang w:eastAsia="en-US"/>
        </w:rPr>
        <w:t>Molero</w:t>
      </w:r>
      <w:proofErr w:type="spellEnd"/>
      <w:r w:rsidRPr="002D6C04">
        <w:rPr>
          <w:rFonts w:ascii="Arial" w:hAnsi="Arial" w:cs="Arial"/>
          <w:sz w:val="22"/>
          <w:szCs w:val="22"/>
          <w:lang w:eastAsia="en-US"/>
        </w:rPr>
        <w:t xml:space="preserve"> P, </w:t>
      </w:r>
      <w:proofErr w:type="spellStart"/>
      <w:r w:rsidRPr="002D6C04">
        <w:rPr>
          <w:rFonts w:ascii="Arial" w:hAnsi="Arial" w:cs="Arial"/>
          <w:sz w:val="22"/>
          <w:szCs w:val="22"/>
          <w:lang w:eastAsia="en-US"/>
        </w:rPr>
        <w:t>Ortuño</w:t>
      </w:r>
      <w:proofErr w:type="spellEnd"/>
      <w:r w:rsidRPr="002D6C04">
        <w:rPr>
          <w:rFonts w:ascii="Arial" w:hAnsi="Arial" w:cs="Arial"/>
          <w:sz w:val="22"/>
          <w:szCs w:val="22"/>
          <w:lang w:eastAsia="en-US"/>
        </w:rPr>
        <w:t xml:space="preserve"> F, </w:t>
      </w:r>
      <w:r w:rsidRPr="00D771B1">
        <w:rPr>
          <w:rFonts w:ascii="Arial" w:hAnsi="Arial" w:cs="Arial"/>
          <w:b/>
          <w:sz w:val="22"/>
          <w:szCs w:val="22"/>
          <w:lang w:eastAsia="en-US"/>
        </w:rPr>
        <w:t>Soutullo C</w:t>
      </w:r>
      <w:r w:rsidRPr="002D6C04">
        <w:rPr>
          <w:rFonts w:ascii="Arial" w:hAnsi="Arial" w:cs="Arial"/>
          <w:sz w:val="22"/>
          <w:szCs w:val="22"/>
          <w:lang w:eastAsia="en-US"/>
        </w:rPr>
        <w:t xml:space="preserve">, </w:t>
      </w:r>
      <w:proofErr w:type="spellStart"/>
      <w:r w:rsidRPr="002D6C04">
        <w:rPr>
          <w:rFonts w:ascii="Arial" w:hAnsi="Arial" w:cs="Arial"/>
          <w:sz w:val="22"/>
          <w:szCs w:val="22"/>
          <w:lang w:eastAsia="en-US"/>
        </w:rPr>
        <w:t>Patiño</w:t>
      </w:r>
      <w:proofErr w:type="spellEnd"/>
      <w:r w:rsidRPr="002D6C04">
        <w:rPr>
          <w:rFonts w:ascii="Arial" w:hAnsi="Arial" w:cs="Arial"/>
          <w:sz w:val="22"/>
          <w:szCs w:val="22"/>
          <w:lang w:eastAsia="en-US"/>
        </w:rPr>
        <w:t xml:space="preserve">-García A, </w:t>
      </w:r>
      <w:proofErr w:type="spellStart"/>
      <w:r w:rsidRPr="002D6C04">
        <w:rPr>
          <w:rFonts w:ascii="Arial" w:hAnsi="Arial" w:cs="Arial"/>
          <w:sz w:val="22"/>
          <w:szCs w:val="22"/>
          <w:lang w:eastAsia="en-US"/>
        </w:rPr>
        <w:t>Cervera-Enguix</w:t>
      </w:r>
      <w:proofErr w:type="spellEnd"/>
      <w:r w:rsidRPr="002D6C04">
        <w:rPr>
          <w:rFonts w:ascii="Arial" w:hAnsi="Arial" w:cs="Arial"/>
          <w:sz w:val="22"/>
          <w:szCs w:val="22"/>
          <w:lang w:eastAsia="en-US"/>
        </w:rPr>
        <w:t xml:space="preserve"> S. Involvement of the </w:t>
      </w:r>
      <w:proofErr w:type="spellStart"/>
      <w:r w:rsidRPr="002D6C04">
        <w:rPr>
          <w:rFonts w:ascii="Arial" w:hAnsi="Arial" w:cs="Arial"/>
          <w:sz w:val="22"/>
          <w:szCs w:val="22"/>
          <w:lang w:eastAsia="en-US"/>
        </w:rPr>
        <w:t>val</w:t>
      </w:r>
      <w:proofErr w:type="spellEnd"/>
      <w:r w:rsidRPr="002D6C04">
        <w:rPr>
          <w:rFonts w:ascii="Arial" w:hAnsi="Arial" w:cs="Arial"/>
          <w:sz w:val="22"/>
          <w:szCs w:val="22"/>
          <w:lang w:eastAsia="en-US"/>
        </w:rPr>
        <w:t xml:space="preserve">/met </w:t>
      </w:r>
      <w:proofErr w:type="spellStart"/>
      <w:r w:rsidRPr="002D6C04">
        <w:rPr>
          <w:rFonts w:ascii="Arial" w:hAnsi="Arial" w:cs="Arial"/>
          <w:sz w:val="22"/>
          <w:szCs w:val="22"/>
          <w:lang w:eastAsia="en-US"/>
        </w:rPr>
        <w:t>polymorfism</w:t>
      </w:r>
      <w:proofErr w:type="spellEnd"/>
      <w:r w:rsidRPr="002D6C04">
        <w:rPr>
          <w:rFonts w:ascii="Arial" w:hAnsi="Arial" w:cs="Arial"/>
          <w:sz w:val="22"/>
          <w:szCs w:val="22"/>
          <w:lang w:eastAsia="en-US"/>
        </w:rPr>
        <w:t xml:space="preserve"> of the </w:t>
      </w:r>
      <w:r w:rsidR="00D771B1">
        <w:rPr>
          <w:rFonts w:ascii="Arial" w:hAnsi="Arial" w:cs="Arial"/>
          <w:sz w:val="22"/>
          <w:szCs w:val="22"/>
          <w:lang w:eastAsia="en-US"/>
        </w:rPr>
        <w:t>COMT</w:t>
      </w:r>
      <w:r w:rsidRPr="002D6C04">
        <w:rPr>
          <w:rFonts w:ascii="Arial" w:hAnsi="Arial" w:cs="Arial"/>
          <w:sz w:val="22"/>
          <w:szCs w:val="22"/>
          <w:lang w:eastAsia="en-US"/>
        </w:rPr>
        <w:t xml:space="preserve"> gene in </w:t>
      </w:r>
      <w:proofErr w:type="spellStart"/>
      <w:r w:rsidRPr="002D6C04">
        <w:rPr>
          <w:rFonts w:ascii="Arial" w:hAnsi="Arial" w:cs="Arial"/>
          <w:sz w:val="22"/>
          <w:szCs w:val="22"/>
          <w:lang w:eastAsia="en-US"/>
        </w:rPr>
        <w:t>schizofrenia</w:t>
      </w:r>
      <w:proofErr w:type="spellEnd"/>
      <w:r w:rsidRPr="002D6C04">
        <w:rPr>
          <w:rFonts w:ascii="Arial" w:hAnsi="Arial" w:cs="Arial"/>
          <w:sz w:val="22"/>
          <w:szCs w:val="22"/>
          <w:lang w:eastAsia="en-US"/>
        </w:rPr>
        <w:t xml:space="preserve"> and sc</w:t>
      </w:r>
      <w:r w:rsidR="007B481D">
        <w:rPr>
          <w:rFonts w:ascii="Arial" w:hAnsi="Arial" w:cs="Arial"/>
          <w:sz w:val="22"/>
          <w:szCs w:val="22"/>
          <w:lang w:eastAsia="en-US"/>
        </w:rPr>
        <w:t xml:space="preserve">hizophrenia spectrum diseases. </w:t>
      </w:r>
      <w:r w:rsidRPr="002D6C04">
        <w:rPr>
          <w:rFonts w:ascii="Arial" w:hAnsi="Arial" w:cs="Arial"/>
          <w:sz w:val="22"/>
          <w:szCs w:val="22"/>
          <w:lang w:eastAsia="en-US"/>
        </w:rPr>
        <w:t>17</w:t>
      </w:r>
      <w:r w:rsidRPr="007B481D">
        <w:rPr>
          <w:rFonts w:ascii="Arial" w:hAnsi="Arial" w:cs="Arial"/>
          <w:sz w:val="22"/>
          <w:szCs w:val="22"/>
          <w:vertAlign w:val="superscript"/>
          <w:lang w:eastAsia="en-US"/>
        </w:rPr>
        <w:t>th</w:t>
      </w:r>
      <w:r w:rsidRPr="002D6C04">
        <w:rPr>
          <w:rFonts w:ascii="Arial" w:hAnsi="Arial" w:cs="Arial"/>
          <w:sz w:val="22"/>
          <w:szCs w:val="22"/>
          <w:lang w:eastAsia="en-US"/>
        </w:rPr>
        <w:t xml:space="preserve"> ECNP Congress, Stockholm, Sweden, October 9-13, 2004. </w:t>
      </w:r>
    </w:p>
    <w:p w14:paraId="359A9015" w14:textId="77777777" w:rsidR="002D6C04" w:rsidRDefault="002D6C04" w:rsidP="002D6C04">
      <w:pPr>
        <w:pStyle w:val="Heading4"/>
        <w:tabs>
          <w:tab w:val="clear" w:pos="2880"/>
          <w:tab w:val="left" w:pos="2127"/>
        </w:tabs>
        <w:ind w:left="0"/>
        <w:rPr>
          <w:rFonts w:ascii="Arial" w:hAnsi="Arial" w:cs="Arial"/>
          <w:sz w:val="22"/>
          <w:szCs w:val="22"/>
          <w:lang w:eastAsia="en-US"/>
        </w:rPr>
      </w:pPr>
    </w:p>
    <w:p w14:paraId="74984A44" w14:textId="108351F0" w:rsidR="002D6C04" w:rsidRPr="002D6C04" w:rsidRDefault="002D6C04" w:rsidP="002D6C04">
      <w:pPr>
        <w:pStyle w:val="Heading4"/>
        <w:tabs>
          <w:tab w:val="clear" w:pos="2880"/>
          <w:tab w:val="left" w:pos="2127"/>
        </w:tabs>
        <w:ind w:left="2127"/>
        <w:rPr>
          <w:rFonts w:ascii="Arial" w:hAnsi="Arial" w:cs="Arial"/>
          <w:sz w:val="22"/>
          <w:szCs w:val="22"/>
          <w:lang w:eastAsia="en-US"/>
        </w:rPr>
      </w:pPr>
      <w:r w:rsidRPr="002D6C04">
        <w:rPr>
          <w:rFonts w:ascii="Arial" w:hAnsi="Arial" w:cs="Arial"/>
          <w:sz w:val="22"/>
          <w:szCs w:val="22"/>
          <w:lang w:eastAsia="en-US"/>
        </w:rPr>
        <w:t>European Colle</w:t>
      </w:r>
      <w:r>
        <w:rPr>
          <w:rFonts w:ascii="Arial" w:hAnsi="Arial" w:cs="Arial"/>
          <w:sz w:val="22"/>
          <w:szCs w:val="22"/>
          <w:lang w:eastAsia="en-US"/>
        </w:rPr>
        <w:t>ge of Neuropsychopharmacology (</w:t>
      </w:r>
      <w:r w:rsidRPr="002D6C04">
        <w:rPr>
          <w:rFonts w:ascii="Arial" w:hAnsi="Arial" w:cs="Arial"/>
          <w:sz w:val="22"/>
          <w:szCs w:val="22"/>
          <w:lang w:eastAsia="en-US"/>
        </w:rPr>
        <w:t>ECNP</w:t>
      </w:r>
      <w:r>
        <w:rPr>
          <w:rFonts w:ascii="Arial" w:hAnsi="Arial" w:cs="Arial"/>
          <w:sz w:val="22"/>
          <w:szCs w:val="22"/>
          <w:lang w:eastAsia="en-US"/>
        </w:rPr>
        <w:t>)</w:t>
      </w:r>
      <w:r w:rsidRPr="002D6C04">
        <w:rPr>
          <w:rFonts w:ascii="Arial" w:hAnsi="Arial" w:cs="Arial"/>
          <w:sz w:val="22"/>
          <w:szCs w:val="22"/>
          <w:lang w:eastAsia="en-US"/>
        </w:rPr>
        <w:t xml:space="preserve"> Travel Award 2004. </w:t>
      </w:r>
      <w:r>
        <w:rPr>
          <w:rFonts w:ascii="Arial" w:hAnsi="Arial" w:cs="Arial"/>
          <w:sz w:val="22"/>
          <w:szCs w:val="22"/>
          <w:lang w:eastAsia="en-US"/>
        </w:rPr>
        <w:t>Poster</w:t>
      </w:r>
      <w:r w:rsidRPr="002D6C04">
        <w:rPr>
          <w:rFonts w:ascii="Arial" w:hAnsi="Arial" w:cs="Arial"/>
          <w:sz w:val="22"/>
          <w:szCs w:val="22"/>
          <w:lang w:eastAsia="en-US"/>
        </w:rPr>
        <w:t xml:space="preserve">: </w:t>
      </w:r>
      <w:proofErr w:type="spellStart"/>
      <w:r w:rsidRPr="002D6C04">
        <w:rPr>
          <w:rFonts w:ascii="Arial" w:hAnsi="Arial" w:cs="Arial"/>
          <w:sz w:val="22"/>
          <w:szCs w:val="22"/>
          <w:lang w:eastAsia="en-US"/>
        </w:rPr>
        <w:t>Ortuño</w:t>
      </w:r>
      <w:proofErr w:type="spellEnd"/>
      <w:r w:rsidRPr="002D6C04">
        <w:rPr>
          <w:rFonts w:ascii="Arial" w:hAnsi="Arial" w:cs="Arial"/>
          <w:sz w:val="22"/>
          <w:szCs w:val="22"/>
          <w:lang w:eastAsia="en-US"/>
        </w:rPr>
        <w:t xml:space="preserve"> F, </w:t>
      </w:r>
      <w:proofErr w:type="spellStart"/>
      <w:r w:rsidRPr="002D6C04">
        <w:rPr>
          <w:rFonts w:ascii="Arial" w:hAnsi="Arial" w:cs="Arial"/>
          <w:sz w:val="22"/>
          <w:szCs w:val="22"/>
          <w:lang w:eastAsia="en-US"/>
        </w:rPr>
        <w:t>Molero</w:t>
      </w:r>
      <w:proofErr w:type="spellEnd"/>
      <w:r w:rsidRPr="002D6C04">
        <w:rPr>
          <w:rFonts w:ascii="Arial" w:hAnsi="Arial" w:cs="Arial"/>
          <w:sz w:val="22"/>
          <w:szCs w:val="22"/>
          <w:lang w:eastAsia="en-US"/>
        </w:rPr>
        <w:t xml:space="preserve"> P, </w:t>
      </w:r>
      <w:proofErr w:type="spellStart"/>
      <w:r w:rsidRPr="002D6C04">
        <w:rPr>
          <w:rFonts w:ascii="Arial" w:hAnsi="Arial" w:cs="Arial"/>
          <w:sz w:val="22"/>
          <w:szCs w:val="22"/>
          <w:lang w:eastAsia="en-US"/>
        </w:rPr>
        <w:t>Pla</w:t>
      </w:r>
      <w:proofErr w:type="spellEnd"/>
      <w:r w:rsidRPr="002D6C04">
        <w:rPr>
          <w:rFonts w:ascii="Arial" w:hAnsi="Arial" w:cs="Arial"/>
          <w:sz w:val="22"/>
          <w:szCs w:val="22"/>
          <w:lang w:eastAsia="en-US"/>
        </w:rPr>
        <w:t xml:space="preserve"> J, </w:t>
      </w:r>
      <w:proofErr w:type="spellStart"/>
      <w:r w:rsidRPr="002D6C04">
        <w:rPr>
          <w:rFonts w:ascii="Arial" w:hAnsi="Arial" w:cs="Arial"/>
          <w:sz w:val="22"/>
          <w:szCs w:val="22"/>
          <w:lang w:eastAsia="en-US"/>
        </w:rPr>
        <w:t>Rapado</w:t>
      </w:r>
      <w:proofErr w:type="spellEnd"/>
      <w:r w:rsidRPr="002D6C04">
        <w:rPr>
          <w:rFonts w:ascii="Arial" w:hAnsi="Arial" w:cs="Arial"/>
          <w:sz w:val="22"/>
          <w:szCs w:val="22"/>
          <w:lang w:eastAsia="en-US"/>
        </w:rPr>
        <w:t xml:space="preserve"> M, </w:t>
      </w:r>
      <w:r w:rsidRPr="00D771B1">
        <w:rPr>
          <w:rFonts w:ascii="Arial" w:hAnsi="Arial" w:cs="Arial"/>
          <w:b/>
          <w:sz w:val="22"/>
          <w:szCs w:val="22"/>
          <w:lang w:eastAsia="en-US"/>
        </w:rPr>
        <w:t>Soutullo C</w:t>
      </w:r>
      <w:r w:rsidRPr="002D6C04">
        <w:rPr>
          <w:rFonts w:ascii="Arial" w:hAnsi="Arial" w:cs="Arial"/>
          <w:sz w:val="22"/>
          <w:szCs w:val="22"/>
          <w:lang w:eastAsia="en-US"/>
        </w:rPr>
        <w:t xml:space="preserve">. </w:t>
      </w:r>
      <w:proofErr w:type="spellStart"/>
      <w:r w:rsidRPr="002D6C04">
        <w:rPr>
          <w:rFonts w:ascii="Arial" w:hAnsi="Arial" w:cs="Arial"/>
          <w:sz w:val="22"/>
          <w:szCs w:val="22"/>
          <w:lang w:eastAsia="en-US"/>
        </w:rPr>
        <w:t>Dysfuntional</w:t>
      </w:r>
      <w:proofErr w:type="spellEnd"/>
      <w:r w:rsidRPr="002D6C04">
        <w:rPr>
          <w:rFonts w:ascii="Arial" w:hAnsi="Arial" w:cs="Arial"/>
          <w:sz w:val="22"/>
          <w:szCs w:val="22"/>
          <w:lang w:eastAsia="en-US"/>
        </w:rPr>
        <w:t xml:space="preserve"> supplementary motor area implication during attention and time est</w:t>
      </w:r>
      <w:r w:rsidR="00C23B4A">
        <w:rPr>
          <w:rFonts w:ascii="Arial" w:hAnsi="Arial" w:cs="Arial"/>
          <w:sz w:val="22"/>
          <w:szCs w:val="22"/>
          <w:lang w:eastAsia="en-US"/>
        </w:rPr>
        <w:t>imation tasks in neuroleptic nai</w:t>
      </w:r>
      <w:r w:rsidRPr="002D6C04">
        <w:rPr>
          <w:rFonts w:ascii="Arial" w:hAnsi="Arial" w:cs="Arial"/>
          <w:sz w:val="22"/>
          <w:szCs w:val="22"/>
          <w:lang w:eastAsia="en-US"/>
        </w:rPr>
        <w:t>ve schizophrenia. 17</w:t>
      </w:r>
      <w:r w:rsidRPr="007B481D">
        <w:rPr>
          <w:rFonts w:ascii="Arial" w:hAnsi="Arial" w:cs="Arial"/>
          <w:sz w:val="22"/>
          <w:szCs w:val="22"/>
          <w:vertAlign w:val="superscript"/>
          <w:lang w:eastAsia="en-US"/>
        </w:rPr>
        <w:t>th</w:t>
      </w:r>
      <w:r w:rsidRPr="002D6C04">
        <w:rPr>
          <w:rFonts w:ascii="Arial" w:hAnsi="Arial" w:cs="Arial"/>
          <w:sz w:val="22"/>
          <w:szCs w:val="22"/>
          <w:lang w:eastAsia="en-US"/>
        </w:rPr>
        <w:t xml:space="preserve"> ECNP Congress, Stockholm, Sweden, Oct 9-13, 2004.</w:t>
      </w:r>
    </w:p>
    <w:p w14:paraId="1166129C"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 xml:space="preserve">  </w:t>
      </w:r>
    </w:p>
    <w:p w14:paraId="13E4A08C" w14:textId="15CF8E48"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t>2005</w:t>
      </w:r>
      <w:r>
        <w:rPr>
          <w:rFonts w:ascii="Arial" w:hAnsi="Arial" w:cs="Arial"/>
          <w:sz w:val="22"/>
          <w:szCs w:val="22"/>
          <w:lang w:eastAsia="en-US"/>
        </w:rPr>
        <w:tab/>
      </w:r>
      <w:r>
        <w:rPr>
          <w:rFonts w:ascii="Arial" w:hAnsi="Arial" w:cs="Arial"/>
          <w:sz w:val="22"/>
          <w:szCs w:val="22"/>
          <w:lang w:eastAsia="en-US"/>
        </w:rPr>
        <w:tab/>
        <w:t xml:space="preserve">Alicia </w:t>
      </w:r>
      <w:proofErr w:type="spellStart"/>
      <w:r>
        <w:rPr>
          <w:rFonts w:ascii="Arial" w:hAnsi="Arial" w:cs="Arial"/>
          <w:sz w:val="22"/>
          <w:szCs w:val="22"/>
          <w:lang w:eastAsia="en-US"/>
        </w:rPr>
        <w:t>Koplowitz</w:t>
      </w:r>
      <w:proofErr w:type="spellEnd"/>
      <w:r>
        <w:rPr>
          <w:rFonts w:ascii="Arial" w:hAnsi="Arial" w:cs="Arial"/>
          <w:sz w:val="22"/>
          <w:szCs w:val="22"/>
          <w:lang w:eastAsia="en-US"/>
        </w:rPr>
        <w:t xml:space="preserve"> Foundation</w:t>
      </w:r>
      <w:r w:rsidRPr="002D6C04">
        <w:rPr>
          <w:rFonts w:ascii="Arial" w:hAnsi="Arial" w:cs="Arial"/>
          <w:sz w:val="22"/>
          <w:szCs w:val="22"/>
          <w:lang w:eastAsia="en-US"/>
        </w:rPr>
        <w:t xml:space="preserve">. </w:t>
      </w:r>
      <w:r>
        <w:rPr>
          <w:rFonts w:ascii="Arial" w:hAnsi="Arial" w:cs="Arial"/>
          <w:sz w:val="22"/>
          <w:szCs w:val="22"/>
          <w:lang w:eastAsia="en-US"/>
        </w:rPr>
        <w:t xml:space="preserve">Research Project Award in Child </w:t>
      </w:r>
      <w:r w:rsidR="00611BE4">
        <w:rPr>
          <w:rFonts w:ascii="Arial" w:hAnsi="Arial" w:cs="Arial"/>
          <w:sz w:val="22"/>
          <w:szCs w:val="22"/>
          <w:lang w:eastAsia="en-US"/>
        </w:rPr>
        <w:t xml:space="preserve">&amp; </w:t>
      </w:r>
      <w:r>
        <w:rPr>
          <w:rFonts w:ascii="Arial" w:hAnsi="Arial" w:cs="Arial"/>
          <w:sz w:val="22"/>
          <w:szCs w:val="22"/>
          <w:lang w:eastAsia="en-US"/>
        </w:rPr>
        <w:t>Adolesce</w:t>
      </w:r>
      <w:r w:rsidR="00152D04">
        <w:rPr>
          <w:rFonts w:ascii="Arial" w:hAnsi="Arial" w:cs="Arial"/>
          <w:sz w:val="22"/>
          <w:szCs w:val="22"/>
          <w:lang w:eastAsia="en-US"/>
        </w:rPr>
        <w:t>n</w:t>
      </w:r>
      <w:r>
        <w:rPr>
          <w:rFonts w:ascii="Arial" w:hAnsi="Arial" w:cs="Arial"/>
          <w:sz w:val="22"/>
          <w:szCs w:val="22"/>
          <w:lang w:eastAsia="en-US"/>
        </w:rPr>
        <w:t>t Psychiatry</w:t>
      </w:r>
      <w:r w:rsidRPr="002D6C04">
        <w:rPr>
          <w:rFonts w:ascii="Arial" w:hAnsi="Arial" w:cs="Arial"/>
          <w:sz w:val="22"/>
          <w:szCs w:val="22"/>
          <w:lang w:eastAsia="en-US"/>
        </w:rPr>
        <w:t>. Jun 2005. “Gene Chip Mapping</w:t>
      </w:r>
      <w:r>
        <w:rPr>
          <w:rFonts w:ascii="Arial" w:hAnsi="Arial" w:cs="Arial"/>
          <w:sz w:val="22"/>
          <w:szCs w:val="22"/>
          <w:lang w:eastAsia="en-US"/>
        </w:rPr>
        <w:t xml:space="preserve"> analysis genomic study in children with bipolar disorder vs ADHD</w:t>
      </w:r>
      <w:r w:rsidRPr="002D6C04">
        <w:rPr>
          <w:rFonts w:ascii="Arial" w:hAnsi="Arial" w:cs="Arial"/>
          <w:sz w:val="22"/>
          <w:szCs w:val="22"/>
          <w:lang w:eastAsia="en-US"/>
        </w:rPr>
        <w:t xml:space="preserve">” </w:t>
      </w:r>
      <w:r>
        <w:rPr>
          <w:rFonts w:ascii="Arial" w:hAnsi="Arial" w:cs="Arial"/>
          <w:sz w:val="22"/>
          <w:szCs w:val="22"/>
          <w:lang w:eastAsia="en-US"/>
        </w:rPr>
        <w:t>Co-investigators</w:t>
      </w:r>
      <w:r w:rsidRPr="002D6C04">
        <w:rPr>
          <w:rFonts w:ascii="Arial" w:hAnsi="Arial" w:cs="Arial"/>
          <w:sz w:val="22"/>
          <w:szCs w:val="22"/>
          <w:lang w:eastAsia="en-US"/>
        </w:rPr>
        <w:t xml:space="preserve">: F. </w:t>
      </w:r>
      <w:proofErr w:type="spellStart"/>
      <w:r w:rsidRPr="002D6C04">
        <w:rPr>
          <w:rFonts w:ascii="Arial" w:hAnsi="Arial" w:cs="Arial"/>
          <w:sz w:val="22"/>
          <w:szCs w:val="22"/>
          <w:lang w:eastAsia="en-US"/>
        </w:rPr>
        <w:t>Ortuño</w:t>
      </w:r>
      <w:proofErr w:type="spellEnd"/>
      <w:r w:rsidRPr="002D6C04">
        <w:rPr>
          <w:rFonts w:ascii="Arial" w:hAnsi="Arial" w:cs="Arial"/>
          <w:sz w:val="22"/>
          <w:szCs w:val="22"/>
          <w:lang w:eastAsia="en-US"/>
        </w:rPr>
        <w:t xml:space="preserve">, A. </w:t>
      </w:r>
      <w:proofErr w:type="spellStart"/>
      <w:r w:rsidRPr="002D6C04">
        <w:rPr>
          <w:rFonts w:ascii="Arial" w:hAnsi="Arial" w:cs="Arial"/>
          <w:sz w:val="22"/>
          <w:szCs w:val="22"/>
          <w:lang w:eastAsia="en-US"/>
        </w:rPr>
        <w:t>Díez</w:t>
      </w:r>
      <w:proofErr w:type="spellEnd"/>
      <w:r w:rsidRPr="002D6C04">
        <w:rPr>
          <w:rFonts w:ascii="Arial" w:hAnsi="Arial" w:cs="Arial"/>
          <w:sz w:val="22"/>
          <w:szCs w:val="22"/>
          <w:lang w:eastAsia="en-US"/>
        </w:rPr>
        <w:t xml:space="preserve"> Suárez, A. </w:t>
      </w:r>
      <w:proofErr w:type="spellStart"/>
      <w:r w:rsidRPr="002D6C04">
        <w:rPr>
          <w:rFonts w:ascii="Arial" w:hAnsi="Arial" w:cs="Arial"/>
          <w:sz w:val="22"/>
          <w:szCs w:val="22"/>
          <w:lang w:eastAsia="en-US"/>
        </w:rPr>
        <w:t>Patiño</w:t>
      </w:r>
      <w:proofErr w:type="spellEnd"/>
      <w:r w:rsidRPr="002D6C04">
        <w:rPr>
          <w:rFonts w:ascii="Arial" w:hAnsi="Arial" w:cs="Arial"/>
          <w:sz w:val="22"/>
          <w:szCs w:val="22"/>
          <w:lang w:eastAsia="en-US"/>
        </w:rPr>
        <w:t>.</w:t>
      </w:r>
    </w:p>
    <w:p w14:paraId="44EFE557"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423E0336" w14:textId="70C9A4AC"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Pr="002D6C04">
        <w:rPr>
          <w:rFonts w:ascii="Arial" w:hAnsi="Arial" w:cs="Arial"/>
          <w:sz w:val="22"/>
          <w:szCs w:val="22"/>
          <w:lang w:eastAsia="en-US"/>
        </w:rPr>
        <w:t>Institute of Psychiatry – European Foundation for Psychiatry at the Maudsley Meeting Lilly Scholarship. “The Child is the Father of the Man” Lifespan Perspectives in Psychiatry. Institute of Psychiatry, King´s College, London, England, United Kingdom.  28th-29th Nov 2005.</w:t>
      </w:r>
    </w:p>
    <w:p w14:paraId="600E08D4"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1575A188" w14:textId="62337440" w:rsidR="002D6C04" w:rsidRPr="00083016" w:rsidRDefault="00D375EE"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   </w:t>
      </w:r>
      <w:r w:rsidR="00065506">
        <w:rPr>
          <w:rFonts w:ascii="Arial" w:hAnsi="Arial" w:cs="Arial"/>
          <w:sz w:val="22"/>
          <w:szCs w:val="22"/>
          <w:lang w:eastAsia="en-US"/>
        </w:rPr>
        <w:t>2009</w:t>
      </w:r>
      <w:r w:rsidR="00065506">
        <w:rPr>
          <w:rFonts w:ascii="Arial" w:hAnsi="Arial" w:cs="Arial"/>
          <w:sz w:val="22"/>
          <w:szCs w:val="22"/>
          <w:lang w:eastAsia="en-US"/>
        </w:rPr>
        <w:tab/>
      </w:r>
      <w:r w:rsidR="00065506">
        <w:rPr>
          <w:rFonts w:ascii="Arial" w:hAnsi="Arial" w:cs="Arial"/>
          <w:sz w:val="22"/>
          <w:szCs w:val="22"/>
          <w:lang w:eastAsia="en-US"/>
        </w:rPr>
        <w:tab/>
        <w:t>Best Oral Communication Award</w:t>
      </w:r>
      <w:r w:rsidR="002D6C04" w:rsidRPr="002D6C04">
        <w:rPr>
          <w:rFonts w:ascii="Arial" w:hAnsi="Arial" w:cs="Arial"/>
          <w:sz w:val="22"/>
          <w:szCs w:val="22"/>
          <w:lang w:eastAsia="en-US"/>
        </w:rPr>
        <w:t>, 44</w:t>
      </w:r>
      <w:r w:rsidR="00C71783" w:rsidRPr="00C71783">
        <w:rPr>
          <w:rFonts w:ascii="Arial" w:hAnsi="Arial" w:cs="Arial"/>
          <w:sz w:val="22"/>
          <w:szCs w:val="22"/>
          <w:vertAlign w:val="superscript"/>
          <w:lang w:eastAsia="en-US"/>
        </w:rPr>
        <w:t>th</w:t>
      </w:r>
      <w:r w:rsidR="002D6C04" w:rsidRPr="00C71783">
        <w:rPr>
          <w:rFonts w:ascii="Arial" w:hAnsi="Arial" w:cs="Arial"/>
          <w:sz w:val="22"/>
          <w:szCs w:val="22"/>
          <w:vertAlign w:val="superscript"/>
          <w:lang w:eastAsia="en-US"/>
        </w:rPr>
        <w:t xml:space="preserve"> </w:t>
      </w:r>
      <w:r w:rsidR="00065506">
        <w:rPr>
          <w:rFonts w:ascii="Arial" w:hAnsi="Arial" w:cs="Arial"/>
          <w:sz w:val="22"/>
          <w:szCs w:val="22"/>
          <w:lang w:eastAsia="en-US"/>
        </w:rPr>
        <w:t>Meeting S</w:t>
      </w:r>
      <w:r w:rsidR="00C71783">
        <w:rPr>
          <w:rFonts w:ascii="Arial" w:hAnsi="Arial" w:cs="Arial"/>
          <w:sz w:val="22"/>
          <w:szCs w:val="22"/>
          <w:lang w:eastAsia="en-US"/>
        </w:rPr>
        <w:t>panish Assoc</w:t>
      </w:r>
      <w:r w:rsidR="00C23B4A">
        <w:rPr>
          <w:rFonts w:ascii="Arial" w:hAnsi="Arial" w:cs="Arial"/>
          <w:sz w:val="22"/>
          <w:szCs w:val="22"/>
          <w:lang w:eastAsia="en-US"/>
        </w:rPr>
        <w:t>.</w:t>
      </w:r>
      <w:r w:rsidR="00452D11">
        <w:rPr>
          <w:rFonts w:ascii="Arial" w:hAnsi="Arial" w:cs="Arial"/>
          <w:sz w:val="22"/>
          <w:szCs w:val="22"/>
          <w:lang w:eastAsia="en-US"/>
        </w:rPr>
        <w:t xml:space="preserve"> </w:t>
      </w:r>
      <w:r w:rsidR="00C71783">
        <w:rPr>
          <w:rFonts w:ascii="Arial" w:hAnsi="Arial" w:cs="Arial"/>
          <w:sz w:val="22"/>
          <w:szCs w:val="22"/>
          <w:lang w:eastAsia="en-US"/>
        </w:rPr>
        <w:t>Child &amp;</w:t>
      </w:r>
      <w:r w:rsidR="00065506">
        <w:rPr>
          <w:rFonts w:ascii="Arial" w:hAnsi="Arial" w:cs="Arial"/>
          <w:sz w:val="22"/>
          <w:szCs w:val="22"/>
          <w:lang w:eastAsia="en-US"/>
        </w:rPr>
        <w:t xml:space="preserve"> </w:t>
      </w:r>
      <w:proofErr w:type="spellStart"/>
      <w:r w:rsidR="00065506">
        <w:rPr>
          <w:rFonts w:ascii="Arial" w:hAnsi="Arial" w:cs="Arial"/>
          <w:sz w:val="22"/>
          <w:szCs w:val="22"/>
          <w:lang w:eastAsia="en-US"/>
        </w:rPr>
        <w:t>Adolesc</w:t>
      </w:r>
      <w:proofErr w:type="spellEnd"/>
      <w:r w:rsidR="00452D11">
        <w:rPr>
          <w:rFonts w:ascii="Arial" w:hAnsi="Arial" w:cs="Arial"/>
          <w:sz w:val="22"/>
          <w:szCs w:val="22"/>
          <w:lang w:eastAsia="en-US"/>
        </w:rPr>
        <w:t>.</w:t>
      </w:r>
      <w:r w:rsidR="00065506">
        <w:rPr>
          <w:rFonts w:ascii="Arial" w:hAnsi="Arial" w:cs="Arial"/>
          <w:sz w:val="22"/>
          <w:szCs w:val="22"/>
          <w:lang w:eastAsia="en-US"/>
        </w:rPr>
        <w:t xml:space="preserve"> Psychiatry 44</w:t>
      </w:r>
      <w:r w:rsidR="00065506" w:rsidRPr="00C23B4A">
        <w:rPr>
          <w:rFonts w:ascii="Arial" w:hAnsi="Arial" w:cs="Arial"/>
          <w:sz w:val="22"/>
          <w:szCs w:val="22"/>
          <w:vertAlign w:val="superscript"/>
          <w:lang w:eastAsia="en-US"/>
        </w:rPr>
        <w:t>th</w:t>
      </w:r>
      <w:r w:rsidR="00065506">
        <w:rPr>
          <w:rFonts w:ascii="Arial" w:hAnsi="Arial" w:cs="Arial"/>
          <w:sz w:val="22"/>
          <w:szCs w:val="22"/>
          <w:lang w:eastAsia="en-US"/>
        </w:rPr>
        <w:t xml:space="preserve"> Meeting</w:t>
      </w:r>
      <w:r w:rsidR="002D6C04" w:rsidRPr="002D6C04">
        <w:rPr>
          <w:rFonts w:ascii="Arial" w:hAnsi="Arial" w:cs="Arial"/>
          <w:sz w:val="22"/>
          <w:szCs w:val="22"/>
          <w:lang w:eastAsia="en-US"/>
        </w:rPr>
        <w:t>. Marín</w:t>
      </w:r>
      <w:r w:rsidR="00065506">
        <w:rPr>
          <w:rFonts w:ascii="Arial" w:hAnsi="Arial" w:cs="Arial"/>
          <w:sz w:val="22"/>
          <w:szCs w:val="22"/>
          <w:lang w:eastAsia="en-US"/>
        </w:rPr>
        <w:t xml:space="preserve">-Méndez JJ, </w:t>
      </w:r>
      <w:proofErr w:type="spellStart"/>
      <w:r w:rsidR="00065506">
        <w:rPr>
          <w:rFonts w:ascii="Arial" w:hAnsi="Arial" w:cs="Arial"/>
          <w:sz w:val="22"/>
          <w:szCs w:val="22"/>
          <w:lang w:eastAsia="en-US"/>
        </w:rPr>
        <w:t>Patiño</w:t>
      </w:r>
      <w:proofErr w:type="spellEnd"/>
      <w:r w:rsidR="00065506">
        <w:rPr>
          <w:rFonts w:ascii="Arial" w:hAnsi="Arial" w:cs="Arial"/>
          <w:sz w:val="22"/>
          <w:szCs w:val="22"/>
          <w:lang w:eastAsia="en-US"/>
        </w:rPr>
        <w:t xml:space="preserve"> A</w:t>
      </w:r>
      <w:r w:rsidR="002D6C04" w:rsidRPr="002D6C04">
        <w:rPr>
          <w:rFonts w:ascii="Arial" w:hAnsi="Arial" w:cs="Arial"/>
          <w:sz w:val="22"/>
          <w:szCs w:val="22"/>
          <w:lang w:eastAsia="en-US"/>
        </w:rPr>
        <w:t xml:space="preserve">, </w:t>
      </w:r>
      <w:r w:rsidR="002D6C04" w:rsidRPr="00C71783">
        <w:rPr>
          <w:rFonts w:ascii="Arial" w:hAnsi="Arial" w:cs="Arial"/>
          <w:b/>
          <w:sz w:val="22"/>
          <w:szCs w:val="22"/>
          <w:lang w:eastAsia="en-US"/>
        </w:rPr>
        <w:t>Soutullo C</w:t>
      </w:r>
      <w:r w:rsidR="002D6C04" w:rsidRPr="002D6C04">
        <w:rPr>
          <w:rFonts w:ascii="Arial" w:hAnsi="Arial" w:cs="Arial"/>
          <w:sz w:val="22"/>
          <w:szCs w:val="22"/>
          <w:lang w:eastAsia="en-US"/>
        </w:rPr>
        <w:t xml:space="preserve">, </w:t>
      </w:r>
      <w:proofErr w:type="spellStart"/>
      <w:r w:rsidR="002D6C04" w:rsidRPr="002D6C04">
        <w:rPr>
          <w:rFonts w:ascii="Arial" w:hAnsi="Arial" w:cs="Arial"/>
          <w:sz w:val="22"/>
          <w:szCs w:val="22"/>
          <w:lang w:eastAsia="en-US"/>
        </w:rPr>
        <w:t>Ortuño</w:t>
      </w:r>
      <w:proofErr w:type="spellEnd"/>
      <w:r w:rsidR="002D6C04" w:rsidRPr="002D6C04">
        <w:rPr>
          <w:rFonts w:ascii="Arial" w:hAnsi="Arial" w:cs="Arial"/>
          <w:sz w:val="22"/>
          <w:szCs w:val="22"/>
          <w:lang w:eastAsia="en-US"/>
        </w:rPr>
        <w:t xml:space="preserve"> F. </w:t>
      </w:r>
      <w:r w:rsidR="00065506">
        <w:rPr>
          <w:rFonts w:ascii="Arial" w:hAnsi="Arial" w:cs="Arial"/>
          <w:sz w:val="22"/>
          <w:szCs w:val="22"/>
          <w:lang w:eastAsia="en-US"/>
        </w:rPr>
        <w:t>Differential gene expression in patients with ADHD vs</w:t>
      </w:r>
      <w:r w:rsidR="00C23B4A">
        <w:rPr>
          <w:rFonts w:ascii="Arial" w:hAnsi="Arial" w:cs="Arial"/>
          <w:sz w:val="22"/>
          <w:szCs w:val="22"/>
          <w:lang w:eastAsia="en-US"/>
        </w:rPr>
        <w:t>.</w:t>
      </w:r>
      <w:r w:rsidR="00065506">
        <w:rPr>
          <w:rFonts w:ascii="Arial" w:hAnsi="Arial" w:cs="Arial"/>
          <w:sz w:val="22"/>
          <w:szCs w:val="22"/>
          <w:lang w:eastAsia="en-US"/>
        </w:rPr>
        <w:t xml:space="preserve"> Bipolar disorder</w:t>
      </w:r>
      <w:r w:rsidR="002D6C04" w:rsidRPr="002D6C04">
        <w:rPr>
          <w:rFonts w:ascii="Arial" w:hAnsi="Arial" w:cs="Arial"/>
          <w:sz w:val="22"/>
          <w:szCs w:val="22"/>
          <w:lang w:eastAsia="en-US"/>
        </w:rPr>
        <w:t xml:space="preserve">. </w:t>
      </w:r>
      <w:r w:rsidR="007B481D" w:rsidRPr="00083016">
        <w:rPr>
          <w:rFonts w:ascii="Arial" w:hAnsi="Arial" w:cs="Arial"/>
          <w:sz w:val="22"/>
          <w:szCs w:val="22"/>
          <w:lang w:eastAsia="en-US"/>
        </w:rPr>
        <w:t xml:space="preserve">Oral </w:t>
      </w:r>
      <w:r w:rsidR="002D6C04" w:rsidRPr="00083016">
        <w:rPr>
          <w:rFonts w:ascii="Arial" w:hAnsi="Arial" w:cs="Arial"/>
          <w:sz w:val="22"/>
          <w:szCs w:val="22"/>
          <w:lang w:eastAsia="en-US"/>
        </w:rPr>
        <w:t>Com</w:t>
      </w:r>
      <w:r w:rsidR="007B481D" w:rsidRPr="00083016">
        <w:rPr>
          <w:rFonts w:ascii="Arial" w:hAnsi="Arial" w:cs="Arial"/>
          <w:sz w:val="22"/>
          <w:szCs w:val="22"/>
          <w:lang w:eastAsia="en-US"/>
        </w:rPr>
        <w:t>m</w:t>
      </w:r>
      <w:r w:rsidR="002D6C04" w:rsidRPr="00083016">
        <w:rPr>
          <w:rFonts w:ascii="Arial" w:hAnsi="Arial" w:cs="Arial"/>
          <w:sz w:val="22"/>
          <w:szCs w:val="22"/>
          <w:lang w:eastAsia="en-US"/>
        </w:rPr>
        <w:t>unica</w:t>
      </w:r>
      <w:r w:rsidR="007B481D" w:rsidRPr="00083016">
        <w:rPr>
          <w:rFonts w:ascii="Arial" w:hAnsi="Arial" w:cs="Arial"/>
          <w:sz w:val="22"/>
          <w:szCs w:val="22"/>
          <w:lang w:eastAsia="en-US"/>
        </w:rPr>
        <w:t>tion</w:t>
      </w:r>
      <w:r w:rsidR="002D6C04" w:rsidRPr="00083016">
        <w:rPr>
          <w:rFonts w:ascii="Arial" w:hAnsi="Arial" w:cs="Arial"/>
          <w:sz w:val="22"/>
          <w:szCs w:val="22"/>
          <w:lang w:eastAsia="en-US"/>
        </w:rPr>
        <w:t xml:space="preserve"> </w:t>
      </w:r>
      <w:r w:rsidR="00D52632" w:rsidRPr="00083016">
        <w:rPr>
          <w:rFonts w:ascii="Arial" w:hAnsi="Arial" w:cs="Arial"/>
          <w:sz w:val="22"/>
          <w:szCs w:val="22"/>
          <w:lang w:eastAsia="en-US"/>
        </w:rPr>
        <w:t>1. Pamplona</w:t>
      </w:r>
      <w:r w:rsidR="00065506" w:rsidRPr="00083016">
        <w:rPr>
          <w:rFonts w:ascii="Arial" w:hAnsi="Arial" w:cs="Arial"/>
          <w:sz w:val="22"/>
          <w:szCs w:val="22"/>
          <w:lang w:eastAsia="en-US"/>
        </w:rPr>
        <w:t xml:space="preserve">, </w:t>
      </w:r>
      <w:r w:rsidR="00452D11" w:rsidRPr="00083016">
        <w:rPr>
          <w:rFonts w:ascii="Arial" w:hAnsi="Arial" w:cs="Arial"/>
          <w:sz w:val="22"/>
          <w:szCs w:val="22"/>
          <w:lang w:eastAsia="en-US"/>
        </w:rPr>
        <w:t xml:space="preserve">Spain </w:t>
      </w:r>
      <w:r w:rsidR="00065506" w:rsidRPr="00083016">
        <w:rPr>
          <w:rFonts w:ascii="Arial" w:hAnsi="Arial" w:cs="Arial"/>
          <w:sz w:val="22"/>
          <w:szCs w:val="22"/>
          <w:lang w:eastAsia="en-US"/>
        </w:rPr>
        <w:t xml:space="preserve">Jun </w:t>
      </w:r>
      <w:r w:rsidR="002D6C04" w:rsidRPr="00083016">
        <w:rPr>
          <w:rFonts w:ascii="Arial" w:hAnsi="Arial" w:cs="Arial"/>
          <w:sz w:val="22"/>
          <w:szCs w:val="22"/>
          <w:lang w:eastAsia="en-US"/>
        </w:rPr>
        <w:t>4-6</w:t>
      </w:r>
      <w:r w:rsidR="00065506" w:rsidRPr="00083016">
        <w:rPr>
          <w:rFonts w:ascii="Arial" w:hAnsi="Arial" w:cs="Arial"/>
          <w:sz w:val="22"/>
          <w:szCs w:val="22"/>
          <w:lang w:eastAsia="en-US"/>
        </w:rPr>
        <w:t>,</w:t>
      </w:r>
      <w:r w:rsidR="002D6C04" w:rsidRPr="00083016">
        <w:rPr>
          <w:rFonts w:ascii="Arial" w:hAnsi="Arial" w:cs="Arial"/>
          <w:sz w:val="22"/>
          <w:szCs w:val="22"/>
          <w:lang w:eastAsia="en-US"/>
        </w:rPr>
        <w:t xml:space="preserve"> 2009.</w:t>
      </w:r>
    </w:p>
    <w:p w14:paraId="5CC2A330" w14:textId="77777777" w:rsidR="002D6C04" w:rsidRPr="00083016" w:rsidRDefault="002D6C04" w:rsidP="002D6C04">
      <w:pPr>
        <w:pStyle w:val="Heading4"/>
        <w:tabs>
          <w:tab w:val="clear" w:pos="2880"/>
          <w:tab w:val="left" w:pos="2127"/>
        </w:tabs>
        <w:ind w:left="2160" w:hanging="1620"/>
        <w:rPr>
          <w:rFonts w:ascii="Arial" w:hAnsi="Arial" w:cs="Arial"/>
          <w:sz w:val="22"/>
          <w:szCs w:val="22"/>
          <w:lang w:eastAsia="en-US"/>
        </w:rPr>
      </w:pPr>
    </w:p>
    <w:p w14:paraId="771503DA" w14:textId="1A934A2E" w:rsidR="002D6C04" w:rsidRPr="009B0194" w:rsidRDefault="00D375EE" w:rsidP="002D6C04">
      <w:pPr>
        <w:pStyle w:val="Heading4"/>
        <w:tabs>
          <w:tab w:val="clear" w:pos="2880"/>
          <w:tab w:val="left" w:pos="2127"/>
        </w:tabs>
        <w:ind w:left="2160" w:hanging="1620"/>
        <w:rPr>
          <w:rFonts w:ascii="Arial" w:hAnsi="Arial" w:cs="Arial"/>
          <w:sz w:val="22"/>
          <w:szCs w:val="22"/>
          <w:lang w:eastAsia="en-US"/>
        </w:rPr>
      </w:pPr>
      <w:r w:rsidRPr="00083016">
        <w:rPr>
          <w:rFonts w:ascii="Arial" w:hAnsi="Arial" w:cs="Arial"/>
          <w:sz w:val="22"/>
          <w:szCs w:val="22"/>
          <w:lang w:eastAsia="en-US"/>
        </w:rPr>
        <w:t xml:space="preserve">   </w:t>
      </w:r>
      <w:r w:rsidR="002D6C04" w:rsidRPr="00452D11">
        <w:rPr>
          <w:rFonts w:ascii="Arial" w:hAnsi="Arial" w:cs="Arial"/>
          <w:sz w:val="22"/>
          <w:szCs w:val="22"/>
          <w:lang w:eastAsia="en-US"/>
        </w:rPr>
        <w:t>2014</w:t>
      </w:r>
      <w:r w:rsidR="002D6C04" w:rsidRPr="00452D11">
        <w:rPr>
          <w:rFonts w:ascii="Arial" w:hAnsi="Arial" w:cs="Arial"/>
          <w:sz w:val="22"/>
          <w:szCs w:val="22"/>
          <w:lang w:eastAsia="en-US"/>
        </w:rPr>
        <w:tab/>
      </w:r>
      <w:r w:rsidR="002D6C04" w:rsidRPr="00452D11">
        <w:rPr>
          <w:rFonts w:ascii="Arial" w:hAnsi="Arial" w:cs="Arial"/>
          <w:sz w:val="22"/>
          <w:szCs w:val="22"/>
          <w:lang w:eastAsia="en-US"/>
        </w:rPr>
        <w:tab/>
        <w:t>ACCESIT</w:t>
      </w:r>
      <w:r w:rsidR="00152D04" w:rsidRPr="00452D11">
        <w:rPr>
          <w:rFonts w:ascii="Arial" w:hAnsi="Arial" w:cs="Arial"/>
          <w:sz w:val="22"/>
          <w:szCs w:val="22"/>
          <w:lang w:eastAsia="en-US"/>
        </w:rPr>
        <w:t>,</w:t>
      </w:r>
      <w:r w:rsidR="002D6C04" w:rsidRPr="00452D11">
        <w:rPr>
          <w:rFonts w:ascii="Arial" w:hAnsi="Arial" w:cs="Arial"/>
          <w:sz w:val="22"/>
          <w:szCs w:val="22"/>
          <w:lang w:eastAsia="en-US"/>
        </w:rPr>
        <w:t xml:space="preserve"> VI </w:t>
      </w:r>
      <w:r w:rsidR="00C71783" w:rsidRPr="00452D11">
        <w:rPr>
          <w:rFonts w:ascii="Arial" w:hAnsi="Arial" w:cs="Arial"/>
          <w:sz w:val="22"/>
          <w:szCs w:val="22"/>
          <w:lang w:eastAsia="en-US"/>
        </w:rPr>
        <w:t>Research in Child &amp;</w:t>
      </w:r>
      <w:r w:rsidR="00152D04" w:rsidRPr="00452D11">
        <w:rPr>
          <w:rFonts w:ascii="Arial" w:hAnsi="Arial" w:cs="Arial"/>
          <w:sz w:val="22"/>
          <w:szCs w:val="22"/>
          <w:lang w:eastAsia="en-US"/>
        </w:rPr>
        <w:t xml:space="preserve"> </w:t>
      </w:r>
      <w:proofErr w:type="spellStart"/>
      <w:r w:rsidR="00152D04" w:rsidRPr="00452D11">
        <w:rPr>
          <w:rFonts w:ascii="Arial" w:hAnsi="Arial" w:cs="Arial"/>
          <w:sz w:val="22"/>
          <w:szCs w:val="22"/>
          <w:lang w:eastAsia="en-US"/>
        </w:rPr>
        <w:t>Ado</w:t>
      </w:r>
      <w:r w:rsidR="007B481D" w:rsidRPr="00452D11">
        <w:rPr>
          <w:rFonts w:ascii="Arial" w:hAnsi="Arial" w:cs="Arial"/>
          <w:sz w:val="22"/>
          <w:szCs w:val="22"/>
          <w:lang w:eastAsia="en-US"/>
        </w:rPr>
        <w:t>lesc</w:t>
      </w:r>
      <w:proofErr w:type="spellEnd"/>
      <w:r w:rsidR="00452D11" w:rsidRPr="00452D11">
        <w:rPr>
          <w:rFonts w:ascii="Arial" w:hAnsi="Arial" w:cs="Arial"/>
          <w:sz w:val="22"/>
          <w:szCs w:val="22"/>
          <w:lang w:eastAsia="en-US"/>
        </w:rPr>
        <w:t>.</w:t>
      </w:r>
      <w:r w:rsidR="007B481D" w:rsidRPr="00452D11">
        <w:rPr>
          <w:rFonts w:ascii="Arial" w:hAnsi="Arial" w:cs="Arial"/>
          <w:sz w:val="22"/>
          <w:szCs w:val="22"/>
          <w:lang w:eastAsia="en-US"/>
        </w:rPr>
        <w:t xml:space="preserve"> </w:t>
      </w:r>
      <w:r w:rsidR="007B481D" w:rsidRPr="00D375EE">
        <w:rPr>
          <w:rFonts w:ascii="Arial" w:hAnsi="Arial" w:cs="Arial"/>
          <w:sz w:val="22"/>
          <w:szCs w:val="22"/>
          <w:lang w:val="es-ES" w:eastAsia="en-US"/>
        </w:rPr>
        <w:t xml:space="preserve">Mental </w:t>
      </w:r>
      <w:proofErr w:type="spellStart"/>
      <w:r w:rsidR="007B481D" w:rsidRPr="00D375EE">
        <w:rPr>
          <w:rFonts w:ascii="Arial" w:hAnsi="Arial" w:cs="Arial"/>
          <w:sz w:val="22"/>
          <w:szCs w:val="22"/>
          <w:lang w:val="es-ES" w:eastAsia="en-US"/>
        </w:rPr>
        <w:t>Health</w:t>
      </w:r>
      <w:proofErr w:type="spellEnd"/>
      <w:r w:rsidR="007B481D" w:rsidRPr="00D375EE">
        <w:rPr>
          <w:rFonts w:ascii="Arial" w:hAnsi="Arial" w:cs="Arial"/>
          <w:sz w:val="22"/>
          <w:szCs w:val="22"/>
          <w:lang w:val="es-ES" w:eastAsia="en-US"/>
        </w:rPr>
        <w:t xml:space="preserve"> </w:t>
      </w:r>
      <w:proofErr w:type="spellStart"/>
      <w:r w:rsidR="007B481D" w:rsidRPr="00D375EE">
        <w:rPr>
          <w:rFonts w:ascii="Arial" w:hAnsi="Arial" w:cs="Arial"/>
          <w:sz w:val="22"/>
          <w:szCs w:val="22"/>
          <w:lang w:val="es-ES" w:eastAsia="en-US"/>
        </w:rPr>
        <w:t>Award</w:t>
      </w:r>
      <w:proofErr w:type="spellEnd"/>
      <w:r w:rsidR="002D6C04" w:rsidRPr="00D375EE">
        <w:rPr>
          <w:rFonts w:ascii="Arial" w:hAnsi="Arial" w:cs="Arial"/>
          <w:sz w:val="22"/>
          <w:szCs w:val="22"/>
          <w:lang w:val="es-ES" w:eastAsia="en-US"/>
        </w:rPr>
        <w:t>, Rev</w:t>
      </w:r>
      <w:r w:rsidR="00C23B4A">
        <w:rPr>
          <w:rFonts w:ascii="Arial" w:hAnsi="Arial" w:cs="Arial"/>
          <w:sz w:val="22"/>
          <w:szCs w:val="22"/>
          <w:lang w:val="es-ES" w:eastAsia="en-US"/>
        </w:rPr>
        <w:t>.</w:t>
      </w:r>
      <w:r w:rsidR="002D6C04" w:rsidRPr="00D375EE">
        <w:rPr>
          <w:rFonts w:ascii="Arial" w:hAnsi="Arial" w:cs="Arial"/>
          <w:sz w:val="22"/>
          <w:szCs w:val="22"/>
          <w:lang w:val="es-ES" w:eastAsia="en-US"/>
        </w:rPr>
        <w:t xml:space="preserve"> Psicopatologí</w:t>
      </w:r>
      <w:r w:rsidR="00452D11">
        <w:rPr>
          <w:rFonts w:ascii="Arial" w:hAnsi="Arial" w:cs="Arial"/>
          <w:sz w:val="22"/>
          <w:szCs w:val="22"/>
          <w:lang w:val="es-ES" w:eastAsia="en-US"/>
        </w:rPr>
        <w:t xml:space="preserve">a y Salud Mental del niño y </w:t>
      </w:r>
      <w:r w:rsidR="002D6C04" w:rsidRPr="00D375EE">
        <w:rPr>
          <w:rFonts w:ascii="Arial" w:hAnsi="Arial" w:cs="Arial"/>
          <w:sz w:val="22"/>
          <w:szCs w:val="22"/>
          <w:lang w:val="es-ES" w:eastAsia="en-US"/>
        </w:rPr>
        <w:t xml:space="preserve">adolescente, Fundación </w:t>
      </w:r>
      <w:r w:rsidR="00452D11">
        <w:rPr>
          <w:rFonts w:ascii="Arial" w:hAnsi="Arial" w:cs="Arial"/>
          <w:sz w:val="22"/>
          <w:szCs w:val="22"/>
          <w:lang w:val="es-ES" w:eastAsia="en-US"/>
        </w:rPr>
        <w:t>O</w:t>
      </w:r>
      <w:r w:rsidR="002D6C04" w:rsidRPr="00D375EE">
        <w:rPr>
          <w:rFonts w:ascii="Arial" w:hAnsi="Arial" w:cs="Arial"/>
          <w:sz w:val="22"/>
          <w:szCs w:val="22"/>
          <w:lang w:val="es-ES" w:eastAsia="en-US"/>
        </w:rPr>
        <w:t xml:space="preserve">rienta. </w:t>
      </w:r>
      <w:r w:rsidR="00452D11" w:rsidRPr="00452D11">
        <w:rPr>
          <w:rFonts w:ascii="Arial" w:hAnsi="Arial" w:cs="Arial"/>
          <w:sz w:val="22"/>
          <w:szCs w:val="22"/>
          <w:lang w:eastAsia="en-US"/>
        </w:rPr>
        <w:t xml:space="preserve">Borra Ruiz C, </w:t>
      </w:r>
      <w:proofErr w:type="spellStart"/>
      <w:r w:rsidR="00452D11" w:rsidRPr="00452D11">
        <w:rPr>
          <w:rFonts w:ascii="Arial" w:hAnsi="Arial" w:cs="Arial"/>
          <w:sz w:val="22"/>
          <w:szCs w:val="22"/>
          <w:lang w:eastAsia="en-US"/>
        </w:rPr>
        <w:t>ÁlvarezGómez</w:t>
      </w:r>
      <w:proofErr w:type="spellEnd"/>
      <w:r w:rsidR="00452D11" w:rsidRPr="00452D11">
        <w:rPr>
          <w:rFonts w:ascii="Arial" w:hAnsi="Arial" w:cs="Arial"/>
          <w:sz w:val="22"/>
          <w:szCs w:val="22"/>
          <w:lang w:eastAsia="en-US"/>
        </w:rPr>
        <w:t xml:space="preserve"> MJ, </w:t>
      </w:r>
      <w:proofErr w:type="spellStart"/>
      <w:r w:rsidR="00452D11" w:rsidRPr="00452D11">
        <w:rPr>
          <w:rFonts w:ascii="Arial" w:hAnsi="Arial" w:cs="Arial"/>
          <w:sz w:val="22"/>
          <w:szCs w:val="22"/>
          <w:lang w:eastAsia="en-US"/>
        </w:rPr>
        <w:t>Marín</w:t>
      </w:r>
      <w:r w:rsidR="002D6C04" w:rsidRPr="00452D11">
        <w:rPr>
          <w:rFonts w:ascii="Arial" w:hAnsi="Arial" w:cs="Arial"/>
          <w:sz w:val="22"/>
          <w:szCs w:val="22"/>
          <w:lang w:eastAsia="en-US"/>
        </w:rPr>
        <w:t>Méndez</w:t>
      </w:r>
      <w:proofErr w:type="spellEnd"/>
      <w:r w:rsidR="002D6C04" w:rsidRPr="00452D11">
        <w:rPr>
          <w:rFonts w:ascii="Arial" w:hAnsi="Arial" w:cs="Arial"/>
          <w:sz w:val="22"/>
          <w:szCs w:val="22"/>
          <w:lang w:eastAsia="en-US"/>
        </w:rPr>
        <w:t xml:space="preserve"> JJ y </w:t>
      </w:r>
      <w:r w:rsidR="002D6C04" w:rsidRPr="00452D11">
        <w:rPr>
          <w:rFonts w:ascii="Arial" w:hAnsi="Arial" w:cs="Arial"/>
          <w:b/>
          <w:sz w:val="22"/>
          <w:szCs w:val="22"/>
          <w:lang w:eastAsia="en-US"/>
        </w:rPr>
        <w:t>Soutullo C</w:t>
      </w:r>
      <w:r w:rsidR="002D6C04" w:rsidRPr="00452D11">
        <w:rPr>
          <w:rFonts w:ascii="Arial" w:hAnsi="Arial" w:cs="Arial"/>
          <w:sz w:val="22"/>
          <w:szCs w:val="22"/>
          <w:lang w:eastAsia="en-US"/>
        </w:rPr>
        <w:t xml:space="preserve">. </w:t>
      </w:r>
      <w:r w:rsidR="007B481D" w:rsidRPr="00452D11">
        <w:rPr>
          <w:rFonts w:ascii="Arial" w:hAnsi="Arial" w:cs="Arial"/>
          <w:sz w:val="22"/>
          <w:szCs w:val="22"/>
          <w:lang w:eastAsia="en-US"/>
        </w:rPr>
        <w:t xml:space="preserve">Clinical-epidemiologic Study of ADHD in Preschoolers </w:t>
      </w:r>
      <w:r w:rsidR="002D6C04" w:rsidRPr="00452D11">
        <w:rPr>
          <w:rFonts w:ascii="Arial" w:hAnsi="Arial" w:cs="Arial"/>
          <w:sz w:val="22"/>
          <w:szCs w:val="22"/>
          <w:lang w:eastAsia="en-US"/>
        </w:rPr>
        <w:t>(3-6</w:t>
      </w:r>
      <w:r w:rsidR="007B481D" w:rsidRPr="00452D11">
        <w:rPr>
          <w:rFonts w:ascii="Arial" w:hAnsi="Arial" w:cs="Arial"/>
          <w:sz w:val="22"/>
          <w:szCs w:val="22"/>
          <w:lang w:eastAsia="en-US"/>
        </w:rPr>
        <w:t xml:space="preserve"> </w:t>
      </w:r>
      <w:proofErr w:type="spellStart"/>
      <w:r w:rsidR="007B481D" w:rsidRPr="00452D11">
        <w:rPr>
          <w:rFonts w:ascii="Arial" w:hAnsi="Arial" w:cs="Arial"/>
          <w:sz w:val="22"/>
          <w:szCs w:val="22"/>
          <w:lang w:eastAsia="en-US"/>
        </w:rPr>
        <w:t>yr</w:t>
      </w:r>
      <w:proofErr w:type="spellEnd"/>
      <w:r w:rsidR="007B481D" w:rsidRPr="00452D11">
        <w:rPr>
          <w:rFonts w:ascii="Arial" w:hAnsi="Arial" w:cs="Arial"/>
          <w:sz w:val="22"/>
          <w:szCs w:val="22"/>
          <w:lang w:eastAsia="en-US"/>
        </w:rPr>
        <w:t xml:space="preserve"> old</w:t>
      </w:r>
      <w:r w:rsidR="002D6C04" w:rsidRPr="00452D11">
        <w:rPr>
          <w:rFonts w:ascii="Arial" w:hAnsi="Arial" w:cs="Arial"/>
          <w:sz w:val="22"/>
          <w:szCs w:val="22"/>
          <w:lang w:eastAsia="en-US"/>
        </w:rPr>
        <w:t>)</w:t>
      </w:r>
      <w:r w:rsidR="007B481D" w:rsidRPr="00452D11">
        <w:rPr>
          <w:rFonts w:ascii="Arial" w:hAnsi="Arial" w:cs="Arial"/>
          <w:sz w:val="22"/>
          <w:szCs w:val="22"/>
          <w:lang w:eastAsia="en-US"/>
        </w:rPr>
        <w:t>.</w:t>
      </w:r>
      <w:r w:rsidR="00D52632" w:rsidRPr="00452D11">
        <w:rPr>
          <w:rFonts w:ascii="Arial" w:hAnsi="Arial" w:cs="Arial"/>
          <w:sz w:val="22"/>
          <w:szCs w:val="22"/>
          <w:lang w:eastAsia="en-US"/>
        </w:rPr>
        <w:t xml:space="preserve"> </w:t>
      </w:r>
      <w:r w:rsidR="00D52632" w:rsidRPr="009B0194">
        <w:rPr>
          <w:rFonts w:ascii="Arial" w:hAnsi="Arial" w:cs="Arial"/>
          <w:sz w:val="22"/>
          <w:szCs w:val="22"/>
          <w:lang w:eastAsia="en-US"/>
        </w:rPr>
        <w:t>Spain.</w:t>
      </w:r>
    </w:p>
    <w:p w14:paraId="7C41AC71" w14:textId="77777777" w:rsidR="002D6C04" w:rsidRPr="009B0194" w:rsidRDefault="002D6C04" w:rsidP="002D6C04">
      <w:pPr>
        <w:pStyle w:val="Heading4"/>
        <w:tabs>
          <w:tab w:val="clear" w:pos="2880"/>
          <w:tab w:val="left" w:pos="2127"/>
        </w:tabs>
        <w:ind w:left="2160" w:hanging="1620"/>
        <w:rPr>
          <w:rFonts w:ascii="Arial" w:hAnsi="Arial" w:cs="Arial"/>
          <w:sz w:val="22"/>
          <w:szCs w:val="22"/>
          <w:lang w:eastAsia="en-US"/>
        </w:rPr>
      </w:pPr>
    </w:p>
    <w:p w14:paraId="7E815AC4" w14:textId="522F4E38" w:rsidR="002D6C04" w:rsidRPr="002D6C04" w:rsidRDefault="00D375EE" w:rsidP="002D6C04">
      <w:pPr>
        <w:pStyle w:val="Heading4"/>
        <w:tabs>
          <w:tab w:val="clear" w:pos="2880"/>
          <w:tab w:val="left" w:pos="2127"/>
        </w:tabs>
        <w:ind w:left="2160" w:hanging="1620"/>
        <w:rPr>
          <w:rFonts w:ascii="Arial" w:hAnsi="Arial" w:cs="Arial"/>
          <w:sz w:val="22"/>
          <w:szCs w:val="22"/>
          <w:lang w:eastAsia="en-US"/>
        </w:rPr>
      </w:pPr>
      <w:r w:rsidRPr="009B0194">
        <w:rPr>
          <w:rFonts w:ascii="Arial" w:hAnsi="Arial" w:cs="Arial"/>
          <w:sz w:val="22"/>
          <w:szCs w:val="22"/>
          <w:lang w:eastAsia="en-US"/>
        </w:rPr>
        <w:t xml:space="preserve">   </w:t>
      </w:r>
      <w:r w:rsidR="002D6C04" w:rsidRPr="002D6C04">
        <w:rPr>
          <w:rFonts w:ascii="Arial" w:hAnsi="Arial" w:cs="Arial"/>
          <w:sz w:val="22"/>
          <w:szCs w:val="22"/>
          <w:lang w:eastAsia="en-US"/>
        </w:rPr>
        <w:t>2015</w:t>
      </w:r>
      <w:r w:rsidR="002D6C04" w:rsidRPr="002D6C04">
        <w:rPr>
          <w:rFonts w:ascii="Arial" w:hAnsi="Arial" w:cs="Arial"/>
          <w:sz w:val="22"/>
          <w:szCs w:val="22"/>
          <w:lang w:eastAsia="en-US"/>
        </w:rPr>
        <w:tab/>
      </w:r>
      <w:r w:rsidR="002D6C04" w:rsidRPr="002D6C04">
        <w:rPr>
          <w:rFonts w:ascii="Arial" w:hAnsi="Arial" w:cs="Arial"/>
          <w:sz w:val="22"/>
          <w:szCs w:val="22"/>
          <w:lang w:eastAsia="en-US"/>
        </w:rPr>
        <w:tab/>
      </w:r>
      <w:r w:rsidR="007B481D">
        <w:rPr>
          <w:rFonts w:ascii="Arial" w:hAnsi="Arial" w:cs="Arial"/>
          <w:sz w:val="22"/>
          <w:szCs w:val="22"/>
          <w:lang w:eastAsia="en-US"/>
        </w:rPr>
        <w:t>Spanish Society of Pediatric Neurology Award (SENP).</w:t>
      </w:r>
      <w:r w:rsidR="002D6C04" w:rsidRPr="002D6C04">
        <w:rPr>
          <w:rFonts w:ascii="Arial" w:hAnsi="Arial" w:cs="Arial"/>
          <w:sz w:val="22"/>
          <w:szCs w:val="22"/>
          <w:lang w:eastAsia="en-US"/>
        </w:rPr>
        <w:t xml:space="preserve"> Marín-Méndez JJ, Borra-Ruiz MC, Álvarez-Gómez MJ</w:t>
      </w:r>
      <w:r w:rsidR="00D642AE">
        <w:rPr>
          <w:rFonts w:ascii="Arial" w:hAnsi="Arial" w:cs="Arial"/>
          <w:sz w:val="22"/>
          <w:szCs w:val="22"/>
          <w:lang w:eastAsia="en-US"/>
        </w:rPr>
        <w:t>,</w:t>
      </w:r>
      <w:r w:rsidR="002D6C04" w:rsidRPr="002D6C04">
        <w:rPr>
          <w:rFonts w:ascii="Arial" w:hAnsi="Arial" w:cs="Arial"/>
          <w:sz w:val="22"/>
          <w:szCs w:val="22"/>
          <w:lang w:eastAsia="en-US"/>
        </w:rPr>
        <w:t xml:space="preserve"> </w:t>
      </w:r>
      <w:r w:rsidR="002D6C04" w:rsidRPr="00C71783">
        <w:rPr>
          <w:rFonts w:ascii="Arial" w:hAnsi="Arial" w:cs="Arial"/>
          <w:b/>
          <w:sz w:val="22"/>
          <w:szCs w:val="22"/>
          <w:lang w:eastAsia="en-US"/>
        </w:rPr>
        <w:t xml:space="preserve">Soutullo </w:t>
      </w:r>
      <w:proofErr w:type="spellStart"/>
      <w:r w:rsidR="002D6C04" w:rsidRPr="00C71783">
        <w:rPr>
          <w:rFonts w:ascii="Arial" w:hAnsi="Arial" w:cs="Arial"/>
          <w:b/>
          <w:sz w:val="22"/>
          <w:szCs w:val="22"/>
          <w:lang w:eastAsia="en-US"/>
        </w:rPr>
        <w:t>Esperón</w:t>
      </w:r>
      <w:proofErr w:type="spellEnd"/>
      <w:r w:rsidR="002D6C04" w:rsidRPr="00C71783">
        <w:rPr>
          <w:rFonts w:ascii="Arial" w:hAnsi="Arial" w:cs="Arial"/>
          <w:b/>
          <w:sz w:val="22"/>
          <w:szCs w:val="22"/>
          <w:lang w:eastAsia="en-US"/>
        </w:rPr>
        <w:t xml:space="preserve"> C</w:t>
      </w:r>
      <w:r w:rsidR="002D6C04" w:rsidRPr="002D6C04">
        <w:rPr>
          <w:rFonts w:ascii="Arial" w:hAnsi="Arial" w:cs="Arial"/>
          <w:sz w:val="22"/>
          <w:szCs w:val="22"/>
          <w:lang w:eastAsia="en-US"/>
        </w:rPr>
        <w:t xml:space="preserve">. </w:t>
      </w:r>
      <w:r w:rsidR="007B481D">
        <w:rPr>
          <w:rFonts w:ascii="Arial" w:hAnsi="Arial" w:cs="Arial"/>
          <w:sz w:val="22"/>
          <w:szCs w:val="22"/>
          <w:lang w:eastAsia="en-US"/>
        </w:rPr>
        <w:t>ADHD Detection in Preschoolers to prevent learning disorders</w:t>
      </w:r>
      <w:r w:rsidR="002D6C04" w:rsidRPr="002D6C04">
        <w:rPr>
          <w:rFonts w:ascii="Arial" w:hAnsi="Arial" w:cs="Arial"/>
          <w:sz w:val="22"/>
          <w:szCs w:val="22"/>
          <w:lang w:eastAsia="en-US"/>
        </w:rPr>
        <w:t xml:space="preserve">, </w:t>
      </w:r>
      <w:r w:rsidR="007B481D">
        <w:rPr>
          <w:rFonts w:ascii="Arial" w:hAnsi="Arial" w:cs="Arial"/>
          <w:sz w:val="22"/>
          <w:szCs w:val="22"/>
          <w:lang w:eastAsia="en-US"/>
        </w:rPr>
        <w:t>SENEP Congress,</w:t>
      </w:r>
      <w:r w:rsidR="002D6C04" w:rsidRPr="002D6C04">
        <w:rPr>
          <w:rFonts w:ascii="Arial" w:hAnsi="Arial" w:cs="Arial"/>
          <w:sz w:val="22"/>
          <w:szCs w:val="22"/>
          <w:lang w:eastAsia="en-US"/>
        </w:rPr>
        <w:t xml:space="preserve"> </w:t>
      </w:r>
      <w:proofErr w:type="spellStart"/>
      <w:r w:rsidR="002D6C04" w:rsidRPr="002D6C04">
        <w:rPr>
          <w:rFonts w:ascii="Arial" w:hAnsi="Arial" w:cs="Arial"/>
          <w:sz w:val="22"/>
          <w:szCs w:val="22"/>
          <w:lang w:eastAsia="en-US"/>
        </w:rPr>
        <w:t>Logroño</w:t>
      </w:r>
      <w:proofErr w:type="spellEnd"/>
      <w:r w:rsidR="002D6C04" w:rsidRPr="002D6C04">
        <w:rPr>
          <w:rFonts w:ascii="Arial" w:hAnsi="Arial" w:cs="Arial"/>
          <w:sz w:val="22"/>
          <w:szCs w:val="22"/>
          <w:lang w:eastAsia="en-US"/>
        </w:rPr>
        <w:t>, La Rioja</w:t>
      </w:r>
      <w:r w:rsidR="00452D11">
        <w:rPr>
          <w:rFonts w:ascii="Arial" w:hAnsi="Arial" w:cs="Arial"/>
          <w:sz w:val="22"/>
          <w:szCs w:val="22"/>
          <w:lang w:eastAsia="en-US"/>
        </w:rPr>
        <w:t xml:space="preserve">, </w:t>
      </w:r>
      <w:r w:rsidR="007B481D">
        <w:rPr>
          <w:rFonts w:ascii="Arial" w:hAnsi="Arial" w:cs="Arial"/>
          <w:sz w:val="22"/>
          <w:szCs w:val="22"/>
          <w:lang w:eastAsia="en-US"/>
        </w:rPr>
        <w:t>Spain</w:t>
      </w:r>
      <w:r w:rsidR="002D6C04" w:rsidRPr="002D6C04">
        <w:rPr>
          <w:rFonts w:ascii="Arial" w:hAnsi="Arial" w:cs="Arial"/>
          <w:sz w:val="22"/>
          <w:szCs w:val="22"/>
          <w:lang w:eastAsia="en-US"/>
        </w:rPr>
        <w:t xml:space="preserve">, </w:t>
      </w:r>
      <w:r w:rsidR="007B481D">
        <w:rPr>
          <w:rFonts w:ascii="Arial" w:hAnsi="Arial" w:cs="Arial"/>
          <w:sz w:val="22"/>
          <w:szCs w:val="22"/>
          <w:lang w:eastAsia="en-US"/>
        </w:rPr>
        <w:t xml:space="preserve">May </w:t>
      </w:r>
      <w:r w:rsidR="002D6C04" w:rsidRPr="002D6C04">
        <w:rPr>
          <w:rFonts w:ascii="Arial" w:hAnsi="Arial" w:cs="Arial"/>
          <w:sz w:val="22"/>
          <w:szCs w:val="22"/>
          <w:lang w:eastAsia="en-US"/>
        </w:rPr>
        <w:t>21-23</w:t>
      </w:r>
      <w:r w:rsidR="007B481D">
        <w:rPr>
          <w:rFonts w:ascii="Arial" w:hAnsi="Arial" w:cs="Arial"/>
          <w:sz w:val="22"/>
          <w:szCs w:val="22"/>
          <w:lang w:eastAsia="en-US"/>
        </w:rPr>
        <w:t>,</w:t>
      </w:r>
      <w:r w:rsidR="002D6C04" w:rsidRPr="002D6C04">
        <w:rPr>
          <w:rFonts w:ascii="Arial" w:hAnsi="Arial" w:cs="Arial"/>
          <w:sz w:val="22"/>
          <w:szCs w:val="22"/>
          <w:lang w:eastAsia="en-US"/>
        </w:rPr>
        <w:t xml:space="preserve"> 2015.</w:t>
      </w:r>
    </w:p>
    <w:p w14:paraId="43840AD0"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3B9F9FE9" w14:textId="1972FF4C" w:rsidR="002D6C04" w:rsidRPr="002D6C04" w:rsidRDefault="00D375EE"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   </w:t>
      </w:r>
      <w:r w:rsidR="002D6C04" w:rsidRPr="002D6C04">
        <w:rPr>
          <w:rFonts w:ascii="Arial" w:hAnsi="Arial" w:cs="Arial"/>
          <w:sz w:val="22"/>
          <w:szCs w:val="22"/>
          <w:lang w:eastAsia="en-US"/>
        </w:rPr>
        <w:t>2016</w:t>
      </w:r>
      <w:r w:rsidR="002D6C04" w:rsidRPr="002D6C04">
        <w:rPr>
          <w:rFonts w:ascii="Arial" w:hAnsi="Arial" w:cs="Arial"/>
          <w:sz w:val="22"/>
          <w:szCs w:val="22"/>
          <w:lang w:eastAsia="en-US"/>
        </w:rPr>
        <w:tab/>
      </w:r>
      <w:r w:rsidR="002D6C04" w:rsidRPr="002D6C04">
        <w:rPr>
          <w:rFonts w:ascii="Arial" w:hAnsi="Arial" w:cs="Arial"/>
          <w:sz w:val="22"/>
          <w:szCs w:val="22"/>
          <w:lang w:eastAsia="en-US"/>
        </w:rPr>
        <w:tab/>
      </w:r>
      <w:r w:rsidR="007B481D">
        <w:rPr>
          <w:rFonts w:ascii="Arial" w:hAnsi="Arial" w:cs="Arial"/>
          <w:sz w:val="22"/>
          <w:szCs w:val="22"/>
          <w:lang w:eastAsia="en-US"/>
        </w:rPr>
        <w:t>1</w:t>
      </w:r>
      <w:r w:rsidR="007B481D" w:rsidRPr="00C71783">
        <w:rPr>
          <w:rFonts w:ascii="Arial" w:hAnsi="Arial" w:cs="Arial"/>
          <w:sz w:val="22"/>
          <w:szCs w:val="22"/>
          <w:vertAlign w:val="superscript"/>
          <w:lang w:eastAsia="en-US"/>
        </w:rPr>
        <w:t>st</w:t>
      </w:r>
      <w:r w:rsidR="007B481D">
        <w:rPr>
          <w:rFonts w:ascii="Arial" w:hAnsi="Arial" w:cs="Arial"/>
          <w:sz w:val="22"/>
          <w:szCs w:val="22"/>
          <w:lang w:eastAsia="en-US"/>
        </w:rPr>
        <w:t xml:space="preserve"> Prize, Mexican Academy of Pediatric Neurology Award</w:t>
      </w:r>
      <w:r w:rsidR="002D6C04" w:rsidRPr="002D6C04">
        <w:rPr>
          <w:rFonts w:ascii="Arial" w:hAnsi="Arial" w:cs="Arial"/>
          <w:sz w:val="22"/>
          <w:szCs w:val="22"/>
          <w:lang w:eastAsia="en-US"/>
        </w:rPr>
        <w:t xml:space="preserve">, </w:t>
      </w:r>
      <w:r w:rsidR="007B481D">
        <w:rPr>
          <w:rFonts w:ascii="Arial" w:hAnsi="Arial" w:cs="Arial"/>
          <w:sz w:val="22"/>
          <w:szCs w:val="22"/>
          <w:lang w:eastAsia="en-US"/>
        </w:rPr>
        <w:t>Free communications</w:t>
      </w:r>
      <w:r w:rsidR="002D6C04" w:rsidRPr="002D6C04">
        <w:rPr>
          <w:rFonts w:ascii="Arial" w:hAnsi="Arial" w:cs="Arial"/>
          <w:sz w:val="22"/>
          <w:szCs w:val="22"/>
          <w:lang w:eastAsia="en-US"/>
        </w:rPr>
        <w:t xml:space="preserve">: e-Poster. Coghill DR, </w:t>
      </w:r>
      <w:proofErr w:type="spellStart"/>
      <w:r w:rsidR="002D6C04" w:rsidRPr="002D6C04">
        <w:rPr>
          <w:rFonts w:ascii="Arial" w:hAnsi="Arial" w:cs="Arial"/>
          <w:sz w:val="22"/>
          <w:szCs w:val="22"/>
          <w:lang w:eastAsia="en-US"/>
        </w:rPr>
        <w:t>Banaschewski</w:t>
      </w:r>
      <w:proofErr w:type="spellEnd"/>
      <w:r w:rsidR="002D6C04" w:rsidRPr="002D6C04">
        <w:rPr>
          <w:rFonts w:ascii="Arial" w:hAnsi="Arial" w:cs="Arial"/>
          <w:sz w:val="22"/>
          <w:szCs w:val="22"/>
          <w:lang w:eastAsia="en-US"/>
        </w:rPr>
        <w:t xml:space="preserve"> T, Nagy P, Hernández Otero I, </w:t>
      </w:r>
      <w:r w:rsidR="002D6C04" w:rsidRPr="00C71783">
        <w:rPr>
          <w:rFonts w:ascii="Arial" w:hAnsi="Arial" w:cs="Arial"/>
          <w:b/>
          <w:sz w:val="22"/>
          <w:szCs w:val="22"/>
          <w:lang w:eastAsia="en-US"/>
        </w:rPr>
        <w:t>Soutullo C</w:t>
      </w:r>
      <w:r w:rsidR="002D6C04" w:rsidRPr="002D6C04">
        <w:rPr>
          <w:rFonts w:ascii="Arial" w:hAnsi="Arial" w:cs="Arial"/>
          <w:sz w:val="22"/>
          <w:szCs w:val="22"/>
          <w:lang w:eastAsia="en-US"/>
        </w:rPr>
        <w:t xml:space="preserve">, Yan B, Morales D, </w:t>
      </w:r>
      <w:proofErr w:type="spellStart"/>
      <w:r w:rsidR="002D6C04" w:rsidRPr="002D6C04">
        <w:rPr>
          <w:rFonts w:ascii="Arial" w:hAnsi="Arial" w:cs="Arial"/>
          <w:sz w:val="22"/>
          <w:szCs w:val="22"/>
          <w:lang w:eastAsia="en-US"/>
        </w:rPr>
        <w:t>Zuddas</w:t>
      </w:r>
      <w:proofErr w:type="spellEnd"/>
      <w:r w:rsidR="002D6C04" w:rsidRPr="002D6C04">
        <w:rPr>
          <w:rFonts w:ascii="Arial" w:hAnsi="Arial" w:cs="Arial"/>
          <w:sz w:val="22"/>
          <w:szCs w:val="22"/>
          <w:lang w:eastAsia="en-US"/>
        </w:rPr>
        <w:t xml:space="preserve"> A. Results from a 2-year, phase 4, open-label safety and efficacy study of </w:t>
      </w:r>
      <w:r w:rsidR="00452D11">
        <w:rPr>
          <w:rFonts w:ascii="Arial" w:hAnsi="Arial" w:cs="Arial"/>
          <w:sz w:val="22"/>
          <w:szCs w:val="22"/>
          <w:lang w:eastAsia="en-US"/>
        </w:rPr>
        <w:t>LDX-</w:t>
      </w:r>
      <w:proofErr w:type="spellStart"/>
      <w:r w:rsidR="002D6C04" w:rsidRPr="002D6C04">
        <w:rPr>
          <w:rFonts w:ascii="Arial" w:hAnsi="Arial" w:cs="Arial"/>
          <w:sz w:val="22"/>
          <w:szCs w:val="22"/>
          <w:lang w:eastAsia="en-US"/>
        </w:rPr>
        <w:t>dimesylate</w:t>
      </w:r>
      <w:proofErr w:type="spellEnd"/>
      <w:r w:rsidR="002D6C04" w:rsidRPr="002D6C04">
        <w:rPr>
          <w:rFonts w:ascii="Arial" w:hAnsi="Arial" w:cs="Arial"/>
          <w:sz w:val="22"/>
          <w:szCs w:val="22"/>
          <w:lang w:eastAsia="en-US"/>
        </w:rPr>
        <w:t xml:space="preserve"> in children and adolescents with ADHD. Puebla, Mexico, 20–23 May 2016.</w:t>
      </w:r>
    </w:p>
    <w:p w14:paraId="75C67905"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5A1DAAAD" w14:textId="53E1F83F"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r w:rsidRPr="002D6C04">
        <w:rPr>
          <w:rFonts w:ascii="Arial" w:hAnsi="Arial" w:cs="Arial"/>
          <w:sz w:val="22"/>
          <w:szCs w:val="22"/>
          <w:lang w:eastAsia="en-US"/>
        </w:rPr>
        <w:tab/>
      </w:r>
      <w:r w:rsidR="007B481D">
        <w:rPr>
          <w:rFonts w:ascii="Arial" w:hAnsi="Arial" w:cs="Arial"/>
          <w:sz w:val="22"/>
          <w:szCs w:val="22"/>
          <w:lang w:eastAsia="en-US"/>
        </w:rPr>
        <w:tab/>
      </w:r>
      <w:r w:rsidR="007B481D">
        <w:rPr>
          <w:rFonts w:ascii="Arial" w:hAnsi="Arial" w:cs="Arial"/>
          <w:sz w:val="22"/>
          <w:szCs w:val="22"/>
          <w:lang w:eastAsia="en-US"/>
        </w:rPr>
        <w:tab/>
        <w:t>3</w:t>
      </w:r>
      <w:r w:rsidR="007B481D" w:rsidRPr="00C71783">
        <w:rPr>
          <w:rFonts w:ascii="Arial" w:hAnsi="Arial" w:cs="Arial"/>
          <w:sz w:val="22"/>
          <w:szCs w:val="22"/>
          <w:vertAlign w:val="superscript"/>
          <w:lang w:eastAsia="en-US"/>
        </w:rPr>
        <w:t>rd</w:t>
      </w:r>
      <w:r w:rsidR="007B481D">
        <w:rPr>
          <w:rFonts w:ascii="Arial" w:hAnsi="Arial" w:cs="Arial"/>
          <w:sz w:val="22"/>
          <w:szCs w:val="22"/>
          <w:lang w:eastAsia="en-US"/>
        </w:rPr>
        <w:t xml:space="preserve"> Prize Best Poster Communication</w:t>
      </w:r>
      <w:r w:rsidRPr="002D6C04">
        <w:rPr>
          <w:rFonts w:ascii="Arial" w:hAnsi="Arial" w:cs="Arial"/>
          <w:sz w:val="22"/>
          <w:szCs w:val="22"/>
          <w:lang w:eastAsia="en-US"/>
        </w:rPr>
        <w:t>.</w:t>
      </w:r>
      <w:r w:rsidR="007B481D">
        <w:rPr>
          <w:rFonts w:ascii="Arial" w:hAnsi="Arial" w:cs="Arial"/>
          <w:sz w:val="22"/>
          <w:szCs w:val="22"/>
          <w:lang w:eastAsia="en-US"/>
        </w:rPr>
        <w:t xml:space="preserve"> Spanish Assoc</w:t>
      </w:r>
      <w:r w:rsidR="002E0EF2">
        <w:rPr>
          <w:rFonts w:ascii="Arial" w:hAnsi="Arial" w:cs="Arial"/>
          <w:sz w:val="22"/>
          <w:szCs w:val="22"/>
          <w:lang w:eastAsia="en-US"/>
        </w:rPr>
        <w:t>.</w:t>
      </w:r>
      <w:r w:rsidR="007B481D">
        <w:rPr>
          <w:rFonts w:ascii="Arial" w:hAnsi="Arial" w:cs="Arial"/>
          <w:sz w:val="22"/>
          <w:szCs w:val="22"/>
          <w:lang w:eastAsia="en-US"/>
        </w:rPr>
        <w:t xml:space="preserve"> of Child </w:t>
      </w:r>
      <w:r w:rsidR="00C71783">
        <w:rPr>
          <w:rFonts w:ascii="Arial" w:hAnsi="Arial" w:cs="Arial"/>
          <w:sz w:val="22"/>
          <w:szCs w:val="22"/>
          <w:lang w:eastAsia="en-US"/>
        </w:rPr>
        <w:t>&amp;</w:t>
      </w:r>
      <w:r w:rsidR="007B481D">
        <w:rPr>
          <w:rFonts w:ascii="Arial" w:hAnsi="Arial" w:cs="Arial"/>
          <w:sz w:val="22"/>
          <w:szCs w:val="22"/>
          <w:lang w:eastAsia="en-US"/>
        </w:rPr>
        <w:t xml:space="preserve"> Adolescent Psychiatry Congress.</w:t>
      </w:r>
      <w:r w:rsidRPr="002D6C04">
        <w:rPr>
          <w:rFonts w:ascii="Arial" w:hAnsi="Arial" w:cs="Arial"/>
          <w:sz w:val="22"/>
          <w:szCs w:val="22"/>
          <w:lang w:eastAsia="en-US"/>
        </w:rPr>
        <w:t xml:space="preserve"> Vallejo-</w:t>
      </w:r>
      <w:proofErr w:type="spellStart"/>
      <w:r w:rsidRPr="002D6C04">
        <w:rPr>
          <w:rFonts w:ascii="Arial" w:hAnsi="Arial" w:cs="Arial"/>
          <w:sz w:val="22"/>
          <w:szCs w:val="22"/>
          <w:lang w:eastAsia="en-US"/>
        </w:rPr>
        <w:t>Valdivielso</w:t>
      </w:r>
      <w:proofErr w:type="spellEnd"/>
      <w:r w:rsidRPr="002D6C04">
        <w:rPr>
          <w:rFonts w:ascii="Arial" w:hAnsi="Arial" w:cs="Arial"/>
          <w:sz w:val="22"/>
          <w:szCs w:val="22"/>
          <w:lang w:eastAsia="en-US"/>
        </w:rPr>
        <w:t xml:space="preserve"> M, </w:t>
      </w:r>
      <w:proofErr w:type="spellStart"/>
      <w:r w:rsidRPr="002D6C04">
        <w:rPr>
          <w:rFonts w:ascii="Arial" w:hAnsi="Arial" w:cs="Arial"/>
          <w:sz w:val="22"/>
          <w:szCs w:val="22"/>
          <w:lang w:eastAsia="en-US"/>
        </w:rPr>
        <w:t>Díez</w:t>
      </w:r>
      <w:proofErr w:type="spellEnd"/>
      <w:r w:rsidRPr="002D6C04">
        <w:rPr>
          <w:rFonts w:ascii="Arial" w:hAnsi="Arial" w:cs="Arial"/>
          <w:sz w:val="22"/>
          <w:szCs w:val="22"/>
          <w:lang w:eastAsia="en-US"/>
        </w:rPr>
        <w:t>-Suárez A, de Castro-</w:t>
      </w:r>
      <w:proofErr w:type="spellStart"/>
      <w:r w:rsidRPr="002D6C04">
        <w:rPr>
          <w:rFonts w:ascii="Arial" w:hAnsi="Arial" w:cs="Arial"/>
          <w:sz w:val="22"/>
          <w:szCs w:val="22"/>
          <w:lang w:eastAsia="en-US"/>
        </w:rPr>
        <w:t>Manglano</w:t>
      </w:r>
      <w:proofErr w:type="spellEnd"/>
      <w:r w:rsidRPr="002D6C04">
        <w:rPr>
          <w:rFonts w:ascii="Arial" w:hAnsi="Arial" w:cs="Arial"/>
          <w:sz w:val="22"/>
          <w:szCs w:val="22"/>
          <w:lang w:eastAsia="en-US"/>
        </w:rPr>
        <w:t xml:space="preserve"> P, Martín-</w:t>
      </w:r>
      <w:proofErr w:type="spellStart"/>
      <w:r w:rsidRPr="002D6C04">
        <w:rPr>
          <w:rFonts w:ascii="Arial" w:hAnsi="Arial" w:cs="Arial"/>
          <w:sz w:val="22"/>
          <w:szCs w:val="22"/>
          <w:lang w:eastAsia="en-US"/>
        </w:rPr>
        <w:t>Lanas</w:t>
      </w:r>
      <w:proofErr w:type="spellEnd"/>
      <w:r w:rsidRPr="002D6C04">
        <w:rPr>
          <w:rFonts w:ascii="Arial" w:hAnsi="Arial" w:cs="Arial"/>
          <w:sz w:val="22"/>
          <w:szCs w:val="22"/>
          <w:lang w:eastAsia="en-US"/>
        </w:rPr>
        <w:t xml:space="preserve"> R, </w:t>
      </w:r>
      <w:r w:rsidRPr="00C71783">
        <w:rPr>
          <w:rFonts w:ascii="Arial" w:hAnsi="Arial" w:cs="Arial"/>
          <w:b/>
          <w:sz w:val="22"/>
          <w:szCs w:val="22"/>
          <w:lang w:eastAsia="en-US"/>
        </w:rPr>
        <w:t>Soutullo C</w:t>
      </w:r>
      <w:r w:rsidRPr="002D6C04">
        <w:rPr>
          <w:rFonts w:ascii="Arial" w:hAnsi="Arial" w:cs="Arial"/>
          <w:sz w:val="22"/>
          <w:szCs w:val="22"/>
          <w:lang w:eastAsia="en-US"/>
        </w:rPr>
        <w:t>. ADHD Rating Scale: Validation of a Spanish version and proposal of a short-version scale. 60</w:t>
      </w:r>
      <w:r w:rsidR="007B481D" w:rsidRPr="00BA5408">
        <w:rPr>
          <w:rFonts w:ascii="Arial" w:hAnsi="Arial" w:cs="Arial"/>
          <w:sz w:val="22"/>
          <w:szCs w:val="22"/>
          <w:lang w:eastAsia="en-US"/>
        </w:rPr>
        <w:t>th</w:t>
      </w:r>
      <w:r w:rsidR="007B481D">
        <w:rPr>
          <w:rFonts w:ascii="Arial" w:hAnsi="Arial" w:cs="Arial"/>
          <w:sz w:val="22"/>
          <w:szCs w:val="22"/>
          <w:lang w:eastAsia="en-US"/>
        </w:rPr>
        <w:t xml:space="preserve"> </w:t>
      </w:r>
      <w:r w:rsidRPr="002D6C04">
        <w:rPr>
          <w:rFonts w:ascii="Arial" w:hAnsi="Arial" w:cs="Arial"/>
          <w:sz w:val="22"/>
          <w:szCs w:val="22"/>
          <w:lang w:eastAsia="en-US"/>
        </w:rPr>
        <w:t>Congres</w:t>
      </w:r>
      <w:r w:rsidR="007B481D">
        <w:rPr>
          <w:rFonts w:ascii="Arial" w:hAnsi="Arial" w:cs="Arial"/>
          <w:sz w:val="22"/>
          <w:szCs w:val="22"/>
          <w:lang w:eastAsia="en-US"/>
        </w:rPr>
        <w:t>s Spanish Assoc</w:t>
      </w:r>
      <w:r w:rsidR="002E0EF2">
        <w:rPr>
          <w:rFonts w:ascii="Arial" w:hAnsi="Arial" w:cs="Arial"/>
          <w:sz w:val="22"/>
          <w:szCs w:val="22"/>
          <w:lang w:eastAsia="en-US"/>
        </w:rPr>
        <w:t>.</w:t>
      </w:r>
      <w:r w:rsidR="007B481D">
        <w:rPr>
          <w:rFonts w:ascii="Arial" w:hAnsi="Arial" w:cs="Arial"/>
          <w:sz w:val="22"/>
          <w:szCs w:val="22"/>
          <w:lang w:eastAsia="en-US"/>
        </w:rPr>
        <w:t xml:space="preserve"> Child </w:t>
      </w:r>
      <w:r w:rsidR="00C23B4A">
        <w:rPr>
          <w:rFonts w:ascii="Arial" w:hAnsi="Arial" w:cs="Arial"/>
          <w:sz w:val="22"/>
          <w:szCs w:val="22"/>
          <w:lang w:eastAsia="en-US"/>
        </w:rPr>
        <w:t>&amp;</w:t>
      </w:r>
      <w:r w:rsidR="007B481D">
        <w:rPr>
          <w:rFonts w:ascii="Arial" w:hAnsi="Arial" w:cs="Arial"/>
          <w:sz w:val="22"/>
          <w:szCs w:val="22"/>
          <w:lang w:eastAsia="en-US"/>
        </w:rPr>
        <w:t xml:space="preserve"> Adolescent Psychiatry</w:t>
      </w:r>
      <w:r w:rsidRPr="002D6C04">
        <w:rPr>
          <w:rFonts w:ascii="Arial" w:hAnsi="Arial" w:cs="Arial"/>
          <w:sz w:val="22"/>
          <w:szCs w:val="22"/>
          <w:lang w:eastAsia="en-US"/>
        </w:rPr>
        <w:t xml:space="preserve"> (AEPNYA</w:t>
      </w:r>
      <w:r w:rsidR="00452D11">
        <w:rPr>
          <w:rFonts w:ascii="Arial" w:hAnsi="Arial" w:cs="Arial"/>
          <w:sz w:val="22"/>
          <w:szCs w:val="22"/>
          <w:lang w:eastAsia="en-US"/>
        </w:rPr>
        <w:t xml:space="preserve">), </w:t>
      </w:r>
      <w:r w:rsidR="00452D11">
        <w:rPr>
          <w:rFonts w:ascii="Arial" w:hAnsi="Arial" w:cs="Arial"/>
          <w:sz w:val="22"/>
          <w:szCs w:val="22"/>
          <w:lang w:eastAsia="en-US"/>
        </w:rPr>
        <w:lastRenderedPageBreak/>
        <w:t xml:space="preserve">shared </w:t>
      </w:r>
      <w:proofErr w:type="spellStart"/>
      <w:r w:rsidR="00452D11">
        <w:rPr>
          <w:rFonts w:ascii="Arial" w:hAnsi="Arial" w:cs="Arial"/>
          <w:sz w:val="22"/>
          <w:szCs w:val="22"/>
          <w:lang w:eastAsia="en-US"/>
        </w:rPr>
        <w:t>iniciative</w:t>
      </w:r>
      <w:proofErr w:type="spellEnd"/>
      <w:r w:rsidR="00452D11">
        <w:rPr>
          <w:rFonts w:ascii="Arial" w:hAnsi="Arial" w:cs="Arial"/>
          <w:sz w:val="22"/>
          <w:szCs w:val="22"/>
          <w:lang w:eastAsia="en-US"/>
        </w:rPr>
        <w:t xml:space="preserve"> with AACAP</w:t>
      </w:r>
      <w:r w:rsidRPr="002D6C04">
        <w:rPr>
          <w:rFonts w:ascii="Arial" w:hAnsi="Arial" w:cs="Arial"/>
          <w:sz w:val="22"/>
          <w:szCs w:val="22"/>
          <w:lang w:eastAsia="en-US"/>
        </w:rPr>
        <w:t>, S</w:t>
      </w:r>
      <w:r w:rsidR="006D3510">
        <w:rPr>
          <w:rFonts w:ascii="Arial" w:hAnsi="Arial" w:cs="Arial"/>
          <w:sz w:val="22"/>
          <w:szCs w:val="22"/>
          <w:lang w:eastAsia="en-US"/>
        </w:rPr>
        <w:t>an</w:t>
      </w:r>
      <w:r w:rsidRPr="002D6C04">
        <w:rPr>
          <w:rFonts w:ascii="Arial" w:hAnsi="Arial" w:cs="Arial"/>
          <w:sz w:val="22"/>
          <w:szCs w:val="22"/>
          <w:lang w:eastAsia="en-US"/>
        </w:rPr>
        <w:t xml:space="preserve"> Sebastián, </w:t>
      </w:r>
      <w:proofErr w:type="spellStart"/>
      <w:r w:rsidRPr="002D6C04">
        <w:rPr>
          <w:rFonts w:ascii="Arial" w:hAnsi="Arial" w:cs="Arial"/>
          <w:sz w:val="22"/>
          <w:szCs w:val="22"/>
          <w:lang w:eastAsia="en-US"/>
        </w:rPr>
        <w:t>Guipúzcoa</w:t>
      </w:r>
      <w:proofErr w:type="spellEnd"/>
      <w:r w:rsidR="007B481D">
        <w:rPr>
          <w:rFonts w:ascii="Arial" w:hAnsi="Arial" w:cs="Arial"/>
          <w:sz w:val="22"/>
          <w:szCs w:val="22"/>
          <w:lang w:eastAsia="en-US"/>
        </w:rPr>
        <w:t>, Spain, Jun</w:t>
      </w:r>
      <w:r w:rsidRPr="002D6C04">
        <w:rPr>
          <w:rFonts w:ascii="Arial" w:hAnsi="Arial" w:cs="Arial"/>
          <w:sz w:val="22"/>
          <w:szCs w:val="22"/>
          <w:lang w:eastAsia="en-US"/>
        </w:rPr>
        <w:t xml:space="preserve"> 1-4</w:t>
      </w:r>
      <w:r w:rsidR="007B481D">
        <w:rPr>
          <w:rFonts w:ascii="Arial" w:hAnsi="Arial" w:cs="Arial"/>
          <w:sz w:val="22"/>
          <w:szCs w:val="22"/>
          <w:lang w:eastAsia="en-US"/>
        </w:rPr>
        <w:t>,</w:t>
      </w:r>
      <w:r w:rsidRPr="002D6C04">
        <w:rPr>
          <w:rFonts w:ascii="Arial" w:hAnsi="Arial" w:cs="Arial"/>
          <w:sz w:val="22"/>
          <w:szCs w:val="22"/>
          <w:lang w:eastAsia="en-US"/>
        </w:rPr>
        <w:t xml:space="preserve"> 2016.</w:t>
      </w:r>
    </w:p>
    <w:p w14:paraId="3F29A469"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3B9529C2" w14:textId="76D30474" w:rsidR="002D6C04" w:rsidRPr="002D6C04" w:rsidRDefault="00D375EE"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   </w:t>
      </w:r>
      <w:r w:rsidR="002D6C04" w:rsidRPr="002D6C04">
        <w:rPr>
          <w:rFonts w:ascii="Arial" w:hAnsi="Arial" w:cs="Arial"/>
          <w:sz w:val="22"/>
          <w:szCs w:val="22"/>
          <w:lang w:eastAsia="en-US"/>
        </w:rPr>
        <w:t>2018</w:t>
      </w:r>
      <w:r w:rsidR="002D6C04" w:rsidRPr="002D6C04">
        <w:rPr>
          <w:rFonts w:ascii="Arial" w:hAnsi="Arial" w:cs="Arial"/>
          <w:sz w:val="22"/>
          <w:szCs w:val="22"/>
          <w:lang w:eastAsia="en-US"/>
        </w:rPr>
        <w:tab/>
      </w:r>
      <w:r w:rsidR="002D6C04" w:rsidRPr="002D6C04">
        <w:rPr>
          <w:rFonts w:ascii="Arial" w:hAnsi="Arial" w:cs="Arial"/>
          <w:sz w:val="22"/>
          <w:szCs w:val="22"/>
          <w:lang w:eastAsia="en-US"/>
        </w:rPr>
        <w:tab/>
      </w:r>
      <w:r w:rsidR="007B481D">
        <w:rPr>
          <w:rFonts w:ascii="Arial" w:hAnsi="Arial" w:cs="Arial"/>
          <w:sz w:val="22"/>
          <w:szCs w:val="22"/>
          <w:lang w:eastAsia="en-US"/>
        </w:rPr>
        <w:t>Best Oral Communication Award</w:t>
      </w:r>
      <w:r w:rsidR="002D6C04" w:rsidRPr="002D6C04">
        <w:rPr>
          <w:rFonts w:ascii="Arial" w:hAnsi="Arial" w:cs="Arial"/>
          <w:sz w:val="22"/>
          <w:szCs w:val="22"/>
          <w:lang w:eastAsia="en-US"/>
        </w:rPr>
        <w:t>.</w:t>
      </w:r>
      <w:r w:rsidR="007B481D">
        <w:rPr>
          <w:rFonts w:ascii="Arial" w:hAnsi="Arial" w:cs="Arial"/>
          <w:sz w:val="22"/>
          <w:szCs w:val="22"/>
          <w:lang w:eastAsia="en-US"/>
        </w:rPr>
        <w:t xml:space="preserve"> Basque-Navarre Society of Pediatrics.</w:t>
      </w:r>
      <w:r w:rsidR="002D6C04" w:rsidRPr="002D6C04">
        <w:rPr>
          <w:rFonts w:ascii="Arial" w:hAnsi="Arial" w:cs="Arial"/>
          <w:sz w:val="22"/>
          <w:szCs w:val="22"/>
          <w:lang w:eastAsia="en-US"/>
        </w:rPr>
        <w:t xml:space="preserve"> Ruiz-</w:t>
      </w:r>
      <w:proofErr w:type="spellStart"/>
      <w:r w:rsidR="002D6C04" w:rsidRPr="002D6C04">
        <w:rPr>
          <w:rFonts w:ascii="Arial" w:hAnsi="Arial" w:cs="Arial"/>
          <w:sz w:val="22"/>
          <w:szCs w:val="22"/>
          <w:lang w:eastAsia="en-US"/>
        </w:rPr>
        <w:t>Goikoetxea</w:t>
      </w:r>
      <w:proofErr w:type="spellEnd"/>
      <w:r w:rsidR="002D6C04" w:rsidRPr="002D6C04">
        <w:rPr>
          <w:rFonts w:ascii="Arial" w:hAnsi="Arial" w:cs="Arial"/>
          <w:sz w:val="22"/>
          <w:szCs w:val="22"/>
          <w:lang w:eastAsia="en-US"/>
        </w:rPr>
        <w:t xml:space="preserve"> M, Cortese S, </w:t>
      </w:r>
      <w:proofErr w:type="spellStart"/>
      <w:r w:rsidR="002D6C04" w:rsidRPr="002D6C04">
        <w:rPr>
          <w:rFonts w:ascii="Arial" w:hAnsi="Arial" w:cs="Arial"/>
          <w:sz w:val="22"/>
          <w:szCs w:val="22"/>
          <w:lang w:eastAsia="en-US"/>
        </w:rPr>
        <w:t>Magallón</w:t>
      </w:r>
      <w:proofErr w:type="spellEnd"/>
      <w:r w:rsidR="002D6C04" w:rsidRPr="002D6C04">
        <w:rPr>
          <w:rFonts w:ascii="Arial" w:hAnsi="Arial" w:cs="Arial"/>
          <w:sz w:val="22"/>
          <w:szCs w:val="22"/>
          <w:lang w:eastAsia="en-US"/>
        </w:rPr>
        <w:t xml:space="preserve"> S, </w:t>
      </w:r>
      <w:proofErr w:type="spellStart"/>
      <w:r w:rsidR="002D6C04" w:rsidRPr="002D6C04">
        <w:rPr>
          <w:rFonts w:ascii="Arial" w:hAnsi="Arial" w:cs="Arial"/>
          <w:sz w:val="22"/>
          <w:szCs w:val="22"/>
          <w:lang w:eastAsia="en-US"/>
        </w:rPr>
        <w:t>Aznárez-Sanado</w:t>
      </w:r>
      <w:proofErr w:type="spellEnd"/>
      <w:r w:rsidR="002D6C04" w:rsidRPr="002D6C04">
        <w:rPr>
          <w:rFonts w:ascii="Arial" w:hAnsi="Arial" w:cs="Arial"/>
          <w:sz w:val="22"/>
          <w:szCs w:val="22"/>
          <w:lang w:eastAsia="en-US"/>
        </w:rPr>
        <w:t xml:space="preserve"> M, Alvarez </w:t>
      </w:r>
      <w:proofErr w:type="spellStart"/>
      <w:r w:rsidR="002D6C04" w:rsidRPr="002D6C04">
        <w:rPr>
          <w:rFonts w:ascii="Arial" w:hAnsi="Arial" w:cs="Arial"/>
          <w:sz w:val="22"/>
          <w:szCs w:val="22"/>
          <w:lang w:eastAsia="en-US"/>
        </w:rPr>
        <w:t>Zallo</w:t>
      </w:r>
      <w:proofErr w:type="spellEnd"/>
      <w:r w:rsidR="002D6C04" w:rsidRPr="002D6C04">
        <w:rPr>
          <w:rFonts w:ascii="Arial" w:hAnsi="Arial" w:cs="Arial"/>
          <w:sz w:val="22"/>
          <w:szCs w:val="22"/>
          <w:lang w:eastAsia="en-US"/>
        </w:rPr>
        <w:t xml:space="preserve"> N, Elkin OL, de Castro </w:t>
      </w:r>
      <w:proofErr w:type="spellStart"/>
      <w:r w:rsidR="002D6C04" w:rsidRPr="002D6C04">
        <w:rPr>
          <w:rFonts w:ascii="Arial" w:hAnsi="Arial" w:cs="Arial"/>
          <w:sz w:val="22"/>
          <w:szCs w:val="22"/>
          <w:lang w:eastAsia="en-US"/>
        </w:rPr>
        <w:t>Manglano</w:t>
      </w:r>
      <w:proofErr w:type="spellEnd"/>
      <w:r w:rsidR="002D6C04" w:rsidRPr="002D6C04">
        <w:rPr>
          <w:rFonts w:ascii="Arial" w:hAnsi="Arial" w:cs="Arial"/>
          <w:sz w:val="22"/>
          <w:szCs w:val="22"/>
          <w:lang w:eastAsia="en-US"/>
        </w:rPr>
        <w:t xml:space="preserve"> P, </w:t>
      </w:r>
      <w:r w:rsidR="002D6C04" w:rsidRPr="00C71783">
        <w:rPr>
          <w:rFonts w:ascii="Arial" w:hAnsi="Arial" w:cs="Arial"/>
          <w:b/>
          <w:sz w:val="22"/>
          <w:szCs w:val="22"/>
          <w:lang w:eastAsia="en-US"/>
        </w:rPr>
        <w:t>Soutullo C</w:t>
      </w:r>
      <w:r w:rsidR="002D6C04" w:rsidRPr="002D6C04">
        <w:rPr>
          <w:rFonts w:ascii="Arial" w:hAnsi="Arial" w:cs="Arial"/>
          <w:sz w:val="22"/>
          <w:szCs w:val="22"/>
          <w:lang w:eastAsia="en-US"/>
        </w:rPr>
        <w:t xml:space="preserve">, </w:t>
      </w:r>
      <w:proofErr w:type="spellStart"/>
      <w:r w:rsidR="002D6C04" w:rsidRPr="002D6C04">
        <w:rPr>
          <w:rFonts w:ascii="Arial" w:hAnsi="Arial" w:cs="Arial"/>
          <w:sz w:val="22"/>
          <w:szCs w:val="22"/>
          <w:lang w:eastAsia="en-US"/>
        </w:rPr>
        <w:t>Arrondo</w:t>
      </w:r>
      <w:proofErr w:type="spellEnd"/>
      <w:r w:rsidR="002D6C04" w:rsidRPr="002D6C04">
        <w:rPr>
          <w:rFonts w:ascii="Arial" w:hAnsi="Arial" w:cs="Arial"/>
          <w:sz w:val="22"/>
          <w:szCs w:val="22"/>
          <w:lang w:eastAsia="en-US"/>
        </w:rPr>
        <w:t xml:space="preserve"> G. </w:t>
      </w:r>
      <w:r w:rsidR="008E47ED">
        <w:rPr>
          <w:rFonts w:ascii="Arial" w:hAnsi="Arial" w:cs="Arial"/>
          <w:sz w:val="22"/>
          <w:szCs w:val="22"/>
          <w:lang w:eastAsia="en-US"/>
        </w:rPr>
        <w:t xml:space="preserve">Risk of unintentional injuries in ADHD: Evidence from systematic review and </w:t>
      </w:r>
      <w:r w:rsidR="00C23B4A">
        <w:rPr>
          <w:rFonts w:ascii="Arial" w:hAnsi="Arial" w:cs="Arial"/>
          <w:sz w:val="22"/>
          <w:szCs w:val="22"/>
          <w:lang w:eastAsia="en-US"/>
        </w:rPr>
        <w:t>metanaly</w:t>
      </w:r>
      <w:r w:rsidR="008E47ED">
        <w:rPr>
          <w:rFonts w:ascii="Arial" w:hAnsi="Arial" w:cs="Arial"/>
          <w:sz w:val="22"/>
          <w:szCs w:val="22"/>
          <w:lang w:eastAsia="en-US"/>
        </w:rPr>
        <w:t>sis</w:t>
      </w:r>
      <w:r w:rsidR="002D6C04" w:rsidRPr="002D6C04">
        <w:rPr>
          <w:rFonts w:ascii="Arial" w:hAnsi="Arial" w:cs="Arial"/>
          <w:sz w:val="22"/>
          <w:szCs w:val="22"/>
          <w:lang w:eastAsia="en-US"/>
        </w:rPr>
        <w:t xml:space="preserve">. </w:t>
      </w:r>
      <w:r w:rsidR="007B481D">
        <w:rPr>
          <w:rFonts w:ascii="Arial" w:hAnsi="Arial" w:cs="Arial"/>
          <w:sz w:val="22"/>
          <w:szCs w:val="22"/>
          <w:lang w:eastAsia="en-US"/>
        </w:rPr>
        <w:t>Basque-Navarre Soc</w:t>
      </w:r>
      <w:r w:rsidR="002E0EF2">
        <w:rPr>
          <w:rFonts w:ascii="Arial" w:hAnsi="Arial" w:cs="Arial"/>
          <w:sz w:val="22"/>
          <w:szCs w:val="22"/>
          <w:lang w:eastAsia="en-US"/>
        </w:rPr>
        <w:t>.</w:t>
      </w:r>
      <w:r w:rsidR="007B481D">
        <w:rPr>
          <w:rFonts w:ascii="Arial" w:hAnsi="Arial" w:cs="Arial"/>
          <w:sz w:val="22"/>
          <w:szCs w:val="22"/>
          <w:lang w:eastAsia="en-US"/>
        </w:rPr>
        <w:t xml:space="preserve"> of Pediatrics</w:t>
      </w:r>
      <w:r w:rsidR="007B481D" w:rsidRPr="002D6C04">
        <w:rPr>
          <w:rFonts w:ascii="Arial" w:hAnsi="Arial" w:cs="Arial"/>
          <w:sz w:val="22"/>
          <w:szCs w:val="22"/>
          <w:lang w:eastAsia="en-US"/>
        </w:rPr>
        <w:t xml:space="preserve"> </w:t>
      </w:r>
      <w:r w:rsidR="007B481D">
        <w:rPr>
          <w:rFonts w:ascii="Arial" w:hAnsi="Arial" w:cs="Arial"/>
          <w:sz w:val="22"/>
          <w:szCs w:val="22"/>
          <w:lang w:eastAsia="en-US"/>
        </w:rPr>
        <w:t>Annual Meeting</w:t>
      </w:r>
      <w:r w:rsidR="002D6C04" w:rsidRPr="002D6C04">
        <w:rPr>
          <w:rFonts w:ascii="Arial" w:hAnsi="Arial" w:cs="Arial"/>
          <w:sz w:val="22"/>
          <w:szCs w:val="22"/>
          <w:lang w:eastAsia="en-US"/>
        </w:rPr>
        <w:t xml:space="preserve">, </w:t>
      </w:r>
      <w:r w:rsidR="007B481D">
        <w:rPr>
          <w:rFonts w:ascii="Arial" w:hAnsi="Arial" w:cs="Arial"/>
          <w:sz w:val="22"/>
          <w:szCs w:val="22"/>
          <w:lang w:eastAsia="en-US"/>
        </w:rPr>
        <w:t xml:space="preserve">Mar </w:t>
      </w:r>
      <w:r w:rsidR="002D6C04" w:rsidRPr="002D6C04">
        <w:rPr>
          <w:rFonts w:ascii="Arial" w:hAnsi="Arial" w:cs="Arial"/>
          <w:sz w:val="22"/>
          <w:szCs w:val="22"/>
          <w:lang w:eastAsia="en-US"/>
        </w:rPr>
        <w:t>2</w:t>
      </w:r>
      <w:r w:rsidR="007B481D">
        <w:rPr>
          <w:rFonts w:ascii="Arial" w:hAnsi="Arial" w:cs="Arial"/>
          <w:sz w:val="22"/>
          <w:szCs w:val="22"/>
          <w:lang w:eastAsia="en-US"/>
        </w:rPr>
        <w:t>,</w:t>
      </w:r>
      <w:r w:rsidR="002D6C04" w:rsidRPr="002D6C04">
        <w:rPr>
          <w:rFonts w:ascii="Arial" w:hAnsi="Arial" w:cs="Arial"/>
          <w:sz w:val="22"/>
          <w:szCs w:val="22"/>
          <w:lang w:eastAsia="en-US"/>
        </w:rPr>
        <w:t xml:space="preserve"> 2018, Pamplona</w:t>
      </w:r>
      <w:r w:rsidR="007B481D">
        <w:rPr>
          <w:rFonts w:ascii="Arial" w:hAnsi="Arial" w:cs="Arial"/>
          <w:sz w:val="22"/>
          <w:szCs w:val="22"/>
          <w:lang w:eastAsia="en-US"/>
        </w:rPr>
        <w:t>, Spain</w:t>
      </w:r>
      <w:r w:rsidR="002D6C04" w:rsidRPr="002D6C04">
        <w:rPr>
          <w:rFonts w:ascii="Arial" w:hAnsi="Arial" w:cs="Arial"/>
          <w:sz w:val="22"/>
          <w:szCs w:val="22"/>
          <w:lang w:eastAsia="en-US"/>
        </w:rPr>
        <w:t>.</w:t>
      </w:r>
    </w:p>
    <w:p w14:paraId="646FDA9B" w14:textId="77777777" w:rsidR="002D6C04" w:rsidRPr="002D6C04" w:rsidRDefault="002D6C04" w:rsidP="002D6C04">
      <w:pPr>
        <w:pStyle w:val="Heading4"/>
        <w:tabs>
          <w:tab w:val="clear" w:pos="2880"/>
          <w:tab w:val="left" w:pos="2127"/>
        </w:tabs>
        <w:ind w:left="2160" w:hanging="1620"/>
        <w:rPr>
          <w:rFonts w:ascii="Arial" w:hAnsi="Arial" w:cs="Arial"/>
          <w:sz w:val="22"/>
          <w:szCs w:val="22"/>
          <w:lang w:eastAsia="en-US"/>
        </w:rPr>
      </w:pPr>
    </w:p>
    <w:p w14:paraId="282E8B1A" w14:textId="5D57573F" w:rsidR="002D6C04" w:rsidRDefault="00D375EE"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 xml:space="preserve">   </w:t>
      </w:r>
      <w:r w:rsidR="00EF08CC">
        <w:rPr>
          <w:rFonts w:ascii="Arial" w:hAnsi="Arial" w:cs="Arial"/>
          <w:sz w:val="22"/>
          <w:szCs w:val="22"/>
          <w:lang w:eastAsia="en-US"/>
        </w:rPr>
        <w:t>2019</w:t>
      </w:r>
      <w:r w:rsidR="00EF08CC">
        <w:rPr>
          <w:rFonts w:ascii="Arial" w:hAnsi="Arial" w:cs="Arial"/>
          <w:sz w:val="22"/>
          <w:szCs w:val="22"/>
          <w:lang w:eastAsia="en-US"/>
        </w:rPr>
        <w:tab/>
      </w:r>
      <w:r w:rsidR="00EF08CC">
        <w:rPr>
          <w:rFonts w:ascii="Arial" w:hAnsi="Arial" w:cs="Arial"/>
          <w:sz w:val="22"/>
          <w:szCs w:val="22"/>
          <w:lang w:eastAsia="en-US"/>
        </w:rPr>
        <w:tab/>
      </w:r>
      <w:r w:rsidR="002D6C04" w:rsidRPr="002D6C04">
        <w:rPr>
          <w:rFonts w:ascii="Arial" w:hAnsi="Arial" w:cs="Arial"/>
          <w:sz w:val="22"/>
          <w:szCs w:val="22"/>
          <w:lang w:eastAsia="en-US"/>
        </w:rPr>
        <w:t>Best Poster Award</w:t>
      </w:r>
      <w:r w:rsidR="00152D04">
        <w:rPr>
          <w:rFonts w:ascii="Arial" w:hAnsi="Arial" w:cs="Arial"/>
          <w:sz w:val="22"/>
          <w:szCs w:val="22"/>
          <w:lang w:eastAsia="en-US"/>
        </w:rPr>
        <w:t>,</w:t>
      </w:r>
      <w:r w:rsidR="00EF08CC">
        <w:rPr>
          <w:rFonts w:ascii="Arial" w:hAnsi="Arial" w:cs="Arial"/>
          <w:sz w:val="22"/>
          <w:szCs w:val="22"/>
          <w:lang w:eastAsia="en-US"/>
        </w:rPr>
        <w:t xml:space="preserve"> </w:t>
      </w:r>
      <w:r w:rsidR="00EF08CC" w:rsidRPr="002D6C04">
        <w:rPr>
          <w:rFonts w:ascii="Arial" w:hAnsi="Arial" w:cs="Arial"/>
          <w:sz w:val="22"/>
          <w:szCs w:val="22"/>
          <w:lang w:eastAsia="en-US"/>
        </w:rPr>
        <w:t>7</w:t>
      </w:r>
      <w:r w:rsidR="00EF08CC" w:rsidRPr="00C71783">
        <w:rPr>
          <w:rFonts w:ascii="Arial" w:hAnsi="Arial" w:cs="Arial"/>
          <w:sz w:val="22"/>
          <w:szCs w:val="22"/>
          <w:vertAlign w:val="superscript"/>
          <w:lang w:eastAsia="en-US"/>
        </w:rPr>
        <w:t>th</w:t>
      </w:r>
      <w:r w:rsidR="00EF08CC" w:rsidRPr="002D6C04">
        <w:rPr>
          <w:rFonts w:ascii="Arial" w:hAnsi="Arial" w:cs="Arial"/>
          <w:sz w:val="22"/>
          <w:szCs w:val="22"/>
          <w:lang w:eastAsia="en-US"/>
        </w:rPr>
        <w:t xml:space="preserve"> World Congress on ADH</w:t>
      </w:r>
      <w:r w:rsidR="00152D04">
        <w:rPr>
          <w:rFonts w:ascii="Arial" w:hAnsi="Arial" w:cs="Arial"/>
          <w:sz w:val="22"/>
          <w:szCs w:val="22"/>
          <w:lang w:eastAsia="en-US"/>
        </w:rPr>
        <w:t>D</w:t>
      </w:r>
      <w:r w:rsidR="00EF08CC">
        <w:rPr>
          <w:rFonts w:ascii="Arial" w:hAnsi="Arial" w:cs="Arial"/>
          <w:sz w:val="22"/>
          <w:szCs w:val="22"/>
          <w:lang w:eastAsia="en-US"/>
        </w:rPr>
        <w:t xml:space="preserve">. </w:t>
      </w:r>
      <w:r w:rsidR="002D6C04" w:rsidRPr="002D6C04">
        <w:rPr>
          <w:rFonts w:ascii="Arial" w:hAnsi="Arial" w:cs="Arial"/>
          <w:sz w:val="22"/>
          <w:szCs w:val="22"/>
          <w:lang w:eastAsia="en-US"/>
        </w:rPr>
        <w:t xml:space="preserve">Vallejo </w:t>
      </w:r>
      <w:proofErr w:type="spellStart"/>
      <w:r w:rsidR="002D6C04" w:rsidRPr="002D6C04">
        <w:rPr>
          <w:rFonts w:ascii="Arial" w:hAnsi="Arial" w:cs="Arial"/>
          <w:sz w:val="22"/>
          <w:szCs w:val="22"/>
          <w:lang w:eastAsia="en-US"/>
        </w:rPr>
        <w:t>Valdivielso</w:t>
      </w:r>
      <w:proofErr w:type="spellEnd"/>
      <w:r w:rsidR="002D6C04" w:rsidRPr="002D6C04">
        <w:rPr>
          <w:rFonts w:ascii="Arial" w:hAnsi="Arial" w:cs="Arial"/>
          <w:sz w:val="22"/>
          <w:szCs w:val="22"/>
          <w:lang w:eastAsia="en-US"/>
        </w:rPr>
        <w:t xml:space="preserve"> M, </w:t>
      </w:r>
      <w:proofErr w:type="spellStart"/>
      <w:r w:rsidR="002D6C04" w:rsidRPr="002D6C04">
        <w:rPr>
          <w:rFonts w:ascii="Arial" w:hAnsi="Arial" w:cs="Arial"/>
          <w:sz w:val="22"/>
          <w:szCs w:val="22"/>
          <w:lang w:eastAsia="en-US"/>
        </w:rPr>
        <w:t>Díez</w:t>
      </w:r>
      <w:proofErr w:type="spellEnd"/>
      <w:r w:rsidR="002D6C04" w:rsidRPr="002D6C04">
        <w:rPr>
          <w:rFonts w:ascii="Arial" w:hAnsi="Arial" w:cs="Arial"/>
          <w:sz w:val="22"/>
          <w:szCs w:val="22"/>
          <w:lang w:eastAsia="en-US"/>
        </w:rPr>
        <w:t xml:space="preserve"> Suárez A, de Castro </w:t>
      </w:r>
      <w:proofErr w:type="spellStart"/>
      <w:r w:rsidR="002D6C04" w:rsidRPr="002D6C04">
        <w:rPr>
          <w:rFonts w:ascii="Arial" w:hAnsi="Arial" w:cs="Arial"/>
          <w:sz w:val="22"/>
          <w:szCs w:val="22"/>
          <w:lang w:eastAsia="en-US"/>
        </w:rPr>
        <w:t>Manglano</w:t>
      </w:r>
      <w:proofErr w:type="spellEnd"/>
      <w:r w:rsidR="002D6C04" w:rsidRPr="002D6C04">
        <w:rPr>
          <w:rFonts w:ascii="Arial" w:hAnsi="Arial" w:cs="Arial"/>
          <w:sz w:val="22"/>
          <w:szCs w:val="22"/>
          <w:lang w:eastAsia="en-US"/>
        </w:rPr>
        <w:t xml:space="preserve"> P, Marín Méndez JJ, Pereira Sánchez V, </w:t>
      </w:r>
      <w:r w:rsidR="002D6C04" w:rsidRPr="00DE6688">
        <w:rPr>
          <w:rFonts w:ascii="Arial" w:hAnsi="Arial" w:cs="Arial"/>
          <w:b/>
          <w:bCs/>
          <w:sz w:val="22"/>
          <w:szCs w:val="22"/>
          <w:lang w:eastAsia="en-US"/>
        </w:rPr>
        <w:t>Soutullo C</w:t>
      </w:r>
      <w:r w:rsidR="002D6C04" w:rsidRPr="002D6C04">
        <w:rPr>
          <w:rFonts w:ascii="Arial" w:hAnsi="Arial" w:cs="Arial"/>
          <w:sz w:val="22"/>
          <w:szCs w:val="22"/>
          <w:lang w:eastAsia="en-US"/>
        </w:rPr>
        <w:t xml:space="preserve">. Clinical, neuropsychological and </w:t>
      </w:r>
      <w:r w:rsidR="00452D11">
        <w:rPr>
          <w:rFonts w:ascii="Arial" w:hAnsi="Arial" w:cs="Arial"/>
          <w:sz w:val="22"/>
          <w:szCs w:val="22"/>
          <w:lang w:eastAsia="en-US"/>
        </w:rPr>
        <w:t>p</w:t>
      </w:r>
      <w:r w:rsidR="002D6C04" w:rsidRPr="002D6C04">
        <w:rPr>
          <w:rFonts w:ascii="Arial" w:hAnsi="Arial" w:cs="Arial"/>
          <w:sz w:val="22"/>
          <w:szCs w:val="22"/>
          <w:lang w:eastAsia="en-US"/>
        </w:rPr>
        <w:t xml:space="preserve">harmacogenetic predictors of </w:t>
      </w:r>
      <w:r w:rsidR="00452D11">
        <w:rPr>
          <w:rFonts w:ascii="Arial" w:hAnsi="Arial" w:cs="Arial"/>
          <w:sz w:val="22"/>
          <w:szCs w:val="22"/>
          <w:lang w:eastAsia="en-US"/>
        </w:rPr>
        <w:t>MPH</w:t>
      </w:r>
      <w:r w:rsidR="00EF08CC">
        <w:rPr>
          <w:rFonts w:ascii="Arial" w:hAnsi="Arial" w:cs="Arial"/>
          <w:sz w:val="22"/>
          <w:szCs w:val="22"/>
          <w:lang w:eastAsia="en-US"/>
        </w:rPr>
        <w:t xml:space="preserve"> response in a sampl</w:t>
      </w:r>
      <w:r w:rsidR="002D6C04" w:rsidRPr="002D6C04">
        <w:rPr>
          <w:rFonts w:ascii="Arial" w:hAnsi="Arial" w:cs="Arial"/>
          <w:sz w:val="22"/>
          <w:szCs w:val="22"/>
          <w:lang w:eastAsia="en-US"/>
        </w:rPr>
        <w:t>e of</w:t>
      </w:r>
      <w:r w:rsidR="00DE6688">
        <w:rPr>
          <w:rFonts w:ascii="Arial" w:hAnsi="Arial" w:cs="Arial"/>
          <w:sz w:val="22"/>
          <w:szCs w:val="22"/>
          <w:lang w:eastAsia="en-US"/>
        </w:rPr>
        <w:t xml:space="preserve"> </w:t>
      </w:r>
      <w:r w:rsidR="002E0EF2">
        <w:rPr>
          <w:rFonts w:ascii="Arial" w:hAnsi="Arial" w:cs="Arial"/>
          <w:sz w:val="22"/>
          <w:szCs w:val="22"/>
          <w:lang w:eastAsia="en-US"/>
        </w:rPr>
        <w:t>c</w:t>
      </w:r>
      <w:r w:rsidR="002D6C04" w:rsidRPr="002D6C04">
        <w:rPr>
          <w:rFonts w:ascii="Arial" w:hAnsi="Arial" w:cs="Arial"/>
          <w:sz w:val="22"/>
          <w:szCs w:val="22"/>
          <w:lang w:eastAsia="en-US"/>
        </w:rPr>
        <w:t xml:space="preserve">hildren </w:t>
      </w:r>
      <w:r w:rsidR="006C1D97">
        <w:rPr>
          <w:rFonts w:ascii="Arial" w:hAnsi="Arial" w:cs="Arial"/>
          <w:sz w:val="22"/>
          <w:szCs w:val="22"/>
          <w:lang w:eastAsia="en-US"/>
        </w:rPr>
        <w:t>&amp;</w:t>
      </w:r>
      <w:r w:rsidR="002D6C04" w:rsidRPr="002D6C04">
        <w:rPr>
          <w:rFonts w:ascii="Arial" w:hAnsi="Arial" w:cs="Arial"/>
          <w:sz w:val="22"/>
          <w:szCs w:val="22"/>
          <w:lang w:eastAsia="en-US"/>
        </w:rPr>
        <w:t xml:space="preserve"> adolescents with ADHD. 7</w:t>
      </w:r>
      <w:r w:rsidR="002D6C04" w:rsidRPr="00F003DF">
        <w:rPr>
          <w:rFonts w:ascii="Arial" w:hAnsi="Arial" w:cs="Arial"/>
          <w:sz w:val="22"/>
          <w:szCs w:val="22"/>
          <w:vertAlign w:val="superscript"/>
          <w:lang w:eastAsia="en-US"/>
        </w:rPr>
        <w:t>th</w:t>
      </w:r>
      <w:r w:rsidR="002D6C04" w:rsidRPr="002D6C04">
        <w:rPr>
          <w:rFonts w:ascii="Arial" w:hAnsi="Arial" w:cs="Arial"/>
          <w:sz w:val="22"/>
          <w:szCs w:val="22"/>
          <w:lang w:eastAsia="en-US"/>
        </w:rPr>
        <w:t xml:space="preserve"> World Congress on ADHD. World Federation of ADHD. 25-28 Apr 2019, Lisbon, Portugal.</w:t>
      </w:r>
    </w:p>
    <w:p w14:paraId="5FDDF821" w14:textId="77777777" w:rsidR="00E354A1" w:rsidRPr="009B0194" w:rsidRDefault="00E354A1" w:rsidP="00816EFE">
      <w:pPr>
        <w:ind w:left="2160" w:hanging="1440"/>
        <w:rPr>
          <w:rFonts w:ascii="Arial" w:hAnsi="Arial" w:cs="Arial"/>
          <w:sz w:val="22"/>
          <w:szCs w:val="22"/>
        </w:rPr>
      </w:pPr>
    </w:p>
    <w:p w14:paraId="2AF4D5DF" w14:textId="31E674F6" w:rsidR="00E354A1" w:rsidRPr="009B0194" w:rsidRDefault="00E354A1" w:rsidP="00E354A1">
      <w:pPr>
        <w:pStyle w:val="BodyText"/>
        <w:ind w:left="2157" w:hanging="1437"/>
        <w:rPr>
          <w:rFonts w:ascii="Arial" w:hAnsi="Arial" w:cs="Arial"/>
          <w:sz w:val="22"/>
          <w:szCs w:val="22"/>
        </w:rPr>
      </w:pPr>
      <w:r w:rsidRPr="009B0194">
        <w:rPr>
          <w:rFonts w:ascii="Arial" w:hAnsi="Arial" w:cs="Arial"/>
          <w:sz w:val="22"/>
          <w:szCs w:val="22"/>
        </w:rPr>
        <w:t>2019-2022</w:t>
      </w:r>
      <w:r w:rsidRPr="009B0194">
        <w:rPr>
          <w:rFonts w:ascii="Arial" w:hAnsi="Arial" w:cs="Arial"/>
          <w:sz w:val="22"/>
          <w:szCs w:val="22"/>
        </w:rPr>
        <w:tab/>
      </w:r>
      <w:r w:rsidRPr="009B0194">
        <w:rPr>
          <w:rFonts w:ascii="Arial" w:hAnsi="Arial" w:cs="Arial"/>
          <w:b/>
          <w:sz w:val="22"/>
          <w:szCs w:val="22"/>
        </w:rPr>
        <w:t>Extraordinary Ability in Sciences, O-1 Visa.</w:t>
      </w:r>
      <w:r w:rsidRPr="009B0194">
        <w:rPr>
          <w:rFonts w:ascii="Arial" w:hAnsi="Arial" w:cs="Arial"/>
          <w:sz w:val="22"/>
          <w:szCs w:val="22"/>
        </w:rPr>
        <w:t xml:space="preserve"> U.S. Citizen &amp; Immigration Service (USCIS).</w:t>
      </w:r>
    </w:p>
    <w:p w14:paraId="5194644D" w14:textId="77777777" w:rsidR="00E354A1" w:rsidRPr="009B0194" w:rsidRDefault="00E354A1" w:rsidP="00816EFE">
      <w:pPr>
        <w:ind w:left="2160" w:hanging="1440"/>
        <w:rPr>
          <w:rFonts w:ascii="Arial" w:hAnsi="Arial" w:cs="Arial"/>
          <w:sz w:val="22"/>
          <w:szCs w:val="22"/>
        </w:rPr>
      </w:pPr>
    </w:p>
    <w:p w14:paraId="394256CC" w14:textId="398F4249" w:rsidR="00816EFE" w:rsidRDefault="00816EFE" w:rsidP="00816EFE">
      <w:pPr>
        <w:ind w:left="2160" w:hanging="1440"/>
        <w:rPr>
          <w:rFonts w:ascii="Arial" w:hAnsi="Arial" w:cs="Arial"/>
          <w:sz w:val="22"/>
          <w:szCs w:val="22"/>
        </w:rPr>
      </w:pPr>
      <w:r w:rsidRPr="009B0194">
        <w:rPr>
          <w:rFonts w:ascii="Arial" w:hAnsi="Arial" w:cs="Arial"/>
          <w:sz w:val="22"/>
          <w:szCs w:val="22"/>
        </w:rPr>
        <w:t>2021</w:t>
      </w:r>
      <w:r w:rsidRPr="009B0194">
        <w:rPr>
          <w:rFonts w:ascii="Arial" w:hAnsi="Arial" w:cs="Arial"/>
          <w:sz w:val="22"/>
          <w:szCs w:val="22"/>
        </w:rPr>
        <w:tab/>
      </w:r>
      <w:r w:rsidRPr="009B0194">
        <w:rPr>
          <w:rFonts w:ascii="Arial" w:hAnsi="Arial" w:cs="Arial"/>
          <w:b/>
          <w:sz w:val="22"/>
          <w:szCs w:val="22"/>
        </w:rPr>
        <w:t>Dean’s Teaching Excellence Award.</w:t>
      </w:r>
      <w:r w:rsidRPr="009B0194">
        <w:rPr>
          <w:rFonts w:ascii="Arial" w:hAnsi="Arial" w:cs="Arial"/>
          <w:sz w:val="22"/>
          <w:szCs w:val="22"/>
        </w:rPr>
        <w:t xml:space="preserve"> </w:t>
      </w:r>
      <w:r w:rsidR="00FC27BC" w:rsidRPr="009B0194">
        <w:rPr>
          <w:rFonts w:ascii="Arial" w:hAnsi="Arial" w:cs="Arial"/>
          <w:sz w:val="22"/>
          <w:szCs w:val="22"/>
        </w:rPr>
        <w:t xml:space="preserve">McGovern Medical School, </w:t>
      </w:r>
      <w:r w:rsidR="00E354A1" w:rsidRPr="009B0194">
        <w:rPr>
          <w:rFonts w:ascii="Arial" w:hAnsi="Arial" w:cs="Arial"/>
          <w:sz w:val="22"/>
          <w:szCs w:val="22"/>
        </w:rPr>
        <w:t>The University of Texas Health Science Center at</w:t>
      </w:r>
      <w:r w:rsidRPr="009B0194">
        <w:rPr>
          <w:rFonts w:ascii="Arial" w:hAnsi="Arial" w:cs="Arial"/>
          <w:sz w:val="22"/>
          <w:szCs w:val="22"/>
        </w:rPr>
        <w:t xml:space="preserve"> Houston, Texas, USA.</w:t>
      </w:r>
    </w:p>
    <w:p w14:paraId="47EECCD3" w14:textId="3366CE99" w:rsidR="00800E0E" w:rsidRDefault="00800E0E" w:rsidP="00816EFE">
      <w:pPr>
        <w:ind w:left="2160" w:hanging="1440"/>
        <w:rPr>
          <w:rFonts w:ascii="Arial" w:hAnsi="Arial" w:cs="Arial"/>
          <w:sz w:val="22"/>
          <w:szCs w:val="22"/>
        </w:rPr>
      </w:pPr>
    </w:p>
    <w:p w14:paraId="55FC9F8A" w14:textId="56923054" w:rsidR="00452D11" w:rsidRDefault="00800E0E" w:rsidP="00452D11">
      <w:pPr>
        <w:ind w:left="2160" w:hanging="1440"/>
        <w:rPr>
          <w:rFonts w:ascii="Arial" w:hAnsi="Arial" w:cs="Arial"/>
          <w:sz w:val="22"/>
          <w:szCs w:val="22"/>
        </w:rPr>
      </w:pPr>
      <w:r>
        <w:rPr>
          <w:rFonts w:ascii="Arial" w:hAnsi="Arial" w:cs="Arial"/>
          <w:sz w:val="22"/>
          <w:szCs w:val="22"/>
        </w:rPr>
        <w:t>2022</w:t>
      </w:r>
      <w:r>
        <w:rPr>
          <w:rFonts w:ascii="Arial" w:hAnsi="Arial" w:cs="Arial"/>
          <w:sz w:val="22"/>
          <w:szCs w:val="22"/>
        </w:rPr>
        <w:tab/>
      </w:r>
      <w:r w:rsidR="00452D11" w:rsidRPr="009B0194">
        <w:rPr>
          <w:rFonts w:ascii="Arial" w:hAnsi="Arial" w:cs="Arial"/>
          <w:b/>
          <w:sz w:val="22"/>
          <w:szCs w:val="22"/>
        </w:rPr>
        <w:t>Dean’s Teaching Excellence Award.</w:t>
      </w:r>
      <w:r w:rsidR="00452D11" w:rsidRPr="009B0194">
        <w:rPr>
          <w:rFonts w:ascii="Arial" w:hAnsi="Arial" w:cs="Arial"/>
          <w:sz w:val="22"/>
          <w:szCs w:val="22"/>
        </w:rPr>
        <w:t xml:space="preserve"> McGovern Medical School, The University of Texas Health Science Center at Houston, Texas, USA.</w:t>
      </w:r>
    </w:p>
    <w:p w14:paraId="6537E712" w14:textId="77777777" w:rsidR="00FA7529" w:rsidRPr="009B0194" w:rsidRDefault="00FA7529" w:rsidP="00611BE4">
      <w:pPr>
        <w:pStyle w:val="Heading4"/>
        <w:tabs>
          <w:tab w:val="clear" w:pos="2880"/>
          <w:tab w:val="left" w:pos="2127"/>
        </w:tabs>
        <w:rPr>
          <w:rFonts w:ascii="Arial" w:hAnsi="Arial" w:cs="Arial"/>
          <w:sz w:val="22"/>
          <w:szCs w:val="22"/>
          <w:lang w:eastAsia="en-US"/>
        </w:rPr>
      </w:pPr>
    </w:p>
    <w:p w14:paraId="2CA879ED" w14:textId="0A4DD57E" w:rsidR="00D50B10" w:rsidRPr="00F561F7" w:rsidRDefault="00D50B10" w:rsidP="002D6C04">
      <w:pPr>
        <w:pStyle w:val="Heading4"/>
        <w:tabs>
          <w:tab w:val="clear" w:pos="2880"/>
          <w:tab w:val="left" w:pos="2127"/>
        </w:tabs>
        <w:ind w:left="2160" w:hanging="1620"/>
        <w:rPr>
          <w:rFonts w:ascii="Arial" w:hAnsi="Arial" w:cs="Arial"/>
          <w:b/>
          <w:bCs/>
          <w:sz w:val="22"/>
          <w:szCs w:val="22"/>
          <w:lang w:eastAsia="en-US"/>
        </w:rPr>
      </w:pPr>
      <w:r w:rsidRPr="00F561F7">
        <w:rPr>
          <w:rFonts w:ascii="Arial" w:hAnsi="Arial" w:cs="Arial"/>
          <w:b/>
          <w:bCs/>
          <w:sz w:val="22"/>
          <w:szCs w:val="22"/>
          <w:lang w:eastAsia="en-US"/>
        </w:rPr>
        <w:t>EDITORIAL POSITIONS:</w:t>
      </w:r>
    </w:p>
    <w:p w14:paraId="600CF292" w14:textId="62F75DD5" w:rsidR="006C1D97" w:rsidRPr="006C1D97" w:rsidRDefault="00BA5408" w:rsidP="006C1D97">
      <w:pPr>
        <w:pStyle w:val="Heading4"/>
        <w:tabs>
          <w:tab w:val="clear" w:pos="2880"/>
          <w:tab w:val="left" w:pos="2127"/>
        </w:tabs>
        <w:ind w:left="2160" w:hanging="1620"/>
        <w:rPr>
          <w:rFonts w:ascii="Arial" w:hAnsi="Arial" w:cs="Arial"/>
          <w:b/>
          <w:bCs/>
          <w:sz w:val="22"/>
          <w:szCs w:val="22"/>
          <w:lang w:eastAsia="en-US"/>
        </w:rPr>
      </w:pPr>
      <w:r>
        <w:rPr>
          <w:rFonts w:ascii="Arial" w:hAnsi="Arial" w:cs="Arial"/>
          <w:sz w:val="22"/>
          <w:szCs w:val="22"/>
          <w:lang w:eastAsia="en-US"/>
        </w:rPr>
        <w:tab/>
      </w:r>
      <w:r w:rsidR="006C1D97" w:rsidRPr="006C1D97">
        <w:rPr>
          <w:rFonts w:ascii="Arial" w:hAnsi="Arial" w:cs="Arial"/>
          <w:b/>
          <w:bCs/>
          <w:sz w:val="22"/>
          <w:szCs w:val="22"/>
          <w:lang w:eastAsia="en-US"/>
        </w:rPr>
        <w:t>Editorial Boards</w:t>
      </w:r>
    </w:p>
    <w:p w14:paraId="41A39BC3" w14:textId="16AFA68E" w:rsidR="00BA5408" w:rsidRPr="00BA5408" w:rsidRDefault="006C1D97" w:rsidP="00F003DF">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BA5408">
        <w:rPr>
          <w:rFonts w:ascii="Arial" w:hAnsi="Arial" w:cs="Arial"/>
          <w:sz w:val="22"/>
          <w:szCs w:val="22"/>
          <w:lang w:eastAsia="en-US"/>
        </w:rPr>
        <w:t>1998-</w:t>
      </w:r>
      <w:r w:rsidR="00BA5408" w:rsidRPr="00BA5408">
        <w:rPr>
          <w:rFonts w:ascii="Arial" w:hAnsi="Arial" w:cs="Arial"/>
          <w:sz w:val="22"/>
          <w:szCs w:val="22"/>
          <w:lang w:eastAsia="en-US"/>
        </w:rPr>
        <w:tab/>
      </w:r>
      <w:r w:rsidR="00157809">
        <w:rPr>
          <w:rFonts w:ascii="Arial" w:hAnsi="Arial" w:cs="Arial"/>
          <w:sz w:val="22"/>
          <w:szCs w:val="22"/>
          <w:lang w:eastAsia="en-US"/>
        </w:rPr>
        <w:t xml:space="preserve"> </w:t>
      </w:r>
      <w:r w:rsidR="00BA5408" w:rsidRPr="00BA5408">
        <w:rPr>
          <w:rFonts w:ascii="Arial" w:hAnsi="Arial" w:cs="Arial"/>
          <w:sz w:val="22"/>
          <w:szCs w:val="22"/>
          <w:lang w:eastAsia="en-US"/>
        </w:rPr>
        <w:t>1. Editorial Board, Psychiatric Networks (Italy</w:t>
      </w:r>
      <w:r w:rsidR="00F003DF">
        <w:rPr>
          <w:rFonts w:ascii="Arial" w:hAnsi="Arial" w:cs="Arial"/>
          <w:sz w:val="22"/>
          <w:szCs w:val="22"/>
          <w:lang w:eastAsia="en-US"/>
        </w:rPr>
        <w:t>).</w:t>
      </w:r>
    </w:p>
    <w:p w14:paraId="504A069D" w14:textId="21FD0008" w:rsidR="006C1D97" w:rsidRDefault="00043AE6"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BA5408">
        <w:rPr>
          <w:rFonts w:ascii="Arial" w:hAnsi="Arial" w:cs="Arial"/>
          <w:sz w:val="22"/>
          <w:szCs w:val="22"/>
          <w:lang w:eastAsia="en-US"/>
        </w:rPr>
        <w:t>2005-</w:t>
      </w:r>
      <w:r w:rsidR="00BA5408" w:rsidRPr="00BA5408">
        <w:rPr>
          <w:rFonts w:ascii="Arial" w:hAnsi="Arial" w:cs="Arial"/>
          <w:sz w:val="22"/>
          <w:szCs w:val="22"/>
          <w:lang w:eastAsia="en-US"/>
        </w:rPr>
        <w:tab/>
      </w:r>
      <w:r w:rsidR="00157809">
        <w:rPr>
          <w:rFonts w:ascii="Arial" w:hAnsi="Arial" w:cs="Arial"/>
          <w:sz w:val="22"/>
          <w:szCs w:val="22"/>
          <w:lang w:eastAsia="en-US"/>
        </w:rPr>
        <w:t xml:space="preserve"> 2. Editorial Board, Reviewer, Clinical Practice &amp;</w:t>
      </w:r>
      <w:r w:rsidR="00BA5408" w:rsidRPr="00BA5408">
        <w:rPr>
          <w:rFonts w:ascii="Arial" w:hAnsi="Arial" w:cs="Arial"/>
          <w:sz w:val="22"/>
          <w:szCs w:val="22"/>
          <w:lang w:eastAsia="en-US"/>
        </w:rPr>
        <w:t xml:space="preserve"> Epidemiology in Mental Health</w:t>
      </w:r>
    </w:p>
    <w:p w14:paraId="312FD42D" w14:textId="5ED64DC2" w:rsidR="00BA5408" w:rsidRPr="005F39EC" w:rsidRDefault="0000530E" w:rsidP="0041351A">
      <w:pPr>
        <w:pStyle w:val="Heading4"/>
        <w:tabs>
          <w:tab w:val="clear" w:pos="2880"/>
          <w:tab w:val="left" w:pos="2127"/>
        </w:tabs>
        <w:ind w:left="1710" w:hanging="1710"/>
        <w:rPr>
          <w:rFonts w:ascii="Arial" w:hAnsi="Arial" w:cs="Arial"/>
          <w:sz w:val="22"/>
          <w:szCs w:val="22"/>
          <w:lang w:eastAsia="en-US"/>
        </w:rPr>
      </w:pPr>
      <w:r>
        <w:rPr>
          <w:rFonts w:ascii="Arial" w:hAnsi="Arial" w:cs="Arial"/>
          <w:sz w:val="22"/>
          <w:szCs w:val="22"/>
          <w:lang w:eastAsia="en-US"/>
        </w:rPr>
        <w:tab/>
      </w:r>
      <w:r w:rsidR="00F003DF">
        <w:rPr>
          <w:rFonts w:ascii="Arial" w:hAnsi="Arial" w:cs="Arial"/>
          <w:sz w:val="22"/>
          <w:szCs w:val="22"/>
          <w:lang w:eastAsia="en-US"/>
        </w:rPr>
        <w:tab/>
      </w:r>
      <w:r w:rsidR="00BA5408" w:rsidRPr="005F39EC">
        <w:rPr>
          <w:rFonts w:ascii="Arial" w:hAnsi="Arial" w:cs="Arial"/>
          <w:sz w:val="22"/>
          <w:szCs w:val="22"/>
          <w:lang w:eastAsia="en-US"/>
        </w:rPr>
        <w:t>2008-</w:t>
      </w:r>
      <w:r w:rsidR="00BA5408" w:rsidRPr="005F39EC">
        <w:rPr>
          <w:rFonts w:ascii="Arial" w:hAnsi="Arial" w:cs="Arial"/>
          <w:sz w:val="22"/>
          <w:szCs w:val="22"/>
          <w:lang w:eastAsia="en-US"/>
        </w:rPr>
        <w:tab/>
      </w:r>
      <w:r w:rsidR="00157809">
        <w:rPr>
          <w:rFonts w:ascii="Arial" w:hAnsi="Arial" w:cs="Arial"/>
          <w:sz w:val="22"/>
          <w:szCs w:val="22"/>
          <w:lang w:eastAsia="en-US"/>
        </w:rPr>
        <w:t xml:space="preserve"> </w:t>
      </w:r>
      <w:r w:rsidR="00BA5408" w:rsidRPr="005F39EC">
        <w:rPr>
          <w:rFonts w:ascii="Arial" w:hAnsi="Arial" w:cs="Arial"/>
          <w:sz w:val="22"/>
          <w:szCs w:val="22"/>
          <w:lang w:eastAsia="en-US"/>
        </w:rPr>
        <w:t xml:space="preserve">3. </w:t>
      </w:r>
      <w:r w:rsidR="001F7823" w:rsidRPr="005F39EC">
        <w:rPr>
          <w:rFonts w:ascii="Arial" w:hAnsi="Arial" w:cs="Arial"/>
          <w:sz w:val="22"/>
          <w:szCs w:val="22"/>
          <w:lang w:eastAsia="en-US"/>
        </w:rPr>
        <w:t>Expert Committee</w:t>
      </w:r>
      <w:r w:rsidR="00BA5408" w:rsidRPr="005F39EC">
        <w:rPr>
          <w:rFonts w:ascii="Arial" w:hAnsi="Arial" w:cs="Arial"/>
          <w:sz w:val="22"/>
          <w:szCs w:val="22"/>
          <w:lang w:eastAsia="en-US"/>
        </w:rPr>
        <w:t xml:space="preserve">, </w:t>
      </w:r>
      <w:proofErr w:type="spellStart"/>
      <w:r w:rsidR="00BA5408" w:rsidRPr="005F39EC">
        <w:rPr>
          <w:rFonts w:ascii="Arial" w:hAnsi="Arial" w:cs="Arial"/>
          <w:sz w:val="22"/>
          <w:szCs w:val="22"/>
          <w:lang w:eastAsia="en-US"/>
        </w:rPr>
        <w:t>Revista</w:t>
      </w:r>
      <w:proofErr w:type="spellEnd"/>
      <w:r w:rsidR="00BA5408" w:rsidRPr="005F39EC">
        <w:rPr>
          <w:rFonts w:ascii="Arial" w:hAnsi="Arial" w:cs="Arial"/>
          <w:sz w:val="22"/>
          <w:szCs w:val="22"/>
          <w:lang w:eastAsia="en-US"/>
        </w:rPr>
        <w:t xml:space="preserve"> Española de </w:t>
      </w:r>
      <w:proofErr w:type="spellStart"/>
      <w:r w:rsidR="00BA5408" w:rsidRPr="005F39EC">
        <w:rPr>
          <w:rFonts w:ascii="Arial" w:hAnsi="Arial" w:cs="Arial"/>
          <w:sz w:val="22"/>
          <w:szCs w:val="22"/>
          <w:lang w:eastAsia="en-US"/>
        </w:rPr>
        <w:t>Psiquiatría</w:t>
      </w:r>
      <w:proofErr w:type="spellEnd"/>
      <w:r w:rsidR="00BA5408" w:rsidRPr="005F39EC">
        <w:rPr>
          <w:rFonts w:ascii="Arial" w:hAnsi="Arial" w:cs="Arial"/>
          <w:sz w:val="22"/>
          <w:szCs w:val="22"/>
          <w:lang w:eastAsia="en-US"/>
        </w:rPr>
        <w:t xml:space="preserve"> y </w:t>
      </w:r>
      <w:proofErr w:type="spellStart"/>
      <w:r w:rsidR="00BA5408" w:rsidRPr="005F39EC">
        <w:rPr>
          <w:rFonts w:ascii="Arial" w:hAnsi="Arial" w:cs="Arial"/>
          <w:sz w:val="22"/>
          <w:szCs w:val="22"/>
          <w:lang w:eastAsia="en-US"/>
        </w:rPr>
        <w:t>Salud</w:t>
      </w:r>
      <w:proofErr w:type="spellEnd"/>
      <w:r w:rsidR="00BA5408" w:rsidRPr="005F39EC">
        <w:rPr>
          <w:rFonts w:ascii="Arial" w:hAnsi="Arial" w:cs="Arial"/>
          <w:sz w:val="22"/>
          <w:szCs w:val="22"/>
          <w:lang w:eastAsia="en-US"/>
        </w:rPr>
        <w:t xml:space="preserve"> Mental, </w:t>
      </w:r>
      <w:r w:rsidR="00F003DF" w:rsidRPr="005F39EC">
        <w:rPr>
          <w:rFonts w:ascii="Arial" w:hAnsi="Arial" w:cs="Arial"/>
          <w:sz w:val="22"/>
          <w:szCs w:val="22"/>
          <w:lang w:eastAsia="en-US"/>
        </w:rPr>
        <w:t xml:space="preserve">Official </w:t>
      </w:r>
      <w:r w:rsidR="00157809">
        <w:rPr>
          <w:rFonts w:ascii="Arial" w:hAnsi="Arial" w:cs="Arial"/>
          <w:sz w:val="22"/>
          <w:szCs w:val="22"/>
          <w:lang w:eastAsia="en-US"/>
        </w:rPr>
        <w:t xml:space="preserve"> </w:t>
      </w:r>
      <w:r w:rsidR="0041351A">
        <w:rPr>
          <w:rFonts w:ascii="Arial" w:hAnsi="Arial" w:cs="Arial"/>
          <w:sz w:val="22"/>
          <w:szCs w:val="22"/>
          <w:lang w:eastAsia="en-US"/>
        </w:rPr>
        <w:t xml:space="preserve">  </w:t>
      </w:r>
      <w:r w:rsidR="00F003DF" w:rsidRPr="005F39EC">
        <w:rPr>
          <w:rFonts w:ascii="Arial" w:hAnsi="Arial" w:cs="Arial"/>
          <w:sz w:val="22"/>
          <w:szCs w:val="22"/>
          <w:lang w:eastAsia="en-US"/>
        </w:rPr>
        <w:t xml:space="preserve">Journal of the Spanish Society of Psychiatry (SEP) </w:t>
      </w:r>
      <w:r w:rsidR="00157809">
        <w:rPr>
          <w:rFonts w:ascii="Arial" w:hAnsi="Arial" w:cs="Arial"/>
          <w:sz w:val="22"/>
          <w:szCs w:val="22"/>
          <w:lang w:eastAsia="en-US"/>
        </w:rPr>
        <w:t>&amp;</w:t>
      </w:r>
      <w:r w:rsidR="00F003DF" w:rsidRPr="005F39EC">
        <w:rPr>
          <w:rFonts w:ascii="Arial" w:hAnsi="Arial" w:cs="Arial"/>
          <w:sz w:val="22"/>
          <w:szCs w:val="22"/>
          <w:lang w:eastAsia="en-US"/>
        </w:rPr>
        <w:t xml:space="preserve"> Spanish Soc</w:t>
      </w:r>
      <w:r w:rsidR="00157809">
        <w:rPr>
          <w:rFonts w:ascii="Arial" w:hAnsi="Arial" w:cs="Arial"/>
          <w:sz w:val="22"/>
          <w:szCs w:val="22"/>
          <w:lang w:eastAsia="en-US"/>
        </w:rPr>
        <w:t xml:space="preserve">. Of </w:t>
      </w:r>
      <w:r w:rsidR="00F003DF" w:rsidRPr="005F39EC">
        <w:rPr>
          <w:rFonts w:ascii="Arial" w:hAnsi="Arial" w:cs="Arial"/>
          <w:sz w:val="22"/>
          <w:szCs w:val="22"/>
          <w:lang w:eastAsia="en-US"/>
        </w:rPr>
        <w:t>Biological Psychiatry (SEPB)</w:t>
      </w:r>
      <w:r w:rsidR="00BA5408" w:rsidRPr="005F39EC">
        <w:rPr>
          <w:rFonts w:ascii="Arial" w:hAnsi="Arial" w:cs="Arial"/>
          <w:sz w:val="22"/>
          <w:szCs w:val="22"/>
          <w:lang w:eastAsia="en-US"/>
        </w:rPr>
        <w:t>, Elsevier.</w:t>
      </w:r>
    </w:p>
    <w:p w14:paraId="0A29B3BF" w14:textId="11C00EB1" w:rsidR="006C1D97" w:rsidRPr="00A0665B" w:rsidRDefault="00BA5408" w:rsidP="00BA5408">
      <w:pPr>
        <w:pStyle w:val="Heading4"/>
        <w:tabs>
          <w:tab w:val="clear" w:pos="2880"/>
          <w:tab w:val="left" w:pos="2127"/>
        </w:tabs>
        <w:ind w:left="2160" w:hanging="1620"/>
        <w:rPr>
          <w:rFonts w:ascii="Arial" w:hAnsi="Arial" w:cs="Arial"/>
          <w:sz w:val="22"/>
          <w:szCs w:val="22"/>
          <w:lang w:eastAsia="en-US"/>
        </w:rPr>
      </w:pPr>
      <w:r w:rsidRPr="005F39EC">
        <w:rPr>
          <w:rFonts w:ascii="Arial" w:hAnsi="Arial" w:cs="Arial"/>
          <w:sz w:val="22"/>
          <w:szCs w:val="22"/>
          <w:lang w:eastAsia="en-US"/>
        </w:rPr>
        <w:tab/>
      </w:r>
      <w:r w:rsidRPr="00BA5408">
        <w:rPr>
          <w:rFonts w:ascii="Arial" w:hAnsi="Arial" w:cs="Arial"/>
          <w:sz w:val="22"/>
          <w:szCs w:val="22"/>
          <w:lang w:eastAsia="en-US"/>
        </w:rPr>
        <w:t>2008-</w:t>
      </w:r>
      <w:r w:rsidRPr="00BA5408">
        <w:rPr>
          <w:rFonts w:ascii="Arial" w:hAnsi="Arial" w:cs="Arial"/>
          <w:sz w:val="22"/>
          <w:szCs w:val="22"/>
          <w:lang w:eastAsia="en-US"/>
        </w:rPr>
        <w:tab/>
      </w:r>
      <w:r w:rsidR="00157809">
        <w:rPr>
          <w:rFonts w:ascii="Arial" w:hAnsi="Arial" w:cs="Arial"/>
          <w:sz w:val="22"/>
          <w:szCs w:val="22"/>
          <w:lang w:eastAsia="en-US"/>
        </w:rPr>
        <w:t xml:space="preserve"> </w:t>
      </w:r>
      <w:r w:rsidR="0026252D">
        <w:rPr>
          <w:rFonts w:ascii="Arial" w:hAnsi="Arial" w:cs="Arial"/>
          <w:sz w:val="22"/>
          <w:szCs w:val="22"/>
          <w:lang w:eastAsia="en-US"/>
        </w:rPr>
        <w:t>4. Editorial Bo</w:t>
      </w:r>
      <w:r w:rsidR="00157809">
        <w:rPr>
          <w:rFonts w:ascii="Arial" w:hAnsi="Arial" w:cs="Arial"/>
          <w:sz w:val="22"/>
          <w:szCs w:val="22"/>
          <w:lang w:eastAsia="en-US"/>
        </w:rPr>
        <w:t>ard</w:t>
      </w:r>
      <w:r w:rsidR="0026252D">
        <w:rPr>
          <w:rFonts w:ascii="Arial" w:hAnsi="Arial" w:cs="Arial"/>
          <w:sz w:val="22"/>
          <w:szCs w:val="22"/>
          <w:lang w:eastAsia="en-US"/>
        </w:rPr>
        <w:t xml:space="preserve">, </w:t>
      </w:r>
      <w:r w:rsidRPr="00A0665B">
        <w:rPr>
          <w:rFonts w:ascii="Arial" w:hAnsi="Arial" w:cs="Arial"/>
          <w:sz w:val="22"/>
          <w:szCs w:val="22"/>
          <w:lang w:eastAsia="en-US"/>
        </w:rPr>
        <w:t>The Open Neuropsychopharmacology Journal</w:t>
      </w:r>
    </w:p>
    <w:p w14:paraId="64159F61" w14:textId="77777777" w:rsidR="00157809" w:rsidRDefault="0063457F"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A0665B">
        <w:rPr>
          <w:rFonts w:ascii="Arial" w:hAnsi="Arial" w:cs="Arial"/>
          <w:sz w:val="22"/>
          <w:szCs w:val="22"/>
          <w:lang w:eastAsia="en-US"/>
        </w:rPr>
        <w:t xml:space="preserve">2011-  </w:t>
      </w:r>
      <w:r w:rsidR="00F003DF">
        <w:rPr>
          <w:rFonts w:ascii="Arial" w:hAnsi="Arial" w:cs="Arial"/>
          <w:sz w:val="22"/>
          <w:szCs w:val="22"/>
          <w:lang w:eastAsia="en-US"/>
        </w:rPr>
        <w:t xml:space="preserve"> </w:t>
      </w:r>
      <w:r w:rsidR="00157809">
        <w:rPr>
          <w:rFonts w:ascii="Arial" w:hAnsi="Arial" w:cs="Arial"/>
          <w:sz w:val="22"/>
          <w:szCs w:val="22"/>
          <w:lang w:eastAsia="en-US"/>
        </w:rPr>
        <w:t xml:space="preserve"> </w:t>
      </w:r>
      <w:r w:rsidR="00BA5408" w:rsidRPr="00A0665B">
        <w:rPr>
          <w:rFonts w:ascii="Arial" w:hAnsi="Arial" w:cs="Arial"/>
          <w:sz w:val="22"/>
          <w:szCs w:val="22"/>
          <w:lang w:eastAsia="en-US"/>
        </w:rPr>
        <w:t>5. Associate Editor, Child an</w:t>
      </w:r>
      <w:r w:rsidR="006C1D97" w:rsidRPr="00A0665B">
        <w:rPr>
          <w:rFonts w:ascii="Arial" w:hAnsi="Arial" w:cs="Arial"/>
          <w:sz w:val="22"/>
          <w:szCs w:val="22"/>
          <w:lang w:eastAsia="en-US"/>
        </w:rPr>
        <w:t>d</w:t>
      </w:r>
      <w:r w:rsidR="00F003DF">
        <w:rPr>
          <w:rFonts w:ascii="Arial" w:hAnsi="Arial" w:cs="Arial"/>
          <w:sz w:val="22"/>
          <w:szCs w:val="22"/>
          <w:lang w:eastAsia="en-US"/>
        </w:rPr>
        <w:t xml:space="preserve"> </w:t>
      </w:r>
      <w:r w:rsidR="0000530E">
        <w:rPr>
          <w:rFonts w:ascii="Arial" w:hAnsi="Arial" w:cs="Arial"/>
          <w:sz w:val="22"/>
          <w:szCs w:val="22"/>
          <w:lang w:eastAsia="en-US"/>
        </w:rPr>
        <w:t>Neurodevelopmental Psychiatry</w:t>
      </w:r>
      <w:r w:rsidR="00157809">
        <w:rPr>
          <w:rFonts w:ascii="Arial" w:hAnsi="Arial" w:cs="Arial"/>
          <w:sz w:val="22"/>
          <w:szCs w:val="22"/>
          <w:lang w:eastAsia="en-US"/>
        </w:rPr>
        <w:t xml:space="preserve"> section, Frontiers</w:t>
      </w:r>
    </w:p>
    <w:p w14:paraId="7189497D" w14:textId="3437A954" w:rsidR="00BA5408" w:rsidRPr="00BA5408" w:rsidRDefault="00157809" w:rsidP="0041351A">
      <w:pPr>
        <w:pStyle w:val="Heading4"/>
        <w:tabs>
          <w:tab w:val="clear" w:pos="2880"/>
          <w:tab w:val="left" w:pos="1800"/>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in Psychiatry</w:t>
      </w:r>
      <w:r w:rsidR="0000530E">
        <w:rPr>
          <w:rFonts w:ascii="Arial" w:hAnsi="Arial" w:cs="Arial"/>
          <w:sz w:val="22"/>
          <w:szCs w:val="22"/>
          <w:lang w:eastAsia="en-US"/>
        </w:rPr>
        <w:t>.</w:t>
      </w:r>
    </w:p>
    <w:p w14:paraId="3AD53CDE" w14:textId="79A2C5CD" w:rsidR="00BA5408" w:rsidRPr="00BA5408" w:rsidRDefault="00043AE6"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157809">
        <w:rPr>
          <w:rFonts w:ascii="Arial" w:hAnsi="Arial" w:cs="Arial"/>
          <w:sz w:val="22"/>
          <w:szCs w:val="22"/>
          <w:lang w:eastAsia="en-US"/>
        </w:rPr>
        <w:tab/>
        <w:t xml:space="preserve">  6. Editorial Board,</w:t>
      </w:r>
      <w:r w:rsidR="00BA5408" w:rsidRPr="00BA5408">
        <w:rPr>
          <w:rFonts w:ascii="Arial" w:hAnsi="Arial" w:cs="Arial"/>
          <w:sz w:val="22"/>
          <w:szCs w:val="22"/>
          <w:lang w:eastAsia="en-US"/>
        </w:rPr>
        <w:t xml:space="preserve"> Current Psychopharmacology</w:t>
      </w:r>
    </w:p>
    <w:p w14:paraId="218CDF40" w14:textId="5951B4C2" w:rsidR="00BA5408" w:rsidRPr="00BA5408" w:rsidRDefault="00043AE6"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BA5408">
        <w:rPr>
          <w:rFonts w:ascii="Arial" w:hAnsi="Arial" w:cs="Arial"/>
          <w:sz w:val="22"/>
          <w:szCs w:val="22"/>
          <w:lang w:eastAsia="en-US"/>
        </w:rPr>
        <w:t>2015-</w:t>
      </w:r>
      <w:r w:rsidR="00BA5408" w:rsidRPr="00BA5408">
        <w:rPr>
          <w:rFonts w:ascii="Arial" w:hAnsi="Arial" w:cs="Arial"/>
          <w:sz w:val="22"/>
          <w:szCs w:val="22"/>
          <w:lang w:eastAsia="en-US"/>
        </w:rPr>
        <w:tab/>
      </w:r>
      <w:r w:rsidR="00157809">
        <w:rPr>
          <w:rFonts w:ascii="Arial" w:hAnsi="Arial" w:cs="Arial"/>
          <w:sz w:val="22"/>
          <w:szCs w:val="22"/>
          <w:lang w:eastAsia="en-US"/>
        </w:rPr>
        <w:t xml:space="preserve">  </w:t>
      </w:r>
      <w:r w:rsidR="00BA5408" w:rsidRPr="00BA5408">
        <w:rPr>
          <w:rFonts w:ascii="Arial" w:hAnsi="Arial" w:cs="Arial"/>
          <w:sz w:val="22"/>
          <w:szCs w:val="22"/>
          <w:lang w:eastAsia="en-US"/>
        </w:rPr>
        <w:t>7. Editorial Board, Mental Health in Family Medicine (MHFM)</w:t>
      </w:r>
    </w:p>
    <w:p w14:paraId="345D627B" w14:textId="4E5B4913" w:rsidR="00BA5408" w:rsidRDefault="00043AE6" w:rsidP="00BA5408">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sidR="00BA5408" w:rsidRPr="00BA5408">
        <w:rPr>
          <w:rFonts w:ascii="Arial" w:hAnsi="Arial" w:cs="Arial"/>
          <w:sz w:val="22"/>
          <w:szCs w:val="22"/>
          <w:lang w:eastAsia="en-US"/>
        </w:rPr>
        <w:t>2017-</w:t>
      </w:r>
      <w:r w:rsidR="00BA5408" w:rsidRPr="00BA5408">
        <w:rPr>
          <w:rFonts w:ascii="Arial" w:hAnsi="Arial" w:cs="Arial"/>
          <w:sz w:val="22"/>
          <w:szCs w:val="22"/>
          <w:lang w:eastAsia="en-US"/>
        </w:rPr>
        <w:tab/>
      </w:r>
      <w:r w:rsidR="00157809">
        <w:rPr>
          <w:rFonts w:ascii="Arial" w:hAnsi="Arial" w:cs="Arial"/>
          <w:sz w:val="22"/>
          <w:szCs w:val="22"/>
          <w:lang w:eastAsia="en-US"/>
        </w:rPr>
        <w:t xml:space="preserve">  </w:t>
      </w:r>
      <w:r w:rsidR="00BA5408" w:rsidRPr="00BA5408">
        <w:rPr>
          <w:rFonts w:ascii="Arial" w:hAnsi="Arial" w:cs="Arial"/>
          <w:sz w:val="22"/>
          <w:szCs w:val="22"/>
          <w:lang w:eastAsia="en-US"/>
        </w:rPr>
        <w:t xml:space="preserve">8. International Advisory Board, Turkish J Child </w:t>
      </w:r>
      <w:proofErr w:type="spellStart"/>
      <w:r w:rsidR="00BA5408" w:rsidRPr="00BA5408">
        <w:rPr>
          <w:rFonts w:ascii="Arial" w:hAnsi="Arial" w:cs="Arial"/>
          <w:sz w:val="22"/>
          <w:szCs w:val="22"/>
          <w:lang w:eastAsia="en-US"/>
        </w:rPr>
        <w:t>Adolesc</w:t>
      </w:r>
      <w:proofErr w:type="spellEnd"/>
      <w:r w:rsidR="00BA5408" w:rsidRPr="00BA5408">
        <w:rPr>
          <w:rFonts w:ascii="Arial" w:hAnsi="Arial" w:cs="Arial"/>
          <w:sz w:val="22"/>
          <w:szCs w:val="22"/>
          <w:lang w:eastAsia="en-US"/>
        </w:rPr>
        <w:t xml:space="preserve"> Mental Health</w:t>
      </w:r>
    </w:p>
    <w:p w14:paraId="12541779" w14:textId="71971148" w:rsidR="0000530E" w:rsidRPr="009B0194" w:rsidRDefault="00157809" w:rsidP="0041351A">
      <w:pPr>
        <w:tabs>
          <w:tab w:val="left" w:pos="1530"/>
        </w:tabs>
        <w:ind w:left="1800" w:hanging="1080"/>
        <w:rPr>
          <w:rFonts w:ascii="Arial" w:hAnsi="Arial" w:cs="Arial"/>
          <w:sz w:val="22"/>
          <w:szCs w:val="22"/>
        </w:rPr>
      </w:pPr>
      <w:r>
        <w:rPr>
          <w:rFonts w:ascii="Arial" w:hAnsi="Arial" w:cs="Arial"/>
          <w:sz w:val="22"/>
          <w:szCs w:val="22"/>
          <w:lang w:val="es-ES"/>
        </w:rPr>
        <w:t>2020-</w:t>
      </w:r>
      <w:r>
        <w:rPr>
          <w:rFonts w:ascii="Arial" w:hAnsi="Arial" w:cs="Arial"/>
          <w:sz w:val="22"/>
          <w:szCs w:val="22"/>
          <w:lang w:val="es-ES"/>
        </w:rPr>
        <w:tab/>
      </w:r>
      <w:r w:rsidR="0041351A">
        <w:rPr>
          <w:rFonts w:ascii="Arial" w:hAnsi="Arial" w:cs="Arial"/>
          <w:sz w:val="22"/>
          <w:szCs w:val="22"/>
          <w:lang w:val="es-ES"/>
        </w:rPr>
        <w:t xml:space="preserve"> </w:t>
      </w:r>
      <w:r w:rsidR="0000530E" w:rsidRPr="005F39EC">
        <w:rPr>
          <w:rFonts w:ascii="Arial" w:hAnsi="Arial" w:cs="Arial"/>
          <w:sz w:val="22"/>
          <w:szCs w:val="22"/>
          <w:lang w:val="es-ES"/>
        </w:rPr>
        <w:t xml:space="preserve">9. </w:t>
      </w:r>
      <w:r>
        <w:rPr>
          <w:rFonts w:ascii="Arial" w:hAnsi="Arial" w:cs="Arial"/>
          <w:sz w:val="22"/>
          <w:szCs w:val="22"/>
          <w:lang w:val="es-ES"/>
        </w:rPr>
        <w:t xml:space="preserve">Editorial </w:t>
      </w:r>
      <w:proofErr w:type="spellStart"/>
      <w:r>
        <w:rPr>
          <w:rFonts w:ascii="Arial" w:hAnsi="Arial" w:cs="Arial"/>
          <w:sz w:val="22"/>
          <w:szCs w:val="22"/>
          <w:lang w:val="es-ES"/>
        </w:rPr>
        <w:t>Board</w:t>
      </w:r>
      <w:proofErr w:type="spellEnd"/>
      <w:r>
        <w:rPr>
          <w:rFonts w:ascii="Arial" w:hAnsi="Arial" w:cs="Arial"/>
          <w:sz w:val="22"/>
          <w:szCs w:val="22"/>
          <w:lang w:val="es-ES"/>
        </w:rPr>
        <w:t xml:space="preserve">, </w:t>
      </w:r>
      <w:r w:rsidR="0000530E" w:rsidRPr="005F39EC">
        <w:rPr>
          <w:rFonts w:ascii="Arial" w:hAnsi="Arial" w:cs="Arial"/>
          <w:sz w:val="22"/>
          <w:szCs w:val="22"/>
          <w:lang w:val="es-ES"/>
        </w:rPr>
        <w:t>Revista de Psiquiatría Infanto-Juv</w:t>
      </w:r>
      <w:r w:rsidR="00F003DF" w:rsidRPr="005F39EC">
        <w:rPr>
          <w:rFonts w:ascii="Arial" w:hAnsi="Arial" w:cs="Arial"/>
          <w:sz w:val="22"/>
          <w:szCs w:val="22"/>
          <w:lang w:val="es-ES"/>
        </w:rPr>
        <w:t xml:space="preserve">enil. </w:t>
      </w:r>
      <w:r w:rsidR="0000530E" w:rsidRPr="009B0194">
        <w:rPr>
          <w:rFonts w:ascii="Arial" w:hAnsi="Arial" w:cs="Arial"/>
          <w:sz w:val="22"/>
          <w:szCs w:val="22"/>
        </w:rPr>
        <w:t xml:space="preserve">Journal of the Spanish </w:t>
      </w:r>
      <w:r>
        <w:rPr>
          <w:rFonts w:ascii="Arial" w:hAnsi="Arial" w:cs="Arial"/>
          <w:sz w:val="22"/>
          <w:szCs w:val="22"/>
        </w:rPr>
        <w:t xml:space="preserve">  </w:t>
      </w:r>
      <w:r w:rsidR="0041351A">
        <w:rPr>
          <w:rFonts w:ascii="Arial" w:hAnsi="Arial" w:cs="Arial"/>
          <w:sz w:val="22"/>
          <w:szCs w:val="22"/>
        </w:rPr>
        <w:t xml:space="preserve">  </w:t>
      </w:r>
      <w:r w:rsidR="0000530E" w:rsidRPr="009B0194">
        <w:rPr>
          <w:rFonts w:ascii="Arial" w:hAnsi="Arial" w:cs="Arial"/>
          <w:sz w:val="22"/>
          <w:szCs w:val="22"/>
        </w:rPr>
        <w:t xml:space="preserve">Association of Child </w:t>
      </w:r>
      <w:r w:rsidR="00F003DF" w:rsidRPr="009B0194">
        <w:rPr>
          <w:rFonts w:ascii="Arial" w:hAnsi="Arial" w:cs="Arial"/>
          <w:sz w:val="22"/>
          <w:szCs w:val="22"/>
        </w:rPr>
        <w:t>&amp;</w:t>
      </w:r>
      <w:r w:rsidR="0000530E" w:rsidRPr="009B0194">
        <w:rPr>
          <w:rFonts w:ascii="Arial" w:hAnsi="Arial" w:cs="Arial"/>
          <w:sz w:val="22"/>
          <w:szCs w:val="22"/>
        </w:rPr>
        <w:t xml:space="preserve"> Adolescent Psychiatry</w:t>
      </w:r>
    </w:p>
    <w:p w14:paraId="39A7D0BA" w14:textId="2758F551" w:rsidR="0000530E" w:rsidRPr="009B0194" w:rsidRDefault="0000530E" w:rsidP="0000530E">
      <w:pPr>
        <w:ind w:left="720" w:firstLine="720"/>
        <w:rPr>
          <w:rFonts w:ascii="Arial" w:hAnsi="Arial" w:cs="Arial"/>
          <w:sz w:val="22"/>
          <w:szCs w:val="22"/>
        </w:rPr>
      </w:pPr>
      <w:r w:rsidRPr="009B0194">
        <w:rPr>
          <w:rFonts w:ascii="Arial" w:hAnsi="Arial" w:cs="Arial"/>
          <w:sz w:val="22"/>
          <w:szCs w:val="22"/>
        </w:rPr>
        <w:t>10. Children.</w:t>
      </w:r>
    </w:p>
    <w:p w14:paraId="1AC7F520" w14:textId="0B23E118" w:rsidR="008A3D47" w:rsidRPr="009B0194" w:rsidRDefault="008A3D47" w:rsidP="0000530E">
      <w:pPr>
        <w:ind w:left="720" w:firstLine="720"/>
        <w:rPr>
          <w:rFonts w:ascii="Arial" w:hAnsi="Arial" w:cs="Arial"/>
          <w:sz w:val="22"/>
          <w:szCs w:val="22"/>
        </w:rPr>
      </w:pPr>
      <w:r w:rsidRPr="009B0194">
        <w:rPr>
          <w:rFonts w:ascii="Arial" w:hAnsi="Arial" w:cs="Arial"/>
          <w:sz w:val="22"/>
          <w:szCs w:val="22"/>
        </w:rPr>
        <w:t>11. Psych. ISSN 2624-8611</w:t>
      </w:r>
    </w:p>
    <w:p w14:paraId="06394497" w14:textId="09BA43F5" w:rsidR="008A3D47" w:rsidRDefault="008A3D47" w:rsidP="0000530E">
      <w:pPr>
        <w:ind w:left="720" w:firstLine="720"/>
        <w:rPr>
          <w:rFonts w:ascii="Arial" w:hAnsi="Arial" w:cs="Arial"/>
          <w:sz w:val="22"/>
          <w:szCs w:val="22"/>
        </w:rPr>
      </w:pPr>
      <w:r w:rsidRPr="009B0194">
        <w:rPr>
          <w:rFonts w:ascii="Arial" w:hAnsi="Arial" w:cs="Arial"/>
          <w:sz w:val="22"/>
          <w:szCs w:val="22"/>
        </w:rPr>
        <w:t>12. Psych Insights Journal</w:t>
      </w:r>
    </w:p>
    <w:p w14:paraId="5C868A53" w14:textId="13F59048" w:rsidR="00E419E6" w:rsidRPr="00E419E6" w:rsidRDefault="00E419E6" w:rsidP="00E419E6">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outlineLvl w:val="0"/>
        <w:rPr>
          <w:rFonts w:ascii="Arial" w:hAnsi="Arial" w:cs="Arial"/>
          <w:sz w:val="22"/>
          <w:szCs w:val="22"/>
        </w:rPr>
      </w:pPr>
      <w:r>
        <w:rPr>
          <w:rFonts w:ascii="Arial" w:hAnsi="Arial" w:cs="Arial"/>
          <w:sz w:val="22"/>
          <w:szCs w:val="22"/>
        </w:rPr>
        <w:t xml:space="preserve">               </w:t>
      </w:r>
      <w:r w:rsidRPr="00E419E6">
        <w:rPr>
          <w:rFonts w:ascii="Arial" w:hAnsi="Arial" w:cs="Arial"/>
          <w:sz w:val="22"/>
          <w:szCs w:val="22"/>
        </w:rPr>
        <w:t xml:space="preserve">13. </w:t>
      </w:r>
      <w:r w:rsidR="00157809">
        <w:rPr>
          <w:rFonts w:ascii="Arial" w:hAnsi="Arial" w:cs="Arial"/>
          <w:sz w:val="22"/>
          <w:szCs w:val="22"/>
        </w:rPr>
        <w:t xml:space="preserve">Review Editor, Child &amp; </w:t>
      </w:r>
      <w:proofErr w:type="spellStart"/>
      <w:r w:rsidR="00157809">
        <w:rPr>
          <w:rFonts w:ascii="Arial" w:hAnsi="Arial" w:cs="Arial"/>
          <w:sz w:val="22"/>
          <w:szCs w:val="22"/>
        </w:rPr>
        <w:t>Adolesc</w:t>
      </w:r>
      <w:proofErr w:type="spellEnd"/>
      <w:r w:rsidR="00157809">
        <w:rPr>
          <w:rFonts w:ascii="Arial" w:hAnsi="Arial" w:cs="Arial"/>
          <w:sz w:val="22"/>
          <w:szCs w:val="22"/>
        </w:rPr>
        <w:t xml:space="preserve"> Psychiatry Section, Frontiers in Pediatrics</w:t>
      </w:r>
    </w:p>
    <w:p w14:paraId="11C2B7ED" w14:textId="7A57E98F" w:rsidR="001E5432" w:rsidRDefault="00D42908" w:rsidP="001E5432">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outlineLvl w:val="0"/>
        <w:rPr>
          <w:rFonts w:ascii="Arial" w:hAnsi="Arial" w:cs="Arial"/>
          <w:sz w:val="22"/>
          <w:szCs w:val="22"/>
        </w:rPr>
      </w:pPr>
      <w:r>
        <w:rPr>
          <w:rFonts w:ascii="Arial" w:hAnsi="Arial" w:cs="Arial"/>
          <w:sz w:val="22"/>
          <w:szCs w:val="22"/>
        </w:rPr>
        <w:t xml:space="preserve">  2022-    </w:t>
      </w:r>
      <w:r w:rsidR="00E419E6">
        <w:rPr>
          <w:rFonts w:ascii="Arial" w:hAnsi="Arial" w:cs="Arial"/>
          <w:sz w:val="22"/>
          <w:szCs w:val="22"/>
        </w:rPr>
        <w:t>14</w:t>
      </w:r>
      <w:r w:rsidR="001E5432" w:rsidRPr="001E5432">
        <w:rPr>
          <w:rFonts w:ascii="Arial" w:hAnsi="Arial" w:cs="Arial"/>
          <w:sz w:val="22"/>
          <w:szCs w:val="22"/>
        </w:rPr>
        <w:t xml:space="preserve">. Frontiers in Child and Adolescent Psychiatry, Review Editor, </w:t>
      </w:r>
      <w:r w:rsidR="001E5432">
        <w:rPr>
          <w:rFonts w:ascii="Arial" w:hAnsi="Arial" w:cs="Arial"/>
          <w:sz w:val="22"/>
          <w:szCs w:val="22"/>
        </w:rPr>
        <w:t>Developmental</w:t>
      </w:r>
    </w:p>
    <w:p w14:paraId="675A24A8" w14:textId="753B1825" w:rsidR="001E5432" w:rsidRPr="001E5432" w:rsidRDefault="001E5432" w:rsidP="001E5432">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Pr>
          <w:rFonts w:ascii="Arial" w:hAnsi="Arial" w:cs="Arial"/>
          <w:sz w:val="22"/>
          <w:szCs w:val="22"/>
        </w:rPr>
        <w:tab/>
        <w:t xml:space="preserve">                     </w:t>
      </w:r>
      <w:r w:rsidRPr="001E5432">
        <w:rPr>
          <w:rFonts w:ascii="Arial" w:hAnsi="Arial" w:cs="Arial"/>
          <w:sz w:val="22"/>
          <w:szCs w:val="22"/>
        </w:rPr>
        <w:t>Psychopathology and Mental Health Section.</w:t>
      </w:r>
    </w:p>
    <w:p w14:paraId="083D3A92" w14:textId="61F21AAF" w:rsidR="001E5432" w:rsidRDefault="001E5432" w:rsidP="001E5432">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outlineLvl w:val="0"/>
        <w:rPr>
          <w:rFonts w:ascii="Arial" w:hAnsi="Arial" w:cs="Arial"/>
          <w:b/>
          <w:sz w:val="22"/>
          <w:szCs w:val="22"/>
        </w:rPr>
      </w:pPr>
      <w:r w:rsidRPr="001E5432">
        <w:rPr>
          <w:rFonts w:ascii="Arial" w:hAnsi="Arial" w:cs="Arial"/>
          <w:sz w:val="22"/>
          <w:szCs w:val="22"/>
        </w:rPr>
        <w:t xml:space="preserve">               </w:t>
      </w:r>
      <w:r w:rsidR="00E419E6">
        <w:rPr>
          <w:rFonts w:ascii="Arial" w:hAnsi="Arial" w:cs="Arial"/>
          <w:sz w:val="22"/>
          <w:szCs w:val="22"/>
        </w:rPr>
        <w:t>15</w:t>
      </w:r>
      <w:r w:rsidRPr="001E5432">
        <w:rPr>
          <w:rFonts w:ascii="Arial" w:hAnsi="Arial" w:cs="Arial"/>
          <w:sz w:val="22"/>
          <w:szCs w:val="22"/>
        </w:rPr>
        <w:t xml:space="preserve">. </w:t>
      </w:r>
      <w:r w:rsidR="00157809" w:rsidRPr="00157809">
        <w:rPr>
          <w:rFonts w:ascii="Arial" w:hAnsi="Arial" w:cs="Arial"/>
          <w:b/>
          <w:sz w:val="22"/>
          <w:szCs w:val="22"/>
        </w:rPr>
        <w:t>Specialty Chief Editor, ADHD Section, Frontiers in Psychiatry</w:t>
      </w:r>
    </w:p>
    <w:p w14:paraId="1FF69048" w14:textId="405F1A1A" w:rsidR="00E816BC" w:rsidRDefault="00E816BC" w:rsidP="004C2965">
      <w:pPr>
        <w:tabs>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outlineLvl w:val="0"/>
        <w:rPr>
          <w:rFonts w:ascii="Arial" w:hAnsi="Arial" w:cs="Arial"/>
          <w:sz w:val="22"/>
          <w:szCs w:val="22"/>
        </w:rPr>
      </w:pPr>
      <w:r>
        <w:rPr>
          <w:rFonts w:ascii="Arial" w:hAnsi="Arial" w:cs="Arial"/>
          <w:sz w:val="22"/>
          <w:szCs w:val="22"/>
        </w:rPr>
        <w:t xml:space="preserve">16. </w:t>
      </w:r>
      <w:r w:rsidRPr="004C2965">
        <w:rPr>
          <w:rFonts w:ascii="Arial" w:hAnsi="Arial" w:cs="Arial"/>
          <w:b/>
          <w:sz w:val="22"/>
          <w:szCs w:val="22"/>
        </w:rPr>
        <w:t>J</w:t>
      </w:r>
      <w:r w:rsidR="004C2965" w:rsidRPr="004C2965">
        <w:rPr>
          <w:rFonts w:ascii="Arial" w:hAnsi="Arial" w:cs="Arial"/>
          <w:b/>
          <w:sz w:val="22"/>
          <w:szCs w:val="22"/>
        </w:rPr>
        <w:t xml:space="preserve"> </w:t>
      </w:r>
      <w:r w:rsidRPr="004C2965">
        <w:rPr>
          <w:rFonts w:ascii="Arial" w:hAnsi="Arial" w:cs="Arial"/>
          <w:b/>
          <w:sz w:val="22"/>
          <w:szCs w:val="22"/>
        </w:rPr>
        <w:t>A</w:t>
      </w:r>
      <w:r w:rsidR="004C2965" w:rsidRPr="004C2965">
        <w:rPr>
          <w:rFonts w:ascii="Arial" w:hAnsi="Arial" w:cs="Arial"/>
          <w:b/>
          <w:sz w:val="22"/>
          <w:szCs w:val="22"/>
        </w:rPr>
        <w:t xml:space="preserve">m </w:t>
      </w:r>
      <w:proofErr w:type="spellStart"/>
      <w:r w:rsidRPr="004C2965">
        <w:rPr>
          <w:rFonts w:ascii="Arial" w:hAnsi="Arial" w:cs="Arial"/>
          <w:b/>
          <w:sz w:val="22"/>
          <w:szCs w:val="22"/>
        </w:rPr>
        <w:t>A</w:t>
      </w:r>
      <w:r w:rsidR="004C2965" w:rsidRPr="004C2965">
        <w:rPr>
          <w:rFonts w:ascii="Arial" w:hAnsi="Arial" w:cs="Arial"/>
          <w:b/>
          <w:sz w:val="22"/>
          <w:szCs w:val="22"/>
        </w:rPr>
        <w:t>cad</w:t>
      </w:r>
      <w:proofErr w:type="spellEnd"/>
      <w:r w:rsidR="004C2965" w:rsidRPr="004C2965">
        <w:rPr>
          <w:rFonts w:ascii="Arial" w:hAnsi="Arial" w:cs="Arial"/>
          <w:b/>
          <w:sz w:val="22"/>
          <w:szCs w:val="22"/>
        </w:rPr>
        <w:t xml:space="preserve"> </w:t>
      </w:r>
      <w:r w:rsidRPr="004C2965">
        <w:rPr>
          <w:rFonts w:ascii="Arial" w:hAnsi="Arial" w:cs="Arial"/>
          <w:b/>
          <w:sz w:val="22"/>
          <w:szCs w:val="22"/>
        </w:rPr>
        <w:t>C</w:t>
      </w:r>
      <w:r w:rsidR="004C2965" w:rsidRPr="004C2965">
        <w:rPr>
          <w:rFonts w:ascii="Arial" w:hAnsi="Arial" w:cs="Arial"/>
          <w:b/>
          <w:sz w:val="22"/>
          <w:szCs w:val="22"/>
        </w:rPr>
        <w:t xml:space="preserve">hild </w:t>
      </w:r>
      <w:proofErr w:type="spellStart"/>
      <w:r w:rsidR="004C2965" w:rsidRPr="004C2965">
        <w:rPr>
          <w:rFonts w:ascii="Arial" w:hAnsi="Arial" w:cs="Arial"/>
          <w:b/>
          <w:sz w:val="22"/>
          <w:szCs w:val="22"/>
        </w:rPr>
        <w:t>Adolesc</w:t>
      </w:r>
      <w:proofErr w:type="spellEnd"/>
      <w:r w:rsidR="004C2965" w:rsidRPr="004C2965">
        <w:rPr>
          <w:rFonts w:ascii="Arial" w:hAnsi="Arial" w:cs="Arial"/>
          <w:b/>
          <w:sz w:val="22"/>
          <w:szCs w:val="22"/>
        </w:rPr>
        <w:t xml:space="preserve"> Psychiatry - Open</w:t>
      </w:r>
      <w:r>
        <w:rPr>
          <w:rFonts w:ascii="Arial" w:hAnsi="Arial" w:cs="Arial"/>
          <w:sz w:val="22"/>
          <w:szCs w:val="22"/>
        </w:rPr>
        <w:t>, Ed</w:t>
      </w:r>
      <w:r w:rsidR="004C2965">
        <w:rPr>
          <w:rFonts w:ascii="Arial" w:hAnsi="Arial" w:cs="Arial"/>
          <w:sz w:val="22"/>
          <w:szCs w:val="22"/>
        </w:rPr>
        <w:t>.</w:t>
      </w:r>
      <w:r>
        <w:rPr>
          <w:rFonts w:ascii="Arial" w:hAnsi="Arial" w:cs="Arial"/>
          <w:sz w:val="22"/>
          <w:szCs w:val="22"/>
        </w:rPr>
        <w:t xml:space="preserve"> Board</w:t>
      </w:r>
      <w:r w:rsidR="004C2965">
        <w:rPr>
          <w:rFonts w:ascii="Arial" w:hAnsi="Arial" w:cs="Arial"/>
          <w:sz w:val="22"/>
          <w:szCs w:val="22"/>
        </w:rPr>
        <w:t>. Editor M. Singh</w:t>
      </w:r>
    </w:p>
    <w:p w14:paraId="1B791F3B" w14:textId="265F08F0" w:rsidR="0041351A" w:rsidRPr="001E5432" w:rsidRDefault="0041351A" w:rsidP="0041351A">
      <w:pPr>
        <w:tabs>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710"/>
        <w:outlineLvl w:val="0"/>
        <w:rPr>
          <w:rFonts w:ascii="Arial" w:hAnsi="Arial" w:cs="Arial"/>
          <w:sz w:val="22"/>
          <w:szCs w:val="22"/>
        </w:rPr>
      </w:pPr>
      <w:r>
        <w:rPr>
          <w:rFonts w:ascii="Arial" w:hAnsi="Arial" w:cs="Arial"/>
          <w:sz w:val="22"/>
          <w:szCs w:val="22"/>
        </w:rPr>
        <w:tab/>
        <w:t xml:space="preserve">  2023-    17. J </w:t>
      </w:r>
      <w:proofErr w:type="spellStart"/>
      <w:r>
        <w:rPr>
          <w:rFonts w:ascii="Arial" w:hAnsi="Arial" w:cs="Arial"/>
          <w:sz w:val="22"/>
          <w:szCs w:val="22"/>
        </w:rPr>
        <w:t>Anales</w:t>
      </w:r>
      <w:proofErr w:type="spellEnd"/>
      <w:r>
        <w:rPr>
          <w:rFonts w:ascii="Arial" w:hAnsi="Arial" w:cs="Arial"/>
          <w:sz w:val="22"/>
          <w:szCs w:val="22"/>
        </w:rPr>
        <w:t xml:space="preserve"> Sist </w:t>
      </w:r>
      <w:proofErr w:type="spellStart"/>
      <w:r>
        <w:rPr>
          <w:rFonts w:ascii="Arial" w:hAnsi="Arial" w:cs="Arial"/>
          <w:sz w:val="22"/>
          <w:szCs w:val="22"/>
        </w:rPr>
        <w:t>Sanitario</w:t>
      </w:r>
      <w:proofErr w:type="spellEnd"/>
      <w:r>
        <w:rPr>
          <w:rFonts w:ascii="Arial" w:hAnsi="Arial" w:cs="Arial"/>
          <w:sz w:val="22"/>
          <w:szCs w:val="22"/>
        </w:rPr>
        <w:t xml:space="preserve"> de Navarra (Annals Navarra’s Health System, Spain). Editorial Team: Scientific Council. </w:t>
      </w:r>
    </w:p>
    <w:p w14:paraId="377A24A2" w14:textId="77777777" w:rsidR="0000530E" w:rsidRPr="009B0194" w:rsidRDefault="0000530E" w:rsidP="0000530E">
      <w:pPr>
        <w:rPr>
          <w:rFonts w:ascii="Arial" w:hAnsi="Arial" w:cs="Arial"/>
          <w:sz w:val="22"/>
          <w:szCs w:val="22"/>
        </w:rPr>
      </w:pPr>
    </w:p>
    <w:p w14:paraId="208FDA21" w14:textId="418AC441" w:rsidR="0000530E" w:rsidRDefault="00BA5408" w:rsidP="00157809">
      <w:pPr>
        <w:ind w:firstLine="540"/>
        <w:rPr>
          <w:rFonts w:ascii="Arial" w:hAnsi="Arial" w:cs="Arial"/>
          <w:sz w:val="22"/>
          <w:szCs w:val="22"/>
        </w:rPr>
      </w:pPr>
      <w:r w:rsidRPr="00A16B00">
        <w:rPr>
          <w:rFonts w:ascii="Arial" w:hAnsi="Arial" w:cs="Arial"/>
          <w:b/>
          <w:bCs/>
          <w:sz w:val="22"/>
          <w:szCs w:val="22"/>
        </w:rPr>
        <w:t>Rev</w:t>
      </w:r>
      <w:r w:rsidRPr="00A16B00">
        <w:rPr>
          <w:rFonts w:ascii="Arial" w:hAnsi="Arial" w:cs="Arial"/>
          <w:b/>
          <w:sz w:val="22"/>
          <w:szCs w:val="22"/>
        </w:rPr>
        <w:t>iewer:</w:t>
      </w:r>
      <w:r w:rsidRPr="00BA5408">
        <w:rPr>
          <w:rFonts w:ascii="Arial" w:hAnsi="Arial" w:cs="Arial"/>
          <w:sz w:val="22"/>
          <w:szCs w:val="22"/>
        </w:rPr>
        <w:t xml:space="preserve"> </w:t>
      </w:r>
      <w:r w:rsidR="00154C3E">
        <w:rPr>
          <w:rFonts w:ascii="Arial" w:hAnsi="Arial" w:cs="Arial"/>
          <w:sz w:val="22"/>
          <w:szCs w:val="22"/>
        </w:rPr>
        <w:t>(Estimated papers reviewed N</w:t>
      </w:r>
      <w:r w:rsidR="00F003DF" w:rsidRPr="00154C3E">
        <w:rPr>
          <w:rFonts w:ascii="Arial" w:hAnsi="Arial" w:cs="Arial"/>
          <w:sz w:val="22"/>
          <w:szCs w:val="22"/>
        </w:rPr>
        <w:t>&gt;</w:t>
      </w:r>
      <w:r w:rsidR="00C71783" w:rsidRPr="00154C3E">
        <w:rPr>
          <w:rFonts w:ascii="Arial" w:hAnsi="Arial" w:cs="Arial"/>
          <w:sz w:val="22"/>
          <w:szCs w:val="22"/>
        </w:rPr>
        <w:t>86</w:t>
      </w:r>
      <w:r w:rsidRPr="00154C3E">
        <w:rPr>
          <w:rFonts w:ascii="Arial" w:hAnsi="Arial" w:cs="Arial"/>
          <w:sz w:val="22"/>
          <w:szCs w:val="22"/>
        </w:rPr>
        <w:t>)</w:t>
      </w:r>
      <w:r w:rsidRPr="00BA5408">
        <w:rPr>
          <w:rFonts w:ascii="Arial" w:hAnsi="Arial" w:cs="Arial"/>
          <w:sz w:val="22"/>
          <w:szCs w:val="22"/>
        </w:rPr>
        <w:tab/>
      </w:r>
    </w:p>
    <w:p w14:paraId="2601E7B7" w14:textId="3E22A72D" w:rsidR="0000530E" w:rsidRDefault="00BA5408" w:rsidP="0000530E">
      <w:pPr>
        <w:ind w:firstLine="540"/>
        <w:rPr>
          <w:rFonts w:ascii="Arial" w:hAnsi="Arial" w:cs="Arial"/>
          <w:sz w:val="22"/>
          <w:szCs w:val="22"/>
        </w:rPr>
      </w:pPr>
      <w:r w:rsidRPr="00BA5408">
        <w:rPr>
          <w:rFonts w:ascii="Arial" w:hAnsi="Arial" w:cs="Arial"/>
          <w:sz w:val="22"/>
          <w:szCs w:val="22"/>
        </w:rPr>
        <w:lastRenderedPageBreak/>
        <w:t>2000-</w:t>
      </w:r>
      <w:r w:rsidRPr="00BA5408">
        <w:rPr>
          <w:rFonts w:ascii="Arial" w:hAnsi="Arial" w:cs="Arial"/>
          <w:sz w:val="22"/>
          <w:szCs w:val="22"/>
        </w:rPr>
        <w:tab/>
      </w:r>
      <w:r w:rsidR="00C12991">
        <w:rPr>
          <w:rFonts w:ascii="Arial" w:hAnsi="Arial" w:cs="Arial"/>
          <w:sz w:val="22"/>
          <w:szCs w:val="22"/>
        </w:rPr>
        <w:t xml:space="preserve">  </w:t>
      </w:r>
      <w:r w:rsidRPr="00BA5408">
        <w:rPr>
          <w:rFonts w:ascii="Arial" w:hAnsi="Arial" w:cs="Arial"/>
          <w:sz w:val="22"/>
          <w:szCs w:val="22"/>
        </w:rPr>
        <w:t xml:space="preserve">1. </w:t>
      </w:r>
      <w:r w:rsidR="00664CD6">
        <w:rPr>
          <w:rFonts w:ascii="Arial" w:hAnsi="Arial" w:cs="Arial"/>
          <w:sz w:val="22"/>
          <w:szCs w:val="22"/>
        </w:rPr>
        <w:t xml:space="preserve"> </w:t>
      </w:r>
      <w:r w:rsidRPr="00BA5408">
        <w:rPr>
          <w:rFonts w:ascii="Arial" w:hAnsi="Arial" w:cs="Arial"/>
          <w:sz w:val="22"/>
          <w:szCs w:val="22"/>
        </w:rPr>
        <w:t>Journal of Clinical Psychiatry (</w:t>
      </w:r>
      <w:r w:rsidR="00664CD6">
        <w:rPr>
          <w:rFonts w:ascii="Arial" w:hAnsi="Arial" w:cs="Arial"/>
          <w:sz w:val="22"/>
          <w:szCs w:val="22"/>
        </w:rPr>
        <w:t>United States of America, USA</w:t>
      </w:r>
      <w:r w:rsidRPr="00BA5408">
        <w:rPr>
          <w:rFonts w:ascii="Arial" w:hAnsi="Arial" w:cs="Arial"/>
          <w:sz w:val="22"/>
          <w:szCs w:val="22"/>
        </w:rPr>
        <w:t>).</w:t>
      </w:r>
    </w:p>
    <w:p w14:paraId="1DF491F7" w14:textId="7371BD07" w:rsidR="0000530E" w:rsidRDefault="0000530E" w:rsidP="0000530E">
      <w:pPr>
        <w:ind w:firstLine="540"/>
        <w:rPr>
          <w:rFonts w:ascii="Arial" w:hAnsi="Arial" w:cs="Arial"/>
          <w:sz w:val="22"/>
          <w:szCs w:val="22"/>
        </w:rPr>
      </w:pPr>
      <w:r w:rsidRPr="00BA5408">
        <w:rPr>
          <w:rFonts w:ascii="Arial" w:hAnsi="Arial" w:cs="Arial"/>
          <w:sz w:val="22"/>
          <w:szCs w:val="22"/>
        </w:rPr>
        <w:t>2001-</w:t>
      </w:r>
      <w:r w:rsidRPr="00BA5408">
        <w:rPr>
          <w:rFonts w:ascii="Arial" w:hAnsi="Arial" w:cs="Arial"/>
          <w:sz w:val="22"/>
          <w:szCs w:val="22"/>
        </w:rPr>
        <w:tab/>
      </w:r>
      <w:r w:rsidR="00C12991">
        <w:rPr>
          <w:rFonts w:ascii="Arial" w:hAnsi="Arial" w:cs="Arial"/>
          <w:sz w:val="22"/>
          <w:szCs w:val="22"/>
        </w:rPr>
        <w:t xml:space="preserve">  </w:t>
      </w:r>
      <w:r w:rsidRPr="00BA5408">
        <w:rPr>
          <w:rFonts w:ascii="Arial" w:hAnsi="Arial" w:cs="Arial"/>
          <w:sz w:val="22"/>
          <w:szCs w:val="22"/>
        </w:rPr>
        <w:t xml:space="preserve">2. </w:t>
      </w:r>
      <w:r>
        <w:rPr>
          <w:rFonts w:ascii="Arial" w:hAnsi="Arial" w:cs="Arial"/>
          <w:sz w:val="22"/>
          <w:szCs w:val="22"/>
        </w:rPr>
        <w:t xml:space="preserve"> </w:t>
      </w:r>
      <w:proofErr w:type="spellStart"/>
      <w:r w:rsidRPr="00BA5408">
        <w:rPr>
          <w:rFonts w:ascii="Arial" w:hAnsi="Arial" w:cs="Arial"/>
          <w:sz w:val="22"/>
          <w:szCs w:val="22"/>
        </w:rPr>
        <w:t>Paediatric</w:t>
      </w:r>
      <w:proofErr w:type="spellEnd"/>
      <w:r w:rsidRPr="00BA5408">
        <w:rPr>
          <w:rFonts w:ascii="Arial" w:hAnsi="Arial" w:cs="Arial"/>
          <w:sz w:val="22"/>
          <w:szCs w:val="22"/>
        </w:rPr>
        <w:t xml:space="preserve"> Drugs (N</w:t>
      </w:r>
      <w:r>
        <w:rPr>
          <w:rFonts w:ascii="Arial" w:hAnsi="Arial" w:cs="Arial"/>
          <w:sz w:val="22"/>
          <w:szCs w:val="22"/>
        </w:rPr>
        <w:t>ew</w:t>
      </w:r>
      <w:r w:rsidRPr="00BA5408">
        <w:rPr>
          <w:rFonts w:ascii="Arial" w:hAnsi="Arial" w:cs="Arial"/>
          <w:sz w:val="22"/>
          <w:szCs w:val="22"/>
        </w:rPr>
        <w:t xml:space="preserve"> Ze</w:t>
      </w:r>
      <w:r>
        <w:rPr>
          <w:rFonts w:ascii="Arial" w:hAnsi="Arial" w:cs="Arial"/>
          <w:sz w:val="22"/>
          <w:szCs w:val="22"/>
        </w:rPr>
        <w:t>aland</w:t>
      </w:r>
      <w:r w:rsidRPr="00BA5408">
        <w:rPr>
          <w:rFonts w:ascii="Arial" w:hAnsi="Arial" w:cs="Arial"/>
          <w:sz w:val="22"/>
          <w:szCs w:val="22"/>
        </w:rPr>
        <w:t>)</w:t>
      </w:r>
    </w:p>
    <w:p w14:paraId="3F7214DE" w14:textId="44675BBE" w:rsidR="009D1AB1" w:rsidRPr="005F39EC" w:rsidRDefault="00C12991" w:rsidP="009D1AB1">
      <w:pPr>
        <w:ind w:left="540" w:firstLine="900"/>
        <w:rPr>
          <w:rFonts w:ascii="Arial" w:hAnsi="Arial" w:cs="Arial"/>
          <w:sz w:val="22"/>
          <w:szCs w:val="22"/>
          <w:lang w:val="es-ES"/>
        </w:rPr>
      </w:pPr>
      <w:r>
        <w:rPr>
          <w:rFonts w:ascii="Arial" w:hAnsi="Arial" w:cs="Arial"/>
          <w:sz w:val="22"/>
          <w:szCs w:val="22"/>
        </w:rPr>
        <w:t xml:space="preserve">  </w:t>
      </w:r>
      <w:r w:rsidR="0000530E" w:rsidRPr="00BA5408">
        <w:rPr>
          <w:rFonts w:ascii="Arial" w:hAnsi="Arial" w:cs="Arial"/>
          <w:sz w:val="22"/>
          <w:szCs w:val="22"/>
        </w:rPr>
        <w:t xml:space="preserve">3. </w:t>
      </w:r>
      <w:r w:rsidR="0000530E">
        <w:rPr>
          <w:rFonts w:ascii="Arial" w:hAnsi="Arial" w:cs="Arial"/>
          <w:sz w:val="22"/>
          <w:szCs w:val="22"/>
        </w:rPr>
        <w:t xml:space="preserve"> </w:t>
      </w:r>
      <w:r w:rsidR="0000530E" w:rsidRPr="00BA5408">
        <w:rPr>
          <w:rFonts w:ascii="Arial" w:hAnsi="Arial" w:cs="Arial"/>
          <w:sz w:val="22"/>
          <w:szCs w:val="22"/>
        </w:rPr>
        <w:t>Progress in Neuro-Psychopharma</w:t>
      </w:r>
      <w:r w:rsidR="0000530E">
        <w:rPr>
          <w:rFonts w:ascii="Arial" w:hAnsi="Arial" w:cs="Arial"/>
          <w:sz w:val="22"/>
          <w:szCs w:val="22"/>
        </w:rPr>
        <w:t>cology &amp; Biol Psychiatry (Canada, CAN</w:t>
      </w:r>
      <w:r w:rsidR="0000530E" w:rsidRPr="00BA5408">
        <w:rPr>
          <w:rFonts w:ascii="Arial" w:hAnsi="Arial" w:cs="Arial"/>
          <w:sz w:val="22"/>
          <w:szCs w:val="22"/>
        </w:rPr>
        <w:t>)</w:t>
      </w:r>
      <w:r w:rsidR="009D1AB1">
        <w:rPr>
          <w:rFonts w:ascii="Arial" w:hAnsi="Arial" w:cs="Arial"/>
          <w:sz w:val="22"/>
          <w:szCs w:val="22"/>
        </w:rPr>
        <w:t xml:space="preserve"> </w:t>
      </w:r>
      <w:r w:rsidR="0000530E" w:rsidRPr="009D1AB1">
        <w:rPr>
          <w:rFonts w:ascii="Arial" w:hAnsi="Arial" w:cs="Arial"/>
          <w:sz w:val="22"/>
          <w:szCs w:val="22"/>
        </w:rPr>
        <w:t>2003-</w:t>
      </w:r>
      <w:r w:rsidR="0000530E" w:rsidRPr="009D1AB1">
        <w:rPr>
          <w:rFonts w:ascii="Arial" w:hAnsi="Arial" w:cs="Arial"/>
          <w:sz w:val="22"/>
          <w:szCs w:val="22"/>
        </w:rPr>
        <w:tab/>
      </w:r>
      <w:r>
        <w:rPr>
          <w:rFonts w:ascii="Arial" w:hAnsi="Arial" w:cs="Arial"/>
          <w:sz w:val="22"/>
          <w:szCs w:val="22"/>
        </w:rPr>
        <w:t xml:space="preserve">  </w:t>
      </w:r>
      <w:r w:rsidR="0000530E" w:rsidRPr="009D1AB1">
        <w:rPr>
          <w:rFonts w:ascii="Arial" w:hAnsi="Arial" w:cs="Arial"/>
          <w:sz w:val="22"/>
          <w:szCs w:val="22"/>
        </w:rPr>
        <w:t xml:space="preserve">4.  </w:t>
      </w:r>
      <w:r w:rsidR="0000530E" w:rsidRPr="005F39EC">
        <w:rPr>
          <w:rFonts w:ascii="Arial" w:hAnsi="Arial" w:cs="Arial"/>
          <w:sz w:val="22"/>
          <w:szCs w:val="22"/>
          <w:lang w:val="es-ES"/>
        </w:rPr>
        <w:t>Anales Sistema Sanitario Navarra. ISSN: 1137-814-X (</w:t>
      </w:r>
      <w:proofErr w:type="spellStart"/>
      <w:r w:rsidR="0000530E" w:rsidRPr="005F39EC">
        <w:rPr>
          <w:rFonts w:ascii="Arial" w:hAnsi="Arial" w:cs="Arial"/>
          <w:sz w:val="22"/>
          <w:szCs w:val="22"/>
          <w:lang w:val="es-ES"/>
        </w:rPr>
        <w:t>Spain</w:t>
      </w:r>
      <w:proofErr w:type="spellEnd"/>
      <w:r w:rsidR="0000530E" w:rsidRPr="005F39EC">
        <w:rPr>
          <w:rFonts w:ascii="Arial" w:hAnsi="Arial" w:cs="Arial"/>
          <w:sz w:val="22"/>
          <w:szCs w:val="22"/>
          <w:lang w:val="es-ES"/>
        </w:rPr>
        <w:t>, ESP) (N=3)</w:t>
      </w:r>
    </w:p>
    <w:p w14:paraId="48DABB7C" w14:textId="28D432CA" w:rsidR="009D1AB1" w:rsidRPr="005F39EC" w:rsidRDefault="0000530E" w:rsidP="009D1AB1">
      <w:pPr>
        <w:ind w:firstLine="540"/>
        <w:rPr>
          <w:rFonts w:ascii="Arial" w:hAnsi="Arial" w:cs="Arial"/>
          <w:sz w:val="22"/>
          <w:szCs w:val="22"/>
          <w:lang w:val="es-ES"/>
        </w:rPr>
      </w:pPr>
      <w:r w:rsidRPr="005F39EC">
        <w:rPr>
          <w:rFonts w:ascii="Arial" w:hAnsi="Arial" w:cs="Arial"/>
          <w:sz w:val="22"/>
          <w:szCs w:val="22"/>
          <w:lang w:val="es-ES"/>
        </w:rPr>
        <w:t>2005-</w:t>
      </w:r>
      <w:r w:rsidRPr="005F39EC">
        <w:rPr>
          <w:rFonts w:ascii="Arial" w:hAnsi="Arial" w:cs="Arial"/>
          <w:sz w:val="22"/>
          <w:szCs w:val="22"/>
          <w:lang w:val="es-ES"/>
        </w:rPr>
        <w:tab/>
      </w:r>
      <w:r w:rsidR="00C12991">
        <w:rPr>
          <w:rFonts w:ascii="Arial" w:hAnsi="Arial" w:cs="Arial"/>
          <w:sz w:val="22"/>
          <w:szCs w:val="22"/>
          <w:lang w:val="es-ES"/>
        </w:rPr>
        <w:t xml:space="preserve">  </w:t>
      </w:r>
      <w:r w:rsidRPr="005F39EC">
        <w:rPr>
          <w:rFonts w:ascii="Arial" w:hAnsi="Arial" w:cs="Arial"/>
          <w:sz w:val="22"/>
          <w:szCs w:val="22"/>
          <w:lang w:val="es-ES"/>
        </w:rPr>
        <w:t xml:space="preserve">5.  Bipolar </w:t>
      </w:r>
      <w:proofErr w:type="spellStart"/>
      <w:r w:rsidRPr="005F39EC">
        <w:rPr>
          <w:rFonts w:ascii="Arial" w:hAnsi="Arial" w:cs="Arial"/>
          <w:sz w:val="22"/>
          <w:szCs w:val="22"/>
          <w:lang w:val="es-ES"/>
        </w:rPr>
        <w:t>Disorders</w:t>
      </w:r>
      <w:proofErr w:type="spellEnd"/>
      <w:r w:rsidRPr="005F39EC">
        <w:rPr>
          <w:rFonts w:ascii="Arial" w:hAnsi="Arial" w:cs="Arial"/>
          <w:sz w:val="22"/>
          <w:szCs w:val="22"/>
          <w:lang w:val="es-ES"/>
        </w:rPr>
        <w:t xml:space="preserve"> (USA) (N=6)</w:t>
      </w:r>
    </w:p>
    <w:p w14:paraId="7383AF4A" w14:textId="248C6939" w:rsidR="009D1AB1" w:rsidRDefault="0000530E" w:rsidP="009D1AB1">
      <w:pPr>
        <w:ind w:firstLine="540"/>
        <w:rPr>
          <w:rFonts w:ascii="Arial" w:hAnsi="Arial" w:cs="Arial"/>
          <w:sz w:val="22"/>
          <w:szCs w:val="22"/>
        </w:rPr>
      </w:pPr>
      <w:r w:rsidRPr="005F39EC">
        <w:rPr>
          <w:rFonts w:ascii="Arial" w:hAnsi="Arial" w:cs="Arial"/>
          <w:sz w:val="22"/>
          <w:szCs w:val="22"/>
          <w:lang w:val="es-ES"/>
        </w:rPr>
        <w:tab/>
      </w:r>
      <w:r w:rsidRPr="005F39EC">
        <w:rPr>
          <w:rFonts w:ascii="Arial" w:hAnsi="Arial" w:cs="Arial"/>
          <w:sz w:val="22"/>
          <w:szCs w:val="22"/>
          <w:lang w:val="es-ES"/>
        </w:rPr>
        <w:tab/>
      </w:r>
      <w:r w:rsidR="00C12991">
        <w:rPr>
          <w:rFonts w:ascii="Arial" w:hAnsi="Arial" w:cs="Arial"/>
          <w:sz w:val="22"/>
          <w:szCs w:val="22"/>
          <w:lang w:val="es-ES"/>
        </w:rPr>
        <w:t xml:space="preserve">  </w:t>
      </w:r>
      <w:r w:rsidRPr="00BA5408">
        <w:rPr>
          <w:rFonts w:ascii="Arial" w:hAnsi="Arial" w:cs="Arial"/>
          <w:sz w:val="22"/>
          <w:szCs w:val="22"/>
        </w:rPr>
        <w:t xml:space="preserve">6. </w:t>
      </w:r>
      <w:r>
        <w:rPr>
          <w:rFonts w:ascii="Arial" w:hAnsi="Arial" w:cs="Arial"/>
          <w:sz w:val="22"/>
          <w:szCs w:val="22"/>
        </w:rPr>
        <w:t xml:space="preserve"> </w:t>
      </w:r>
      <w:r w:rsidRPr="00BA5408">
        <w:rPr>
          <w:rFonts w:ascii="Arial" w:hAnsi="Arial" w:cs="Arial"/>
          <w:sz w:val="22"/>
          <w:szCs w:val="22"/>
        </w:rPr>
        <w:t>The European J of Psychiatry (</w:t>
      </w:r>
      <w:r>
        <w:rPr>
          <w:rFonts w:ascii="Arial" w:hAnsi="Arial" w:cs="Arial"/>
          <w:sz w:val="22"/>
          <w:szCs w:val="22"/>
        </w:rPr>
        <w:t>European Union, EU</w:t>
      </w:r>
      <w:r w:rsidRPr="00BA5408">
        <w:rPr>
          <w:rFonts w:ascii="Arial" w:hAnsi="Arial" w:cs="Arial"/>
          <w:sz w:val="22"/>
          <w:szCs w:val="22"/>
        </w:rPr>
        <w:t xml:space="preserve">) </w:t>
      </w:r>
    </w:p>
    <w:p w14:paraId="5B5F7812" w14:textId="14CBA7F8" w:rsidR="009D1AB1" w:rsidRDefault="0000530E" w:rsidP="009D1AB1">
      <w:pPr>
        <w:ind w:firstLine="540"/>
        <w:rPr>
          <w:rFonts w:ascii="Arial" w:hAnsi="Arial" w:cs="Arial"/>
          <w:sz w:val="22"/>
          <w:szCs w:val="22"/>
        </w:rPr>
      </w:pPr>
      <w:r w:rsidRPr="00BA5408">
        <w:rPr>
          <w:rFonts w:ascii="Arial" w:hAnsi="Arial" w:cs="Arial"/>
          <w:sz w:val="22"/>
          <w:szCs w:val="22"/>
        </w:rPr>
        <w:tab/>
      </w:r>
      <w:r w:rsidRPr="00BA5408">
        <w:rPr>
          <w:rFonts w:ascii="Arial" w:hAnsi="Arial" w:cs="Arial"/>
          <w:sz w:val="22"/>
          <w:szCs w:val="22"/>
        </w:rPr>
        <w:tab/>
      </w:r>
      <w:r w:rsidR="00C12991">
        <w:rPr>
          <w:rFonts w:ascii="Arial" w:hAnsi="Arial" w:cs="Arial"/>
          <w:sz w:val="22"/>
          <w:szCs w:val="22"/>
        </w:rPr>
        <w:t xml:space="preserve">  </w:t>
      </w:r>
      <w:r w:rsidRPr="00BA5408">
        <w:rPr>
          <w:rFonts w:ascii="Arial" w:hAnsi="Arial" w:cs="Arial"/>
          <w:sz w:val="22"/>
          <w:szCs w:val="22"/>
        </w:rPr>
        <w:t xml:space="preserve">7. </w:t>
      </w:r>
      <w:r>
        <w:rPr>
          <w:rFonts w:ascii="Arial" w:hAnsi="Arial" w:cs="Arial"/>
          <w:sz w:val="22"/>
          <w:szCs w:val="22"/>
        </w:rPr>
        <w:t xml:space="preserve"> </w:t>
      </w:r>
      <w:r w:rsidRPr="00BA5408">
        <w:rPr>
          <w:rFonts w:ascii="Arial" w:hAnsi="Arial" w:cs="Arial"/>
          <w:sz w:val="22"/>
          <w:szCs w:val="22"/>
        </w:rPr>
        <w:t>Clinical Practice and Epidemiology in Mental Health (</w:t>
      </w:r>
      <w:r>
        <w:rPr>
          <w:rFonts w:ascii="Arial" w:hAnsi="Arial" w:cs="Arial"/>
          <w:sz w:val="22"/>
          <w:szCs w:val="22"/>
        </w:rPr>
        <w:t>EU</w:t>
      </w:r>
      <w:r w:rsidRPr="00BA5408">
        <w:rPr>
          <w:rFonts w:ascii="Arial" w:hAnsi="Arial" w:cs="Arial"/>
          <w:sz w:val="22"/>
          <w:szCs w:val="22"/>
        </w:rPr>
        <w:t>) (N=4)</w:t>
      </w:r>
    </w:p>
    <w:p w14:paraId="32CBC51D" w14:textId="42F12F3E" w:rsidR="009D1AB1" w:rsidRDefault="0000530E" w:rsidP="009D1AB1">
      <w:pPr>
        <w:ind w:firstLine="540"/>
        <w:rPr>
          <w:rFonts w:ascii="Arial" w:hAnsi="Arial" w:cs="Arial"/>
          <w:sz w:val="22"/>
          <w:szCs w:val="22"/>
        </w:rPr>
      </w:pPr>
      <w:r w:rsidRPr="00BA5408">
        <w:rPr>
          <w:rFonts w:ascii="Arial" w:hAnsi="Arial" w:cs="Arial"/>
          <w:sz w:val="22"/>
          <w:szCs w:val="22"/>
        </w:rPr>
        <w:tab/>
      </w:r>
      <w:r w:rsidRPr="00BA5408">
        <w:rPr>
          <w:rFonts w:ascii="Arial" w:hAnsi="Arial" w:cs="Arial"/>
          <w:sz w:val="22"/>
          <w:szCs w:val="22"/>
        </w:rPr>
        <w:tab/>
      </w:r>
      <w:r w:rsidR="00C12991">
        <w:rPr>
          <w:rFonts w:ascii="Arial" w:hAnsi="Arial" w:cs="Arial"/>
          <w:sz w:val="22"/>
          <w:szCs w:val="22"/>
        </w:rPr>
        <w:t xml:space="preserve">  </w:t>
      </w:r>
      <w:r w:rsidRPr="00BA5408">
        <w:rPr>
          <w:rFonts w:ascii="Arial" w:hAnsi="Arial" w:cs="Arial"/>
          <w:sz w:val="22"/>
          <w:szCs w:val="22"/>
        </w:rPr>
        <w:t xml:space="preserve">8. </w:t>
      </w:r>
      <w:r>
        <w:rPr>
          <w:rFonts w:ascii="Arial" w:hAnsi="Arial" w:cs="Arial"/>
          <w:sz w:val="22"/>
          <w:szCs w:val="22"/>
        </w:rPr>
        <w:t xml:space="preserve"> </w:t>
      </w:r>
      <w:r w:rsidRPr="00BA5408">
        <w:rPr>
          <w:rFonts w:ascii="Arial" w:hAnsi="Arial" w:cs="Arial"/>
          <w:sz w:val="22"/>
          <w:szCs w:val="22"/>
        </w:rPr>
        <w:t>Obesity and Metabolism (</w:t>
      </w:r>
      <w:r>
        <w:rPr>
          <w:rFonts w:ascii="Arial" w:hAnsi="Arial" w:cs="Arial"/>
          <w:sz w:val="22"/>
          <w:szCs w:val="22"/>
        </w:rPr>
        <w:t>EU</w:t>
      </w:r>
      <w:r w:rsidRPr="00BA5408">
        <w:rPr>
          <w:rFonts w:ascii="Arial" w:hAnsi="Arial" w:cs="Arial"/>
          <w:sz w:val="22"/>
          <w:szCs w:val="22"/>
        </w:rPr>
        <w:t xml:space="preserve">) </w:t>
      </w:r>
    </w:p>
    <w:p w14:paraId="695FCB17" w14:textId="225CD1F5" w:rsidR="009D1AB1" w:rsidRDefault="0000530E" w:rsidP="009D1AB1">
      <w:pPr>
        <w:ind w:firstLine="540"/>
        <w:rPr>
          <w:rFonts w:ascii="Arial" w:hAnsi="Arial" w:cs="Arial"/>
          <w:sz w:val="22"/>
          <w:szCs w:val="22"/>
        </w:rPr>
      </w:pPr>
      <w:r>
        <w:rPr>
          <w:rFonts w:ascii="Arial" w:hAnsi="Arial" w:cs="Arial"/>
          <w:sz w:val="22"/>
          <w:szCs w:val="22"/>
        </w:rPr>
        <w:t>2006-</w:t>
      </w:r>
      <w:r>
        <w:rPr>
          <w:rFonts w:ascii="Arial" w:hAnsi="Arial" w:cs="Arial"/>
          <w:sz w:val="22"/>
          <w:szCs w:val="22"/>
        </w:rPr>
        <w:tab/>
      </w:r>
      <w:r w:rsidR="00C12991">
        <w:rPr>
          <w:rFonts w:ascii="Arial" w:hAnsi="Arial" w:cs="Arial"/>
          <w:sz w:val="22"/>
          <w:szCs w:val="22"/>
        </w:rPr>
        <w:t xml:space="preserve">  9.  J</w:t>
      </w:r>
      <w:r w:rsidRPr="00BA5408">
        <w:rPr>
          <w:rFonts w:ascii="Arial" w:hAnsi="Arial" w:cs="Arial"/>
          <w:sz w:val="22"/>
          <w:szCs w:val="22"/>
        </w:rPr>
        <w:t xml:space="preserve"> of Affective Disorders (</w:t>
      </w:r>
      <w:r>
        <w:rPr>
          <w:rFonts w:ascii="Arial" w:hAnsi="Arial" w:cs="Arial"/>
          <w:sz w:val="22"/>
          <w:szCs w:val="22"/>
        </w:rPr>
        <w:t>USA</w:t>
      </w:r>
      <w:r w:rsidRPr="00BA5408">
        <w:rPr>
          <w:rFonts w:ascii="Arial" w:hAnsi="Arial" w:cs="Arial"/>
          <w:sz w:val="22"/>
          <w:szCs w:val="22"/>
        </w:rPr>
        <w:t xml:space="preserve">) </w:t>
      </w:r>
      <w:r w:rsidRPr="007A1C0B">
        <w:rPr>
          <w:rFonts w:ascii="Arial" w:hAnsi="Arial" w:cs="Arial"/>
          <w:sz w:val="22"/>
          <w:szCs w:val="22"/>
        </w:rPr>
        <w:t>(N=3)</w:t>
      </w:r>
    </w:p>
    <w:p w14:paraId="0595DC10" w14:textId="77777777" w:rsidR="009D1AB1" w:rsidRPr="005F39EC" w:rsidRDefault="0000530E" w:rsidP="009D1AB1">
      <w:pPr>
        <w:ind w:firstLine="540"/>
        <w:rPr>
          <w:rFonts w:ascii="Arial" w:hAnsi="Arial" w:cs="Arial"/>
          <w:sz w:val="22"/>
          <w:szCs w:val="22"/>
          <w:lang w:val="es-ES"/>
        </w:rPr>
      </w:pPr>
      <w:r w:rsidRPr="007A1C0B">
        <w:rPr>
          <w:rFonts w:ascii="Arial" w:hAnsi="Arial" w:cs="Arial"/>
          <w:sz w:val="22"/>
          <w:szCs w:val="22"/>
        </w:rPr>
        <w:tab/>
      </w:r>
      <w:r w:rsidRPr="007A1C0B">
        <w:rPr>
          <w:rFonts w:ascii="Arial" w:hAnsi="Arial" w:cs="Arial"/>
          <w:sz w:val="22"/>
          <w:szCs w:val="22"/>
        </w:rPr>
        <w:tab/>
      </w:r>
      <w:r w:rsidRPr="00157809">
        <w:rPr>
          <w:rFonts w:ascii="Arial" w:hAnsi="Arial" w:cs="Arial"/>
          <w:b/>
          <w:sz w:val="22"/>
          <w:szCs w:val="22"/>
          <w:lang w:val="es-ES"/>
        </w:rPr>
        <w:t>10.</w:t>
      </w:r>
      <w:r w:rsidRPr="005F39EC">
        <w:rPr>
          <w:rFonts w:ascii="Arial" w:hAnsi="Arial" w:cs="Arial"/>
          <w:sz w:val="22"/>
          <w:szCs w:val="22"/>
          <w:lang w:val="es-ES"/>
        </w:rPr>
        <w:t xml:space="preserve"> Bio Medical Central (BMC) </w:t>
      </w:r>
      <w:proofErr w:type="spellStart"/>
      <w:r w:rsidRPr="005F39EC">
        <w:rPr>
          <w:rFonts w:ascii="Arial" w:hAnsi="Arial" w:cs="Arial"/>
          <w:sz w:val="22"/>
          <w:szCs w:val="22"/>
          <w:lang w:val="es-ES"/>
        </w:rPr>
        <w:t>Psychiatry</w:t>
      </w:r>
      <w:proofErr w:type="spellEnd"/>
      <w:r w:rsidRPr="005F39EC">
        <w:rPr>
          <w:rFonts w:ascii="Arial" w:hAnsi="Arial" w:cs="Arial"/>
          <w:sz w:val="22"/>
          <w:szCs w:val="22"/>
          <w:lang w:val="es-ES"/>
        </w:rPr>
        <w:t xml:space="preserve"> (USA) (N=3)</w:t>
      </w:r>
    </w:p>
    <w:p w14:paraId="36CDCF00" w14:textId="77777777" w:rsidR="009D1AB1" w:rsidRPr="005F39EC" w:rsidRDefault="0000530E" w:rsidP="009D1AB1">
      <w:pPr>
        <w:ind w:firstLine="540"/>
        <w:rPr>
          <w:rFonts w:ascii="Arial" w:hAnsi="Arial" w:cs="Arial"/>
          <w:sz w:val="22"/>
          <w:szCs w:val="22"/>
          <w:lang w:val="es-ES"/>
        </w:rPr>
      </w:pPr>
      <w:r w:rsidRPr="005F39EC">
        <w:rPr>
          <w:rFonts w:ascii="Arial" w:hAnsi="Arial" w:cs="Arial"/>
          <w:sz w:val="22"/>
          <w:szCs w:val="22"/>
          <w:lang w:val="es-ES"/>
        </w:rPr>
        <w:t xml:space="preserve">2007- </w:t>
      </w:r>
      <w:r w:rsidRPr="005F39EC">
        <w:rPr>
          <w:rFonts w:ascii="Arial" w:hAnsi="Arial" w:cs="Arial"/>
          <w:sz w:val="22"/>
          <w:szCs w:val="22"/>
          <w:lang w:val="es-ES"/>
        </w:rPr>
        <w:tab/>
        <w:t xml:space="preserve">11. Acta </w:t>
      </w:r>
      <w:proofErr w:type="spellStart"/>
      <w:r w:rsidRPr="005F39EC">
        <w:rPr>
          <w:rFonts w:ascii="Arial" w:hAnsi="Arial" w:cs="Arial"/>
          <w:sz w:val="22"/>
          <w:szCs w:val="22"/>
          <w:lang w:val="es-ES"/>
        </w:rPr>
        <w:t>Psiquiatrica</w:t>
      </w:r>
      <w:proofErr w:type="spellEnd"/>
      <w:r w:rsidRPr="005F39EC">
        <w:rPr>
          <w:rFonts w:ascii="Arial" w:hAnsi="Arial" w:cs="Arial"/>
          <w:sz w:val="22"/>
          <w:szCs w:val="22"/>
          <w:lang w:val="es-ES"/>
        </w:rPr>
        <w:t xml:space="preserve"> </w:t>
      </w:r>
      <w:proofErr w:type="spellStart"/>
      <w:r w:rsidRPr="005F39EC">
        <w:rPr>
          <w:rFonts w:ascii="Arial" w:hAnsi="Arial" w:cs="Arial"/>
          <w:sz w:val="22"/>
          <w:szCs w:val="22"/>
          <w:lang w:val="es-ES"/>
        </w:rPr>
        <w:t>Scandinavica</w:t>
      </w:r>
      <w:proofErr w:type="spellEnd"/>
    </w:p>
    <w:p w14:paraId="554CCB78" w14:textId="77777777" w:rsidR="009D1AB1" w:rsidRDefault="0000530E" w:rsidP="009D1AB1">
      <w:pPr>
        <w:ind w:firstLine="540"/>
        <w:rPr>
          <w:rFonts w:ascii="Arial" w:hAnsi="Arial" w:cs="Arial"/>
          <w:sz w:val="22"/>
          <w:szCs w:val="22"/>
        </w:rPr>
      </w:pPr>
      <w:r w:rsidRPr="005F39EC">
        <w:rPr>
          <w:rFonts w:ascii="Arial" w:hAnsi="Arial" w:cs="Arial"/>
          <w:sz w:val="22"/>
          <w:szCs w:val="22"/>
          <w:lang w:val="es-ES"/>
        </w:rPr>
        <w:tab/>
      </w:r>
      <w:r w:rsidRPr="005F39EC">
        <w:rPr>
          <w:rFonts w:ascii="Arial" w:hAnsi="Arial" w:cs="Arial"/>
          <w:sz w:val="22"/>
          <w:szCs w:val="22"/>
          <w:lang w:val="es-ES"/>
        </w:rPr>
        <w:tab/>
      </w:r>
      <w:r w:rsidRPr="00BA5408">
        <w:rPr>
          <w:rFonts w:ascii="Arial" w:hAnsi="Arial" w:cs="Arial"/>
          <w:sz w:val="22"/>
          <w:szCs w:val="22"/>
        </w:rPr>
        <w:t>12. European Child &amp; Adolescent Psychiatry (</w:t>
      </w:r>
      <w:r>
        <w:rPr>
          <w:rFonts w:ascii="Arial" w:hAnsi="Arial" w:cs="Arial"/>
          <w:sz w:val="22"/>
          <w:szCs w:val="22"/>
        </w:rPr>
        <w:t>EU</w:t>
      </w:r>
      <w:r w:rsidRPr="00BA5408">
        <w:rPr>
          <w:rFonts w:ascii="Arial" w:hAnsi="Arial" w:cs="Arial"/>
          <w:sz w:val="22"/>
          <w:szCs w:val="22"/>
        </w:rPr>
        <w:t>) (N=10)</w:t>
      </w:r>
    </w:p>
    <w:p w14:paraId="19D8A788" w14:textId="77777777" w:rsidR="009D1AB1" w:rsidRDefault="0000530E" w:rsidP="009D1AB1">
      <w:pPr>
        <w:ind w:firstLine="540"/>
        <w:rPr>
          <w:rFonts w:ascii="Arial" w:hAnsi="Arial" w:cs="Arial"/>
          <w:sz w:val="22"/>
          <w:szCs w:val="22"/>
        </w:rPr>
      </w:pPr>
      <w:r>
        <w:rPr>
          <w:rFonts w:ascii="Arial" w:hAnsi="Arial" w:cs="Arial"/>
          <w:sz w:val="22"/>
          <w:szCs w:val="22"/>
        </w:rPr>
        <w:tab/>
      </w:r>
      <w:r>
        <w:rPr>
          <w:rFonts w:ascii="Arial" w:hAnsi="Arial" w:cs="Arial"/>
          <w:sz w:val="22"/>
          <w:szCs w:val="22"/>
        </w:rPr>
        <w:tab/>
      </w:r>
      <w:r w:rsidRPr="00BA5408">
        <w:rPr>
          <w:rFonts w:ascii="Arial" w:hAnsi="Arial" w:cs="Arial"/>
          <w:sz w:val="22"/>
          <w:szCs w:val="22"/>
        </w:rPr>
        <w:t>13. Pediatric Health (</w:t>
      </w:r>
      <w:r>
        <w:rPr>
          <w:rFonts w:ascii="Arial" w:hAnsi="Arial" w:cs="Arial"/>
          <w:sz w:val="22"/>
          <w:szCs w:val="22"/>
        </w:rPr>
        <w:t xml:space="preserve">United Kingdom, </w:t>
      </w:r>
      <w:r w:rsidR="009D1AB1">
        <w:rPr>
          <w:rFonts w:ascii="Arial" w:hAnsi="Arial" w:cs="Arial"/>
          <w:sz w:val="22"/>
          <w:szCs w:val="22"/>
        </w:rPr>
        <w:t>UK)</w:t>
      </w:r>
    </w:p>
    <w:p w14:paraId="05311000" w14:textId="77777777" w:rsidR="009D1AB1" w:rsidRDefault="0000530E" w:rsidP="009D1AB1">
      <w:pPr>
        <w:ind w:firstLine="540"/>
        <w:rPr>
          <w:rFonts w:ascii="Arial" w:hAnsi="Arial" w:cs="Arial"/>
          <w:sz w:val="22"/>
          <w:szCs w:val="22"/>
        </w:rPr>
      </w:pPr>
      <w:r w:rsidRPr="00BA5408">
        <w:rPr>
          <w:rFonts w:ascii="Arial" w:hAnsi="Arial" w:cs="Arial"/>
          <w:sz w:val="22"/>
          <w:szCs w:val="22"/>
        </w:rPr>
        <w:t>2008-</w:t>
      </w:r>
      <w:r w:rsidRPr="00BA5408">
        <w:rPr>
          <w:rFonts w:ascii="Arial" w:hAnsi="Arial" w:cs="Arial"/>
          <w:sz w:val="22"/>
          <w:szCs w:val="22"/>
        </w:rPr>
        <w:tab/>
        <w:t>14. J Child and Adolescent Psychopharmacology (</w:t>
      </w:r>
      <w:r>
        <w:rPr>
          <w:rFonts w:ascii="Arial" w:hAnsi="Arial" w:cs="Arial"/>
          <w:sz w:val="22"/>
          <w:szCs w:val="22"/>
        </w:rPr>
        <w:t>USA</w:t>
      </w:r>
      <w:r w:rsidRPr="00BA5408">
        <w:rPr>
          <w:rFonts w:ascii="Arial" w:hAnsi="Arial" w:cs="Arial"/>
          <w:sz w:val="22"/>
          <w:szCs w:val="22"/>
        </w:rPr>
        <w:t>) (N=3)</w:t>
      </w:r>
    </w:p>
    <w:p w14:paraId="1ED5E8F9" w14:textId="77777777" w:rsidR="009D1AB1" w:rsidRDefault="0000530E" w:rsidP="009D1AB1">
      <w:pPr>
        <w:ind w:firstLine="540"/>
        <w:rPr>
          <w:rFonts w:ascii="Arial" w:hAnsi="Arial" w:cs="Arial"/>
          <w:sz w:val="22"/>
          <w:szCs w:val="22"/>
        </w:rPr>
      </w:pPr>
      <w:r w:rsidRPr="00BA5408">
        <w:rPr>
          <w:rFonts w:ascii="Arial" w:hAnsi="Arial" w:cs="Arial"/>
          <w:sz w:val="22"/>
          <w:szCs w:val="22"/>
        </w:rPr>
        <w:tab/>
      </w:r>
      <w:r w:rsidRPr="00BA5408">
        <w:rPr>
          <w:rFonts w:ascii="Arial" w:hAnsi="Arial" w:cs="Arial"/>
          <w:sz w:val="22"/>
          <w:szCs w:val="22"/>
        </w:rPr>
        <w:tab/>
        <w:t>15. The American J</w:t>
      </w:r>
      <w:r>
        <w:rPr>
          <w:rFonts w:ascii="Arial" w:hAnsi="Arial" w:cs="Arial"/>
          <w:sz w:val="22"/>
          <w:szCs w:val="22"/>
        </w:rPr>
        <w:t>ournal</w:t>
      </w:r>
      <w:r w:rsidRPr="00BA5408">
        <w:rPr>
          <w:rFonts w:ascii="Arial" w:hAnsi="Arial" w:cs="Arial"/>
          <w:sz w:val="22"/>
          <w:szCs w:val="22"/>
        </w:rPr>
        <w:t xml:space="preserve"> of Psychiatry (</w:t>
      </w:r>
      <w:r>
        <w:rPr>
          <w:rFonts w:ascii="Arial" w:hAnsi="Arial" w:cs="Arial"/>
          <w:sz w:val="22"/>
          <w:szCs w:val="22"/>
        </w:rPr>
        <w:t>USA</w:t>
      </w:r>
      <w:r w:rsidRPr="00BA5408">
        <w:rPr>
          <w:rFonts w:ascii="Arial" w:hAnsi="Arial" w:cs="Arial"/>
          <w:sz w:val="22"/>
          <w:szCs w:val="22"/>
        </w:rPr>
        <w:t>)</w:t>
      </w:r>
    </w:p>
    <w:p w14:paraId="32BCCD28" w14:textId="77777777" w:rsidR="009D1AB1" w:rsidRDefault="0000530E" w:rsidP="009D1AB1">
      <w:pPr>
        <w:ind w:firstLine="540"/>
        <w:rPr>
          <w:rFonts w:ascii="Arial" w:hAnsi="Arial" w:cs="Arial"/>
          <w:sz w:val="22"/>
          <w:szCs w:val="22"/>
        </w:rPr>
      </w:pPr>
      <w:r w:rsidRPr="00BA5408">
        <w:rPr>
          <w:rFonts w:ascii="Arial" w:hAnsi="Arial" w:cs="Arial"/>
          <w:sz w:val="22"/>
          <w:szCs w:val="22"/>
        </w:rPr>
        <w:t>2009-</w:t>
      </w:r>
      <w:r w:rsidRPr="00BA5408">
        <w:rPr>
          <w:rFonts w:ascii="Arial" w:hAnsi="Arial" w:cs="Arial"/>
          <w:sz w:val="22"/>
          <w:szCs w:val="22"/>
        </w:rPr>
        <w:tab/>
        <w:t>16. European Neuropsychopharmacology (</w:t>
      </w:r>
      <w:r>
        <w:rPr>
          <w:rFonts w:ascii="Arial" w:hAnsi="Arial" w:cs="Arial"/>
          <w:sz w:val="22"/>
          <w:szCs w:val="22"/>
        </w:rPr>
        <w:t>EU</w:t>
      </w:r>
      <w:r w:rsidRPr="00BA5408">
        <w:rPr>
          <w:rFonts w:ascii="Arial" w:hAnsi="Arial" w:cs="Arial"/>
          <w:sz w:val="22"/>
          <w:szCs w:val="22"/>
        </w:rPr>
        <w:t>)</w:t>
      </w:r>
    </w:p>
    <w:p w14:paraId="67B03ED9" w14:textId="77777777" w:rsidR="009D1AB1" w:rsidRDefault="0000530E" w:rsidP="009D1AB1">
      <w:pPr>
        <w:ind w:firstLine="540"/>
        <w:rPr>
          <w:rFonts w:ascii="Arial" w:hAnsi="Arial" w:cs="Arial"/>
          <w:sz w:val="22"/>
          <w:szCs w:val="22"/>
        </w:rPr>
      </w:pPr>
      <w:r w:rsidRPr="00BA540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BA5408">
        <w:rPr>
          <w:rFonts w:ascii="Arial" w:hAnsi="Arial" w:cs="Arial"/>
          <w:sz w:val="22"/>
          <w:szCs w:val="22"/>
        </w:rPr>
        <w:t>17. J Canadian Academy of Child &amp; Adolescent Psychiatry (C</w:t>
      </w:r>
      <w:r>
        <w:rPr>
          <w:rFonts w:ascii="Arial" w:hAnsi="Arial" w:cs="Arial"/>
          <w:sz w:val="22"/>
          <w:szCs w:val="22"/>
        </w:rPr>
        <w:t>AN</w:t>
      </w:r>
      <w:r w:rsidRPr="00BA5408">
        <w:rPr>
          <w:rFonts w:ascii="Arial" w:hAnsi="Arial" w:cs="Arial"/>
          <w:sz w:val="22"/>
          <w:szCs w:val="22"/>
        </w:rPr>
        <w:t>)</w:t>
      </w:r>
    </w:p>
    <w:p w14:paraId="49A49683" w14:textId="77777777" w:rsidR="009D1AB1" w:rsidRDefault="0000530E" w:rsidP="009D1AB1">
      <w:pPr>
        <w:ind w:firstLine="540"/>
        <w:rPr>
          <w:rFonts w:ascii="Arial" w:hAnsi="Arial" w:cs="Arial"/>
          <w:sz w:val="22"/>
          <w:szCs w:val="22"/>
        </w:rPr>
      </w:pPr>
      <w:r>
        <w:rPr>
          <w:rFonts w:ascii="Arial" w:hAnsi="Arial" w:cs="Arial"/>
          <w:sz w:val="22"/>
          <w:szCs w:val="22"/>
        </w:rPr>
        <w:tab/>
      </w:r>
      <w:r>
        <w:rPr>
          <w:rFonts w:ascii="Arial" w:hAnsi="Arial" w:cs="Arial"/>
          <w:sz w:val="22"/>
          <w:szCs w:val="22"/>
        </w:rPr>
        <w:tab/>
      </w:r>
      <w:r w:rsidRPr="00BA5408">
        <w:rPr>
          <w:rFonts w:ascii="Arial" w:hAnsi="Arial" w:cs="Arial"/>
          <w:sz w:val="22"/>
          <w:szCs w:val="22"/>
        </w:rPr>
        <w:t>18. Eastern J of Medicine (ISSN 1301-1883) (Tur</w:t>
      </w:r>
      <w:r>
        <w:rPr>
          <w:rFonts w:ascii="Arial" w:hAnsi="Arial" w:cs="Arial"/>
          <w:sz w:val="22"/>
          <w:szCs w:val="22"/>
        </w:rPr>
        <w:t>key, TUR</w:t>
      </w:r>
      <w:r w:rsidRPr="00BA5408">
        <w:rPr>
          <w:rFonts w:ascii="Arial" w:hAnsi="Arial" w:cs="Arial"/>
          <w:sz w:val="22"/>
          <w:szCs w:val="22"/>
        </w:rPr>
        <w:t>)</w:t>
      </w:r>
    </w:p>
    <w:p w14:paraId="2E6881E2" w14:textId="77777777" w:rsidR="009D1AB1" w:rsidRDefault="0000530E" w:rsidP="009D1AB1">
      <w:pPr>
        <w:ind w:firstLine="540"/>
        <w:rPr>
          <w:rFonts w:ascii="Arial" w:hAnsi="Arial" w:cs="Arial"/>
          <w:sz w:val="22"/>
          <w:szCs w:val="22"/>
        </w:rPr>
      </w:pPr>
      <w:r>
        <w:rPr>
          <w:rFonts w:ascii="Arial" w:hAnsi="Arial" w:cs="Arial"/>
          <w:sz w:val="22"/>
          <w:szCs w:val="22"/>
        </w:rPr>
        <w:tab/>
      </w:r>
      <w:r>
        <w:rPr>
          <w:rFonts w:ascii="Arial" w:hAnsi="Arial" w:cs="Arial"/>
          <w:sz w:val="22"/>
          <w:szCs w:val="22"/>
        </w:rPr>
        <w:tab/>
      </w:r>
      <w:r w:rsidRPr="00BA5408">
        <w:rPr>
          <w:rFonts w:ascii="Arial" w:hAnsi="Arial" w:cs="Arial"/>
          <w:sz w:val="22"/>
          <w:szCs w:val="22"/>
        </w:rPr>
        <w:t>19. Psychiatric Research (</w:t>
      </w:r>
      <w:r>
        <w:rPr>
          <w:rFonts w:ascii="Arial" w:hAnsi="Arial" w:cs="Arial"/>
          <w:sz w:val="22"/>
          <w:szCs w:val="22"/>
        </w:rPr>
        <w:t>USA</w:t>
      </w:r>
      <w:r w:rsidRPr="00BA5408">
        <w:rPr>
          <w:rFonts w:ascii="Arial" w:hAnsi="Arial" w:cs="Arial"/>
          <w:sz w:val="22"/>
          <w:szCs w:val="22"/>
        </w:rPr>
        <w:t>)</w:t>
      </w:r>
    </w:p>
    <w:p w14:paraId="5FEBC903" w14:textId="60E1BCB8" w:rsidR="009D1AB1" w:rsidRPr="00BA5408" w:rsidRDefault="0000530E" w:rsidP="009D1AB1">
      <w:pPr>
        <w:ind w:firstLine="540"/>
        <w:rPr>
          <w:rFonts w:ascii="Arial" w:hAnsi="Arial" w:cs="Arial"/>
          <w:sz w:val="22"/>
          <w:szCs w:val="22"/>
        </w:rPr>
      </w:pPr>
      <w:r w:rsidRPr="00BA5408">
        <w:rPr>
          <w:rFonts w:ascii="Arial" w:hAnsi="Arial" w:cs="Arial"/>
          <w:sz w:val="22"/>
          <w:szCs w:val="22"/>
        </w:rPr>
        <w:t>2010-</w:t>
      </w:r>
      <w:r w:rsidRPr="00BA5408">
        <w:rPr>
          <w:rFonts w:ascii="Arial" w:hAnsi="Arial" w:cs="Arial"/>
          <w:sz w:val="22"/>
          <w:szCs w:val="22"/>
        </w:rPr>
        <w:tab/>
      </w:r>
      <w:r w:rsidRPr="00157809">
        <w:rPr>
          <w:rFonts w:ascii="Arial" w:hAnsi="Arial" w:cs="Arial"/>
          <w:b/>
          <w:sz w:val="22"/>
          <w:szCs w:val="22"/>
        </w:rPr>
        <w:t>20.</w:t>
      </w:r>
      <w:r w:rsidRPr="00BA5408">
        <w:rPr>
          <w:rFonts w:ascii="Arial" w:hAnsi="Arial" w:cs="Arial"/>
          <w:sz w:val="22"/>
          <w:szCs w:val="22"/>
        </w:rPr>
        <w:t xml:space="preserve"> J Psychopharmacology (</w:t>
      </w:r>
      <w:r>
        <w:rPr>
          <w:rFonts w:ascii="Arial" w:hAnsi="Arial" w:cs="Arial"/>
          <w:sz w:val="22"/>
          <w:szCs w:val="22"/>
        </w:rPr>
        <w:t>UK</w:t>
      </w:r>
      <w:r w:rsidRPr="00BA5408">
        <w:rPr>
          <w:rFonts w:ascii="Arial" w:hAnsi="Arial" w:cs="Arial"/>
          <w:sz w:val="22"/>
          <w:szCs w:val="22"/>
        </w:rPr>
        <w:t>) (N=3)</w:t>
      </w:r>
    </w:p>
    <w:p w14:paraId="7032D3D4"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Pr>
          <w:rFonts w:ascii="Arial" w:hAnsi="Arial" w:cs="Arial"/>
          <w:sz w:val="22"/>
          <w:szCs w:val="22"/>
          <w:lang w:eastAsia="en-US"/>
        </w:rPr>
        <w:tab/>
      </w:r>
      <w:r w:rsidRPr="00BA5408">
        <w:rPr>
          <w:rFonts w:ascii="Arial" w:hAnsi="Arial" w:cs="Arial"/>
          <w:sz w:val="22"/>
          <w:szCs w:val="22"/>
          <w:lang w:eastAsia="en-US"/>
        </w:rPr>
        <w:t>21. Expert Review of Neurotherapeutics (</w:t>
      </w:r>
      <w:r>
        <w:rPr>
          <w:rFonts w:ascii="Arial" w:hAnsi="Arial" w:cs="Arial"/>
          <w:sz w:val="22"/>
          <w:szCs w:val="22"/>
          <w:lang w:eastAsia="en-US"/>
        </w:rPr>
        <w:t>UK</w:t>
      </w:r>
      <w:r w:rsidRPr="00BA5408">
        <w:rPr>
          <w:rFonts w:ascii="Arial" w:hAnsi="Arial" w:cs="Arial"/>
          <w:sz w:val="22"/>
          <w:szCs w:val="22"/>
          <w:lang w:eastAsia="en-US"/>
        </w:rPr>
        <w:t>)</w:t>
      </w:r>
    </w:p>
    <w:p w14:paraId="68F558BC" w14:textId="16B9D6C2" w:rsidR="0000530E" w:rsidRPr="005F39EC" w:rsidRDefault="0000530E" w:rsidP="0000530E">
      <w:pPr>
        <w:pStyle w:val="Heading4"/>
        <w:tabs>
          <w:tab w:val="clear" w:pos="2880"/>
          <w:tab w:val="left" w:pos="2127"/>
        </w:tabs>
        <w:ind w:left="2160" w:hanging="1620"/>
        <w:rPr>
          <w:rFonts w:ascii="Arial" w:hAnsi="Arial" w:cs="Arial"/>
          <w:sz w:val="22"/>
          <w:szCs w:val="22"/>
          <w:lang w:val="es-ES" w:eastAsia="en-US"/>
        </w:rPr>
      </w:pPr>
      <w:r w:rsidRPr="00BA5408">
        <w:rPr>
          <w:rFonts w:ascii="Arial" w:hAnsi="Arial" w:cs="Arial"/>
          <w:sz w:val="22"/>
          <w:szCs w:val="22"/>
          <w:lang w:eastAsia="en-US"/>
        </w:rPr>
        <w:tab/>
      </w:r>
      <w:r>
        <w:rPr>
          <w:rFonts w:ascii="Arial" w:hAnsi="Arial" w:cs="Arial"/>
          <w:sz w:val="22"/>
          <w:szCs w:val="22"/>
          <w:lang w:eastAsia="en-US"/>
        </w:rPr>
        <w:tab/>
      </w:r>
      <w:r w:rsidRPr="005F39EC">
        <w:rPr>
          <w:rFonts w:ascii="Arial" w:hAnsi="Arial" w:cs="Arial"/>
          <w:sz w:val="22"/>
          <w:szCs w:val="22"/>
          <w:lang w:val="es-ES" w:eastAsia="en-US"/>
        </w:rPr>
        <w:t>22. Revista Española de Psiqu</w:t>
      </w:r>
      <w:r w:rsidR="00227602">
        <w:rPr>
          <w:rFonts w:ascii="Arial" w:hAnsi="Arial" w:cs="Arial"/>
          <w:sz w:val="22"/>
          <w:szCs w:val="22"/>
          <w:lang w:val="es-ES" w:eastAsia="en-US"/>
        </w:rPr>
        <w:t>iatría y Salud Mental (ESP) (N=3</w:t>
      </w:r>
      <w:r w:rsidRPr="005F39EC">
        <w:rPr>
          <w:rFonts w:ascii="Arial" w:hAnsi="Arial" w:cs="Arial"/>
          <w:sz w:val="22"/>
          <w:szCs w:val="22"/>
          <w:lang w:val="es-ES" w:eastAsia="en-US"/>
        </w:rPr>
        <w:t>)</w:t>
      </w:r>
    </w:p>
    <w:p w14:paraId="275A13B8" w14:textId="77777777" w:rsidR="0000530E" w:rsidRPr="005F39EC" w:rsidRDefault="0000530E" w:rsidP="0000530E">
      <w:pPr>
        <w:pStyle w:val="Heading4"/>
        <w:tabs>
          <w:tab w:val="clear" w:pos="2880"/>
          <w:tab w:val="left" w:pos="2127"/>
        </w:tabs>
        <w:ind w:left="2160" w:hanging="1620"/>
        <w:rPr>
          <w:rFonts w:ascii="Arial" w:hAnsi="Arial" w:cs="Arial"/>
          <w:sz w:val="22"/>
          <w:szCs w:val="22"/>
          <w:lang w:val="es-ES" w:eastAsia="en-US"/>
        </w:rPr>
      </w:pPr>
      <w:r w:rsidRPr="005F39EC">
        <w:rPr>
          <w:rFonts w:ascii="Arial" w:hAnsi="Arial" w:cs="Arial"/>
          <w:sz w:val="22"/>
          <w:szCs w:val="22"/>
          <w:lang w:val="es-ES" w:eastAsia="en-US"/>
        </w:rPr>
        <w:tab/>
      </w:r>
      <w:r w:rsidRPr="005F39EC">
        <w:rPr>
          <w:rFonts w:ascii="Arial" w:hAnsi="Arial" w:cs="Arial"/>
          <w:sz w:val="22"/>
          <w:szCs w:val="22"/>
          <w:lang w:val="es-ES" w:eastAsia="en-US"/>
        </w:rPr>
        <w:tab/>
        <w:t xml:space="preserve">23. </w:t>
      </w:r>
      <w:proofErr w:type="spellStart"/>
      <w:r w:rsidRPr="005F39EC">
        <w:rPr>
          <w:rFonts w:ascii="Arial" w:hAnsi="Arial" w:cs="Arial"/>
          <w:sz w:val="22"/>
          <w:szCs w:val="22"/>
          <w:lang w:val="es-ES" w:eastAsia="en-US"/>
        </w:rPr>
        <w:t>European</w:t>
      </w:r>
      <w:proofErr w:type="spellEnd"/>
      <w:r w:rsidRPr="005F39EC">
        <w:rPr>
          <w:rFonts w:ascii="Arial" w:hAnsi="Arial" w:cs="Arial"/>
          <w:sz w:val="22"/>
          <w:szCs w:val="22"/>
          <w:lang w:val="es-ES" w:eastAsia="en-US"/>
        </w:rPr>
        <w:t xml:space="preserve"> </w:t>
      </w:r>
      <w:proofErr w:type="spellStart"/>
      <w:r w:rsidRPr="005F39EC">
        <w:rPr>
          <w:rFonts w:ascii="Arial" w:hAnsi="Arial" w:cs="Arial"/>
          <w:sz w:val="22"/>
          <w:szCs w:val="22"/>
          <w:lang w:val="es-ES" w:eastAsia="en-US"/>
        </w:rPr>
        <w:t>Psychiatry</w:t>
      </w:r>
      <w:proofErr w:type="spellEnd"/>
      <w:r w:rsidRPr="005F39EC">
        <w:rPr>
          <w:rFonts w:ascii="Arial" w:hAnsi="Arial" w:cs="Arial"/>
          <w:sz w:val="22"/>
          <w:szCs w:val="22"/>
          <w:lang w:val="es-ES" w:eastAsia="en-US"/>
        </w:rPr>
        <w:t xml:space="preserve"> (EU)</w:t>
      </w:r>
    </w:p>
    <w:p w14:paraId="45B33124" w14:textId="77777777" w:rsidR="0000530E" w:rsidRPr="005F39EC" w:rsidRDefault="0000530E" w:rsidP="0000530E">
      <w:pPr>
        <w:pStyle w:val="Heading4"/>
        <w:tabs>
          <w:tab w:val="clear" w:pos="2880"/>
          <w:tab w:val="left" w:pos="2127"/>
        </w:tabs>
        <w:ind w:left="2160" w:hanging="1620"/>
        <w:rPr>
          <w:rFonts w:ascii="Arial" w:hAnsi="Arial" w:cs="Arial"/>
          <w:sz w:val="22"/>
          <w:szCs w:val="22"/>
          <w:lang w:val="es-ES" w:eastAsia="en-US"/>
        </w:rPr>
      </w:pPr>
      <w:r w:rsidRPr="005F39EC">
        <w:rPr>
          <w:rFonts w:ascii="Arial" w:hAnsi="Arial" w:cs="Arial"/>
          <w:sz w:val="22"/>
          <w:szCs w:val="22"/>
          <w:lang w:val="es-ES" w:eastAsia="en-US"/>
        </w:rPr>
        <w:tab/>
      </w:r>
      <w:r w:rsidRPr="005F39EC">
        <w:rPr>
          <w:rFonts w:ascii="Arial" w:hAnsi="Arial" w:cs="Arial"/>
          <w:sz w:val="22"/>
          <w:szCs w:val="22"/>
          <w:lang w:val="es-ES" w:eastAsia="en-US"/>
        </w:rPr>
        <w:tab/>
        <w:t xml:space="preserve">24. </w:t>
      </w:r>
      <w:proofErr w:type="spellStart"/>
      <w:r w:rsidRPr="005F39EC">
        <w:rPr>
          <w:rFonts w:ascii="Arial" w:hAnsi="Arial" w:cs="Arial"/>
          <w:sz w:val="22"/>
          <w:szCs w:val="22"/>
          <w:lang w:val="es-ES" w:eastAsia="en-US"/>
        </w:rPr>
        <w:t>Pediatrics</w:t>
      </w:r>
      <w:proofErr w:type="spellEnd"/>
      <w:r w:rsidRPr="005F39EC">
        <w:rPr>
          <w:rFonts w:ascii="Arial" w:hAnsi="Arial" w:cs="Arial"/>
          <w:sz w:val="22"/>
          <w:szCs w:val="22"/>
          <w:lang w:val="es-ES" w:eastAsia="en-US"/>
        </w:rPr>
        <w:t xml:space="preserve"> (USA)</w:t>
      </w:r>
    </w:p>
    <w:p w14:paraId="06710DDE" w14:textId="2799BB9E" w:rsidR="0000530E" w:rsidRPr="00CB1D14" w:rsidRDefault="0000530E" w:rsidP="0000530E">
      <w:pPr>
        <w:pStyle w:val="Heading4"/>
        <w:tabs>
          <w:tab w:val="clear" w:pos="2880"/>
          <w:tab w:val="left" w:pos="2127"/>
        </w:tabs>
        <w:ind w:left="2160" w:hanging="1620"/>
        <w:rPr>
          <w:rFonts w:ascii="Arial" w:hAnsi="Arial" w:cs="Arial"/>
          <w:sz w:val="22"/>
          <w:szCs w:val="22"/>
          <w:lang w:eastAsia="en-US"/>
        </w:rPr>
      </w:pPr>
      <w:r w:rsidRPr="005F39EC">
        <w:rPr>
          <w:rFonts w:ascii="Arial" w:hAnsi="Arial" w:cs="Arial"/>
          <w:sz w:val="22"/>
          <w:szCs w:val="22"/>
          <w:lang w:val="es-ES" w:eastAsia="en-US"/>
        </w:rPr>
        <w:tab/>
      </w:r>
      <w:r w:rsidRPr="00CB1D14">
        <w:rPr>
          <w:rFonts w:ascii="Arial" w:hAnsi="Arial" w:cs="Arial"/>
          <w:sz w:val="22"/>
          <w:szCs w:val="22"/>
          <w:lang w:eastAsia="en-US"/>
        </w:rPr>
        <w:t xml:space="preserve">2011-  </w:t>
      </w:r>
      <w:r w:rsidR="00157809">
        <w:rPr>
          <w:rFonts w:ascii="Arial" w:hAnsi="Arial" w:cs="Arial"/>
          <w:sz w:val="22"/>
          <w:szCs w:val="22"/>
          <w:lang w:eastAsia="en-US"/>
        </w:rPr>
        <w:t xml:space="preserve"> </w:t>
      </w:r>
      <w:r w:rsidRPr="00CB1D14">
        <w:rPr>
          <w:rFonts w:ascii="Arial" w:hAnsi="Arial" w:cs="Arial"/>
          <w:sz w:val="22"/>
          <w:szCs w:val="22"/>
          <w:lang w:eastAsia="en-US"/>
        </w:rPr>
        <w:t>25. European J of Clinical Pharmacology (EU)</w:t>
      </w:r>
    </w:p>
    <w:p w14:paraId="3A2DC4AE" w14:textId="656819D0"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CB1D14">
        <w:rPr>
          <w:rFonts w:ascii="Arial" w:hAnsi="Arial" w:cs="Arial"/>
          <w:sz w:val="22"/>
          <w:szCs w:val="22"/>
          <w:lang w:eastAsia="en-US"/>
        </w:rPr>
        <w:tab/>
      </w:r>
      <w:r w:rsidRPr="00CB1D14">
        <w:rPr>
          <w:rFonts w:ascii="Arial" w:hAnsi="Arial" w:cs="Arial"/>
          <w:sz w:val="22"/>
          <w:szCs w:val="22"/>
          <w:lang w:eastAsia="en-US"/>
        </w:rPr>
        <w:tab/>
      </w:r>
      <w:r w:rsidRPr="00BA5408">
        <w:rPr>
          <w:rFonts w:ascii="Arial" w:hAnsi="Arial" w:cs="Arial"/>
          <w:sz w:val="22"/>
          <w:szCs w:val="22"/>
          <w:lang w:eastAsia="en-US"/>
        </w:rPr>
        <w:t xml:space="preserve">26. Child &amp; </w:t>
      </w:r>
      <w:proofErr w:type="spellStart"/>
      <w:r w:rsidRPr="00BA5408">
        <w:rPr>
          <w:rFonts w:ascii="Arial" w:hAnsi="Arial" w:cs="Arial"/>
          <w:sz w:val="22"/>
          <w:szCs w:val="22"/>
          <w:lang w:eastAsia="en-US"/>
        </w:rPr>
        <w:t>Adolesc</w:t>
      </w:r>
      <w:proofErr w:type="spellEnd"/>
      <w:r w:rsidRPr="00BA5408">
        <w:rPr>
          <w:rFonts w:ascii="Arial" w:hAnsi="Arial" w:cs="Arial"/>
          <w:sz w:val="22"/>
          <w:szCs w:val="22"/>
          <w:lang w:eastAsia="en-US"/>
        </w:rPr>
        <w:t xml:space="preserve"> Psychiatry &amp; M Health </w:t>
      </w:r>
      <w:r>
        <w:rPr>
          <w:rFonts w:ascii="Arial" w:hAnsi="Arial" w:cs="Arial"/>
          <w:sz w:val="22"/>
          <w:szCs w:val="22"/>
          <w:lang w:eastAsia="en-US"/>
        </w:rPr>
        <w:t>(EU)</w:t>
      </w:r>
      <w:r w:rsidR="00A109B6">
        <w:rPr>
          <w:rFonts w:ascii="Arial" w:hAnsi="Arial" w:cs="Arial"/>
          <w:sz w:val="22"/>
          <w:szCs w:val="22"/>
          <w:lang w:eastAsia="en-US"/>
        </w:rPr>
        <w:t xml:space="preserve"> </w:t>
      </w:r>
      <w:r w:rsidRPr="00BA5408">
        <w:rPr>
          <w:rFonts w:ascii="Arial" w:hAnsi="Arial" w:cs="Arial"/>
          <w:sz w:val="22"/>
          <w:szCs w:val="22"/>
          <w:lang w:eastAsia="en-US"/>
        </w:rPr>
        <w:t>(N=3)</w:t>
      </w:r>
    </w:p>
    <w:p w14:paraId="08DF288C" w14:textId="77777777" w:rsidR="0000530E" w:rsidRPr="005F39EC" w:rsidRDefault="0000530E" w:rsidP="0000530E">
      <w:pPr>
        <w:pStyle w:val="Heading4"/>
        <w:tabs>
          <w:tab w:val="clear" w:pos="2880"/>
          <w:tab w:val="left" w:pos="2127"/>
        </w:tabs>
        <w:ind w:left="2160" w:hanging="1620"/>
        <w:rPr>
          <w:rFonts w:ascii="Arial" w:hAnsi="Arial" w:cs="Arial"/>
          <w:sz w:val="22"/>
          <w:szCs w:val="22"/>
          <w:lang w:val="es-ES" w:eastAsia="en-US"/>
        </w:rPr>
      </w:pPr>
      <w:r>
        <w:rPr>
          <w:rFonts w:ascii="Arial" w:hAnsi="Arial" w:cs="Arial"/>
          <w:sz w:val="22"/>
          <w:szCs w:val="22"/>
          <w:lang w:eastAsia="en-US"/>
        </w:rPr>
        <w:tab/>
      </w:r>
      <w:r>
        <w:rPr>
          <w:rFonts w:ascii="Arial" w:hAnsi="Arial" w:cs="Arial"/>
          <w:sz w:val="22"/>
          <w:szCs w:val="22"/>
          <w:lang w:eastAsia="en-US"/>
        </w:rPr>
        <w:tab/>
      </w:r>
      <w:r w:rsidRPr="005F39EC">
        <w:rPr>
          <w:rFonts w:ascii="Arial" w:hAnsi="Arial" w:cs="Arial"/>
          <w:sz w:val="22"/>
          <w:szCs w:val="22"/>
          <w:lang w:val="es-ES" w:eastAsia="en-US"/>
        </w:rPr>
        <w:t xml:space="preserve">27. </w:t>
      </w:r>
      <w:proofErr w:type="spellStart"/>
      <w:r w:rsidRPr="005F39EC">
        <w:rPr>
          <w:rFonts w:ascii="Arial" w:hAnsi="Arial" w:cs="Arial"/>
          <w:sz w:val="22"/>
          <w:szCs w:val="22"/>
          <w:lang w:val="es-ES" w:eastAsia="en-US"/>
        </w:rPr>
        <w:t>Psychiatric</w:t>
      </w:r>
      <w:proofErr w:type="spellEnd"/>
      <w:r w:rsidRPr="005F39EC">
        <w:rPr>
          <w:rFonts w:ascii="Arial" w:hAnsi="Arial" w:cs="Arial"/>
          <w:sz w:val="22"/>
          <w:szCs w:val="22"/>
          <w:lang w:val="es-ES" w:eastAsia="en-US"/>
        </w:rPr>
        <w:t xml:space="preserve"> </w:t>
      </w:r>
      <w:proofErr w:type="spellStart"/>
      <w:r w:rsidRPr="005F39EC">
        <w:rPr>
          <w:rFonts w:ascii="Arial" w:hAnsi="Arial" w:cs="Arial"/>
          <w:sz w:val="22"/>
          <w:szCs w:val="22"/>
          <w:lang w:val="es-ES" w:eastAsia="en-US"/>
        </w:rPr>
        <w:t>Services</w:t>
      </w:r>
      <w:proofErr w:type="spellEnd"/>
      <w:r w:rsidRPr="005F39EC">
        <w:rPr>
          <w:rFonts w:ascii="Arial" w:hAnsi="Arial" w:cs="Arial"/>
          <w:sz w:val="22"/>
          <w:szCs w:val="22"/>
          <w:lang w:val="es-ES" w:eastAsia="en-US"/>
        </w:rPr>
        <w:t xml:space="preserve"> (USA)</w:t>
      </w:r>
    </w:p>
    <w:p w14:paraId="74233476" w14:textId="77777777" w:rsidR="0000530E" w:rsidRPr="005F39EC" w:rsidRDefault="0000530E" w:rsidP="0000530E">
      <w:pPr>
        <w:pStyle w:val="Heading4"/>
        <w:tabs>
          <w:tab w:val="clear" w:pos="2880"/>
          <w:tab w:val="left" w:pos="2127"/>
        </w:tabs>
        <w:ind w:left="2160" w:hanging="1620"/>
        <w:rPr>
          <w:rFonts w:ascii="Arial" w:hAnsi="Arial" w:cs="Arial"/>
          <w:sz w:val="22"/>
          <w:szCs w:val="22"/>
          <w:lang w:val="es-ES" w:eastAsia="en-US"/>
        </w:rPr>
      </w:pPr>
      <w:r w:rsidRPr="005F39EC">
        <w:rPr>
          <w:rFonts w:ascii="Arial" w:hAnsi="Arial" w:cs="Arial"/>
          <w:sz w:val="22"/>
          <w:szCs w:val="22"/>
          <w:lang w:val="es-ES" w:eastAsia="en-US"/>
        </w:rPr>
        <w:tab/>
        <w:t>2012-   28. Actas Españolas de Psiquiatría (ESP)</w:t>
      </w:r>
    </w:p>
    <w:p w14:paraId="05A07627"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5F39EC">
        <w:rPr>
          <w:rFonts w:ascii="Arial" w:hAnsi="Arial" w:cs="Arial"/>
          <w:sz w:val="22"/>
          <w:szCs w:val="22"/>
          <w:lang w:val="es-ES" w:eastAsia="en-US"/>
        </w:rPr>
        <w:tab/>
      </w:r>
      <w:r w:rsidRPr="005F39EC">
        <w:rPr>
          <w:rFonts w:ascii="Arial" w:hAnsi="Arial" w:cs="Arial"/>
          <w:sz w:val="22"/>
          <w:szCs w:val="22"/>
          <w:lang w:val="es-ES" w:eastAsia="en-US"/>
        </w:rPr>
        <w:tab/>
      </w:r>
      <w:r w:rsidRPr="00BA5408">
        <w:rPr>
          <w:rFonts w:ascii="Arial" w:hAnsi="Arial" w:cs="Arial"/>
          <w:sz w:val="22"/>
          <w:szCs w:val="22"/>
          <w:lang w:eastAsia="en-US"/>
        </w:rPr>
        <w:t>29. Brain Imaging and Behavior (</w:t>
      </w:r>
      <w:r>
        <w:rPr>
          <w:rFonts w:ascii="Arial" w:hAnsi="Arial" w:cs="Arial"/>
          <w:sz w:val="22"/>
          <w:szCs w:val="22"/>
          <w:lang w:eastAsia="en-US"/>
        </w:rPr>
        <w:t>USA</w:t>
      </w:r>
      <w:r w:rsidRPr="00BA5408">
        <w:rPr>
          <w:rFonts w:ascii="Arial" w:hAnsi="Arial" w:cs="Arial"/>
          <w:sz w:val="22"/>
          <w:szCs w:val="22"/>
          <w:lang w:eastAsia="en-US"/>
        </w:rPr>
        <w:t>)</w:t>
      </w:r>
    </w:p>
    <w:p w14:paraId="77E15D34"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sidRPr="00157809">
        <w:rPr>
          <w:rFonts w:ascii="Arial" w:hAnsi="Arial" w:cs="Arial"/>
          <w:b/>
          <w:sz w:val="22"/>
          <w:szCs w:val="22"/>
          <w:lang w:eastAsia="en-US"/>
        </w:rPr>
        <w:t>30.</w:t>
      </w:r>
      <w:r w:rsidRPr="00BA5408">
        <w:rPr>
          <w:rFonts w:ascii="Arial" w:hAnsi="Arial" w:cs="Arial"/>
          <w:sz w:val="22"/>
          <w:szCs w:val="22"/>
          <w:lang w:eastAsia="en-US"/>
        </w:rPr>
        <w:t xml:space="preserve"> World J Biological Psychiatry</w:t>
      </w:r>
    </w:p>
    <w:p w14:paraId="1BC18615"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 xml:space="preserve">   2013-</w:t>
      </w:r>
      <w:r w:rsidRPr="00BA5408">
        <w:rPr>
          <w:rFonts w:ascii="Arial" w:hAnsi="Arial" w:cs="Arial"/>
          <w:sz w:val="22"/>
          <w:szCs w:val="22"/>
          <w:lang w:eastAsia="en-US"/>
        </w:rPr>
        <w:tab/>
        <w:t>31. European Archives Psychiatry &amp; Clinical Neuroscience (</w:t>
      </w:r>
      <w:r>
        <w:rPr>
          <w:rFonts w:ascii="Arial" w:hAnsi="Arial" w:cs="Arial"/>
          <w:sz w:val="22"/>
          <w:szCs w:val="22"/>
          <w:lang w:eastAsia="en-US"/>
        </w:rPr>
        <w:t>EU</w:t>
      </w:r>
      <w:r w:rsidRPr="00BA5408">
        <w:rPr>
          <w:rFonts w:ascii="Arial" w:hAnsi="Arial" w:cs="Arial"/>
          <w:sz w:val="22"/>
          <w:szCs w:val="22"/>
          <w:lang w:eastAsia="en-US"/>
        </w:rPr>
        <w:t>)</w:t>
      </w:r>
    </w:p>
    <w:p w14:paraId="6A41A693"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32. Neuropsychiatric Genetics</w:t>
      </w:r>
    </w:p>
    <w:p w14:paraId="73A03229" w14:textId="0A5BBBA5"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33. J Child Psychiatry and Psychology (</w:t>
      </w:r>
      <w:r>
        <w:rPr>
          <w:rFonts w:ascii="Arial" w:hAnsi="Arial" w:cs="Arial"/>
          <w:sz w:val="22"/>
          <w:szCs w:val="22"/>
          <w:lang w:eastAsia="en-US"/>
        </w:rPr>
        <w:t>EU</w:t>
      </w:r>
      <w:r w:rsidRPr="00BA5408">
        <w:rPr>
          <w:rFonts w:ascii="Arial" w:hAnsi="Arial" w:cs="Arial"/>
          <w:sz w:val="22"/>
          <w:szCs w:val="22"/>
          <w:lang w:eastAsia="en-US"/>
        </w:rPr>
        <w:t>) (N=2)</w:t>
      </w:r>
    </w:p>
    <w:p w14:paraId="63B14A26"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34. International J of Clinical Practice</w:t>
      </w:r>
    </w:p>
    <w:p w14:paraId="23768C5E"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t>2014-</w:t>
      </w:r>
      <w:r w:rsidRPr="00BA5408">
        <w:rPr>
          <w:rFonts w:ascii="Arial" w:hAnsi="Arial" w:cs="Arial"/>
          <w:sz w:val="22"/>
          <w:szCs w:val="22"/>
          <w:lang w:eastAsia="en-US"/>
        </w:rPr>
        <w:tab/>
        <w:t xml:space="preserve">35. Journal of Attention Disorders </w:t>
      </w:r>
      <w:r>
        <w:rPr>
          <w:rFonts w:ascii="Arial" w:hAnsi="Arial" w:cs="Arial"/>
          <w:sz w:val="22"/>
          <w:szCs w:val="22"/>
          <w:lang w:eastAsia="en-US"/>
        </w:rPr>
        <w:t xml:space="preserve">(USA) </w:t>
      </w:r>
      <w:r w:rsidRPr="00BA5408">
        <w:rPr>
          <w:rFonts w:ascii="Arial" w:hAnsi="Arial" w:cs="Arial"/>
          <w:sz w:val="22"/>
          <w:szCs w:val="22"/>
          <w:lang w:eastAsia="en-US"/>
        </w:rPr>
        <w:t>(N=7)</w:t>
      </w:r>
    </w:p>
    <w:p w14:paraId="15F3AF98"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36. Neuropsychiatry (N=2)</w:t>
      </w:r>
    </w:p>
    <w:p w14:paraId="40A40B99"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t>2015-</w:t>
      </w:r>
      <w:r w:rsidRPr="00BA5408">
        <w:rPr>
          <w:rFonts w:ascii="Arial" w:hAnsi="Arial" w:cs="Arial"/>
          <w:sz w:val="22"/>
          <w:szCs w:val="22"/>
          <w:lang w:eastAsia="en-US"/>
        </w:rPr>
        <w:tab/>
        <w:t>37. Mental Health in Family Medicine</w:t>
      </w:r>
    </w:p>
    <w:p w14:paraId="705DBAF4" w14:textId="0EEE9F60" w:rsidR="0000530E" w:rsidRPr="005F39EC" w:rsidRDefault="0000530E" w:rsidP="0000530E">
      <w:pPr>
        <w:pStyle w:val="Heading4"/>
        <w:tabs>
          <w:tab w:val="clear" w:pos="2880"/>
          <w:tab w:val="left" w:pos="2127"/>
        </w:tabs>
        <w:ind w:left="2160" w:hanging="1620"/>
        <w:rPr>
          <w:rFonts w:ascii="Arial" w:hAnsi="Arial" w:cs="Arial"/>
          <w:sz w:val="22"/>
          <w:szCs w:val="22"/>
          <w:lang w:val="es-ES" w:eastAsia="en-US"/>
        </w:rPr>
      </w:pPr>
      <w:r w:rsidRPr="00BA5408">
        <w:rPr>
          <w:rFonts w:ascii="Arial" w:hAnsi="Arial" w:cs="Arial"/>
          <w:sz w:val="22"/>
          <w:szCs w:val="22"/>
          <w:lang w:eastAsia="en-US"/>
        </w:rPr>
        <w:tab/>
      </w:r>
      <w:r w:rsidRPr="00BA5408">
        <w:rPr>
          <w:rFonts w:ascii="Arial" w:hAnsi="Arial" w:cs="Arial"/>
          <w:sz w:val="22"/>
          <w:szCs w:val="22"/>
          <w:lang w:eastAsia="en-US"/>
        </w:rPr>
        <w:tab/>
      </w:r>
      <w:r w:rsidRPr="005F39EC">
        <w:rPr>
          <w:rFonts w:ascii="Arial" w:hAnsi="Arial" w:cs="Arial"/>
          <w:sz w:val="22"/>
          <w:szCs w:val="22"/>
          <w:lang w:val="es-ES" w:eastAsia="en-US"/>
        </w:rPr>
        <w:t xml:space="preserve">38. CNS </w:t>
      </w:r>
      <w:proofErr w:type="spellStart"/>
      <w:r w:rsidRPr="005F39EC">
        <w:rPr>
          <w:rFonts w:ascii="Arial" w:hAnsi="Arial" w:cs="Arial"/>
          <w:sz w:val="22"/>
          <w:szCs w:val="22"/>
          <w:lang w:val="es-ES" w:eastAsia="en-US"/>
        </w:rPr>
        <w:t>Drugs</w:t>
      </w:r>
      <w:proofErr w:type="spellEnd"/>
      <w:r w:rsidR="00A109B6">
        <w:rPr>
          <w:rFonts w:ascii="Arial" w:hAnsi="Arial" w:cs="Arial"/>
          <w:sz w:val="22"/>
          <w:szCs w:val="22"/>
          <w:lang w:val="es-ES" w:eastAsia="en-US"/>
        </w:rPr>
        <w:t xml:space="preserve"> (N=3)</w:t>
      </w:r>
    </w:p>
    <w:p w14:paraId="56DA22B1" w14:textId="77777777" w:rsidR="0000530E" w:rsidRPr="005F39EC" w:rsidRDefault="0000530E" w:rsidP="0000530E">
      <w:pPr>
        <w:pStyle w:val="Heading4"/>
        <w:tabs>
          <w:tab w:val="clear" w:pos="2880"/>
          <w:tab w:val="left" w:pos="2127"/>
        </w:tabs>
        <w:ind w:left="2160" w:hanging="1620"/>
        <w:rPr>
          <w:rFonts w:ascii="Arial" w:hAnsi="Arial" w:cs="Arial"/>
          <w:sz w:val="22"/>
          <w:szCs w:val="22"/>
          <w:lang w:val="es-ES" w:eastAsia="en-US"/>
        </w:rPr>
      </w:pPr>
      <w:r w:rsidRPr="005F39EC">
        <w:rPr>
          <w:rFonts w:ascii="Arial" w:hAnsi="Arial" w:cs="Arial"/>
          <w:sz w:val="22"/>
          <w:szCs w:val="22"/>
          <w:lang w:val="es-ES" w:eastAsia="en-US"/>
        </w:rPr>
        <w:tab/>
        <w:t>2016-</w:t>
      </w:r>
      <w:r w:rsidRPr="005F39EC">
        <w:rPr>
          <w:rFonts w:ascii="Arial" w:hAnsi="Arial" w:cs="Arial"/>
          <w:sz w:val="22"/>
          <w:szCs w:val="22"/>
          <w:lang w:val="es-ES" w:eastAsia="en-US"/>
        </w:rPr>
        <w:tab/>
        <w:t>39. Revista de Neurología (ESP)</w:t>
      </w:r>
    </w:p>
    <w:p w14:paraId="0971CA7A"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5F39EC">
        <w:rPr>
          <w:rFonts w:ascii="Arial" w:hAnsi="Arial" w:cs="Arial"/>
          <w:sz w:val="22"/>
          <w:szCs w:val="22"/>
          <w:lang w:val="es-ES" w:eastAsia="en-US"/>
        </w:rPr>
        <w:tab/>
      </w:r>
      <w:r w:rsidRPr="005F39EC">
        <w:rPr>
          <w:rFonts w:ascii="Arial" w:hAnsi="Arial" w:cs="Arial"/>
          <w:sz w:val="22"/>
          <w:szCs w:val="22"/>
          <w:lang w:val="es-ES" w:eastAsia="en-US"/>
        </w:rPr>
        <w:tab/>
      </w:r>
      <w:r w:rsidRPr="00157809">
        <w:rPr>
          <w:rFonts w:ascii="Arial" w:hAnsi="Arial" w:cs="Arial"/>
          <w:b/>
          <w:sz w:val="22"/>
          <w:szCs w:val="22"/>
          <w:lang w:eastAsia="en-US"/>
        </w:rPr>
        <w:t>40.</w:t>
      </w:r>
      <w:r w:rsidRPr="00BA5408">
        <w:rPr>
          <w:rFonts w:ascii="Arial" w:hAnsi="Arial" w:cs="Arial"/>
          <w:sz w:val="22"/>
          <w:szCs w:val="22"/>
          <w:lang w:eastAsia="en-US"/>
        </w:rPr>
        <w:t xml:space="preserve"> Acta </w:t>
      </w:r>
      <w:proofErr w:type="spellStart"/>
      <w:r w:rsidRPr="00BA5408">
        <w:rPr>
          <w:rFonts w:ascii="Arial" w:hAnsi="Arial" w:cs="Arial"/>
          <w:sz w:val="22"/>
          <w:szCs w:val="22"/>
          <w:lang w:eastAsia="en-US"/>
        </w:rPr>
        <w:t>Neuropsychiatrica</w:t>
      </w:r>
      <w:proofErr w:type="spellEnd"/>
      <w:r>
        <w:rPr>
          <w:rFonts w:ascii="Arial" w:hAnsi="Arial" w:cs="Arial"/>
          <w:sz w:val="22"/>
          <w:szCs w:val="22"/>
          <w:lang w:eastAsia="en-US"/>
        </w:rPr>
        <w:t xml:space="preserve"> (Sweden, SWE)</w:t>
      </w:r>
    </w:p>
    <w:p w14:paraId="6D716C8E"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t>2017-</w:t>
      </w:r>
      <w:r w:rsidRPr="00BA5408">
        <w:rPr>
          <w:rFonts w:ascii="Arial" w:hAnsi="Arial" w:cs="Arial"/>
          <w:sz w:val="22"/>
          <w:szCs w:val="22"/>
          <w:lang w:eastAsia="en-US"/>
        </w:rPr>
        <w:tab/>
        <w:t>41. Research in Developmental Disabilities</w:t>
      </w:r>
    </w:p>
    <w:p w14:paraId="335E734E"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42. Drugs &amp; Therapy Perspectives</w:t>
      </w:r>
    </w:p>
    <w:p w14:paraId="497A4A95"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t>2018-</w:t>
      </w:r>
      <w:r w:rsidRPr="00BA5408">
        <w:rPr>
          <w:rFonts w:ascii="Arial" w:hAnsi="Arial" w:cs="Arial"/>
          <w:sz w:val="22"/>
          <w:szCs w:val="22"/>
          <w:lang w:eastAsia="en-US"/>
        </w:rPr>
        <w:tab/>
        <w:t>43. International J of Psychiatry in Clin Practice</w:t>
      </w:r>
    </w:p>
    <w:p w14:paraId="738C0866" w14:textId="77777777" w:rsidR="0000530E" w:rsidRPr="00BA5408" w:rsidRDefault="0000530E" w:rsidP="0000530E">
      <w:pPr>
        <w:pStyle w:val="Heading4"/>
        <w:tabs>
          <w:tab w:val="clear" w:pos="2880"/>
          <w:tab w:val="left" w:pos="2127"/>
        </w:tabs>
        <w:ind w:left="2160" w:hanging="1620"/>
        <w:rPr>
          <w:rFonts w:ascii="Arial" w:hAnsi="Arial" w:cs="Arial"/>
          <w:sz w:val="22"/>
          <w:szCs w:val="22"/>
          <w:lang w:eastAsia="en-US"/>
        </w:rPr>
      </w:pPr>
      <w:r w:rsidRPr="00BA5408">
        <w:rPr>
          <w:rFonts w:ascii="Arial" w:hAnsi="Arial" w:cs="Arial"/>
          <w:sz w:val="22"/>
          <w:szCs w:val="22"/>
          <w:lang w:eastAsia="en-US"/>
        </w:rPr>
        <w:tab/>
      </w:r>
      <w:r w:rsidRPr="00BA5408">
        <w:rPr>
          <w:rFonts w:ascii="Arial" w:hAnsi="Arial" w:cs="Arial"/>
          <w:sz w:val="22"/>
          <w:szCs w:val="22"/>
          <w:lang w:eastAsia="en-US"/>
        </w:rPr>
        <w:tab/>
        <w:t>44. J American Academy Child &amp; Adolescent Psychiatry</w:t>
      </w:r>
      <w:r>
        <w:rPr>
          <w:rFonts w:ascii="Arial" w:hAnsi="Arial" w:cs="Arial"/>
          <w:sz w:val="22"/>
          <w:szCs w:val="22"/>
          <w:lang w:eastAsia="en-US"/>
        </w:rPr>
        <w:t xml:space="preserve"> (USA)</w:t>
      </w:r>
    </w:p>
    <w:p w14:paraId="5E2B1BD3" w14:textId="77777777" w:rsidR="0000530E" w:rsidRPr="009D1AB1" w:rsidRDefault="0000530E" w:rsidP="0000530E">
      <w:pPr>
        <w:pStyle w:val="HTMLPreformatted"/>
        <w:ind w:left="567" w:hanging="567"/>
        <w:rPr>
          <w:rFonts w:ascii="Arial" w:hAnsi="Arial" w:cs="Arial"/>
          <w:sz w:val="22"/>
          <w:szCs w:val="22"/>
          <w:lang w:eastAsia="en-US"/>
        </w:rPr>
      </w:pPr>
      <w:r>
        <w:rPr>
          <w:rFonts w:ascii="Arial" w:hAnsi="Arial" w:cs="Arial"/>
          <w:sz w:val="22"/>
          <w:szCs w:val="22"/>
          <w:lang w:eastAsia="en-US"/>
        </w:rPr>
        <w:tab/>
        <w:t xml:space="preserve">   2019-  </w:t>
      </w:r>
      <w:r w:rsidRPr="00BA5408">
        <w:rPr>
          <w:rFonts w:ascii="Arial" w:hAnsi="Arial" w:cs="Arial"/>
          <w:sz w:val="22"/>
          <w:szCs w:val="22"/>
          <w:lang w:eastAsia="en-US"/>
        </w:rPr>
        <w:t xml:space="preserve">45. </w:t>
      </w:r>
      <w:r>
        <w:rPr>
          <w:rFonts w:ascii="Arial" w:hAnsi="Arial" w:cs="Arial"/>
          <w:sz w:val="22"/>
          <w:szCs w:val="22"/>
          <w:lang w:eastAsia="en-US"/>
        </w:rPr>
        <w:t>JAMA Pediatrics (USA)</w:t>
      </w:r>
    </w:p>
    <w:p w14:paraId="36D767B6" w14:textId="77777777" w:rsidR="0000530E" w:rsidRDefault="0000530E" w:rsidP="0000530E">
      <w:pPr>
        <w:pStyle w:val="HTMLPreformatted"/>
        <w:ind w:left="567" w:hanging="567"/>
        <w:rPr>
          <w:rFonts w:ascii="Arial" w:hAnsi="Arial" w:cs="Arial"/>
          <w:sz w:val="22"/>
          <w:szCs w:val="22"/>
          <w:lang w:eastAsia="en-US"/>
        </w:rPr>
      </w:pPr>
      <w:r w:rsidRPr="009D1AB1">
        <w:rPr>
          <w:rFonts w:ascii="Arial" w:hAnsi="Arial" w:cs="Arial"/>
          <w:sz w:val="22"/>
          <w:szCs w:val="22"/>
          <w:lang w:eastAsia="en-US"/>
        </w:rPr>
        <w:tab/>
        <w:t xml:space="preserve">   </w:t>
      </w:r>
      <w:r w:rsidRPr="00AB0890">
        <w:rPr>
          <w:rFonts w:ascii="Arial" w:hAnsi="Arial" w:cs="Arial"/>
          <w:sz w:val="22"/>
          <w:szCs w:val="22"/>
          <w:lang w:eastAsia="en-US"/>
        </w:rPr>
        <w:t>2020-</w:t>
      </w:r>
      <w:r>
        <w:rPr>
          <w:rFonts w:ascii="Arial" w:hAnsi="Arial" w:cs="Arial"/>
          <w:sz w:val="22"/>
          <w:szCs w:val="22"/>
          <w:lang w:eastAsia="en-US"/>
        </w:rPr>
        <w:t xml:space="preserve">  </w:t>
      </w:r>
      <w:r w:rsidRPr="00AB0890">
        <w:rPr>
          <w:rFonts w:ascii="Arial" w:hAnsi="Arial" w:cs="Arial"/>
          <w:sz w:val="22"/>
          <w:szCs w:val="22"/>
          <w:lang w:eastAsia="en-US"/>
        </w:rPr>
        <w:t>46. J Psychiatric Research</w:t>
      </w:r>
      <w:r>
        <w:rPr>
          <w:rFonts w:ascii="Arial" w:hAnsi="Arial" w:cs="Arial"/>
          <w:sz w:val="22"/>
          <w:szCs w:val="22"/>
          <w:lang w:eastAsia="en-US"/>
        </w:rPr>
        <w:t>. IF: 3.917</w:t>
      </w:r>
    </w:p>
    <w:p w14:paraId="00B286D7" w14:textId="7DE3ADF5" w:rsidR="0000530E" w:rsidRDefault="0000530E" w:rsidP="0000530E">
      <w:pPr>
        <w:pStyle w:val="HTMLPreformatted"/>
        <w:ind w:left="567" w:hanging="567"/>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t xml:space="preserve">        </w:t>
      </w:r>
      <w:r w:rsidRPr="00921E86">
        <w:rPr>
          <w:rFonts w:ascii="Arial" w:hAnsi="Arial" w:cs="Arial"/>
          <w:sz w:val="22"/>
          <w:szCs w:val="22"/>
          <w:lang w:eastAsia="en-US"/>
        </w:rPr>
        <w:t>47. Frontiers Psychiatry</w:t>
      </w:r>
      <w:r w:rsidR="004926D9">
        <w:rPr>
          <w:rFonts w:ascii="Arial" w:hAnsi="Arial" w:cs="Arial"/>
          <w:sz w:val="22"/>
          <w:szCs w:val="22"/>
          <w:lang w:eastAsia="en-US"/>
        </w:rPr>
        <w:t xml:space="preserve"> (N=5)</w:t>
      </w:r>
      <w:r w:rsidR="00157809">
        <w:rPr>
          <w:rFonts w:ascii="Arial" w:hAnsi="Arial" w:cs="Arial"/>
          <w:sz w:val="22"/>
          <w:szCs w:val="22"/>
          <w:lang w:eastAsia="en-US"/>
        </w:rPr>
        <w:t xml:space="preserve">, </w:t>
      </w:r>
      <w:r w:rsidR="00157809" w:rsidRPr="00157809">
        <w:rPr>
          <w:rFonts w:ascii="Arial" w:hAnsi="Arial" w:cs="Arial"/>
          <w:sz w:val="22"/>
          <w:szCs w:val="22"/>
          <w:lang w:eastAsia="en-US"/>
        </w:rPr>
        <w:t xml:space="preserve">Child &amp; </w:t>
      </w:r>
      <w:proofErr w:type="spellStart"/>
      <w:r w:rsidR="00157809" w:rsidRPr="00157809">
        <w:rPr>
          <w:rFonts w:ascii="Arial" w:hAnsi="Arial" w:cs="Arial"/>
          <w:sz w:val="22"/>
          <w:szCs w:val="22"/>
          <w:lang w:eastAsia="en-US"/>
        </w:rPr>
        <w:t>Neurodevelpmental</w:t>
      </w:r>
      <w:proofErr w:type="spellEnd"/>
      <w:r w:rsidR="00157809" w:rsidRPr="00157809">
        <w:rPr>
          <w:rFonts w:ascii="Arial" w:hAnsi="Arial" w:cs="Arial"/>
          <w:sz w:val="22"/>
          <w:szCs w:val="22"/>
          <w:lang w:eastAsia="en-US"/>
        </w:rPr>
        <w:t xml:space="preserve"> Psychiatry</w:t>
      </w:r>
      <w:r w:rsidR="00157809">
        <w:rPr>
          <w:rFonts w:ascii="Arial" w:hAnsi="Arial" w:cs="Arial"/>
          <w:sz w:val="22"/>
          <w:szCs w:val="22"/>
          <w:lang w:eastAsia="en-US"/>
        </w:rPr>
        <w:t xml:space="preserve"> section</w:t>
      </w:r>
      <w:r w:rsidR="00157809">
        <w:rPr>
          <w:rFonts w:ascii="Calibri" w:hAnsi="Calibri"/>
          <w:sz w:val="24"/>
          <w:lang w:val="en-GB"/>
        </w:rPr>
        <w:t xml:space="preserve">   </w:t>
      </w:r>
    </w:p>
    <w:p w14:paraId="5BEB91CA" w14:textId="77777777" w:rsidR="0000530E" w:rsidRPr="00083016" w:rsidRDefault="0000530E" w:rsidP="0000530E">
      <w:pPr>
        <w:pStyle w:val="HTMLPreformatted"/>
        <w:ind w:left="567" w:hanging="567"/>
        <w:rPr>
          <w:rFonts w:ascii="Arial" w:hAnsi="Arial" w:cs="Arial"/>
          <w:sz w:val="22"/>
          <w:szCs w:val="22"/>
          <w:lang w:val="es-ES" w:eastAsia="en-US"/>
        </w:rPr>
      </w:pPr>
      <w:r>
        <w:rPr>
          <w:rFonts w:ascii="Arial" w:hAnsi="Arial" w:cs="Arial"/>
          <w:sz w:val="22"/>
          <w:szCs w:val="22"/>
          <w:lang w:eastAsia="en-US"/>
        </w:rPr>
        <w:tab/>
      </w:r>
      <w:r>
        <w:rPr>
          <w:rFonts w:ascii="Arial" w:hAnsi="Arial" w:cs="Arial"/>
          <w:sz w:val="22"/>
          <w:szCs w:val="22"/>
          <w:lang w:eastAsia="en-US"/>
        </w:rPr>
        <w:tab/>
        <w:t xml:space="preserve">        </w:t>
      </w:r>
      <w:r w:rsidRPr="00083016">
        <w:rPr>
          <w:rFonts w:ascii="Arial" w:hAnsi="Arial" w:cs="Arial"/>
          <w:sz w:val="22"/>
          <w:szCs w:val="22"/>
          <w:lang w:val="es-ES" w:eastAsia="en-US"/>
        </w:rPr>
        <w:t xml:space="preserve">48. Comprehensive </w:t>
      </w:r>
      <w:proofErr w:type="spellStart"/>
      <w:r w:rsidRPr="00083016">
        <w:rPr>
          <w:rFonts w:ascii="Arial" w:hAnsi="Arial" w:cs="Arial"/>
          <w:sz w:val="22"/>
          <w:szCs w:val="22"/>
          <w:lang w:val="es-ES" w:eastAsia="en-US"/>
        </w:rPr>
        <w:t>Psychiatry</w:t>
      </w:r>
      <w:proofErr w:type="spellEnd"/>
      <w:r w:rsidRPr="00083016">
        <w:rPr>
          <w:rFonts w:ascii="Arial" w:hAnsi="Arial" w:cs="Arial"/>
          <w:sz w:val="22"/>
          <w:szCs w:val="22"/>
          <w:lang w:val="es-ES" w:eastAsia="en-US"/>
        </w:rPr>
        <w:t xml:space="preserve"> (USA)</w:t>
      </w:r>
    </w:p>
    <w:p w14:paraId="7744C840" w14:textId="77777777" w:rsidR="0000530E" w:rsidRPr="005F39EC" w:rsidRDefault="0000530E" w:rsidP="0000530E">
      <w:pPr>
        <w:pStyle w:val="HTMLPreformatted"/>
        <w:ind w:left="1832" w:hanging="567"/>
        <w:rPr>
          <w:rFonts w:ascii="Arial" w:hAnsi="Arial" w:cs="Arial"/>
          <w:sz w:val="22"/>
          <w:szCs w:val="22"/>
          <w:lang w:val="es-ES" w:eastAsia="en-US"/>
        </w:rPr>
      </w:pPr>
      <w:r w:rsidRPr="00083016">
        <w:rPr>
          <w:rFonts w:ascii="Arial" w:hAnsi="Arial" w:cs="Arial"/>
          <w:sz w:val="22"/>
          <w:szCs w:val="22"/>
          <w:lang w:val="es-ES" w:eastAsia="en-US"/>
        </w:rPr>
        <w:t xml:space="preserve">  </w:t>
      </w:r>
      <w:r w:rsidRPr="005F39EC">
        <w:rPr>
          <w:rFonts w:ascii="Arial" w:hAnsi="Arial" w:cs="Arial"/>
          <w:sz w:val="22"/>
          <w:szCs w:val="22"/>
          <w:lang w:val="es-ES" w:eastAsia="en-US"/>
        </w:rPr>
        <w:t xml:space="preserve">49. Ann </w:t>
      </w:r>
      <w:proofErr w:type="spellStart"/>
      <w:r w:rsidRPr="005F39EC">
        <w:rPr>
          <w:rFonts w:ascii="Arial" w:hAnsi="Arial" w:cs="Arial"/>
          <w:sz w:val="22"/>
          <w:szCs w:val="22"/>
          <w:lang w:val="es-ES" w:eastAsia="en-US"/>
        </w:rPr>
        <w:t>Brazilian</w:t>
      </w:r>
      <w:proofErr w:type="spellEnd"/>
      <w:r w:rsidRPr="005F39EC">
        <w:rPr>
          <w:rFonts w:ascii="Arial" w:hAnsi="Arial" w:cs="Arial"/>
          <w:sz w:val="22"/>
          <w:szCs w:val="22"/>
          <w:lang w:val="es-ES" w:eastAsia="en-US"/>
        </w:rPr>
        <w:t xml:space="preserve"> Acad </w:t>
      </w:r>
      <w:proofErr w:type="spellStart"/>
      <w:r w:rsidRPr="005F39EC">
        <w:rPr>
          <w:rFonts w:ascii="Arial" w:hAnsi="Arial" w:cs="Arial"/>
          <w:sz w:val="22"/>
          <w:szCs w:val="22"/>
          <w:lang w:val="es-ES" w:eastAsia="en-US"/>
        </w:rPr>
        <w:t>Sci</w:t>
      </w:r>
      <w:proofErr w:type="spellEnd"/>
      <w:r w:rsidRPr="005F39EC">
        <w:rPr>
          <w:rFonts w:ascii="Arial" w:hAnsi="Arial" w:cs="Arial"/>
          <w:sz w:val="22"/>
          <w:szCs w:val="22"/>
          <w:lang w:val="es-ES" w:eastAsia="en-US"/>
        </w:rPr>
        <w:t xml:space="preserve"> / Anais da Academia Brasileira de Ciencias (</w:t>
      </w:r>
      <w:proofErr w:type="spellStart"/>
      <w:r w:rsidRPr="005F39EC">
        <w:rPr>
          <w:rFonts w:ascii="Arial" w:hAnsi="Arial" w:cs="Arial"/>
          <w:sz w:val="22"/>
          <w:szCs w:val="22"/>
          <w:lang w:val="es-ES" w:eastAsia="en-US"/>
        </w:rPr>
        <w:t>Brazil</w:t>
      </w:r>
      <w:proofErr w:type="spellEnd"/>
      <w:r w:rsidRPr="005F39EC">
        <w:rPr>
          <w:rFonts w:ascii="Arial" w:hAnsi="Arial" w:cs="Arial"/>
          <w:sz w:val="22"/>
          <w:szCs w:val="22"/>
          <w:lang w:val="es-ES" w:eastAsia="en-US"/>
        </w:rPr>
        <w:t>)</w:t>
      </w:r>
    </w:p>
    <w:p w14:paraId="24C32AB3" w14:textId="77777777" w:rsidR="0000530E" w:rsidRDefault="0000530E" w:rsidP="0000530E">
      <w:pPr>
        <w:pStyle w:val="HTMLPreformatted"/>
        <w:ind w:left="567" w:hanging="567"/>
        <w:rPr>
          <w:rFonts w:ascii="Arial" w:hAnsi="Arial" w:cs="Arial"/>
          <w:sz w:val="22"/>
          <w:szCs w:val="22"/>
          <w:lang w:eastAsia="en-US"/>
        </w:rPr>
      </w:pPr>
      <w:r w:rsidRPr="005F39EC">
        <w:rPr>
          <w:rFonts w:ascii="Arial" w:hAnsi="Arial" w:cs="Arial"/>
          <w:sz w:val="22"/>
          <w:szCs w:val="22"/>
          <w:lang w:val="es-ES" w:eastAsia="en-US"/>
        </w:rPr>
        <w:tab/>
      </w:r>
      <w:r w:rsidRPr="005F39EC">
        <w:rPr>
          <w:rFonts w:ascii="Arial" w:hAnsi="Arial" w:cs="Arial"/>
          <w:sz w:val="22"/>
          <w:szCs w:val="22"/>
          <w:lang w:val="es-ES" w:eastAsia="en-US"/>
        </w:rPr>
        <w:tab/>
        <w:t xml:space="preserve">        </w:t>
      </w:r>
      <w:r w:rsidRPr="00157809">
        <w:rPr>
          <w:rFonts w:ascii="Arial" w:hAnsi="Arial" w:cs="Arial"/>
          <w:b/>
          <w:sz w:val="22"/>
          <w:szCs w:val="22"/>
          <w:lang w:eastAsia="en-US"/>
        </w:rPr>
        <w:t>50.</w:t>
      </w:r>
      <w:r>
        <w:rPr>
          <w:rFonts w:ascii="Arial" w:hAnsi="Arial" w:cs="Arial"/>
          <w:sz w:val="22"/>
          <w:szCs w:val="22"/>
          <w:lang w:eastAsia="en-US"/>
        </w:rPr>
        <w:t xml:space="preserve"> J of Alternative and Complementary Medicine (USA)</w:t>
      </w:r>
    </w:p>
    <w:p w14:paraId="6E49DAC8" w14:textId="77777777" w:rsidR="0000530E" w:rsidRDefault="0000530E" w:rsidP="0000530E">
      <w:pPr>
        <w:pStyle w:val="HTMLPreformatted"/>
        <w:ind w:left="567" w:hanging="567"/>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sidRPr="004C628B">
        <w:rPr>
          <w:rFonts w:ascii="Arial" w:hAnsi="Arial" w:cs="Arial"/>
          <w:sz w:val="22"/>
          <w:szCs w:val="22"/>
          <w:lang w:eastAsia="en-US"/>
        </w:rPr>
        <w:t xml:space="preserve">        51. Frontiers Pediatrics (USA)</w:t>
      </w:r>
    </w:p>
    <w:p w14:paraId="225B2EFB" w14:textId="14D454B8" w:rsidR="0000530E" w:rsidRPr="00E5592B" w:rsidRDefault="00C23B4A" w:rsidP="0000530E">
      <w:pPr>
        <w:pStyle w:val="HTMLPreformatted"/>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 xml:space="preserve">        </w:t>
      </w:r>
      <w:r w:rsidR="0000530E" w:rsidRPr="00E5592B">
        <w:rPr>
          <w:rFonts w:ascii="Arial" w:hAnsi="Arial" w:cs="Arial"/>
          <w:sz w:val="22"/>
          <w:szCs w:val="22"/>
          <w:lang w:eastAsia="en-US"/>
        </w:rPr>
        <w:t xml:space="preserve">52. Experimental and </w:t>
      </w:r>
      <w:proofErr w:type="spellStart"/>
      <w:r w:rsidR="0000530E" w:rsidRPr="00E5592B">
        <w:rPr>
          <w:rFonts w:ascii="Arial" w:hAnsi="Arial" w:cs="Arial"/>
          <w:sz w:val="22"/>
          <w:szCs w:val="22"/>
          <w:lang w:eastAsia="en-US"/>
        </w:rPr>
        <w:t>Thrapeutic</w:t>
      </w:r>
      <w:proofErr w:type="spellEnd"/>
      <w:r w:rsidR="0000530E" w:rsidRPr="00E5592B">
        <w:rPr>
          <w:rFonts w:ascii="Arial" w:hAnsi="Arial" w:cs="Arial"/>
          <w:sz w:val="22"/>
          <w:szCs w:val="22"/>
          <w:lang w:eastAsia="en-US"/>
        </w:rPr>
        <w:t xml:space="preserve"> Medicine (USA)</w:t>
      </w:r>
    </w:p>
    <w:p w14:paraId="1F2624A2" w14:textId="466C8784" w:rsidR="0000530E" w:rsidRDefault="0000530E" w:rsidP="0000530E">
      <w:pPr>
        <w:pStyle w:val="HTMLPreformatted"/>
        <w:ind w:left="567" w:hanging="567"/>
        <w:rPr>
          <w:rFonts w:ascii="Arial" w:hAnsi="Arial" w:cs="Arial"/>
          <w:sz w:val="22"/>
          <w:szCs w:val="22"/>
          <w:lang w:eastAsia="en-US"/>
        </w:rPr>
      </w:pPr>
      <w:r w:rsidRPr="00E5592B">
        <w:rPr>
          <w:rFonts w:ascii="Arial" w:hAnsi="Arial" w:cs="Arial"/>
          <w:sz w:val="22"/>
          <w:szCs w:val="22"/>
          <w:lang w:eastAsia="en-US"/>
        </w:rPr>
        <w:tab/>
      </w:r>
      <w:r w:rsidRPr="00E5592B">
        <w:rPr>
          <w:rFonts w:ascii="Arial" w:hAnsi="Arial" w:cs="Arial"/>
          <w:sz w:val="22"/>
          <w:szCs w:val="22"/>
          <w:lang w:eastAsia="en-US"/>
        </w:rPr>
        <w:tab/>
        <w:t xml:space="preserve">        53. J Clin Research Pediatric Endocrinology</w:t>
      </w:r>
    </w:p>
    <w:p w14:paraId="13492B89" w14:textId="3EDA9BCE" w:rsidR="00C23B4A" w:rsidRDefault="00C23B4A" w:rsidP="00C23B4A">
      <w:pPr>
        <w:pStyle w:val="HTMLPreformatted"/>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 xml:space="preserve">        </w:t>
      </w:r>
      <w:r w:rsidRPr="00C23B4A">
        <w:rPr>
          <w:rFonts w:ascii="Arial" w:hAnsi="Arial" w:cs="Arial"/>
          <w:sz w:val="22"/>
          <w:szCs w:val="22"/>
          <w:lang w:eastAsia="en-US"/>
        </w:rPr>
        <w:t xml:space="preserve">54. Dementia &amp; </w:t>
      </w:r>
      <w:proofErr w:type="spellStart"/>
      <w:r w:rsidRPr="00C23B4A">
        <w:rPr>
          <w:rFonts w:ascii="Arial" w:hAnsi="Arial" w:cs="Arial"/>
          <w:sz w:val="22"/>
          <w:szCs w:val="22"/>
          <w:lang w:eastAsia="en-US"/>
        </w:rPr>
        <w:t>Neuropsychologia</w:t>
      </w:r>
      <w:proofErr w:type="spellEnd"/>
      <w:r w:rsidRPr="00C23B4A">
        <w:rPr>
          <w:rFonts w:ascii="Arial" w:hAnsi="Arial" w:cs="Arial"/>
          <w:sz w:val="22"/>
          <w:szCs w:val="22"/>
          <w:lang w:eastAsia="en-US"/>
        </w:rPr>
        <w:t xml:space="preserve"> (Brazil)</w:t>
      </w:r>
    </w:p>
    <w:p w14:paraId="23A7D92B" w14:textId="7EA71AA4" w:rsidR="00A16B00" w:rsidRDefault="00DE1A4A" w:rsidP="00A16B00">
      <w:pPr>
        <w:pStyle w:val="HTMLPreformatted"/>
        <w:ind w:firstLine="567"/>
        <w:rPr>
          <w:rFonts w:ascii="Arial" w:hAnsi="Arial" w:cs="Arial"/>
          <w:sz w:val="22"/>
          <w:szCs w:val="22"/>
          <w:lang w:eastAsia="en-US"/>
        </w:rPr>
      </w:pPr>
      <w:r>
        <w:rPr>
          <w:rFonts w:ascii="Arial" w:hAnsi="Arial" w:cs="Arial"/>
          <w:sz w:val="22"/>
          <w:szCs w:val="22"/>
          <w:lang w:eastAsia="en-US"/>
        </w:rPr>
        <w:lastRenderedPageBreak/>
        <w:t xml:space="preserve">2021-    </w:t>
      </w:r>
      <w:r w:rsidR="00A16B00" w:rsidRPr="00A16B00">
        <w:rPr>
          <w:rFonts w:ascii="Arial" w:hAnsi="Arial" w:cs="Arial"/>
          <w:sz w:val="22"/>
          <w:szCs w:val="22"/>
          <w:lang w:eastAsia="en-US"/>
        </w:rPr>
        <w:t>55. Child and Adolescent Mental Health</w:t>
      </w:r>
    </w:p>
    <w:p w14:paraId="220229F5" w14:textId="0E3751CC" w:rsidR="00C12991" w:rsidRDefault="00C12991" w:rsidP="00A16B00">
      <w:pPr>
        <w:pStyle w:val="HTMLPreformatted"/>
        <w:ind w:firstLine="567"/>
        <w:rPr>
          <w:rFonts w:ascii="Arial" w:hAnsi="Arial" w:cs="Arial"/>
          <w:sz w:val="22"/>
          <w:szCs w:val="22"/>
          <w:lang w:eastAsia="en-US"/>
        </w:rPr>
      </w:pPr>
      <w:r>
        <w:rPr>
          <w:rFonts w:ascii="Arial" w:hAnsi="Arial" w:cs="Arial"/>
          <w:sz w:val="22"/>
          <w:szCs w:val="22"/>
          <w:lang w:eastAsia="en-US"/>
        </w:rPr>
        <w:tab/>
        <w:t xml:space="preserve">        </w:t>
      </w:r>
      <w:r w:rsidRPr="00C12991">
        <w:rPr>
          <w:rFonts w:ascii="Arial" w:hAnsi="Arial" w:cs="Arial"/>
          <w:sz w:val="22"/>
          <w:szCs w:val="22"/>
          <w:lang w:eastAsia="en-US"/>
        </w:rPr>
        <w:t>56. J Pediatric Neurology</w:t>
      </w:r>
    </w:p>
    <w:p w14:paraId="6E893424" w14:textId="77777777" w:rsidR="000E4B16" w:rsidRDefault="00C2022A" w:rsidP="000E4B16">
      <w:pPr>
        <w:pStyle w:val="HTMLPreformatted"/>
        <w:ind w:firstLine="567"/>
        <w:rPr>
          <w:rFonts w:ascii="Arial" w:hAnsi="Arial" w:cs="Arial"/>
          <w:sz w:val="22"/>
          <w:szCs w:val="22"/>
          <w:lang w:eastAsia="en-US"/>
        </w:rPr>
      </w:pPr>
      <w:r>
        <w:rPr>
          <w:rFonts w:ascii="Arial" w:hAnsi="Arial" w:cs="Arial"/>
          <w:sz w:val="22"/>
          <w:szCs w:val="22"/>
          <w:lang w:eastAsia="en-US"/>
        </w:rPr>
        <w:tab/>
        <w:t xml:space="preserve">        57. Molecular Psychiatry</w:t>
      </w:r>
    </w:p>
    <w:p w14:paraId="37D4EC55" w14:textId="6874648B" w:rsidR="000E4B16" w:rsidRPr="00A16B00" w:rsidRDefault="000E4B16" w:rsidP="000E4B16">
      <w:pPr>
        <w:pStyle w:val="HTMLPreformatted"/>
        <w:ind w:firstLine="567"/>
        <w:rPr>
          <w:rFonts w:ascii="Arial" w:hAnsi="Arial" w:cs="Arial"/>
          <w:sz w:val="22"/>
          <w:szCs w:val="22"/>
          <w:lang w:eastAsia="en-US"/>
        </w:rPr>
      </w:pPr>
      <w:r>
        <w:rPr>
          <w:rFonts w:ascii="Arial" w:hAnsi="Arial" w:cs="Arial"/>
          <w:sz w:val="22"/>
          <w:szCs w:val="22"/>
          <w:lang w:eastAsia="en-US"/>
        </w:rPr>
        <w:t>2022-    58. J Pediatric Endocrinology &amp; Metabolism</w:t>
      </w:r>
    </w:p>
    <w:p w14:paraId="7FF45C36" w14:textId="77777777" w:rsidR="0000530E" w:rsidRPr="00BA5408" w:rsidRDefault="0000530E" w:rsidP="0000530E">
      <w:pPr>
        <w:ind w:firstLine="540"/>
        <w:rPr>
          <w:rFonts w:ascii="Arial" w:hAnsi="Arial" w:cs="Arial"/>
          <w:sz w:val="22"/>
          <w:szCs w:val="22"/>
        </w:rPr>
      </w:pPr>
    </w:p>
    <w:p w14:paraId="3B153D31" w14:textId="3939F92C" w:rsidR="00F561F7" w:rsidRDefault="009D1AB1" w:rsidP="009D1AB1">
      <w:pPr>
        <w:pStyle w:val="Heading4"/>
        <w:tabs>
          <w:tab w:val="clear" w:pos="2880"/>
          <w:tab w:val="left" w:pos="2127"/>
        </w:tabs>
        <w:ind w:left="2160" w:hanging="1620"/>
        <w:rPr>
          <w:rFonts w:ascii="Arial" w:hAnsi="Arial" w:cs="Arial"/>
          <w:b/>
          <w:bCs/>
          <w:sz w:val="22"/>
          <w:szCs w:val="22"/>
          <w:lang w:eastAsia="en-US"/>
        </w:rPr>
      </w:pPr>
      <w:r w:rsidRPr="009D1AB1">
        <w:rPr>
          <w:rFonts w:ascii="Arial" w:hAnsi="Arial" w:cs="Arial"/>
          <w:b/>
          <w:sz w:val="22"/>
          <w:szCs w:val="22"/>
          <w:lang w:eastAsia="en-US"/>
        </w:rPr>
        <w:t>S</w:t>
      </w:r>
      <w:r w:rsidR="00D50B10" w:rsidRPr="00F561F7">
        <w:rPr>
          <w:rFonts w:ascii="Arial" w:hAnsi="Arial" w:cs="Arial"/>
          <w:b/>
          <w:bCs/>
          <w:sz w:val="22"/>
          <w:szCs w:val="22"/>
          <w:lang w:eastAsia="en-US"/>
        </w:rPr>
        <w:t>ERVICE ON NATIONAL GRANT REVIEW PANELS, STUDY SECTIONS,</w:t>
      </w:r>
    </w:p>
    <w:p w14:paraId="33D0FF64" w14:textId="53BAA9E9" w:rsidR="00D50B10" w:rsidRPr="00F561F7" w:rsidRDefault="00D50B10" w:rsidP="002D6C04">
      <w:pPr>
        <w:pStyle w:val="Heading4"/>
        <w:tabs>
          <w:tab w:val="clear" w:pos="2880"/>
          <w:tab w:val="left" w:pos="2127"/>
        </w:tabs>
        <w:ind w:left="2160" w:hanging="1620"/>
        <w:rPr>
          <w:rFonts w:ascii="Arial" w:hAnsi="Arial" w:cs="Arial"/>
          <w:b/>
          <w:bCs/>
          <w:sz w:val="22"/>
          <w:szCs w:val="22"/>
          <w:lang w:eastAsia="en-US"/>
        </w:rPr>
      </w:pPr>
      <w:r w:rsidRPr="00F561F7">
        <w:rPr>
          <w:rFonts w:ascii="Arial" w:hAnsi="Arial" w:cs="Arial"/>
          <w:b/>
          <w:bCs/>
          <w:sz w:val="22"/>
          <w:szCs w:val="22"/>
          <w:lang w:eastAsia="en-US"/>
        </w:rPr>
        <w:t>COMMITTEES:</w:t>
      </w:r>
    </w:p>
    <w:p w14:paraId="500DCAC6" w14:textId="494910A1" w:rsidR="00736590" w:rsidRDefault="001F6B72" w:rsidP="00AF03FC">
      <w:pPr>
        <w:tabs>
          <w:tab w:val="left" w:pos="360"/>
          <w:tab w:val="left" w:pos="54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878"/>
        <w:outlineLvl w:val="0"/>
        <w:rPr>
          <w:rFonts w:ascii="Arial" w:hAnsi="Arial" w:cs="Arial"/>
          <w:sz w:val="22"/>
          <w:szCs w:val="22"/>
        </w:rPr>
      </w:pPr>
      <w:r w:rsidRPr="00736590">
        <w:rPr>
          <w:rFonts w:ascii="Arial" w:hAnsi="Arial" w:cs="Arial"/>
          <w:sz w:val="22"/>
          <w:szCs w:val="22"/>
        </w:rPr>
        <w:t>2011</w:t>
      </w:r>
      <w:r>
        <w:rPr>
          <w:rFonts w:ascii="Arial" w:hAnsi="Arial" w:cs="Arial"/>
          <w:sz w:val="22"/>
          <w:szCs w:val="22"/>
        </w:rPr>
        <w:tab/>
      </w:r>
      <w:r w:rsidR="00736590" w:rsidRPr="00736590">
        <w:rPr>
          <w:rFonts w:ascii="Arial" w:hAnsi="Arial" w:cs="Arial"/>
          <w:sz w:val="22"/>
          <w:szCs w:val="22"/>
        </w:rPr>
        <w:t xml:space="preserve">Spanish National Prospective </w:t>
      </w:r>
      <w:r w:rsidR="0026252D">
        <w:rPr>
          <w:rFonts w:ascii="Arial" w:hAnsi="Arial" w:cs="Arial"/>
          <w:sz w:val="22"/>
          <w:szCs w:val="22"/>
        </w:rPr>
        <w:t>&amp;</w:t>
      </w:r>
      <w:r w:rsidR="00736590" w:rsidRPr="00736590">
        <w:rPr>
          <w:rFonts w:ascii="Arial" w:hAnsi="Arial" w:cs="Arial"/>
          <w:sz w:val="22"/>
          <w:szCs w:val="22"/>
        </w:rPr>
        <w:t xml:space="preserve"> Evaluation Agency (ANEP), Ministry of Science and Innovation.</w:t>
      </w:r>
      <w:r w:rsidR="00AF03FC">
        <w:rPr>
          <w:rFonts w:ascii="Arial" w:hAnsi="Arial" w:cs="Arial"/>
          <w:sz w:val="22"/>
          <w:szCs w:val="22"/>
        </w:rPr>
        <w:t xml:space="preserve"> </w:t>
      </w:r>
      <w:r w:rsidR="00736590" w:rsidRPr="00736590">
        <w:rPr>
          <w:rFonts w:ascii="Arial" w:hAnsi="Arial" w:cs="Arial"/>
          <w:sz w:val="22"/>
          <w:szCs w:val="22"/>
        </w:rPr>
        <w:t xml:space="preserve">Expert </w:t>
      </w:r>
      <w:r w:rsidR="00736590" w:rsidRPr="00A0665B">
        <w:rPr>
          <w:rFonts w:ascii="Arial" w:hAnsi="Arial" w:cs="Arial"/>
          <w:sz w:val="22"/>
          <w:szCs w:val="22"/>
        </w:rPr>
        <w:t>Evaluator: Spanish Fund for Health Research (FIS) Hea</w:t>
      </w:r>
      <w:r w:rsidRPr="00A0665B">
        <w:rPr>
          <w:rFonts w:ascii="Arial" w:hAnsi="Arial" w:cs="Arial"/>
          <w:sz w:val="22"/>
          <w:szCs w:val="22"/>
        </w:rPr>
        <w:t>l</w:t>
      </w:r>
      <w:r w:rsidR="00736590" w:rsidRPr="00A0665B">
        <w:rPr>
          <w:rFonts w:ascii="Arial" w:hAnsi="Arial" w:cs="Arial"/>
          <w:sz w:val="22"/>
          <w:szCs w:val="22"/>
        </w:rPr>
        <w:t>th Research Project. Pro</w:t>
      </w:r>
      <w:r w:rsidRPr="00A0665B">
        <w:rPr>
          <w:rFonts w:ascii="Arial" w:hAnsi="Arial" w:cs="Arial"/>
          <w:sz w:val="22"/>
          <w:szCs w:val="22"/>
        </w:rPr>
        <w:t>j</w:t>
      </w:r>
      <w:r w:rsidR="00736590" w:rsidRPr="00A0665B">
        <w:rPr>
          <w:rFonts w:ascii="Arial" w:hAnsi="Arial" w:cs="Arial"/>
          <w:sz w:val="22"/>
          <w:szCs w:val="22"/>
        </w:rPr>
        <w:t>ect Review Dates:</w:t>
      </w:r>
      <w:r w:rsidRPr="00A0665B">
        <w:rPr>
          <w:rFonts w:ascii="Arial" w:hAnsi="Arial" w:cs="Arial"/>
          <w:sz w:val="22"/>
          <w:szCs w:val="22"/>
        </w:rPr>
        <w:t xml:space="preserve"> </w:t>
      </w:r>
      <w:r w:rsidR="00736590" w:rsidRPr="00A0665B">
        <w:rPr>
          <w:rFonts w:ascii="Arial" w:hAnsi="Arial" w:cs="Arial"/>
          <w:sz w:val="22"/>
          <w:szCs w:val="22"/>
        </w:rPr>
        <w:t>May 17, 2011</w:t>
      </w:r>
      <w:r w:rsidRPr="00A0665B">
        <w:rPr>
          <w:rFonts w:ascii="Arial" w:hAnsi="Arial" w:cs="Arial"/>
          <w:sz w:val="22"/>
          <w:szCs w:val="22"/>
        </w:rPr>
        <w:t>,</w:t>
      </w:r>
      <w:r w:rsidR="00736590" w:rsidRPr="00A0665B">
        <w:rPr>
          <w:rFonts w:ascii="Arial" w:hAnsi="Arial" w:cs="Arial"/>
          <w:sz w:val="22"/>
          <w:szCs w:val="22"/>
        </w:rPr>
        <w:t xml:space="preserve"> 12:45</w:t>
      </w:r>
      <w:r w:rsidRPr="00A0665B">
        <w:rPr>
          <w:rFonts w:ascii="Arial" w:hAnsi="Arial" w:cs="Arial"/>
          <w:sz w:val="22"/>
          <w:szCs w:val="22"/>
        </w:rPr>
        <w:t xml:space="preserve"> &amp; </w:t>
      </w:r>
      <w:r w:rsidR="00736590" w:rsidRPr="00A0665B">
        <w:rPr>
          <w:rFonts w:ascii="Arial" w:hAnsi="Arial" w:cs="Arial"/>
          <w:sz w:val="22"/>
          <w:szCs w:val="22"/>
        </w:rPr>
        <w:t>May 22, 2011</w:t>
      </w:r>
      <w:r w:rsidRPr="00A0665B">
        <w:rPr>
          <w:rFonts w:ascii="Arial" w:hAnsi="Arial" w:cs="Arial"/>
          <w:sz w:val="22"/>
          <w:szCs w:val="22"/>
        </w:rPr>
        <w:t>,</w:t>
      </w:r>
      <w:r w:rsidR="00736590" w:rsidRPr="00A0665B">
        <w:rPr>
          <w:rFonts w:ascii="Arial" w:hAnsi="Arial" w:cs="Arial"/>
          <w:sz w:val="22"/>
          <w:szCs w:val="22"/>
        </w:rPr>
        <w:t xml:space="preserve"> 16:19</w:t>
      </w:r>
    </w:p>
    <w:p w14:paraId="2341D9CD" w14:textId="77777777" w:rsidR="00C32D3F" w:rsidRPr="00C32D3F" w:rsidRDefault="00C32D3F" w:rsidP="00AF03FC">
      <w:pPr>
        <w:tabs>
          <w:tab w:val="left" w:pos="360"/>
          <w:tab w:val="left" w:pos="54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878"/>
        <w:outlineLvl w:val="0"/>
        <w:rPr>
          <w:rFonts w:ascii="Arial" w:hAnsi="Arial" w:cs="Arial"/>
          <w:sz w:val="22"/>
          <w:szCs w:val="22"/>
        </w:rPr>
      </w:pPr>
    </w:p>
    <w:p w14:paraId="3BFCF5D8" w14:textId="2F118DDF" w:rsidR="00C32D3F" w:rsidRDefault="00C32D3F" w:rsidP="00C32D3F">
      <w:pPr>
        <w:pStyle w:val="BodyTextIndent2"/>
        <w:tabs>
          <w:tab w:val="left" w:pos="567"/>
        </w:tabs>
        <w:ind w:left="567" w:firstLine="0"/>
        <w:outlineLvl w:val="0"/>
        <w:rPr>
          <w:rFonts w:ascii="Arial" w:hAnsi="Arial" w:cs="Arial"/>
          <w:snapToGrid/>
          <w:sz w:val="22"/>
          <w:szCs w:val="22"/>
        </w:rPr>
      </w:pPr>
      <w:r>
        <w:rPr>
          <w:rFonts w:ascii="Arial" w:hAnsi="Arial" w:cs="Arial"/>
          <w:snapToGrid/>
          <w:sz w:val="22"/>
          <w:szCs w:val="22"/>
        </w:rPr>
        <w:t xml:space="preserve">2013-    </w:t>
      </w:r>
      <w:r w:rsidRPr="00C32D3F">
        <w:rPr>
          <w:rFonts w:ascii="Arial" w:hAnsi="Arial" w:cs="Arial"/>
          <w:snapToGrid/>
          <w:sz w:val="22"/>
          <w:szCs w:val="22"/>
        </w:rPr>
        <w:t>Scottish Experimental and Translational Medicine Research Committee,</w:t>
      </w:r>
      <w:r>
        <w:rPr>
          <w:rFonts w:ascii="Arial" w:hAnsi="Arial" w:cs="Arial"/>
          <w:snapToGrid/>
          <w:sz w:val="22"/>
          <w:szCs w:val="22"/>
        </w:rPr>
        <w:t xml:space="preserve"> Scottish</w:t>
      </w:r>
    </w:p>
    <w:p w14:paraId="306880DC" w14:textId="6395CFF6" w:rsidR="00C32D3F" w:rsidRPr="00C32D3F" w:rsidRDefault="00C32D3F" w:rsidP="00C32D3F">
      <w:pPr>
        <w:pStyle w:val="BodyTextIndent2"/>
        <w:tabs>
          <w:tab w:val="left" w:pos="567"/>
        </w:tabs>
        <w:ind w:left="567" w:firstLine="0"/>
        <w:outlineLvl w:val="0"/>
        <w:rPr>
          <w:rFonts w:ascii="Arial" w:hAnsi="Arial" w:cs="Arial"/>
          <w:snapToGrid/>
          <w:sz w:val="22"/>
          <w:szCs w:val="22"/>
        </w:rPr>
      </w:pPr>
      <w:r>
        <w:rPr>
          <w:rFonts w:ascii="Arial" w:hAnsi="Arial" w:cs="Arial"/>
          <w:snapToGrid/>
          <w:sz w:val="22"/>
          <w:szCs w:val="22"/>
        </w:rPr>
        <w:t xml:space="preserve">              </w:t>
      </w:r>
      <w:r w:rsidRPr="00C32D3F">
        <w:rPr>
          <w:rFonts w:ascii="Arial" w:hAnsi="Arial" w:cs="Arial"/>
          <w:snapToGrid/>
          <w:sz w:val="22"/>
          <w:szCs w:val="22"/>
        </w:rPr>
        <w:t>Government, St Andrew's House, Edinburg, Scotland, UK.</w:t>
      </w:r>
      <w:r>
        <w:rPr>
          <w:rFonts w:ascii="Arial" w:hAnsi="Arial" w:cs="Arial"/>
          <w:snapToGrid/>
          <w:sz w:val="22"/>
          <w:szCs w:val="22"/>
        </w:rPr>
        <w:t xml:space="preserve"> </w:t>
      </w:r>
      <w:r w:rsidRPr="00C32D3F">
        <w:rPr>
          <w:rFonts w:ascii="Arial" w:hAnsi="Arial" w:cs="Arial"/>
          <w:snapToGrid/>
          <w:sz w:val="22"/>
          <w:szCs w:val="22"/>
        </w:rPr>
        <w:t>External Refere</w:t>
      </w:r>
      <w:r>
        <w:rPr>
          <w:rFonts w:ascii="Arial" w:hAnsi="Arial" w:cs="Arial"/>
          <w:snapToGrid/>
          <w:sz w:val="22"/>
          <w:szCs w:val="22"/>
        </w:rPr>
        <w:t>e.</w:t>
      </w:r>
    </w:p>
    <w:p w14:paraId="621282DD" w14:textId="77777777" w:rsidR="00C32D3F" w:rsidRPr="00E86826" w:rsidRDefault="001F6B72" w:rsidP="001F6B72">
      <w:pPr>
        <w:pStyle w:val="Header"/>
        <w:tabs>
          <w:tab w:val="left" w:pos="0"/>
          <w:tab w:val="left" w:pos="540"/>
          <w:tab w:val="left" w:pos="1418"/>
          <w:tab w:val="left" w:pos="3600"/>
          <w:tab w:val="left" w:pos="4320"/>
          <w:tab w:val="left" w:pos="5040"/>
          <w:tab w:val="left" w:pos="5760"/>
          <w:tab w:val="left" w:pos="6480"/>
          <w:tab w:val="left" w:pos="7200"/>
          <w:tab w:val="left" w:pos="7920"/>
          <w:tab w:val="left" w:pos="8640"/>
          <w:tab w:val="left" w:pos="9360"/>
        </w:tabs>
        <w:ind w:left="1418" w:hanging="1418"/>
        <w:rPr>
          <w:rFonts w:ascii="Arial" w:hAnsi="Arial" w:cs="Arial"/>
          <w:sz w:val="22"/>
          <w:szCs w:val="22"/>
        </w:rPr>
      </w:pPr>
      <w:r w:rsidRPr="00E86826">
        <w:rPr>
          <w:rFonts w:ascii="Arial" w:hAnsi="Arial" w:cs="Arial"/>
          <w:sz w:val="22"/>
          <w:szCs w:val="22"/>
        </w:rPr>
        <w:tab/>
      </w:r>
    </w:p>
    <w:p w14:paraId="742C1036" w14:textId="0BA61152" w:rsidR="00736590" w:rsidRDefault="00C32D3F" w:rsidP="001F6B72">
      <w:pPr>
        <w:pStyle w:val="Header"/>
        <w:tabs>
          <w:tab w:val="left" w:pos="0"/>
          <w:tab w:val="left" w:pos="540"/>
          <w:tab w:val="left" w:pos="1418"/>
          <w:tab w:val="left" w:pos="3600"/>
          <w:tab w:val="left" w:pos="4320"/>
          <w:tab w:val="left" w:pos="5040"/>
          <w:tab w:val="left" w:pos="5760"/>
          <w:tab w:val="left" w:pos="6480"/>
          <w:tab w:val="left" w:pos="7200"/>
          <w:tab w:val="left" w:pos="7920"/>
          <w:tab w:val="left" w:pos="8640"/>
          <w:tab w:val="left" w:pos="9360"/>
        </w:tabs>
        <w:ind w:left="1418" w:hanging="1418"/>
        <w:rPr>
          <w:rFonts w:ascii="Arial" w:hAnsi="Arial" w:cs="Arial"/>
          <w:sz w:val="22"/>
          <w:szCs w:val="22"/>
        </w:rPr>
      </w:pPr>
      <w:r w:rsidRPr="00E86826">
        <w:rPr>
          <w:rFonts w:ascii="Arial" w:hAnsi="Arial" w:cs="Arial"/>
          <w:sz w:val="22"/>
          <w:szCs w:val="22"/>
        </w:rPr>
        <w:tab/>
      </w:r>
      <w:r w:rsidR="00736590" w:rsidRPr="00736590">
        <w:rPr>
          <w:rFonts w:ascii="Arial" w:hAnsi="Arial" w:cs="Arial"/>
          <w:sz w:val="22"/>
          <w:szCs w:val="22"/>
        </w:rPr>
        <w:t xml:space="preserve">2015 </w:t>
      </w:r>
      <w:r w:rsidR="00736590" w:rsidRPr="00736590">
        <w:rPr>
          <w:rFonts w:ascii="Arial" w:hAnsi="Arial" w:cs="Arial"/>
          <w:sz w:val="22"/>
          <w:szCs w:val="22"/>
        </w:rPr>
        <w:tab/>
        <w:t xml:space="preserve">Alicia </w:t>
      </w:r>
      <w:proofErr w:type="spellStart"/>
      <w:r w:rsidR="00736590" w:rsidRPr="00736590">
        <w:rPr>
          <w:rFonts w:ascii="Arial" w:hAnsi="Arial" w:cs="Arial"/>
          <w:sz w:val="22"/>
          <w:szCs w:val="22"/>
        </w:rPr>
        <w:t>Koplowitz</w:t>
      </w:r>
      <w:proofErr w:type="spellEnd"/>
      <w:r w:rsidR="00736590" w:rsidRPr="00736590">
        <w:rPr>
          <w:rFonts w:ascii="Arial" w:hAnsi="Arial" w:cs="Arial"/>
          <w:sz w:val="22"/>
          <w:szCs w:val="22"/>
        </w:rPr>
        <w:t xml:space="preserve"> Foundation (Spain). Evaluating Committee </w:t>
      </w:r>
      <w:r w:rsidR="00C71783">
        <w:rPr>
          <w:rFonts w:ascii="Arial" w:hAnsi="Arial" w:cs="Arial"/>
          <w:sz w:val="22"/>
          <w:szCs w:val="22"/>
        </w:rPr>
        <w:t>Member. Child &amp;</w:t>
      </w:r>
      <w:r w:rsidR="00736590" w:rsidRPr="00736590">
        <w:rPr>
          <w:rFonts w:ascii="Arial" w:hAnsi="Arial" w:cs="Arial"/>
          <w:sz w:val="22"/>
          <w:szCs w:val="22"/>
        </w:rPr>
        <w:t xml:space="preserve"> Adolescent Psychiatry </w:t>
      </w:r>
      <w:proofErr w:type="spellStart"/>
      <w:r w:rsidR="00736590" w:rsidRPr="00736590">
        <w:rPr>
          <w:rFonts w:ascii="Arial" w:hAnsi="Arial" w:cs="Arial"/>
          <w:sz w:val="22"/>
          <w:szCs w:val="22"/>
        </w:rPr>
        <w:t>Reaserch</w:t>
      </w:r>
      <w:proofErr w:type="spellEnd"/>
      <w:r w:rsidR="00736590" w:rsidRPr="00736590">
        <w:rPr>
          <w:rFonts w:ascii="Arial" w:hAnsi="Arial" w:cs="Arial"/>
          <w:sz w:val="22"/>
          <w:szCs w:val="22"/>
        </w:rPr>
        <w:t xml:space="preserve"> Grants.</w:t>
      </w:r>
      <w:r w:rsidR="001F6B72">
        <w:rPr>
          <w:rFonts w:ascii="Arial" w:hAnsi="Arial" w:cs="Arial"/>
          <w:sz w:val="22"/>
          <w:szCs w:val="22"/>
        </w:rPr>
        <w:t xml:space="preserve"> </w:t>
      </w:r>
      <w:r w:rsidR="00736590" w:rsidRPr="00736590">
        <w:rPr>
          <w:rFonts w:ascii="Arial" w:hAnsi="Arial" w:cs="Arial"/>
          <w:sz w:val="22"/>
          <w:szCs w:val="22"/>
        </w:rPr>
        <w:t>Madrid,</w:t>
      </w:r>
      <w:r w:rsidR="00C71783">
        <w:rPr>
          <w:rFonts w:ascii="Arial" w:hAnsi="Arial" w:cs="Arial"/>
          <w:sz w:val="22"/>
          <w:szCs w:val="22"/>
        </w:rPr>
        <w:t xml:space="preserve"> Spain,</w:t>
      </w:r>
      <w:r w:rsidR="00736590" w:rsidRPr="00736590">
        <w:rPr>
          <w:rFonts w:ascii="Arial" w:hAnsi="Arial" w:cs="Arial"/>
          <w:sz w:val="22"/>
          <w:szCs w:val="22"/>
        </w:rPr>
        <w:t xml:space="preserve"> </w:t>
      </w:r>
      <w:r w:rsidR="001F6B72">
        <w:rPr>
          <w:rFonts w:ascii="Arial" w:hAnsi="Arial" w:cs="Arial"/>
          <w:sz w:val="22"/>
          <w:szCs w:val="22"/>
        </w:rPr>
        <w:t xml:space="preserve">Oct </w:t>
      </w:r>
      <w:r w:rsidR="00736590" w:rsidRPr="00736590">
        <w:rPr>
          <w:rFonts w:ascii="Arial" w:hAnsi="Arial" w:cs="Arial"/>
          <w:sz w:val="22"/>
          <w:szCs w:val="22"/>
        </w:rPr>
        <w:t>1</w:t>
      </w:r>
      <w:r w:rsidR="001F6B72">
        <w:rPr>
          <w:rFonts w:ascii="Arial" w:hAnsi="Arial" w:cs="Arial"/>
          <w:sz w:val="22"/>
          <w:szCs w:val="22"/>
        </w:rPr>
        <w:t>,</w:t>
      </w:r>
      <w:r w:rsidR="00736590" w:rsidRPr="00736590">
        <w:rPr>
          <w:rFonts w:ascii="Arial" w:hAnsi="Arial" w:cs="Arial"/>
          <w:sz w:val="22"/>
          <w:szCs w:val="22"/>
        </w:rPr>
        <w:t xml:space="preserve"> 2015</w:t>
      </w:r>
    </w:p>
    <w:p w14:paraId="38C5DCD0" w14:textId="6E3E9B71" w:rsidR="002439D0" w:rsidRDefault="002439D0" w:rsidP="001F6B72">
      <w:pPr>
        <w:pStyle w:val="Header"/>
        <w:tabs>
          <w:tab w:val="left" w:pos="0"/>
          <w:tab w:val="left" w:pos="540"/>
          <w:tab w:val="left" w:pos="1418"/>
          <w:tab w:val="left" w:pos="3600"/>
          <w:tab w:val="left" w:pos="4320"/>
          <w:tab w:val="left" w:pos="5040"/>
          <w:tab w:val="left" w:pos="5760"/>
          <w:tab w:val="left" w:pos="6480"/>
          <w:tab w:val="left" w:pos="7200"/>
          <w:tab w:val="left" w:pos="7920"/>
          <w:tab w:val="left" w:pos="8640"/>
          <w:tab w:val="left" w:pos="9360"/>
        </w:tabs>
        <w:ind w:left="1418" w:hanging="1418"/>
        <w:rPr>
          <w:rFonts w:ascii="Arial" w:hAnsi="Arial" w:cs="Arial"/>
          <w:sz w:val="22"/>
          <w:szCs w:val="22"/>
        </w:rPr>
      </w:pPr>
    </w:p>
    <w:p w14:paraId="72DE28AC" w14:textId="54F4E8A6" w:rsidR="002439D0" w:rsidRDefault="002439D0" w:rsidP="001F6B72">
      <w:pPr>
        <w:pStyle w:val="Header"/>
        <w:tabs>
          <w:tab w:val="left" w:pos="0"/>
          <w:tab w:val="left" w:pos="540"/>
          <w:tab w:val="left" w:pos="1418"/>
          <w:tab w:val="left" w:pos="3600"/>
          <w:tab w:val="left" w:pos="4320"/>
          <w:tab w:val="left" w:pos="5040"/>
          <w:tab w:val="left" w:pos="5760"/>
          <w:tab w:val="left" w:pos="6480"/>
          <w:tab w:val="left" w:pos="7200"/>
          <w:tab w:val="left" w:pos="7920"/>
          <w:tab w:val="left" w:pos="8640"/>
          <w:tab w:val="left" w:pos="9360"/>
        </w:tabs>
        <w:ind w:left="1418" w:hanging="1418"/>
        <w:rPr>
          <w:rFonts w:ascii="Arial" w:hAnsi="Arial" w:cs="Arial"/>
          <w:sz w:val="22"/>
          <w:szCs w:val="22"/>
        </w:rPr>
      </w:pPr>
      <w:r>
        <w:rPr>
          <w:rFonts w:ascii="Arial" w:hAnsi="Arial" w:cs="Arial"/>
          <w:sz w:val="22"/>
          <w:szCs w:val="22"/>
        </w:rPr>
        <w:tab/>
        <w:t>2021</w:t>
      </w:r>
      <w:r>
        <w:rPr>
          <w:rFonts w:ascii="Arial" w:hAnsi="Arial" w:cs="Arial"/>
          <w:sz w:val="22"/>
          <w:szCs w:val="22"/>
        </w:rPr>
        <w:tab/>
        <w:t xml:space="preserve">United Kingdom Medical Research Council. UKRI. </w:t>
      </w:r>
      <w:hyperlink r:id="rId8" w:history="1">
        <w:r w:rsidR="0044176F" w:rsidRPr="007273BE">
          <w:rPr>
            <w:rStyle w:val="Hyperlink"/>
            <w:rFonts w:ascii="Arial" w:hAnsi="Arial" w:cs="Arial"/>
            <w:sz w:val="22"/>
            <w:szCs w:val="22"/>
          </w:rPr>
          <w:t>www.mrc.ukri.org</w:t>
        </w:r>
      </w:hyperlink>
    </w:p>
    <w:p w14:paraId="2CFA17DF" w14:textId="48495B43" w:rsidR="0044176F" w:rsidRDefault="0044176F" w:rsidP="001F6B72">
      <w:pPr>
        <w:pStyle w:val="Header"/>
        <w:tabs>
          <w:tab w:val="left" w:pos="0"/>
          <w:tab w:val="left" w:pos="540"/>
          <w:tab w:val="left" w:pos="1418"/>
          <w:tab w:val="left" w:pos="3600"/>
          <w:tab w:val="left" w:pos="4320"/>
          <w:tab w:val="left" w:pos="5040"/>
          <w:tab w:val="left" w:pos="5760"/>
          <w:tab w:val="left" w:pos="6480"/>
          <w:tab w:val="left" w:pos="7200"/>
          <w:tab w:val="left" w:pos="7920"/>
          <w:tab w:val="left" w:pos="8640"/>
          <w:tab w:val="left" w:pos="9360"/>
        </w:tabs>
        <w:ind w:left="1418" w:hanging="1418"/>
        <w:rPr>
          <w:rFonts w:ascii="Arial" w:hAnsi="Arial" w:cs="Arial"/>
          <w:sz w:val="22"/>
          <w:szCs w:val="22"/>
        </w:rPr>
      </w:pPr>
    </w:p>
    <w:p w14:paraId="413EFF2B" w14:textId="0A3134AA" w:rsidR="0044176F" w:rsidRPr="00736590" w:rsidRDefault="0044176F" w:rsidP="001F6B72">
      <w:pPr>
        <w:pStyle w:val="Header"/>
        <w:tabs>
          <w:tab w:val="left" w:pos="0"/>
          <w:tab w:val="left" w:pos="540"/>
          <w:tab w:val="left" w:pos="1418"/>
          <w:tab w:val="left" w:pos="3600"/>
          <w:tab w:val="left" w:pos="4320"/>
          <w:tab w:val="left" w:pos="5040"/>
          <w:tab w:val="left" w:pos="5760"/>
          <w:tab w:val="left" w:pos="6480"/>
          <w:tab w:val="left" w:pos="7200"/>
          <w:tab w:val="left" w:pos="7920"/>
          <w:tab w:val="left" w:pos="8640"/>
          <w:tab w:val="left" w:pos="9360"/>
        </w:tabs>
        <w:ind w:left="1418" w:hanging="1418"/>
        <w:rPr>
          <w:rFonts w:ascii="Arial" w:hAnsi="Arial" w:cs="Arial"/>
          <w:sz w:val="22"/>
          <w:szCs w:val="22"/>
        </w:rPr>
      </w:pPr>
      <w:r>
        <w:rPr>
          <w:rFonts w:ascii="Arial" w:hAnsi="Arial" w:cs="Arial"/>
          <w:sz w:val="22"/>
          <w:szCs w:val="22"/>
        </w:rPr>
        <w:tab/>
        <w:t>2023</w:t>
      </w:r>
      <w:r>
        <w:rPr>
          <w:rFonts w:ascii="Arial" w:hAnsi="Arial" w:cs="Arial"/>
          <w:sz w:val="22"/>
          <w:szCs w:val="22"/>
        </w:rPr>
        <w:tab/>
        <w:t>American Academy of Child and Adolescent Psychiatry. Clinical Essentials Committee</w:t>
      </w:r>
    </w:p>
    <w:p w14:paraId="622EC65E" w14:textId="77777777" w:rsidR="00736590" w:rsidRPr="00736590" w:rsidRDefault="00736590" w:rsidP="00736590">
      <w:pPr>
        <w:rPr>
          <w:rFonts w:ascii="Arial" w:hAnsi="Arial" w:cs="Arial"/>
          <w:sz w:val="22"/>
          <w:szCs w:val="22"/>
        </w:rPr>
      </w:pPr>
    </w:p>
    <w:p w14:paraId="1A0DF447" w14:textId="77777777" w:rsid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SERVICE ON THE UNIVERSITY OF TEXAS HEALTH SCIENCE CENTER AT</w:t>
      </w:r>
    </w:p>
    <w:p w14:paraId="136C05F9" w14:textId="0F1E5776"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HOUSTON COMMITTEES:</w:t>
      </w:r>
    </w:p>
    <w:p w14:paraId="31E09410" w14:textId="77777777" w:rsidR="00AD5282" w:rsidRDefault="00AD5282" w:rsidP="00553814"/>
    <w:p w14:paraId="2F88971A" w14:textId="0D9F1F74" w:rsidR="00AD5282" w:rsidRPr="00AB0890" w:rsidRDefault="00AD5282" w:rsidP="00AD5282">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outlineLvl w:val="0"/>
        <w:rPr>
          <w:rFonts w:ascii="Arial" w:hAnsi="Arial" w:cs="Arial"/>
          <w:b/>
          <w:sz w:val="22"/>
          <w:szCs w:val="22"/>
        </w:rPr>
      </w:pPr>
      <w:r w:rsidRPr="00AD5282">
        <w:rPr>
          <w:rFonts w:ascii="Arial" w:hAnsi="Arial" w:cs="Arial"/>
          <w:sz w:val="22"/>
          <w:szCs w:val="22"/>
        </w:rPr>
        <w:t>The University of Texas Health S</w:t>
      </w:r>
      <w:r w:rsidR="00A73F77">
        <w:rPr>
          <w:rFonts w:ascii="Arial" w:hAnsi="Arial" w:cs="Arial"/>
          <w:sz w:val="22"/>
          <w:szCs w:val="22"/>
        </w:rPr>
        <w:t>cience Center at Houston. Louis</w:t>
      </w:r>
      <w:r w:rsidRPr="00AD5282">
        <w:rPr>
          <w:rFonts w:ascii="Arial" w:hAnsi="Arial" w:cs="Arial"/>
          <w:sz w:val="22"/>
          <w:szCs w:val="22"/>
        </w:rPr>
        <w:t xml:space="preserve"> A </w:t>
      </w:r>
      <w:proofErr w:type="spellStart"/>
      <w:r w:rsidRPr="00AD5282">
        <w:rPr>
          <w:rFonts w:ascii="Arial" w:hAnsi="Arial" w:cs="Arial"/>
          <w:sz w:val="22"/>
          <w:szCs w:val="22"/>
        </w:rPr>
        <w:t>Faillace</w:t>
      </w:r>
      <w:proofErr w:type="spellEnd"/>
      <w:r w:rsidRPr="00AD5282">
        <w:rPr>
          <w:rFonts w:ascii="Arial" w:hAnsi="Arial" w:cs="Arial"/>
          <w:sz w:val="22"/>
          <w:szCs w:val="22"/>
        </w:rPr>
        <w:t xml:space="preserve"> MD Department of Psychiatry and Behavioral Sciences. </w:t>
      </w:r>
      <w:r w:rsidRPr="00AB0890">
        <w:rPr>
          <w:rFonts w:ascii="Arial" w:hAnsi="Arial" w:cs="Arial"/>
          <w:b/>
          <w:sz w:val="22"/>
          <w:szCs w:val="22"/>
        </w:rPr>
        <w:t>Child &amp; Adolescent Psychiatry</w:t>
      </w:r>
      <w:r w:rsidR="00F1643D">
        <w:rPr>
          <w:rFonts w:ascii="Arial" w:hAnsi="Arial" w:cs="Arial"/>
          <w:b/>
          <w:sz w:val="22"/>
          <w:szCs w:val="22"/>
        </w:rPr>
        <w:t xml:space="preserve"> (CAP)</w:t>
      </w:r>
      <w:r w:rsidRPr="00AB0890">
        <w:rPr>
          <w:rFonts w:ascii="Arial" w:hAnsi="Arial" w:cs="Arial"/>
          <w:b/>
          <w:sz w:val="22"/>
          <w:szCs w:val="22"/>
        </w:rPr>
        <w:t xml:space="preserve"> Fellowship.</w:t>
      </w:r>
    </w:p>
    <w:p w14:paraId="2619890E" w14:textId="55C6457B" w:rsidR="00AD5282" w:rsidRDefault="00AD5282" w:rsidP="00421D0B">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outlineLvl w:val="0"/>
        <w:rPr>
          <w:rFonts w:ascii="Arial" w:hAnsi="Arial" w:cs="Arial"/>
          <w:sz w:val="22"/>
          <w:szCs w:val="22"/>
        </w:rPr>
      </w:pPr>
      <w:r w:rsidRPr="00AD5282">
        <w:rPr>
          <w:rFonts w:ascii="Arial" w:hAnsi="Arial" w:cs="Arial"/>
          <w:sz w:val="22"/>
          <w:szCs w:val="22"/>
        </w:rPr>
        <w:t>11/2019-</w:t>
      </w:r>
      <w:r w:rsidRPr="00AD5282">
        <w:rPr>
          <w:rFonts w:ascii="Arial" w:hAnsi="Arial" w:cs="Arial"/>
          <w:sz w:val="22"/>
          <w:szCs w:val="22"/>
        </w:rPr>
        <w:tab/>
      </w:r>
      <w:r w:rsidRPr="00AD5282">
        <w:rPr>
          <w:rFonts w:ascii="Arial" w:hAnsi="Arial" w:cs="Arial"/>
          <w:b/>
          <w:sz w:val="22"/>
          <w:szCs w:val="22"/>
        </w:rPr>
        <w:t>Clinical Competency Committee</w:t>
      </w:r>
      <w:r w:rsidR="00632C8A">
        <w:rPr>
          <w:rFonts w:ascii="Arial" w:hAnsi="Arial" w:cs="Arial"/>
          <w:b/>
          <w:sz w:val="22"/>
          <w:szCs w:val="22"/>
        </w:rPr>
        <w:t xml:space="preserve"> (CCC)</w:t>
      </w:r>
      <w:r w:rsidRPr="00AD5282">
        <w:rPr>
          <w:rFonts w:ascii="Arial" w:hAnsi="Arial" w:cs="Arial"/>
          <w:b/>
          <w:sz w:val="22"/>
          <w:szCs w:val="22"/>
        </w:rPr>
        <w:t>.</w:t>
      </w:r>
      <w:r w:rsidRPr="00AD5282">
        <w:rPr>
          <w:rFonts w:ascii="Arial" w:hAnsi="Arial" w:cs="Arial"/>
          <w:sz w:val="22"/>
          <w:szCs w:val="22"/>
        </w:rPr>
        <w:t xml:space="preserve"> ACGME</w:t>
      </w:r>
      <w:r w:rsidR="00632C8A">
        <w:rPr>
          <w:rFonts w:ascii="Arial" w:hAnsi="Arial" w:cs="Arial"/>
          <w:sz w:val="22"/>
          <w:szCs w:val="22"/>
        </w:rPr>
        <w:t xml:space="preserve"> </w:t>
      </w:r>
      <w:r w:rsidR="00632C8A" w:rsidRPr="00A0665B">
        <w:rPr>
          <w:rFonts w:ascii="Arial" w:hAnsi="Arial" w:cs="Arial"/>
          <w:sz w:val="22"/>
          <w:szCs w:val="22"/>
        </w:rPr>
        <w:t>(A</w:t>
      </w:r>
      <w:r w:rsidR="00632C8A">
        <w:rPr>
          <w:rFonts w:ascii="Arial" w:hAnsi="Arial" w:cs="Arial"/>
          <w:sz w:val="22"/>
          <w:szCs w:val="22"/>
        </w:rPr>
        <w:t>ccreditation Council for Graduate Medical Education</w:t>
      </w:r>
      <w:r w:rsidR="00632C8A" w:rsidRPr="00A0665B">
        <w:rPr>
          <w:rFonts w:ascii="Arial" w:hAnsi="Arial" w:cs="Arial"/>
          <w:sz w:val="22"/>
          <w:szCs w:val="22"/>
        </w:rPr>
        <w:t>)</w:t>
      </w:r>
      <w:r w:rsidRPr="00AD5282">
        <w:rPr>
          <w:rFonts w:ascii="Arial" w:hAnsi="Arial" w:cs="Arial"/>
          <w:sz w:val="22"/>
          <w:szCs w:val="22"/>
        </w:rPr>
        <w:t xml:space="preserve"> Requirement to Evaluate Clinical Progress of Chi</w:t>
      </w:r>
      <w:r w:rsidR="00422812">
        <w:rPr>
          <w:rFonts w:ascii="Arial" w:hAnsi="Arial" w:cs="Arial"/>
          <w:sz w:val="22"/>
          <w:szCs w:val="22"/>
        </w:rPr>
        <w:t>l</w:t>
      </w:r>
      <w:r w:rsidRPr="00AD5282">
        <w:rPr>
          <w:rFonts w:ascii="Arial" w:hAnsi="Arial" w:cs="Arial"/>
          <w:sz w:val="22"/>
          <w:szCs w:val="22"/>
        </w:rPr>
        <w:t>d &amp; Adolescent Psychiatry Fellows</w:t>
      </w:r>
      <w:r w:rsidR="00422812">
        <w:rPr>
          <w:rFonts w:ascii="Arial" w:hAnsi="Arial" w:cs="Arial"/>
          <w:sz w:val="22"/>
          <w:szCs w:val="22"/>
        </w:rPr>
        <w:t xml:space="preserve">. </w:t>
      </w:r>
      <w:r w:rsidR="00A0665B" w:rsidRPr="00A0665B">
        <w:rPr>
          <w:rFonts w:ascii="Arial" w:hAnsi="Arial" w:cs="Arial"/>
          <w:sz w:val="22"/>
          <w:szCs w:val="22"/>
        </w:rPr>
        <w:t>Meets twice a year to evaluate Fellows following ACGME C</w:t>
      </w:r>
      <w:r w:rsidR="00632C8A">
        <w:rPr>
          <w:rFonts w:ascii="Arial" w:hAnsi="Arial" w:cs="Arial"/>
          <w:sz w:val="22"/>
          <w:szCs w:val="22"/>
        </w:rPr>
        <w:t>CC</w:t>
      </w:r>
      <w:r w:rsidR="00A0665B" w:rsidRPr="00A0665B">
        <w:rPr>
          <w:rFonts w:ascii="Arial" w:hAnsi="Arial" w:cs="Arial"/>
          <w:sz w:val="22"/>
          <w:szCs w:val="22"/>
        </w:rPr>
        <w:t xml:space="preserve"> Guidelines (</w:t>
      </w:r>
      <w:r w:rsidR="00A0665B" w:rsidRPr="00A0665B">
        <w:rPr>
          <w:rFonts w:ascii="Arial" w:hAnsi="Arial" w:cs="Arial"/>
          <w:b/>
          <w:sz w:val="22"/>
          <w:szCs w:val="22"/>
        </w:rPr>
        <w:t>The C</w:t>
      </w:r>
      <w:r w:rsidR="00F1643D">
        <w:rPr>
          <w:rFonts w:ascii="Arial" w:hAnsi="Arial" w:cs="Arial"/>
          <w:b/>
          <w:sz w:val="22"/>
          <w:szCs w:val="22"/>
        </w:rPr>
        <w:t xml:space="preserve">AP </w:t>
      </w:r>
      <w:r w:rsidR="00A0665B" w:rsidRPr="00A0665B">
        <w:rPr>
          <w:rFonts w:ascii="Arial" w:hAnsi="Arial" w:cs="Arial"/>
          <w:b/>
          <w:sz w:val="22"/>
          <w:szCs w:val="22"/>
        </w:rPr>
        <w:t>Milestone Project.</w:t>
      </w:r>
      <w:r w:rsidR="00A0665B" w:rsidRPr="00A0665B">
        <w:rPr>
          <w:rFonts w:ascii="Arial" w:hAnsi="Arial" w:cs="Arial"/>
          <w:sz w:val="22"/>
          <w:szCs w:val="22"/>
        </w:rPr>
        <w:t xml:space="preserve"> A Joint Initiative of The A</w:t>
      </w:r>
      <w:r w:rsidR="00632C8A">
        <w:rPr>
          <w:rFonts w:ascii="Arial" w:hAnsi="Arial" w:cs="Arial"/>
          <w:sz w:val="22"/>
          <w:szCs w:val="22"/>
        </w:rPr>
        <w:t>CGME</w:t>
      </w:r>
      <w:r w:rsidR="00A0665B" w:rsidRPr="00A0665B">
        <w:rPr>
          <w:rFonts w:ascii="Arial" w:hAnsi="Arial" w:cs="Arial"/>
          <w:sz w:val="22"/>
          <w:szCs w:val="22"/>
        </w:rPr>
        <w:t xml:space="preserve"> and The American Board of Psychiatry and Neurology).</w:t>
      </w:r>
    </w:p>
    <w:p w14:paraId="684DF812" w14:textId="77777777" w:rsidR="00422812" w:rsidRDefault="00422812" w:rsidP="00422812">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rPr>
      </w:pPr>
    </w:p>
    <w:p w14:paraId="3CAB91F0" w14:textId="02417BA4" w:rsidR="00AD5282" w:rsidRDefault="00422812" w:rsidP="00E81AF6">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b/>
          <w:sz w:val="22"/>
          <w:szCs w:val="22"/>
        </w:rPr>
      </w:pPr>
      <w:r>
        <w:rPr>
          <w:rFonts w:ascii="Arial" w:hAnsi="Arial" w:cs="Arial"/>
          <w:sz w:val="22"/>
          <w:szCs w:val="22"/>
        </w:rPr>
        <w:t>11/2019-</w:t>
      </w:r>
      <w:r>
        <w:rPr>
          <w:rFonts w:ascii="Arial" w:hAnsi="Arial" w:cs="Arial"/>
          <w:sz w:val="22"/>
          <w:szCs w:val="22"/>
        </w:rPr>
        <w:tab/>
      </w:r>
      <w:r w:rsidRPr="00422812">
        <w:rPr>
          <w:rFonts w:ascii="Arial" w:hAnsi="Arial" w:cs="Arial"/>
          <w:b/>
          <w:sz w:val="22"/>
          <w:szCs w:val="22"/>
        </w:rPr>
        <w:t xml:space="preserve">Child &amp; Adolescent Psychiatry Fellowship </w:t>
      </w:r>
      <w:r w:rsidR="00F1643D">
        <w:rPr>
          <w:rFonts w:ascii="Arial" w:hAnsi="Arial" w:cs="Arial"/>
          <w:b/>
          <w:sz w:val="22"/>
          <w:szCs w:val="22"/>
        </w:rPr>
        <w:t>Pro</w:t>
      </w:r>
      <w:r w:rsidRPr="00422812">
        <w:rPr>
          <w:rFonts w:ascii="Arial" w:hAnsi="Arial" w:cs="Arial"/>
          <w:b/>
          <w:sz w:val="22"/>
          <w:szCs w:val="22"/>
        </w:rPr>
        <w:t xml:space="preserve">gram Evaluation Committee. </w:t>
      </w:r>
    </w:p>
    <w:p w14:paraId="4453778B" w14:textId="77777777" w:rsidR="005752C4" w:rsidRPr="005752C4" w:rsidRDefault="005752C4" w:rsidP="00E81AF6">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b/>
          <w:sz w:val="22"/>
          <w:szCs w:val="22"/>
        </w:rPr>
      </w:pPr>
    </w:p>
    <w:p w14:paraId="61A01076" w14:textId="77777777" w:rsidR="005752C4" w:rsidRPr="005752C4" w:rsidRDefault="005752C4" w:rsidP="005752C4">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rPr>
      </w:pPr>
      <w:r w:rsidRPr="005752C4">
        <w:rPr>
          <w:rFonts w:ascii="Arial" w:hAnsi="Arial" w:cs="Arial"/>
          <w:sz w:val="22"/>
          <w:szCs w:val="22"/>
        </w:rPr>
        <w:t>10/2020-</w:t>
      </w:r>
      <w:r w:rsidRPr="005752C4">
        <w:rPr>
          <w:rFonts w:ascii="Arial" w:hAnsi="Arial" w:cs="Arial"/>
          <w:sz w:val="22"/>
          <w:szCs w:val="22"/>
        </w:rPr>
        <w:tab/>
      </w:r>
      <w:r w:rsidRPr="005752C4">
        <w:rPr>
          <w:rFonts w:ascii="Arial" w:hAnsi="Arial" w:cs="Arial"/>
          <w:b/>
          <w:bCs/>
          <w:sz w:val="22"/>
          <w:szCs w:val="22"/>
        </w:rPr>
        <w:t>Residency Training Recruitment Task Force.</w:t>
      </w:r>
      <w:r w:rsidRPr="005752C4">
        <w:rPr>
          <w:rFonts w:ascii="Arial" w:hAnsi="Arial" w:cs="Arial"/>
          <w:sz w:val="22"/>
          <w:szCs w:val="22"/>
        </w:rPr>
        <w:t xml:space="preserve"> A </w:t>
      </w:r>
      <w:proofErr w:type="spellStart"/>
      <w:r w:rsidRPr="005752C4">
        <w:rPr>
          <w:rFonts w:ascii="Arial" w:hAnsi="Arial" w:cs="Arial"/>
          <w:sz w:val="22"/>
          <w:szCs w:val="22"/>
        </w:rPr>
        <w:t>Departamental</w:t>
      </w:r>
      <w:proofErr w:type="spellEnd"/>
      <w:r w:rsidRPr="005752C4">
        <w:rPr>
          <w:rFonts w:ascii="Arial" w:hAnsi="Arial" w:cs="Arial"/>
          <w:sz w:val="22"/>
          <w:szCs w:val="22"/>
        </w:rPr>
        <w:t xml:space="preserve"> Task Force who selects New Residents with the goal to increase recruitment from </w:t>
      </w:r>
      <w:proofErr w:type="spellStart"/>
      <w:r w:rsidRPr="005752C4">
        <w:rPr>
          <w:rFonts w:ascii="Arial" w:hAnsi="Arial" w:cs="Arial"/>
          <w:sz w:val="22"/>
          <w:szCs w:val="22"/>
        </w:rPr>
        <w:t>Underepresented</w:t>
      </w:r>
      <w:proofErr w:type="spellEnd"/>
      <w:r w:rsidRPr="005752C4">
        <w:rPr>
          <w:rFonts w:ascii="Arial" w:hAnsi="Arial" w:cs="Arial"/>
          <w:sz w:val="22"/>
          <w:szCs w:val="22"/>
        </w:rPr>
        <w:t xml:space="preserve"> in Medicine Groups and promote excellence and diversity.</w:t>
      </w:r>
    </w:p>
    <w:p w14:paraId="73A2BFA9" w14:textId="53D11470" w:rsidR="00991D82" w:rsidRDefault="00991D82" w:rsidP="00E81AF6">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b/>
          <w:sz w:val="22"/>
          <w:szCs w:val="22"/>
        </w:rPr>
      </w:pPr>
    </w:p>
    <w:p w14:paraId="1709F152" w14:textId="649B9790" w:rsidR="00991D82" w:rsidRPr="001926AB" w:rsidRDefault="001926AB" w:rsidP="00E81AF6">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rPr>
      </w:pPr>
      <w:r w:rsidRPr="001926AB">
        <w:rPr>
          <w:rFonts w:ascii="Arial" w:hAnsi="Arial" w:cs="Arial"/>
          <w:sz w:val="22"/>
          <w:szCs w:val="22"/>
        </w:rPr>
        <w:t>10/2021-</w:t>
      </w:r>
      <w:r w:rsidRPr="001926AB">
        <w:rPr>
          <w:rFonts w:ascii="Arial" w:hAnsi="Arial" w:cs="Arial"/>
          <w:sz w:val="22"/>
          <w:szCs w:val="22"/>
        </w:rPr>
        <w:tab/>
      </w:r>
      <w:r w:rsidR="008322F0" w:rsidRPr="008322F0">
        <w:rPr>
          <w:rFonts w:ascii="Arial" w:hAnsi="Arial" w:cs="Arial"/>
          <w:b/>
          <w:sz w:val="22"/>
          <w:szCs w:val="22"/>
        </w:rPr>
        <w:t>Curriculum Development Committee</w:t>
      </w:r>
      <w:r w:rsidR="008322F0">
        <w:rPr>
          <w:rFonts w:ascii="Arial" w:hAnsi="Arial" w:cs="Arial"/>
          <w:sz w:val="22"/>
          <w:szCs w:val="22"/>
        </w:rPr>
        <w:t>, C</w:t>
      </w:r>
      <w:r w:rsidR="00F1643D">
        <w:rPr>
          <w:rFonts w:ascii="Arial" w:hAnsi="Arial" w:cs="Arial"/>
          <w:sz w:val="22"/>
          <w:szCs w:val="22"/>
        </w:rPr>
        <w:t>AP</w:t>
      </w:r>
      <w:r w:rsidR="008322F0">
        <w:rPr>
          <w:rFonts w:ascii="Arial" w:hAnsi="Arial" w:cs="Arial"/>
          <w:sz w:val="22"/>
          <w:szCs w:val="22"/>
        </w:rPr>
        <w:t xml:space="preserve"> Fellowship.</w:t>
      </w:r>
    </w:p>
    <w:p w14:paraId="3EA80311" w14:textId="77777777" w:rsidR="00E81AF6" w:rsidRPr="00AD5282" w:rsidRDefault="00E81AF6" w:rsidP="00E81AF6">
      <w:pPr>
        <w:pStyle w:val="Heade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2"/>
          <w:szCs w:val="22"/>
        </w:rPr>
      </w:pPr>
    </w:p>
    <w:p w14:paraId="095E5F35" w14:textId="6DC2B188"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 xml:space="preserve">SERVICE ON </w:t>
      </w:r>
      <w:proofErr w:type="spellStart"/>
      <w:r w:rsidR="00E904DE" w:rsidRPr="00D375EE">
        <w:rPr>
          <w:rFonts w:ascii="Arial" w:hAnsi="Arial" w:cs="Arial"/>
          <w:b/>
          <w:bCs/>
          <w:sz w:val="22"/>
          <w:szCs w:val="22"/>
          <w:lang w:eastAsia="en-US"/>
        </w:rPr>
        <w:t>McGOVERN</w:t>
      </w:r>
      <w:proofErr w:type="spellEnd"/>
      <w:r w:rsidR="00E904DE" w:rsidRPr="00D375EE">
        <w:rPr>
          <w:rFonts w:ascii="Arial" w:hAnsi="Arial" w:cs="Arial"/>
          <w:b/>
          <w:bCs/>
          <w:sz w:val="22"/>
          <w:szCs w:val="22"/>
          <w:lang w:eastAsia="en-US"/>
        </w:rPr>
        <w:t xml:space="preserve"> MEDICAL SCHOOL at UTHEALTH </w:t>
      </w:r>
      <w:r w:rsidRPr="00D375EE">
        <w:rPr>
          <w:rFonts w:ascii="Arial" w:hAnsi="Arial" w:cs="Arial"/>
          <w:b/>
          <w:bCs/>
          <w:sz w:val="22"/>
          <w:szCs w:val="22"/>
          <w:lang w:eastAsia="en-US"/>
        </w:rPr>
        <w:t>COMMITTEES:</w:t>
      </w:r>
    </w:p>
    <w:p w14:paraId="628D5231" w14:textId="77777777" w:rsidR="00E816BC" w:rsidRDefault="00E816BC" w:rsidP="00E816BC">
      <w:pPr>
        <w:ind w:firstLine="540"/>
        <w:rPr>
          <w:rFonts w:ascii="Arial" w:hAnsi="Arial" w:cs="Arial"/>
          <w:sz w:val="22"/>
          <w:szCs w:val="22"/>
        </w:rPr>
      </w:pPr>
    </w:p>
    <w:p w14:paraId="32C44ABE" w14:textId="77777777" w:rsidR="00F1643D" w:rsidRDefault="00E816BC" w:rsidP="00F1643D">
      <w:pPr>
        <w:ind w:firstLine="540"/>
        <w:rPr>
          <w:rFonts w:ascii="Arial" w:hAnsi="Arial" w:cs="Arial"/>
          <w:sz w:val="22"/>
          <w:szCs w:val="22"/>
        </w:rPr>
      </w:pPr>
      <w:r w:rsidRPr="00E816BC">
        <w:rPr>
          <w:rFonts w:ascii="Arial" w:hAnsi="Arial" w:cs="Arial"/>
          <w:sz w:val="22"/>
          <w:szCs w:val="22"/>
        </w:rPr>
        <w:t>09/01/2022</w:t>
      </w:r>
      <w:r>
        <w:rPr>
          <w:rFonts w:ascii="Arial" w:hAnsi="Arial" w:cs="Arial"/>
          <w:sz w:val="22"/>
          <w:szCs w:val="22"/>
        </w:rPr>
        <w:t xml:space="preserve"> </w:t>
      </w:r>
      <w:r w:rsidRPr="00E816BC">
        <w:rPr>
          <w:rFonts w:ascii="Arial" w:hAnsi="Arial" w:cs="Arial"/>
          <w:sz w:val="22"/>
          <w:szCs w:val="22"/>
        </w:rPr>
        <w:t>-</w:t>
      </w:r>
      <w:r>
        <w:rPr>
          <w:rFonts w:ascii="Arial" w:hAnsi="Arial" w:cs="Arial"/>
          <w:sz w:val="22"/>
          <w:szCs w:val="22"/>
        </w:rPr>
        <w:t xml:space="preserve"> </w:t>
      </w:r>
      <w:r w:rsidRPr="00E816BC">
        <w:rPr>
          <w:rFonts w:ascii="Arial" w:hAnsi="Arial" w:cs="Arial"/>
          <w:sz w:val="22"/>
          <w:szCs w:val="22"/>
        </w:rPr>
        <w:t>08/31/2025</w:t>
      </w:r>
      <w:r w:rsidR="00F1643D">
        <w:rPr>
          <w:rFonts w:ascii="Arial" w:hAnsi="Arial" w:cs="Arial"/>
          <w:sz w:val="22"/>
          <w:szCs w:val="22"/>
        </w:rPr>
        <w:tab/>
      </w:r>
    </w:p>
    <w:p w14:paraId="178CAF73" w14:textId="1CBE077F" w:rsidR="00553814" w:rsidRDefault="00E816BC" w:rsidP="00F1643D">
      <w:pPr>
        <w:ind w:left="1440" w:firstLine="720"/>
        <w:rPr>
          <w:rFonts w:ascii="Arial" w:hAnsi="Arial" w:cs="Arial"/>
          <w:b/>
          <w:sz w:val="22"/>
          <w:szCs w:val="22"/>
        </w:rPr>
      </w:pPr>
      <w:r w:rsidRPr="00E816BC">
        <w:rPr>
          <w:rFonts w:ascii="Arial" w:hAnsi="Arial" w:cs="Arial"/>
          <w:b/>
          <w:sz w:val="22"/>
          <w:szCs w:val="22"/>
        </w:rPr>
        <w:t>Faculty Development Leave Committee.</w:t>
      </w:r>
    </w:p>
    <w:p w14:paraId="41324D48" w14:textId="702A40C7" w:rsidR="0044176F" w:rsidRPr="0044176F" w:rsidRDefault="0044176F" w:rsidP="00F1643D">
      <w:pPr>
        <w:ind w:left="1440" w:firstLine="720"/>
        <w:rPr>
          <w:rFonts w:ascii="Arial" w:hAnsi="Arial" w:cs="Arial"/>
          <w:bCs/>
          <w:sz w:val="22"/>
          <w:szCs w:val="22"/>
        </w:rPr>
      </w:pPr>
      <w:r>
        <w:rPr>
          <w:rFonts w:ascii="Arial" w:hAnsi="Arial" w:cs="Arial"/>
          <w:bCs/>
          <w:sz w:val="22"/>
          <w:szCs w:val="22"/>
        </w:rPr>
        <w:t xml:space="preserve">03/2023 </w:t>
      </w:r>
      <w:r w:rsidRPr="0044176F">
        <w:rPr>
          <w:rFonts w:ascii="Arial" w:hAnsi="Arial" w:cs="Arial"/>
          <w:bCs/>
          <w:sz w:val="22"/>
          <w:szCs w:val="22"/>
        </w:rPr>
        <w:t>Dr P</w:t>
      </w:r>
      <w:r w:rsidR="00DD619A">
        <w:rPr>
          <w:rFonts w:ascii="Arial" w:hAnsi="Arial" w:cs="Arial"/>
          <w:bCs/>
          <w:sz w:val="22"/>
          <w:szCs w:val="22"/>
        </w:rPr>
        <w:t>.</w:t>
      </w:r>
      <w:r w:rsidRPr="0044176F">
        <w:rPr>
          <w:rFonts w:ascii="Arial" w:hAnsi="Arial" w:cs="Arial"/>
          <w:bCs/>
          <w:sz w:val="22"/>
          <w:szCs w:val="22"/>
        </w:rPr>
        <w:t xml:space="preserve"> Weerasinghe MD MSc PhD. Alternative </w:t>
      </w:r>
      <w:r w:rsidR="00DD619A">
        <w:rPr>
          <w:rFonts w:ascii="Arial" w:hAnsi="Arial" w:cs="Arial"/>
          <w:bCs/>
          <w:sz w:val="22"/>
          <w:szCs w:val="22"/>
        </w:rPr>
        <w:t>M</w:t>
      </w:r>
      <w:r w:rsidRPr="0044176F">
        <w:rPr>
          <w:rFonts w:ascii="Arial" w:hAnsi="Arial" w:cs="Arial"/>
          <w:bCs/>
          <w:sz w:val="22"/>
          <w:szCs w:val="22"/>
        </w:rPr>
        <w:t>edicine book</w:t>
      </w:r>
      <w:r>
        <w:rPr>
          <w:rFonts w:ascii="Arial" w:hAnsi="Arial" w:cs="Arial"/>
          <w:bCs/>
          <w:sz w:val="22"/>
          <w:szCs w:val="22"/>
        </w:rPr>
        <w:t>.</w:t>
      </w:r>
    </w:p>
    <w:p w14:paraId="3D9902FA" w14:textId="32140C4F" w:rsidR="00C27739" w:rsidRDefault="00C27739" w:rsidP="00C27739">
      <w:pPr>
        <w:rPr>
          <w:rFonts w:ascii="Arial" w:hAnsi="Arial" w:cs="Arial"/>
          <w:b/>
          <w:sz w:val="22"/>
          <w:szCs w:val="22"/>
        </w:rPr>
      </w:pPr>
    </w:p>
    <w:p w14:paraId="0645BB43" w14:textId="77777777" w:rsidR="00C27739" w:rsidRDefault="00C27739" w:rsidP="00C27739">
      <w:pPr>
        <w:rPr>
          <w:rFonts w:ascii="Arial" w:hAnsi="Arial" w:cs="Arial"/>
          <w:b/>
          <w:sz w:val="22"/>
          <w:szCs w:val="22"/>
        </w:rPr>
      </w:pPr>
      <w:r>
        <w:rPr>
          <w:rFonts w:ascii="Arial" w:hAnsi="Arial" w:cs="Arial"/>
          <w:b/>
          <w:sz w:val="22"/>
          <w:szCs w:val="22"/>
        </w:rPr>
        <w:t xml:space="preserve">         </w:t>
      </w:r>
      <w:r w:rsidRPr="00E816BC">
        <w:rPr>
          <w:rFonts w:ascii="Arial" w:hAnsi="Arial" w:cs="Arial"/>
          <w:sz w:val="22"/>
          <w:szCs w:val="22"/>
        </w:rPr>
        <w:t>0</w:t>
      </w:r>
      <w:r>
        <w:rPr>
          <w:rFonts w:ascii="Arial" w:hAnsi="Arial" w:cs="Arial"/>
          <w:sz w:val="22"/>
          <w:szCs w:val="22"/>
        </w:rPr>
        <w:t>8</w:t>
      </w:r>
      <w:r w:rsidRPr="00E816BC">
        <w:rPr>
          <w:rFonts w:ascii="Arial" w:hAnsi="Arial" w:cs="Arial"/>
          <w:sz w:val="22"/>
          <w:szCs w:val="22"/>
        </w:rPr>
        <w:t>/0</w:t>
      </w:r>
      <w:r>
        <w:rPr>
          <w:rFonts w:ascii="Arial" w:hAnsi="Arial" w:cs="Arial"/>
          <w:sz w:val="22"/>
          <w:szCs w:val="22"/>
        </w:rPr>
        <w:t>2</w:t>
      </w:r>
      <w:r w:rsidRPr="00E816BC">
        <w:rPr>
          <w:rFonts w:ascii="Arial" w:hAnsi="Arial" w:cs="Arial"/>
          <w:sz w:val="22"/>
          <w:szCs w:val="22"/>
        </w:rPr>
        <w:t>/202</w:t>
      </w:r>
      <w:r>
        <w:rPr>
          <w:rFonts w:ascii="Arial" w:hAnsi="Arial" w:cs="Arial"/>
          <w:sz w:val="22"/>
          <w:szCs w:val="22"/>
        </w:rPr>
        <w:tab/>
      </w:r>
      <w:r w:rsidRPr="00C27739">
        <w:rPr>
          <w:rFonts w:ascii="Arial" w:hAnsi="Arial" w:cs="Arial"/>
          <w:b/>
          <w:sz w:val="22"/>
          <w:szCs w:val="22"/>
        </w:rPr>
        <w:t>Faculty Appointments, Promotions and Tenure Committee</w:t>
      </w:r>
    </w:p>
    <w:p w14:paraId="46290439" w14:textId="6D6D2220" w:rsidR="00C27739" w:rsidRPr="000C58EF" w:rsidRDefault="00C27739" w:rsidP="00C27739">
      <w:pPr>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C58EF">
        <w:rPr>
          <w:rFonts w:ascii="Arial" w:hAnsi="Arial" w:cs="Arial"/>
          <w:bCs/>
          <w:sz w:val="22"/>
          <w:szCs w:val="22"/>
        </w:rPr>
        <w:t xml:space="preserve">Ad Hoc Member. </w:t>
      </w:r>
      <w:r w:rsidR="003A69AA">
        <w:rPr>
          <w:rFonts w:ascii="Arial" w:hAnsi="Arial" w:cs="Arial"/>
          <w:bCs/>
          <w:sz w:val="22"/>
          <w:szCs w:val="22"/>
        </w:rPr>
        <w:t>Promotion, Dr T</w:t>
      </w:r>
      <w:r w:rsidR="00DD619A">
        <w:rPr>
          <w:rFonts w:ascii="Arial" w:hAnsi="Arial" w:cs="Arial"/>
          <w:bCs/>
          <w:sz w:val="22"/>
          <w:szCs w:val="22"/>
        </w:rPr>
        <w:t>.</w:t>
      </w:r>
      <w:r w:rsidR="003A69AA">
        <w:rPr>
          <w:rFonts w:ascii="Arial" w:hAnsi="Arial" w:cs="Arial"/>
          <w:bCs/>
          <w:sz w:val="22"/>
          <w:szCs w:val="22"/>
        </w:rPr>
        <w:t xml:space="preserve"> Love, Dept Pediatrics.</w:t>
      </w:r>
      <w:r w:rsidRPr="000C58EF">
        <w:rPr>
          <w:rFonts w:ascii="Arial" w:hAnsi="Arial" w:cs="Arial"/>
          <w:bCs/>
          <w:sz w:val="22"/>
          <w:szCs w:val="22"/>
        </w:rPr>
        <w:tab/>
      </w:r>
    </w:p>
    <w:p w14:paraId="6121B281" w14:textId="609A3914" w:rsidR="00553814" w:rsidRPr="00E816BC" w:rsidRDefault="00553814" w:rsidP="00553814">
      <w:pPr>
        <w:rPr>
          <w:rFonts w:ascii="Arial" w:hAnsi="Arial" w:cs="Arial"/>
          <w:sz w:val="22"/>
          <w:szCs w:val="22"/>
        </w:rPr>
      </w:pPr>
    </w:p>
    <w:p w14:paraId="6FEFD702" w14:textId="77777777"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SERVICE ON GRADUATE SCHOOL COMMITTEES:</w:t>
      </w:r>
    </w:p>
    <w:p w14:paraId="69ED330D" w14:textId="77777777" w:rsidR="00F003DF" w:rsidRPr="00553814" w:rsidRDefault="00F003DF" w:rsidP="00F003D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53814">
        <w:rPr>
          <w:rFonts w:ascii="Arial" w:hAnsi="Arial" w:cs="Arial"/>
          <w:sz w:val="22"/>
          <w:szCs w:val="22"/>
        </w:rPr>
        <w:t>Arrived Sept 1, 20</w:t>
      </w:r>
      <w:r>
        <w:rPr>
          <w:rFonts w:ascii="Arial" w:hAnsi="Arial" w:cs="Arial"/>
          <w:sz w:val="22"/>
          <w:szCs w:val="22"/>
        </w:rPr>
        <w:t>1</w:t>
      </w:r>
      <w:r w:rsidRPr="00553814">
        <w:rPr>
          <w:rFonts w:ascii="Arial" w:hAnsi="Arial" w:cs="Arial"/>
          <w:sz w:val="22"/>
          <w:szCs w:val="22"/>
        </w:rPr>
        <w:t>9</w:t>
      </w:r>
      <w:r>
        <w:rPr>
          <w:rFonts w:ascii="Arial" w:hAnsi="Arial" w:cs="Arial"/>
          <w:sz w:val="22"/>
          <w:szCs w:val="22"/>
        </w:rPr>
        <w:t>.</w:t>
      </w:r>
    </w:p>
    <w:p w14:paraId="5F1857D1" w14:textId="360C23D8" w:rsidR="00D50B10" w:rsidRPr="00A303F5" w:rsidRDefault="00D50B10" w:rsidP="002D6C04">
      <w:pPr>
        <w:pStyle w:val="Heading4"/>
        <w:tabs>
          <w:tab w:val="clear" w:pos="2880"/>
          <w:tab w:val="left" w:pos="2127"/>
        </w:tabs>
        <w:ind w:left="2160" w:hanging="1620"/>
        <w:rPr>
          <w:rFonts w:ascii="Arial" w:hAnsi="Arial" w:cs="Arial"/>
          <w:sz w:val="22"/>
          <w:szCs w:val="22"/>
          <w:lang w:eastAsia="en-US"/>
        </w:rPr>
      </w:pPr>
    </w:p>
    <w:p w14:paraId="26D605C9" w14:textId="77777777" w:rsid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 xml:space="preserve">SERVICE ON </w:t>
      </w:r>
      <w:proofErr w:type="spellStart"/>
      <w:r w:rsidR="00AE534C" w:rsidRPr="00D375EE">
        <w:rPr>
          <w:rFonts w:ascii="Arial" w:hAnsi="Arial" w:cs="Arial"/>
          <w:b/>
          <w:bCs/>
          <w:sz w:val="22"/>
          <w:szCs w:val="22"/>
          <w:lang w:eastAsia="en-US"/>
        </w:rPr>
        <w:t>McGOVERN</w:t>
      </w:r>
      <w:proofErr w:type="spellEnd"/>
      <w:r w:rsidR="00AE534C" w:rsidRPr="00D375EE">
        <w:rPr>
          <w:rFonts w:ascii="Arial" w:hAnsi="Arial" w:cs="Arial"/>
          <w:b/>
          <w:bCs/>
          <w:sz w:val="22"/>
          <w:szCs w:val="22"/>
          <w:lang w:eastAsia="en-US"/>
        </w:rPr>
        <w:t xml:space="preserve"> MEDICAL SCHOOL </w:t>
      </w:r>
      <w:r w:rsidRPr="00D375EE">
        <w:rPr>
          <w:rFonts w:ascii="Arial" w:hAnsi="Arial" w:cs="Arial"/>
          <w:b/>
          <w:bCs/>
          <w:sz w:val="22"/>
          <w:szCs w:val="22"/>
          <w:lang w:eastAsia="en-US"/>
        </w:rPr>
        <w:t>AFFILIATED HOSPITAL</w:t>
      </w:r>
    </w:p>
    <w:p w14:paraId="1827EE40" w14:textId="3C3A6233"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COMMITTEES:</w:t>
      </w:r>
    </w:p>
    <w:p w14:paraId="45B78EF2" w14:textId="771BDD9D" w:rsidR="00553814" w:rsidRPr="00553814" w:rsidRDefault="00553814" w:rsidP="00553814">
      <w:pPr>
        <w:rPr>
          <w:rFonts w:ascii="Arial" w:hAnsi="Arial" w:cs="Arial"/>
          <w:sz w:val="22"/>
          <w:szCs w:val="22"/>
        </w:rPr>
      </w:pPr>
      <w:r>
        <w:tab/>
      </w:r>
      <w:r>
        <w:tab/>
      </w:r>
      <w:r>
        <w:tab/>
      </w:r>
      <w:r w:rsidRPr="00553814">
        <w:rPr>
          <w:rFonts w:ascii="Arial" w:hAnsi="Arial" w:cs="Arial"/>
          <w:sz w:val="22"/>
          <w:szCs w:val="22"/>
        </w:rPr>
        <w:t>Arrived Sept 1, 20</w:t>
      </w:r>
      <w:r>
        <w:rPr>
          <w:rFonts w:ascii="Arial" w:hAnsi="Arial" w:cs="Arial"/>
          <w:sz w:val="22"/>
          <w:szCs w:val="22"/>
        </w:rPr>
        <w:t>1</w:t>
      </w:r>
      <w:r w:rsidRPr="00553814">
        <w:rPr>
          <w:rFonts w:ascii="Arial" w:hAnsi="Arial" w:cs="Arial"/>
          <w:sz w:val="22"/>
          <w:szCs w:val="22"/>
        </w:rPr>
        <w:t>9</w:t>
      </w:r>
      <w:r>
        <w:rPr>
          <w:rFonts w:ascii="Arial" w:hAnsi="Arial" w:cs="Arial"/>
          <w:sz w:val="22"/>
          <w:szCs w:val="22"/>
        </w:rPr>
        <w:t>.</w:t>
      </w:r>
    </w:p>
    <w:p w14:paraId="48BD09AB" w14:textId="77777777" w:rsidR="00FA7529" w:rsidRPr="00A303F5" w:rsidRDefault="00FA7529" w:rsidP="002D6C04">
      <w:pPr>
        <w:pStyle w:val="Heading4"/>
        <w:tabs>
          <w:tab w:val="clear" w:pos="2880"/>
          <w:tab w:val="left" w:pos="2127"/>
        </w:tabs>
        <w:ind w:left="2160" w:hanging="1620"/>
        <w:rPr>
          <w:rFonts w:ascii="Arial" w:hAnsi="Arial" w:cs="Arial"/>
          <w:sz w:val="22"/>
          <w:szCs w:val="22"/>
          <w:lang w:eastAsia="en-US"/>
        </w:rPr>
      </w:pPr>
    </w:p>
    <w:p w14:paraId="1728C375" w14:textId="0311C168" w:rsidR="00D50B10" w:rsidRPr="00D375EE"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SERVICE TO THE COMMUNITY:</w:t>
      </w:r>
    </w:p>
    <w:p w14:paraId="16369DCF" w14:textId="77777777" w:rsidR="00553814" w:rsidRPr="00553814" w:rsidRDefault="00553814" w:rsidP="00553814">
      <w:pPr>
        <w:rPr>
          <w:rFonts w:ascii="Arial" w:hAnsi="Arial" w:cs="Arial"/>
          <w:sz w:val="22"/>
          <w:szCs w:val="22"/>
        </w:rPr>
      </w:pPr>
      <w:r>
        <w:tab/>
      </w:r>
      <w:r>
        <w:tab/>
      </w:r>
      <w:r>
        <w:tab/>
      </w:r>
      <w:r w:rsidRPr="00553814">
        <w:rPr>
          <w:rFonts w:ascii="Arial" w:hAnsi="Arial" w:cs="Arial"/>
          <w:sz w:val="22"/>
          <w:szCs w:val="22"/>
        </w:rPr>
        <w:t>Arrived Sept 1, 20</w:t>
      </w:r>
      <w:r>
        <w:rPr>
          <w:rFonts w:ascii="Arial" w:hAnsi="Arial" w:cs="Arial"/>
          <w:sz w:val="22"/>
          <w:szCs w:val="22"/>
        </w:rPr>
        <w:t>1</w:t>
      </w:r>
      <w:r w:rsidRPr="00553814">
        <w:rPr>
          <w:rFonts w:ascii="Arial" w:hAnsi="Arial" w:cs="Arial"/>
          <w:sz w:val="22"/>
          <w:szCs w:val="22"/>
        </w:rPr>
        <w:t>9</w:t>
      </w:r>
      <w:r>
        <w:rPr>
          <w:rFonts w:ascii="Arial" w:hAnsi="Arial" w:cs="Arial"/>
          <w:sz w:val="22"/>
          <w:szCs w:val="22"/>
        </w:rPr>
        <w:t>.</w:t>
      </w:r>
    </w:p>
    <w:p w14:paraId="39D8EB76" w14:textId="77777777" w:rsidR="00FA7529" w:rsidRPr="00A303F5" w:rsidRDefault="00FA7529" w:rsidP="002D6C04">
      <w:pPr>
        <w:pStyle w:val="Heading4"/>
        <w:tabs>
          <w:tab w:val="clear" w:pos="2880"/>
          <w:tab w:val="left" w:pos="2127"/>
        </w:tabs>
        <w:ind w:left="2160" w:hanging="1620"/>
        <w:rPr>
          <w:rFonts w:ascii="Arial" w:hAnsi="Arial" w:cs="Arial"/>
          <w:sz w:val="22"/>
          <w:szCs w:val="22"/>
          <w:lang w:eastAsia="en-US"/>
        </w:rPr>
      </w:pPr>
    </w:p>
    <w:p w14:paraId="64DFA9AC" w14:textId="0D3EA5FB" w:rsidR="00D50B10" w:rsidRDefault="00D50B10" w:rsidP="002D6C04">
      <w:pPr>
        <w:pStyle w:val="Heading4"/>
        <w:tabs>
          <w:tab w:val="clear" w:pos="2880"/>
          <w:tab w:val="left" w:pos="2127"/>
        </w:tabs>
        <w:ind w:left="2160" w:hanging="1620"/>
        <w:rPr>
          <w:rFonts w:ascii="Arial" w:hAnsi="Arial" w:cs="Arial"/>
          <w:b/>
          <w:bCs/>
          <w:sz w:val="22"/>
          <w:szCs w:val="22"/>
          <w:lang w:eastAsia="en-US"/>
        </w:rPr>
      </w:pPr>
      <w:r w:rsidRPr="00D375EE">
        <w:rPr>
          <w:rFonts w:ascii="Arial" w:hAnsi="Arial" w:cs="Arial"/>
          <w:b/>
          <w:bCs/>
          <w:sz w:val="22"/>
          <w:szCs w:val="22"/>
          <w:lang w:eastAsia="en-US"/>
        </w:rPr>
        <w:t xml:space="preserve">SPONSORSHIP OF CANDIDATES FOR POSTGRADUATE </w:t>
      </w:r>
      <w:r w:rsidR="009C4BF6" w:rsidRPr="00D375EE">
        <w:rPr>
          <w:rFonts w:ascii="Arial" w:hAnsi="Arial" w:cs="Arial"/>
          <w:b/>
          <w:bCs/>
          <w:sz w:val="22"/>
          <w:szCs w:val="22"/>
          <w:lang w:eastAsia="en-US"/>
        </w:rPr>
        <w:t>DEGREE:</w:t>
      </w:r>
      <w:r w:rsidR="00A303F5" w:rsidRPr="00D375EE">
        <w:rPr>
          <w:rFonts w:ascii="Arial" w:hAnsi="Arial" w:cs="Arial"/>
          <w:b/>
          <w:bCs/>
          <w:sz w:val="22"/>
          <w:szCs w:val="22"/>
          <w:lang w:eastAsia="en-US"/>
        </w:rPr>
        <w:t xml:space="preserve"> </w:t>
      </w:r>
    </w:p>
    <w:p w14:paraId="280B1FB0" w14:textId="4F006473" w:rsidR="00DB64FD" w:rsidRPr="00DB64FD" w:rsidRDefault="00DB64FD" w:rsidP="00DB64FD">
      <w:pPr>
        <w:pStyle w:val="Quick1-"/>
        <w:widowControl/>
        <w:numPr>
          <w:ilvl w:val="0"/>
          <w:numId w:val="0"/>
        </w:numPr>
        <w:tabs>
          <w:tab w:val="left" w:pos="0"/>
          <w:tab w:val="left" w:pos="567"/>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rPr>
      </w:pPr>
      <w:r>
        <w:rPr>
          <w:rFonts w:ascii="Arial" w:hAnsi="Arial" w:cs="Arial"/>
          <w:b/>
          <w:sz w:val="22"/>
          <w:szCs w:val="22"/>
        </w:rPr>
        <w:tab/>
      </w:r>
      <w:r w:rsidR="00FA1D46">
        <w:rPr>
          <w:rFonts w:ascii="Arial" w:hAnsi="Arial" w:cs="Arial"/>
          <w:b/>
          <w:sz w:val="22"/>
          <w:szCs w:val="22"/>
        </w:rPr>
        <w:t xml:space="preserve">Thesis </w:t>
      </w:r>
      <w:r w:rsidRPr="00DB64FD">
        <w:rPr>
          <w:rFonts w:ascii="Arial" w:hAnsi="Arial" w:cs="Arial"/>
          <w:b/>
          <w:sz w:val="22"/>
          <w:szCs w:val="22"/>
        </w:rPr>
        <w:t>Director</w:t>
      </w:r>
      <w:r w:rsidR="00FA1D46">
        <w:rPr>
          <w:rFonts w:ascii="Arial" w:hAnsi="Arial" w:cs="Arial"/>
          <w:b/>
          <w:sz w:val="22"/>
          <w:szCs w:val="22"/>
        </w:rPr>
        <w:t>,</w:t>
      </w:r>
      <w:r w:rsidRPr="00DB64FD">
        <w:rPr>
          <w:rFonts w:ascii="Arial" w:hAnsi="Arial" w:cs="Arial"/>
          <w:b/>
          <w:sz w:val="22"/>
          <w:szCs w:val="22"/>
        </w:rPr>
        <w:t xml:space="preserve"> PhD Candidates (non-MD´s) </w:t>
      </w:r>
    </w:p>
    <w:p w14:paraId="3CEE965C" w14:textId="77777777" w:rsidR="00DB64FD" w:rsidRPr="00DB64FD" w:rsidRDefault="00DB64FD" w:rsidP="00DB64FD">
      <w:pPr>
        <w:ind w:left="2160" w:hanging="1810"/>
        <w:rPr>
          <w:rFonts w:ascii="Arial" w:hAnsi="Arial" w:cs="Arial"/>
          <w:sz w:val="22"/>
          <w:szCs w:val="22"/>
        </w:rPr>
      </w:pPr>
    </w:p>
    <w:p w14:paraId="37724242" w14:textId="2179A4FA" w:rsidR="00DB64FD" w:rsidRPr="007A1C0B" w:rsidRDefault="00DB64FD" w:rsidP="00DB64FD">
      <w:pPr>
        <w:ind w:left="2160" w:hanging="1810"/>
        <w:rPr>
          <w:rFonts w:ascii="Arial" w:hAnsi="Arial" w:cs="Arial"/>
          <w:sz w:val="22"/>
          <w:szCs w:val="22"/>
        </w:rPr>
      </w:pPr>
      <w:r w:rsidRPr="0075538C">
        <w:rPr>
          <w:rFonts w:ascii="Arial" w:hAnsi="Arial" w:cs="Arial"/>
          <w:sz w:val="22"/>
          <w:szCs w:val="22"/>
          <w:lang w:val="es-ES"/>
        </w:rPr>
        <w:t>2009</w:t>
      </w:r>
      <w:r w:rsidRPr="0075538C">
        <w:rPr>
          <w:rFonts w:ascii="Arial" w:hAnsi="Arial" w:cs="Arial"/>
          <w:sz w:val="22"/>
          <w:szCs w:val="22"/>
          <w:lang w:val="es-ES"/>
        </w:rPr>
        <w:tab/>
      </w:r>
      <w:r w:rsidRPr="0075538C">
        <w:rPr>
          <w:rFonts w:ascii="Arial" w:hAnsi="Arial" w:cs="Arial"/>
          <w:b/>
          <w:sz w:val="22"/>
          <w:szCs w:val="22"/>
          <w:lang w:val="es-ES"/>
        </w:rPr>
        <w:t>Marta Rapado</w:t>
      </w:r>
      <w:r w:rsidR="009F2784">
        <w:rPr>
          <w:rFonts w:ascii="Arial" w:hAnsi="Arial" w:cs="Arial"/>
          <w:b/>
          <w:sz w:val="22"/>
          <w:szCs w:val="22"/>
          <w:lang w:val="es-ES"/>
        </w:rPr>
        <w:t>-</w:t>
      </w:r>
      <w:r w:rsidRPr="0075538C">
        <w:rPr>
          <w:rFonts w:ascii="Arial" w:hAnsi="Arial" w:cs="Arial"/>
          <w:b/>
          <w:sz w:val="22"/>
          <w:szCs w:val="22"/>
          <w:lang w:val="es-ES"/>
        </w:rPr>
        <w:t>Castro</w:t>
      </w:r>
      <w:r w:rsidR="009F2784">
        <w:rPr>
          <w:rFonts w:ascii="Arial" w:hAnsi="Arial" w:cs="Arial"/>
          <w:b/>
          <w:sz w:val="22"/>
          <w:szCs w:val="22"/>
          <w:lang w:val="es-ES"/>
        </w:rPr>
        <w:t xml:space="preserve"> </w:t>
      </w:r>
      <w:r w:rsidR="009F2784" w:rsidRPr="009F2784">
        <w:rPr>
          <w:rFonts w:ascii="Arial" w:hAnsi="Arial" w:cs="Arial"/>
          <w:sz w:val="22"/>
          <w:szCs w:val="22"/>
          <w:lang w:val="es-ES"/>
        </w:rPr>
        <w:t>(</w:t>
      </w:r>
      <w:proofErr w:type="spellStart"/>
      <w:r w:rsidR="009F2784" w:rsidRPr="009F2784">
        <w:rPr>
          <w:rFonts w:ascii="Arial" w:hAnsi="Arial" w:cs="Arial"/>
          <w:sz w:val="22"/>
          <w:szCs w:val="22"/>
          <w:lang w:val="es-ES"/>
        </w:rPr>
        <w:t>Psychology</w:t>
      </w:r>
      <w:proofErr w:type="spellEnd"/>
      <w:r w:rsidR="009F2784" w:rsidRPr="009F2784">
        <w:rPr>
          <w:rFonts w:ascii="Arial" w:hAnsi="Arial" w:cs="Arial"/>
          <w:sz w:val="22"/>
          <w:szCs w:val="22"/>
          <w:lang w:val="es-ES"/>
        </w:rPr>
        <w:t>)</w:t>
      </w:r>
      <w:r w:rsidRPr="009F2784">
        <w:rPr>
          <w:rFonts w:ascii="Arial" w:hAnsi="Arial" w:cs="Arial"/>
          <w:sz w:val="22"/>
          <w:szCs w:val="22"/>
          <w:lang w:val="es-ES"/>
        </w:rPr>
        <w:t>.</w:t>
      </w:r>
      <w:r w:rsidRPr="0075538C">
        <w:rPr>
          <w:rFonts w:ascii="Arial" w:hAnsi="Arial" w:cs="Arial"/>
          <w:sz w:val="22"/>
          <w:szCs w:val="22"/>
          <w:lang w:val="es-ES"/>
        </w:rPr>
        <w:t xml:space="preserve"> </w:t>
      </w:r>
      <w:proofErr w:type="spellStart"/>
      <w:r w:rsidRPr="0075538C">
        <w:rPr>
          <w:rFonts w:ascii="Arial" w:hAnsi="Arial" w:cs="Arial"/>
          <w:sz w:val="22"/>
          <w:szCs w:val="22"/>
          <w:lang w:val="es-ES"/>
        </w:rPr>
        <w:t>Dept</w:t>
      </w:r>
      <w:proofErr w:type="spellEnd"/>
      <w:r w:rsidRPr="0075538C">
        <w:rPr>
          <w:rFonts w:ascii="Arial" w:hAnsi="Arial" w:cs="Arial"/>
          <w:sz w:val="22"/>
          <w:szCs w:val="22"/>
          <w:lang w:val="es-ES"/>
        </w:rPr>
        <w:t xml:space="preserve">. </w:t>
      </w:r>
      <w:r w:rsidRPr="007A1C0B">
        <w:rPr>
          <w:rFonts w:ascii="Arial" w:hAnsi="Arial" w:cs="Arial"/>
          <w:sz w:val="22"/>
          <w:szCs w:val="22"/>
        </w:rPr>
        <w:t>Ps</w:t>
      </w:r>
      <w:r w:rsidR="009F2784" w:rsidRPr="007A1C0B">
        <w:rPr>
          <w:rFonts w:ascii="Arial" w:hAnsi="Arial" w:cs="Arial"/>
          <w:sz w:val="22"/>
          <w:szCs w:val="22"/>
        </w:rPr>
        <w:t>ychiatry &amp; Medical Psychology</w:t>
      </w:r>
      <w:r w:rsidRPr="007A1C0B">
        <w:rPr>
          <w:rFonts w:ascii="Arial" w:hAnsi="Arial" w:cs="Arial"/>
          <w:sz w:val="22"/>
          <w:szCs w:val="22"/>
        </w:rPr>
        <w:t xml:space="preserve">, </w:t>
      </w:r>
      <w:r w:rsidR="009F2784" w:rsidRPr="007A1C0B">
        <w:rPr>
          <w:rFonts w:ascii="Arial" w:hAnsi="Arial" w:cs="Arial"/>
          <w:sz w:val="22"/>
          <w:szCs w:val="22"/>
        </w:rPr>
        <w:t>Univ</w:t>
      </w:r>
      <w:r w:rsidR="00A73F77">
        <w:rPr>
          <w:rFonts w:ascii="Arial" w:hAnsi="Arial" w:cs="Arial"/>
          <w:sz w:val="22"/>
          <w:szCs w:val="22"/>
        </w:rPr>
        <w:t>ersity</w:t>
      </w:r>
      <w:r w:rsidR="009F2784" w:rsidRPr="007A1C0B">
        <w:rPr>
          <w:rFonts w:ascii="Arial" w:hAnsi="Arial" w:cs="Arial"/>
          <w:sz w:val="22"/>
          <w:szCs w:val="22"/>
        </w:rPr>
        <w:t xml:space="preserve"> of Navarra Clinic</w:t>
      </w:r>
      <w:r w:rsidRPr="007A1C0B">
        <w:rPr>
          <w:rFonts w:ascii="Arial" w:hAnsi="Arial" w:cs="Arial"/>
          <w:sz w:val="22"/>
          <w:szCs w:val="22"/>
        </w:rPr>
        <w:t xml:space="preserve">. Co-Director: Igor </w:t>
      </w:r>
      <w:proofErr w:type="spellStart"/>
      <w:r w:rsidRPr="007A1C0B">
        <w:rPr>
          <w:rFonts w:ascii="Arial" w:hAnsi="Arial" w:cs="Arial"/>
          <w:sz w:val="22"/>
          <w:szCs w:val="22"/>
        </w:rPr>
        <w:t>Bombín</w:t>
      </w:r>
      <w:proofErr w:type="spellEnd"/>
      <w:r w:rsidR="00A73F77">
        <w:rPr>
          <w:rFonts w:ascii="Arial" w:hAnsi="Arial" w:cs="Arial"/>
          <w:sz w:val="22"/>
          <w:szCs w:val="22"/>
        </w:rPr>
        <w:t xml:space="preserve"> PhD</w:t>
      </w:r>
      <w:r w:rsidRPr="007A1C0B">
        <w:rPr>
          <w:rFonts w:ascii="Arial" w:hAnsi="Arial" w:cs="Arial"/>
          <w:sz w:val="22"/>
          <w:szCs w:val="22"/>
        </w:rPr>
        <w:t xml:space="preserve">. </w:t>
      </w:r>
      <w:proofErr w:type="spellStart"/>
      <w:r w:rsidR="009F2784" w:rsidRPr="007A1C0B">
        <w:rPr>
          <w:rFonts w:ascii="Arial" w:hAnsi="Arial" w:cs="Arial"/>
          <w:b/>
          <w:sz w:val="22"/>
          <w:szCs w:val="22"/>
        </w:rPr>
        <w:t>Dymensional</w:t>
      </w:r>
      <w:proofErr w:type="spellEnd"/>
      <w:r w:rsidR="009F2784" w:rsidRPr="007A1C0B">
        <w:rPr>
          <w:rFonts w:ascii="Arial" w:hAnsi="Arial" w:cs="Arial"/>
          <w:b/>
          <w:sz w:val="22"/>
          <w:szCs w:val="22"/>
        </w:rPr>
        <w:t xml:space="preserve"> structure of symptoms and cognitive performance in children and adolescents with a first psychotic episode</w:t>
      </w:r>
      <w:r w:rsidRPr="007A1C0B">
        <w:rPr>
          <w:rFonts w:ascii="Arial" w:hAnsi="Arial" w:cs="Arial"/>
          <w:b/>
          <w:sz w:val="22"/>
          <w:szCs w:val="22"/>
        </w:rPr>
        <w:t>.</w:t>
      </w:r>
      <w:r w:rsidRPr="007A1C0B">
        <w:rPr>
          <w:rFonts w:ascii="Arial" w:hAnsi="Arial" w:cs="Arial"/>
          <w:sz w:val="22"/>
          <w:szCs w:val="22"/>
        </w:rPr>
        <w:t xml:space="preserve"> Summa Cum Laude. 20 Nov 2009.</w:t>
      </w:r>
    </w:p>
    <w:p w14:paraId="12DE881A" w14:textId="77777777" w:rsidR="009F2784" w:rsidRPr="007A1C0B" w:rsidRDefault="009F2784" w:rsidP="00DB64FD">
      <w:pPr>
        <w:ind w:left="2160" w:hanging="1810"/>
        <w:rPr>
          <w:rFonts w:ascii="Arial" w:hAnsi="Arial" w:cs="Arial"/>
          <w:sz w:val="22"/>
          <w:szCs w:val="22"/>
        </w:rPr>
      </w:pPr>
    </w:p>
    <w:p w14:paraId="08D7C415" w14:textId="0E9C87AC" w:rsidR="00DB64FD" w:rsidRPr="007A1C0B" w:rsidRDefault="00DB64FD" w:rsidP="00DB64FD">
      <w:pPr>
        <w:ind w:left="2160" w:hanging="1810"/>
      </w:pPr>
      <w:r w:rsidRPr="007A1C0B">
        <w:rPr>
          <w:rFonts w:ascii="Arial" w:hAnsi="Arial" w:cs="Arial"/>
          <w:sz w:val="22"/>
          <w:szCs w:val="22"/>
        </w:rPr>
        <w:t>2016</w:t>
      </w:r>
      <w:r w:rsidRPr="007A1C0B">
        <w:rPr>
          <w:rFonts w:ascii="Arial" w:hAnsi="Arial" w:cs="Arial"/>
          <w:sz w:val="22"/>
          <w:szCs w:val="22"/>
        </w:rPr>
        <w:tab/>
      </w:r>
      <w:r w:rsidRPr="007A1C0B">
        <w:rPr>
          <w:rFonts w:ascii="Arial" w:hAnsi="Arial" w:cs="Arial"/>
          <w:b/>
          <w:sz w:val="22"/>
          <w:szCs w:val="22"/>
        </w:rPr>
        <w:t>Juan J</w:t>
      </w:r>
      <w:r w:rsidR="009F2784" w:rsidRPr="007A1C0B">
        <w:rPr>
          <w:rFonts w:ascii="Arial" w:hAnsi="Arial" w:cs="Arial"/>
          <w:b/>
          <w:sz w:val="22"/>
          <w:szCs w:val="22"/>
        </w:rPr>
        <w:t>.</w:t>
      </w:r>
      <w:r w:rsidRPr="007A1C0B">
        <w:rPr>
          <w:rFonts w:ascii="Arial" w:hAnsi="Arial" w:cs="Arial"/>
          <w:b/>
          <w:sz w:val="22"/>
          <w:szCs w:val="22"/>
        </w:rPr>
        <w:t xml:space="preserve"> Marín</w:t>
      </w:r>
      <w:r w:rsidR="009F2784" w:rsidRPr="007A1C0B">
        <w:rPr>
          <w:rFonts w:ascii="Arial" w:hAnsi="Arial" w:cs="Arial"/>
          <w:b/>
          <w:sz w:val="22"/>
          <w:szCs w:val="22"/>
        </w:rPr>
        <w:t>-</w:t>
      </w:r>
      <w:r w:rsidRPr="007A1C0B">
        <w:rPr>
          <w:rFonts w:ascii="Arial" w:hAnsi="Arial" w:cs="Arial"/>
          <w:b/>
          <w:sz w:val="22"/>
          <w:szCs w:val="22"/>
        </w:rPr>
        <w:t>Méndez</w:t>
      </w:r>
      <w:r w:rsidR="009F2784" w:rsidRPr="007A1C0B">
        <w:rPr>
          <w:rFonts w:ascii="Arial" w:hAnsi="Arial" w:cs="Arial"/>
          <w:b/>
          <w:sz w:val="22"/>
          <w:szCs w:val="22"/>
        </w:rPr>
        <w:t xml:space="preserve"> </w:t>
      </w:r>
      <w:r w:rsidR="009F2784" w:rsidRPr="007A1C0B">
        <w:rPr>
          <w:rFonts w:ascii="Arial" w:hAnsi="Arial" w:cs="Arial"/>
          <w:sz w:val="22"/>
          <w:szCs w:val="22"/>
        </w:rPr>
        <w:t>(Biology-</w:t>
      </w:r>
      <w:proofErr w:type="spellStart"/>
      <w:r w:rsidR="009F2784" w:rsidRPr="007A1C0B">
        <w:rPr>
          <w:rFonts w:ascii="Arial" w:hAnsi="Arial" w:cs="Arial"/>
          <w:sz w:val="22"/>
          <w:szCs w:val="22"/>
        </w:rPr>
        <w:t>Biochemestry</w:t>
      </w:r>
      <w:proofErr w:type="spellEnd"/>
      <w:r w:rsidR="009F2784" w:rsidRPr="007A1C0B">
        <w:rPr>
          <w:rFonts w:ascii="Arial" w:hAnsi="Arial" w:cs="Arial"/>
          <w:sz w:val="22"/>
          <w:szCs w:val="22"/>
        </w:rPr>
        <w:t>)</w:t>
      </w:r>
      <w:r w:rsidRPr="007A1C0B">
        <w:rPr>
          <w:rFonts w:ascii="Arial" w:hAnsi="Arial" w:cs="Arial"/>
          <w:b/>
          <w:sz w:val="22"/>
          <w:szCs w:val="22"/>
        </w:rPr>
        <w:t xml:space="preserve">. </w:t>
      </w:r>
      <w:r w:rsidR="009F2784" w:rsidRPr="007A1C0B">
        <w:rPr>
          <w:rFonts w:ascii="Arial" w:hAnsi="Arial" w:cs="Arial"/>
          <w:sz w:val="22"/>
          <w:szCs w:val="22"/>
        </w:rPr>
        <w:t>Dept. Psychiatry &amp; Medical Psychology, Univ</w:t>
      </w:r>
      <w:r w:rsidR="00A73F77">
        <w:rPr>
          <w:rFonts w:ascii="Arial" w:hAnsi="Arial" w:cs="Arial"/>
          <w:sz w:val="22"/>
          <w:szCs w:val="22"/>
        </w:rPr>
        <w:t>.</w:t>
      </w:r>
      <w:r w:rsidR="009F2784" w:rsidRPr="007A1C0B">
        <w:rPr>
          <w:rFonts w:ascii="Arial" w:hAnsi="Arial" w:cs="Arial"/>
          <w:sz w:val="22"/>
          <w:szCs w:val="22"/>
        </w:rPr>
        <w:t xml:space="preserve"> of Navarra Clinic</w:t>
      </w:r>
      <w:r w:rsidRPr="007A1C0B">
        <w:rPr>
          <w:rFonts w:ascii="Arial" w:hAnsi="Arial" w:cs="Arial"/>
          <w:sz w:val="22"/>
          <w:szCs w:val="22"/>
        </w:rPr>
        <w:t xml:space="preserve">. Co-Director: Felipe </w:t>
      </w:r>
      <w:proofErr w:type="spellStart"/>
      <w:r w:rsidRPr="007A1C0B">
        <w:rPr>
          <w:rFonts w:ascii="Arial" w:hAnsi="Arial" w:cs="Arial"/>
          <w:sz w:val="22"/>
          <w:szCs w:val="22"/>
        </w:rPr>
        <w:t>Ortuño</w:t>
      </w:r>
      <w:proofErr w:type="spellEnd"/>
      <w:r w:rsidR="00A73F77">
        <w:rPr>
          <w:rFonts w:ascii="Arial" w:hAnsi="Arial" w:cs="Arial"/>
          <w:sz w:val="22"/>
          <w:szCs w:val="22"/>
        </w:rPr>
        <w:t xml:space="preserve"> MD, PhD</w:t>
      </w:r>
      <w:r w:rsidRPr="007A1C0B">
        <w:rPr>
          <w:rFonts w:ascii="Arial" w:hAnsi="Arial" w:cs="Arial"/>
          <w:sz w:val="22"/>
          <w:szCs w:val="22"/>
        </w:rPr>
        <w:t xml:space="preserve">. </w:t>
      </w:r>
      <w:r w:rsidRPr="007A1C0B">
        <w:rPr>
          <w:rFonts w:ascii="Arial" w:hAnsi="Arial" w:cs="Arial"/>
          <w:b/>
          <w:sz w:val="22"/>
          <w:szCs w:val="22"/>
        </w:rPr>
        <w:t>“</w:t>
      </w:r>
      <w:r w:rsidR="009F2784" w:rsidRPr="007A1C0B">
        <w:rPr>
          <w:rFonts w:ascii="Arial" w:hAnsi="Arial" w:cs="Arial"/>
          <w:b/>
          <w:sz w:val="22"/>
          <w:szCs w:val="22"/>
        </w:rPr>
        <w:t>ADHD in preschoolers: transcultural adaptation and normative data of a rating scale for early detection</w:t>
      </w:r>
      <w:r w:rsidRPr="007A1C0B">
        <w:rPr>
          <w:rFonts w:ascii="Arial" w:hAnsi="Arial" w:cs="Arial"/>
          <w:b/>
          <w:sz w:val="22"/>
          <w:szCs w:val="22"/>
        </w:rPr>
        <w:t xml:space="preserve">. </w:t>
      </w:r>
      <w:r w:rsidR="009F2784" w:rsidRPr="007A1C0B">
        <w:rPr>
          <w:rFonts w:ascii="Arial" w:hAnsi="Arial" w:cs="Arial"/>
          <w:b/>
          <w:sz w:val="22"/>
          <w:szCs w:val="22"/>
        </w:rPr>
        <w:t xml:space="preserve">Study in a </w:t>
      </w:r>
      <w:proofErr w:type="spellStart"/>
      <w:r w:rsidR="009F2784" w:rsidRPr="007A1C0B">
        <w:rPr>
          <w:rFonts w:ascii="Arial" w:hAnsi="Arial" w:cs="Arial"/>
          <w:b/>
          <w:sz w:val="22"/>
          <w:szCs w:val="22"/>
        </w:rPr>
        <w:t>spanish</w:t>
      </w:r>
      <w:proofErr w:type="spellEnd"/>
      <w:r w:rsidR="009F2784" w:rsidRPr="007A1C0B">
        <w:rPr>
          <w:rFonts w:ascii="Arial" w:hAnsi="Arial" w:cs="Arial"/>
          <w:b/>
          <w:sz w:val="22"/>
          <w:szCs w:val="22"/>
        </w:rPr>
        <w:t xml:space="preserve"> sample</w:t>
      </w:r>
      <w:r w:rsidRPr="007A1C0B">
        <w:rPr>
          <w:rFonts w:ascii="Arial" w:hAnsi="Arial" w:cs="Arial"/>
          <w:b/>
          <w:sz w:val="22"/>
          <w:szCs w:val="22"/>
        </w:rPr>
        <w:t>”</w:t>
      </w:r>
      <w:r w:rsidRPr="007A1C0B">
        <w:rPr>
          <w:rFonts w:ascii="Arial" w:hAnsi="Arial" w:cs="Arial"/>
          <w:sz w:val="22"/>
          <w:szCs w:val="22"/>
        </w:rPr>
        <w:t>. Summa Cum Laude. 3 Feb 2016.</w:t>
      </w:r>
    </w:p>
    <w:p w14:paraId="737D1521" w14:textId="77777777" w:rsidR="00D50B10" w:rsidRPr="007A1C0B" w:rsidRDefault="00D50B10" w:rsidP="002D6C04">
      <w:pPr>
        <w:pStyle w:val="Heading4"/>
        <w:tabs>
          <w:tab w:val="clear" w:pos="2880"/>
          <w:tab w:val="left" w:pos="2127"/>
        </w:tabs>
        <w:ind w:left="2160" w:hanging="1620"/>
        <w:rPr>
          <w:rFonts w:ascii="Arial" w:hAnsi="Arial" w:cs="Arial"/>
          <w:sz w:val="22"/>
          <w:szCs w:val="22"/>
          <w:lang w:eastAsia="en-US"/>
        </w:rPr>
      </w:pPr>
    </w:p>
    <w:p w14:paraId="431928E0" w14:textId="167031EE" w:rsidR="00D50B10" w:rsidRPr="007A1C0B" w:rsidRDefault="00D50B10" w:rsidP="002D6C04">
      <w:pPr>
        <w:pStyle w:val="Heading4"/>
        <w:tabs>
          <w:tab w:val="clear" w:pos="2880"/>
          <w:tab w:val="left" w:pos="2127"/>
        </w:tabs>
        <w:ind w:left="2160" w:hanging="1620"/>
        <w:rPr>
          <w:rFonts w:ascii="Arial" w:hAnsi="Arial" w:cs="Arial"/>
          <w:b/>
          <w:bCs/>
          <w:sz w:val="22"/>
          <w:szCs w:val="22"/>
          <w:lang w:eastAsia="en-US"/>
        </w:rPr>
      </w:pPr>
      <w:r w:rsidRPr="007A1C0B">
        <w:rPr>
          <w:rFonts w:ascii="Arial" w:hAnsi="Arial" w:cs="Arial"/>
          <w:b/>
          <w:bCs/>
          <w:sz w:val="22"/>
          <w:szCs w:val="22"/>
          <w:lang w:eastAsia="en-US"/>
        </w:rPr>
        <w:t>SPONSORSHIP OF POSTDOCTORAL FELLOWS:</w:t>
      </w:r>
    </w:p>
    <w:p w14:paraId="1122B6D8" w14:textId="4180B799" w:rsidR="0075538C" w:rsidRPr="00DB64FD" w:rsidRDefault="00DB64FD" w:rsidP="0075538C">
      <w:pPr>
        <w:pStyle w:val="Quick1-"/>
        <w:widowControl/>
        <w:numPr>
          <w:ilvl w:val="0"/>
          <w:numId w:val="0"/>
        </w:numPr>
        <w:tabs>
          <w:tab w:val="left" w:pos="0"/>
          <w:tab w:val="left" w:pos="567"/>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rPr>
      </w:pPr>
      <w:r w:rsidRPr="007A1C0B">
        <w:rPr>
          <w:rFonts w:ascii="Arial" w:hAnsi="Arial" w:cs="Arial"/>
          <w:b/>
          <w:sz w:val="22"/>
          <w:szCs w:val="22"/>
        </w:rPr>
        <w:tab/>
      </w:r>
      <w:r w:rsidR="00FA1D46">
        <w:rPr>
          <w:rFonts w:ascii="Arial" w:hAnsi="Arial" w:cs="Arial"/>
          <w:b/>
          <w:sz w:val="22"/>
          <w:szCs w:val="22"/>
        </w:rPr>
        <w:t xml:space="preserve">Thesis </w:t>
      </w:r>
      <w:r w:rsidR="0075538C" w:rsidRPr="00DB64FD">
        <w:rPr>
          <w:rFonts w:ascii="Arial" w:hAnsi="Arial" w:cs="Arial"/>
          <w:b/>
          <w:sz w:val="22"/>
          <w:szCs w:val="22"/>
        </w:rPr>
        <w:t>Director</w:t>
      </w:r>
      <w:r w:rsidR="00FA1D46">
        <w:rPr>
          <w:rFonts w:ascii="Arial" w:hAnsi="Arial" w:cs="Arial"/>
          <w:b/>
          <w:sz w:val="22"/>
          <w:szCs w:val="22"/>
        </w:rPr>
        <w:t>,</w:t>
      </w:r>
      <w:r w:rsidR="0075538C" w:rsidRPr="00DB64FD">
        <w:rPr>
          <w:rFonts w:ascii="Arial" w:hAnsi="Arial" w:cs="Arial"/>
          <w:b/>
          <w:sz w:val="22"/>
          <w:szCs w:val="22"/>
        </w:rPr>
        <w:t xml:space="preserve"> </w:t>
      </w:r>
      <w:r w:rsidRPr="00DB64FD">
        <w:rPr>
          <w:rFonts w:ascii="Arial" w:hAnsi="Arial" w:cs="Arial"/>
          <w:b/>
          <w:sz w:val="22"/>
          <w:szCs w:val="22"/>
        </w:rPr>
        <w:t>PhD Candidates (MD´s)</w:t>
      </w:r>
      <w:r w:rsidR="00F57F64">
        <w:rPr>
          <w:rFonts w:ascii="Arial" w:hAnsi="Arial" w:cs="Arial"/>
          <w:b/>
          <w:sz w:val="22"/>
          <w:szCs w:val="22"/>
        </w:rPr>
        <w:t xml:space="preserve"> (N=</w:t>
      </w:r>
      <w:r w:rsidR="002735A8">
        <w:rPr>
          <w:rFonts w:ascii="Arial" w:hAnsi="Arial" w:cs="Arial"/>
          <w:b/>
          <w:sz w:val="22"/>
          <w:szCs w:val="22"/>
        </w:rPr>
        <w:t xml:space="preserve">8) </w:t>
      </w:r>
      <w:r w:rsidR="0075538C" w:rsidRPr="00DB64FD">
        <w:rPr>
          <w:rFonts w:ascii="Arial" w:hAnsi="Arial" w:cs="Arial"/>
          <w:b/>
          <w:sz w:val="22"/>
          <w:szCs w:val="22"/>
        </w:rPr>
        <w:t xml:space="preserve"> </w:t>
      </w:r>
    </w:p>
    <w:p w14:paraId="0C8C67DF" w14:textId="0D27D29A" w:rsidR="0075538C" w:rsidRPr="00083016" w:rsidRDefault="0075538C" w:rsidP="00DB64FD">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lang w:val="es-ES"/>
        </w:rPr>
      </w:pPr>
      <w:r w:rsidRPr="00DB64FD">
        <w:rPr>
          <w:rFonts w:ascii="Arial" w:hAnsi="Arial" w:cs="Arial"/>
          <w:b/>
          <w:sz w:val="22"/>
          <w:szCs w:val="22"/>
        </w:rPr>
        <w:tab/>
      </w:r>
      <w:r w:rsidRPr="007A1C0B">
        <w:rPr>
          <w:rFonts w:ascii="Arial" w:hAnsi="Arial" w:cs="Arial"/>
          <w:sz w:val="22"/>
          <w:szCs w:val="22"/>
        </w:rPr>
        <w:t>2005</w:t>
      </w:r>
      <w:r w:rsidRPr="007A1C0B">
        <w:rPr>
          <w:rFonts w:ascii="Arial" w:hAnsi="Arial" w:cs="Arial"/>
          <w:sz w:val="22"/>
          <w:szCs w:val="22"/>
        </w:rPr>
        <w:tab/>
      </w:r>
      <w:r w:rsidRPr="007A1C0B">
        <w:rPr>
          <w:rFonts w:ascii="Arial" w:hAnsi="Arial" w:cs="Arial"/>
          <w:b/>
          <w:sz w:val="22"/>
          <w:szCs w:val="22"/>
        </w:rPr>
        <w:t xml:space="preserve">Ignacio </w:t>
      </w:r>
      <w:proofErr w:type="spellStart"/>
      <w:r w:rsidRPr="007A1C0B">
        <w:rPr>
          <w:rFonts w:ascii="Arial" w:hAnsi="Arial" w:cs="Arial"/>
          <w:b/>
          <w:sz w:val="22"/>
          <w:szCs w:val="22"/>
        </w:rPr>
        <w:t>Landecho</w:t>
      </w:r>
      <w:r w:rsidR="00F003DF">
        <w:rPr>
          <w:rFonts w:ascii="Arial" w:hAnsi="Arial" w:cs="Arial"/>
          <w:b/>
          <w:sz w:val="22"/>
          <w:szCs w:val="22"/>
        </w:rPr>
        <w:t>-</w:t>
      </w:r>
      <w:r w:rsidRPr="007A1C0B">
        <w:rPr>
          <w:rFonts w:ascii="Arial" w:hAnsi="Arial" w:cs="Arial"/>
          <w:b/>
          <w:sz w:val="22"/>
          <w:szCs w:val="22"/>
        </w:rPr>
        <w:t>Acha</w:t>
      </w:r>
      <w:proofErr w:type="spellEnd"/>
      <w:r w:rsidR="00DB64FD" w:rsidRPr="007A1C0B">
        <w:rPr>
          <w:rFonts w:ascii="Arial" w:hAnsi="Arial" w:cs="Arial"/>
          <w:b/>
          <w:sz w:val="22"/>
          <w:szCs w:val="22"/>
        </w:rPr>
        <w:t>, MD</w:t>
      </w:r>
      <w:r w:rsidR="001E237B" w:rsidRPr="007A1C0B">
        <w:rPr>
          <w:rFonts w:ascii="Arial" w:hAnsi="Arial" w:cs="Arial"/>
          <w:b/>
          <w:sz w:val="22"/>
          <w:szCs w:val="22"/>
        </w:rPr>
        <w:t xml:space="preserve"> </w:t>
      </w:r>
      <w:r w:rsidR="001E237B" w:rsidRPr="007A1C0B">
        <w:rPr>
          <w:rFonts w:ascii="Arial" w:hAnsi="Arial" w:cs="Arial"/>
          <w:sz w:val="22"/>
          <w:szCs w:val="22"/>
        </w:rPr>
        <w:t>(†</w:t>
      </w:r>
      <w:r w:rsidR="001B52FB" w:rsidRPr="007A1C0B">
        <w:rPr>
          <w:rFonts w:ascii="Arial" w:hAnsi="Arial" w:cs="Arial"/>
          <w:sz w:val="22"/>
          <w:szCs w:val="22"/>
        </w:rPr>
        <w:t xml:space="preserve"> 2010</w:t>
      </w:r>
      <w:r w:rsidR="001E237B" w:rsidRPr="007A1C0B">
        <w:rPr>
          <w:rFonts w:ascii="Arial" w:hAnsi="Arial" w:cs="Arial"/>
          <w:sz w:val="22"/>
          <w:szCs w:val="22"/>
        </w:rPr>
        <w:t>)</w:t>
      </w:r>
      <w:r w:rsidRPr="007A1C0B">
        <w:rPr>
          <w:rFonts w:ascii="Arial" w:hAnsi="Arial" w:cs="Arial"/>
          <w:b/>
          <w:sz w:val="22"/>
          <w:szCs w:val="22"/>
        </w:rPr>
        <w:t>.</w:t>
      </w:r>
      <w:r w:rsidRPr="007A1C0B">
        <w:rPr>
          <w:rFonts w:ascii="Arial" w:hAnsi="Arial" w:cs="Arial"/>
          <w:sz w:val="22"/>
          <w:szCs w:val="22"/>
        </w:rPr>
        <w:t xml:space="preserve"> Dep</w:t>
      </w:r>
      <w:r w:rsidR="00A73F77">
        <w:rPr>
          <w:rFonts w:ascii="Arial" w:hAnsi="Arial" w:cs="Arial"/>
          <w:sz w:val="22"/>
          <w:szCs w:val="22"/>
        </w:rPr>
        <w:t>t.</w:t>
      </w:r>
      <w:r w:rsidR="009F2784" w:rsidRPr="007A1C0B">
        <w:rPr>
          <w:rFonts w:ascii="Arial" w:hAnsi="Arial" w:cs="Arial"/>
          <w:sz w:val="22"/>
          <w:szCs w:val="22"/>
        </w:rPr>
        <w:t xml:space="preserve"> of Psychiatry &amp; Medical Psychology. Univ</w:t>
      </w:r>
      <w:r w:rsidR="00632C8A">
        <w:rPr>
          <w:rFonts w:ascii="Arial" w:hAnsi="Arial" w:cs="Arial"/>
          <w:sz w:val="22"/>
          <w:szCs w:val="22"/>
        </w:rPr>
        <w:t>ersity</w:t>
      </w:r>
      <w:r w:rsidR="009F2784" w:rsidRPr="007A1C0B">
        <w:rPr>
          <w:rFonts w:ascii="Arial" w:hAnsi="Arial" w:cs="Arial"/>
          <w:sz w:val="22"/>
          <w:szCs w:val="22"/>
        </w:rPr>
        <w:t xml:space="preserve"> of Navarra Clinic, Pamplona, Spain</w:t>
      </w:r>
      <w:r w:rsidRPr="007A1C0B">
        <w:rPr>
          <w:rFonts w:ascii="Arial" w:hAnsi="Arial" w:cs="Arial"/>
          <w:sz w:val="22"/>
          <w:szCs w:val="22"/>
        </w:rPr>
        <w:t xml:space="preserve">. Co-Director: Felipe </w:t>
      </w:r>
      <w:proofErr w:type="spellStart"/>
      <w:r w:rsidRPr="007A1C0B">
        <w:rPr>
          <w:rFonts w:ascii="Arial" w:hAnsi="Arial" w:cs="Arial"/>
          <w:sz w:val="22"/>
          <w:szCs w:val="22"/>
        </w:rPr>
        <w:t>Ortuño</w:t>
      </w:r>
      <w:proofErr w:type="spellEnd"/>
      <w:r w:rsidR="00A73F77">
        <w:rPr>
          <w:rFonts w:ascii="Arial" w:hAnsi="Arial" w:cs="Arial"/>
          <w:sz w:val="22"/>
          <w:szCs w:val="22"/>
        </w:rPr>
        <w:t xml:space="preserve"> MD, PhD</w:t>
      </w:r>
      <w:r w:rsidR="006132A7" w:rsidRPr="007A1C0B">
        <w:rPr>
          <w:rFonts w:ascii="Arial" w:hAnsi="Arial" w:cs="Arial"/>
          <w:sz w:val="22"/>
          <w:szCs w:val="22"/>
        </w:rPr>
        <w:t xml:space="preserve"> (Univ</w:t>
      </w:r>
      <w:r w:rsidR="00A73F77">
        <w:rPr>
          <w:rFonts w:ascii="Arial" w:hAnsi="Arial" w:cs="Arial"/>
          <w:sz w:val="22"/>
          <w:szCs w:val="22"/>
        </w:rPr>
        <w:t>.</w:t>
      </w:r>
      <w:r w:rsidR="006132A7" w:rsidRPr="007A1C0B">
        <w:rPr>
          <w:rFonts w:ascii="Arial" w:hAnsi="Arial" w:cs="Arial"/>
          <w:sz w:val="22"/>
          <w:szCs w:val="22"/>
        </w:rPr>
        <w:t xml:space="preserve"> of Navarra)</w:t>
      </w:r>
      <w:r w:rsidR="00DB64FD" w:rsidRPr="007A1C0B">
        <w:rPr>
          <w:rFonts w:ascii="Arial" w:hAnsi="Arial" w:cs="Arial"/>
          <w:sz w:val="22"/>
          <w:szCs w:val="22"/>
        </w:rPr>
        <w:t xml:space="preserve">. </w:t>
      </w:r>
      <w:r w:rsidR="009F2784" w:rsidRPr="007A1C0B">
        <w:rPr>
          <w:rFonts w:ascii="Arial" w:hAnsi="Arial" w:cs="Arial"/>
          <w:b/>
          <w:sz w:val="22"/>
          <w:szCs w:val="22"/>
        </w:rPr>
        <w:t>Brain structural a</w:t>
      </w:r>
      <w:r w:rsidRPr="007A1C0B">
        <w:rPr>
          <w:rFonts w:ascii="Arial" w:hAnsi="Arial" w:cs="Arial"/>
          <w:b/>
          <w:sz w:val="22"/>
          <w:szCs w:val="22"/>
        </w:rPr>
        <w:t>ltera</w:t>
      </w:r>
      <w:r w:rsidR="009F2784" w:rsidRPr="007A1C0B">
        <w:rPr>
          <w:rFonts w:ascii="Arial" w:hAnsi="Arial" w:cs="Arial"/>
          <w:b/>
          <w:sz w:val="22"/>
          <w:szCs w:val="22"/>
        </w:rPr>
        <w:t>tions</w:t>
      </w:r>
      <w:r w:rsidRPr="007A1C0B">
        <w:rPr>
          <w:rFonts w:ascii="Arial" w:hAnsi="Arial" w:cs="Arial"/>
          <w:b/>
          <w:sz w:val="22"/>
          <w:szCs w:val="22"/>
        </w:rPr>
        <w:t xml:space="preserve"> </w:t>
      </w:r>
      <w:r w:rsidR="009F2784" w:rsidRPr="007A1C0B">
        <w:rPr>
          <w:rFonts w:ascii="Arial" w:hAnsi="Arial" w:cs="Arial"/>
          <w:b/>
          <w:sz w:val="22"/>
          <w:szCs w:val="22"/>
        </w:rPr>
        <w:t>in adolescent</w:t>
      </w:r>
      <w:r w:rsidRPr="007A1C0B">
        <w:rPr>
          <w:rFonts w:ascii="Arial" w:hAnsi="Arial" w:cs="Arial"/>
          <w:b/>
          <w:sz w:val="22"/>
          <w:szCs w:val="22"/>
        </w:rPr>
        <w:t xml:space="preserve">s </w:t>
      </w:r>
      <w:r w:rsidR="009F2784" w:rsidRPr="007A1C0B">
        <w:rPr>
          <w:rFonts w:ascii="Arial" w:hAnsi="Arial" w:cs="Arial"/>
          <w:b/>
          <w:sz w:val="22"/>
          <w:szCs w:val="22"/>
        </w:rPr>
        <w:t>with first episodes of schizophrenia or psychotic mood disorders</w:t>
      </w:r>
      <w:r w:rsidRPr="007A1C0B">
        <w:rPr>
          <w:rFonts w:ascii="Arial" w:hAnsi="Arial" w:cs="Arial"/>
          <w:b/>
          <w:sz w:val="22"/>
          <w:szCs w:val="22"/>
        </w:rPr>
        <w:t>.</w:t>
      </w:r>
      <w:r w:rsidRPr="007A1C0B">
        <w:rPr>
          <w:rFonts w:ascii="Arial" w:hAnsi="Arial" w:cs="Arial"/>
          <w:sz w:val="22"/>
          <w:szCs w:val="22"/>
        </w:rPr>
        <w:t xml:space="preserve"> </w:t>
      </w:r>
      <w:proofErr w:type="spellStart"/>
      <w:r w:rsidRPr="0075538C">
        <w:rPr>
          <w:rFonts w:ascii="Arial" w:hAnsi="Arial" w:cs="Arial"/>
          <w:sz w:val="22"/>
          <w:szCs w:val="22"/>
          <w:lang w:val="es-ES"/>
        </w:rPr>
        <w:t>S</w:t>
      </w:r>
      <w:r w:rsidR="00DB64FD">
        <w:rPr>
          <w:rFonts w:ascii="Arial" w:hAnsi="Arial" w:cs="Arial"/>
          <w:sz w:val="22"/>
          <w:szCs w:val="22"/>
          <w:lang w:val="es-ES"/>
        </w:rPr>
        <w:t>umma</w:t>
      </w:r>
      <w:proofErr w:type="spellEnd"/>
      <w:r w:rsidR="00DB64FD">
        <w:rPr>
          <w:rFonts w:ascii="Arial" w:hAnsi="Arial" w:cs="Arial"/>
          <w:sz w:val="22"/>
          <w:szCs w:val="22"/>
          <w:lang w:val="es-ES"/>
        </w:rPr>
        <w:t xml:space="preserve"> Cum Laude</w:t>
      </w:r>
      <w:r w:rsidR="001E237B">
        <w:rPr>
          <w:rFonts w:ascii="Arial" w:hAnsi="Arial" w:cs="Arial"/>
          <w:sz w:val="22"/>
          <w:szCs w:val="22"/>
          <w:lang w:val="es-ES"/>
        </w:rPr>
        <w:t>. Univ</w:t>
      </w:r>
      <w:r w:rsidR="00A73F77">
        <w:rPr>
          <w:rFonts w:ascii="Arial" w:hAnsi="Arial" w:cs="Arial"/>
          <w:sz w:val="22"/>
          <w:szCs w:val="22"/>
          <w:lang w:val="es-ES"/>
        </w:rPr>
        <w:t xml:space="preserve">. </w:t>
      </w:r>
      <w:proofErr w:type="spellStart"/>
      <w:r w:rsidR="00A73F77">
        <w:rPr>
          <w:rFonts w:ascii="Arial" w:hAnsi="Arial" w:cs="Arial"/>
          <w:sz w:val="22"/>
          <w:szCs w:val="22"/>
          <w:lang w:val="es-ES"/>
        </w:rPr>
        <w:t>Of</w:t>
      </w:r>
      <w:proofErr w:type="spellEnd"/>
      <w:r w:rsidR="00A73F77">
        <w:rPr>
          <w:rFonts w:ascii="Arial" w:hAnsi="Arial" w:cs="Arial"/>
          <w:sz w:val="22"/>
          <w:szCs w:val="22"/>
          <w:lang w:val="es-ES"/>
        </w:rPr>
        <w:t xml:space="preserve"> </w:t>
      </w:r>
      <w:r w:rsidR="001E237B">
        <w:rPr>
          <w:rFonts w:ascii="Arial" w:hAnsi="Arial" w:cs="Arial"/>
          <w:sz w:val="22"/>
          <w:szCs w:val="22"/>
          <w:lang w:val="es-ES"/>
        </w:rPr>
        <w:t xml:space="preserve">Navarra. </w:t>
      </w:r>
      <w:proofErr w:type="spellStart"/>
      <w:r w:rsidR="00A73F77" w:rsidRPr="00083016">
        <w:rPr>
          <w:rFonts w:ascii="Arial" w:hAnsi="Arial" w:cs="Arial"/>
          <w:sz w:val="22"/>
          <w:szCs w:val="22"/>
          <w:lang w:val="es-ES"/>
        </w:rPr>
        <w:t>Apr</w:t>
      </w:r>
      <w:proofErr w:type="spellEnd"/>
      <w:r w:rsidR="00A73F77" w:rsidRPr="00083016">
        <w:rPr>
          <w:rFonts w:ascii="Arial" w:hAnsi="Arial" w:cs="Arial"/>
          <w:sz w:val="22"/>
          <w:szCs w:val="22"/>
          <w:lang w:val="es-ES"/>
        </w:rPr>
        <w:t xml:space="preserve"> 8, 2005</w:t>
      </w:r>
      <w:r w:rsidR="00DB64FD" w:rsidRPr="00083016">
        <w:rPr>
          <w:rFonts w:ascii="Arial" w:hAnsi="Arial" w:cs="Arial"/>
          <w:sz w:val="22"/>
          <w:szCs w:val="22"/>
          <w:lang w:val="es-ES"/>
        </w:rPr>
        <w:t>.</w:t>
      </w:r>
    </w:p>
    <w:p w14:paraId="0179824C" w14:textId="77777777" w:rsidR="0075538C" w:rsidRPr="00083016" w:rsidRDefault="0075538C" w:rsidP="0075538C">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b/>
          <w:sz w:val="22"/>
          <w:szCs w:val="22"/>
          <w:lang w:val="es-ES"/>
        </w:rPr>
      </w:pPr>
    </w:p>
    <w:p w14:paraId="2D885E80" w14:textId="61A00980" w:rsidR="0075538C" w:rsidRPr="004F7893" w:rsidRDefault="0075538C" w:rsidP="0075538C">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083016">
        <w:rPr>
          <w:rFonts w:ascii="Arial" w:hAnsi="Arial" w:cs="Arial"/>
          <w:b/>
          <w:sz w:val="22"/>
          <w:szCs w:val="22"/>
          <w:lang w:val="es-ES"/>
        </w:rPr>
        <w:tab/>
      </w:r>
      <w:r w:rsidRPr="00083016">
        <w:rPr>
          <w:rFonts w:ascii="Arial" w:hAnsi="Arial" w:cs="Arial"/>
          <w:sz w:val="22"/>
          <w:szCs w:val="22"/>
          <w:lang w:val="es-ES"/>
        </w:rPr>
        <w:t>2007</w:t>
      </w:r>
      <w:r w:rsidRPr="00083016">
        <w:rPr>
          <w:rFonts w:ascii="Arial" w:hAnsi="Arial" w:cs="Arial"/>
          <w:sz w:val="22"/>
          <w:szCs w:val="22"/>
          <w:lang w:val="es-ES"/>
        </w:rPr>
        <w:tab/>
      </w:r>
      <w:r w:rsidRPr="00083016">
        <w:rPr>
          <w:rFonts w:ascii="Arial" w:hAnsi="Arial" w:cs="Arial"/>
          <w:b/>
          <w:sz w:val="22"/>
          <w:szCs w:val="22"/>
          <w:lang w:val="es-ES"/>
        </w:rPr>
        <w:t>Inmaculada Escamilla</w:t>
      </w:r>
      <w:r w:rsidR="00F003DF" w:rsidRPr="00083016">
        <w:rPr>
          <w:rFonts w:ascii="Arial" w:hAnsi="Arial" w:cs="Arial"/>
          <w:b/>
          <w:sz w:val="22"/>
          <w:szCs w:val="22"/>
          <w:lang w:val="es-ES"/>
        </w:rPr>
        <w:t>-</w:t>
      </w:r>
      <w:r w:rsidRPr="00083016">
        <w:rPr>
          <w:rFonts w:ascii="Arial" w:hAnsi="Arial" w:cs="Arial"/>
          <w:b/>
          <w:sz w:val="22"/>
          <w:szCs w:val="22"/>
          <w:lang w:val="es-ES"/>
        </w:rPr>
        <w:t>Canales</w:t>
      </w:r>
      <w:r w:rsidR="00DB64FD" w:rsidRPr="00083016">
        <w:rPr>
          <w:rFonts w:ascii="Arial" w:hAnsi="Arial" w:cs="Arial"/>
          <w:b/>
          <w:sz w:val="22"/>
          <w:szCs w:val="22"/>
          <w:lang w:val="es-ES"/>
        </w:rPr>
        <w:t>, MD</w:t>
      </w:r>
      <w:r w:rsidRPr="00083016">
        <w:rPr>
          <w:rFonts w:ascii="Arial" w:hAnsi="Arial" w:cs="Arial"/>
          <w:b/>
          <w:sz w:val="22"/>
          <w:szCs w:val="22"/>
          <w:lang w:val="es-ES"/>
        </w:rPr>
        <w:t>.</w:t>
      </w:r>
      <w:r w:rsidRPr="00083016">
        <w:rPr>
          <w:rFonts w:ascii="Arial" w:hAnsi="Arial" w:cs="Arial"/>
          <w:sz w:val="22"/>
          <w:szCs w:val="22"/>
          <w:lang w:val="es-ES"/>
        </w:rPr>
        <w:t xml:space="preserve"> </w:t>
      </w:r>
      <w:r w:rsidR="001E237B" w:rsidRPr="007A1C0B">
        <w:rPr>
          <w:rFonts w:ascii="Arial" w:hAnsi="Arial" w:cs="Arial"/>
          <w:sz w:val="22"/>
          <w:szCs w:val="22"/>
        </w:rPr>
        <w:t>Dept</w:t>
      </w:r>
      <w:r w:rsidR="001B52FB" w:rsidRPr="007A1C0B">
        <w:rPr>
          <w:rFonts w:ascii="Arial" w:hAnsi="Arial" w:cs="Arial"/>
          <w:sz w:val="22"/>
          <w:szCs w:val="22"/>
        </w:rPr>
        <w:t>.</w:t>
      </w:r>
      <w:r w:rsidR="001E237B" w:rsidRPr="007A1C0B">
        <w:rPr>
          <w:rFonts w:ascii="Arial" w:hAnsi="Arial" w:cs="Arial"/>
          <w:sz w:val="22"/>
          <w:szCs w:val="22"/>
        </w:rPr>
        <w:t xml:space="preserve"> of Psychiatry &amp; Medical Psychology. Univ</w:t>
      </w:r>
      <w:r w:rsidR="00A73F77">
        <w:rPr>
          <w:rFonts w:ascii="Arial" w:hAnsi="Arial" w:cs="Arial"/>
          <w:sz w:val="22"/>
          <w:szCs w:val="22"/>
        </w:rPr>
        <w:t>.</w:t>
      </w:r>
      <w:r w:rsidR="001E237B" w:rsidRPr="007A1C0B">
        <w:rPr>
          <w:rFonts w:ascii="Arial" w:hAnsi="Arial" w:cs="Arial"/>
          <w:sz w:val="22"/>
          <w:szCs w:val="22"/>
        </w:rPr>
        <w:t xml:space="preserve"> of Navarra Clinic, Pamplona, Spain.</w:t>
      </w:r>
      <w:r w:rsidRPr="007A1C0B">
        <w:rPr>
          <w:rFonts w:ascii="Arial" w:hAnsi="Arial" w:cs="Arial"/>
          <w:sz w:val="22"/>
          <w:szCs w:val="22"/>
        </w:rPr>
        <w:t xml:space="preserve"> </w:t>
      </w:r>
      <w:r w:rsidR="001E237B" w:rsidRPr="007A1C0B">
        <w:rPr>
          <w:rFonts w:ascii="Arial" w:hAnsi="Arial" w:cs="Arial"/>
          <w:b/>
          <w:sz w:val="22"/>
          <w:szCs w:val="22"/>
        </w:rPr>
        <w:t>Phenomenology and clinical course of Bipolar disorder in children and adolescents</w:t>
      </w:r>
      <w:r w:rsidRPr="007A1C0B">
        <w:rPr>
          <w:rFonts w:ascii="Arial" w:hAnsi="Arial" w:cs="Arial"/>
          <w:b/>
          <w:sz w:val="22"/>
          <w:szCs w:val="22"/>
        </w:rPr>
        <w:t>.</w:t>
      </w:r>
      <w:r w:rsidRPr="007A1C0B">
        <w:rPr>
          <w:rFonts w:ascii="Arial" w:hAnsi="Arial" w:cs="Arial"/>
          <w:sz w:val="22"/>
          <w:szCs w:val="22"/>
        </w:rPr>
        <w:t xml:space="preserve"> </w:t>
      </w:r>
      <w:r w:rsidR="00DB64FD" w:rsidRPr="004F7893">
        <w:rPr>
          <w:rFonts w:ascii="Arial" w:hAnsi="Arial" w:cs="Arial"/>
          <w:sz w:val="22"/>
          <w:szCs w:val="22"/>
        </w:rPr>
        <w:t>Summa</w:t>
      </w:r>
      <w:r w:rsidR="00C71783" w:rsidRPr="004F7893">
        <w:rPr>
          <w:rFonts w:ascii="Arial" w:hAnsi="Arial" w:cs="Arial"/>
          <w:sz w:val="22"/>
          <w:szCs w:val="22"/>
        </w:rPr>
        <w:t xml:space="preserve"> Cum Laude. </w:t>
      </w:r>
      <w:r w:rsidRPr="004F7893">
        <w:rPr>
          <w:rFonts w:ascii="Arial" w:hAnsi="Arial" w:cs="Arial"/>
          <w:sz w:val="22"/>
          <w:szCs w:val="22"/>
        </w:rPr>
        <w:t>Mar</w:t>
      </w:r>
      <w:r w:rsidR="00C71783" w:rsidRPr="004F7893">
        <w:rPr>
          <w:rFonts w:ascii="Arial" w:hAnsi="Arial" w:cs="Arial"/>
          <w:sz w:val="22"/>
          <w:szCs w:val="22"/>
        </w:rPr>
        <w:t xml:space="preserve"> 12</w:t>
      </w:r>
      <w:r w:rsidR="00C71783" w:rsidRPr="004F7893">
        <w:rPr>
          <w:rFonts w:ascii="Arial" w:hAnsi="Arial" w:cs="Arial"/>
          <w:sz w:val="22"/>
          <w:szCs w:val="22"/>
          <w:vertAlign w:val="superscript"/>
        </w:rPr>
        <w:t>nd</w:t>
      </w:r>
      <w:r w:rsidR="00C71783" w:rsidRPr="004F7893">
        <w:rPr>
          <w:rFonts w:ascii="Arial" w:hAnsi="Arial" w:cs="Arial"/>
          <w:sz w:val="22"/>
          <w:szCs w:val="22"/>
        </w:rPr>
        <w:t>,</w:t>
      </w:r>
      <w:r w:rsidRPr="004F7893">
        <w:rPr>
          <w:rFonts w:ascii="Arial" w:hAnsi="Arial" w:cs="Arial"/>
          <w:sz w:val="22"/>
          <w:szCs w:val="22"/>
        </w:rPr>
        <w:t xml:space="preserve"> 2007.</w:t>
      </w:r>
    </w:p>
    <w:p w14:paraId="291834C6" w14:textId="77777777" w:rsidR="002735A8" w:rsidRPr="002735A8" w:rsidRDefault="002735A8" w:rsidP="002735A8">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27"/>
        <w:outlineLvl w:val="0"/>
        <w:rPr>
          <w:rFonts w:ascii="Arial" w:hAnsi="Arial" w:cs="Arial"/>
          <w:sz w:val="22"/>
          <w:szCs w:val="22"/>
        </w:rPr>
      </w:pPr>
    </w:p>
    <w:p w14:paraId="53996C22" w14:textId="4AD21C61" w:rsidR="002735A8" w:rsidRPr="002735A8" w:rsidRDefault="002735A8" w:rsidP="0075538C">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2735A8">
        <w:rPr>
          <w:rFonts w:ascii="Arial" w:hAnsi="Arial" w:cs="Arial"/>
          <w:sz w:val="22"/>
          <w:szCs w:val="22"/>
        </w:rPr>
        <w:tab/>
      </w:r>
      <w:r w:rsidRPr="0030705B">
        <w:rPr>
          <w:rFonts w:ascii="Arial" w:hAnsi="Arial" w:cs="Arial"/>
          <w:sz w:val="22"/>
          <w:szCs w:val="22"/>
        </w:rPr>
        <w:t>2009</w:t>
      </w:r>
      <w:r w:rsidRPr="0030705B">
        <w:rPr>
          <w:rFonts w:ascii="Arial" w:hAnsi="Arial" w:cs="Arial"/>
          <w:sz w:val="22"/>
          <w:szCs w:val="22"/>
        </w:rPr>
        <w:tab/>
      </w:r>
      <w:r w:rsidRPr="0030705B">
        <w:rPr>
          <w:rFonts w:ascii="Arial" w:hAnsi="Arial" w:cs="Arial"/>
          <w:b/>
          <w:sz w:val="22"/>
          <w:szCs w:val="22"/>
        </w:rPr>
        <w:t xml:space="preserve">Marta </w:t>
      </w:r>
      <w:proofErr w:type="spellStart"/>
      <w:r w:rsidRPr="0030705B">
        <w:rPr>
          <w:rFonts w:ascii="Arial" w:hAnsi="Arial" w:cs="Arial"/>
          <w:b/>
          <w:sz w:val="22"/>
          <w:szCs w:val="22"/>
        </w:rPr>
        <w:t>Rapado</w:t>
      </w:r>
      <w:proofErr w:type="spellEnd"/>
      <w:r w:rsidRPr="0030705B">
        <w:rPr>
          <w:rFonts w:ascii="Arial" w:hAnsi="Arial" w:cs="Arial"/>
          <w:b/>
          <w:sz w:val="22"/>
          <w:szCs w:val="22"/>
        </w:rPr>
        <w:t xml:space="preserve"> Castro</w:t>
      </w:r>
      <w:r w:rsidRPr="0030705B">
        <w:rPr>
          <w:rFonts w:ascii="Arial" w:hAnsi="Arial" w:cs="Arial"/>
          <w:sz w:val="22"/>
          <w:szCs w:val="22"/>
        </w:rPr>
        <w:t xml:space="preserve">. </w:t>
      </w:r>
      <w:r w:rsidRPr="00632C8A">
        <w:rPr>
          <w:rFonts w:ascii="Arial" w:hAnsi="Arial" w:cs="Arial"/>
          <w:sz w:val="22"/>
          <w:szCs w:val="22"/>
        </w:rPr>
        <w:t xml:space="preserve">Dept. </w:t>
      </w:r>
      <w:r w:rsidR="00632C8A" w:rsidRPr="00632C8A">
        <w:rPr>
          <w:rFonts w:ascii="Arial" w:hAnsi="Arial" w:cs="Arial"/>
          <w:sz w:val="22"/>
          <w:szCs w:val="22"/>
        </w:rPr>
        <w:t>of Psychiatry &amp; Medical Psychology</w:t>
      </w:r>
      <w:r w:rsidR="00632C8A">
        <w:rPr>
          <w:rFonts w:ascii="Arial" w:hAnsi="Arial" w:cs="Arial"/>
          <w:sz w:val="22"/>
          <w:szCs w:val="22"/>
        </w:rPr>
        <w:t>, U</w:t>
      </w:r>
      <w:r w:rsidRPr="00632C8A">
        <w:rPr>
          <w:rFonts w:ascii="Arial" w:hAnsi="Arial" w:cs="Arial"/>
          <w:sz w:val="22"/>
          <w:szCs w:val="22"/>
        </w:rPr>
        <w:t>niv</w:t>
      </w:r>
      <w:r w:rsidR="00632C8A">
        <w:rPr>
          <w:rFonts w:ascii="Arial" w:hAnsi="Arial" w:cs="Arial"/>
          <w:sz w:val="22"/>
          <w:szCs w:val="22"/>
        </w:rPr>
        <w:t>.</w:t>
      </w:r>
      <w:r w:rsidR="00632C8A" w:rsidRPr="00632C8A">
        <w:rPr>
          <w:rFonts w:ascii="Arial" w:hAnsi="Arial" w:cs="Arial"/>
          <w:sz w:val="22"/>
          <w:szCs w:val="22"/>
        </w:rPr>
        <w:t xml:space="preserve"> of</w:t>
      </w:r>
      <w:r w:rsidRPr="00632C8A">
        <w:rPr>
          <w:rFonts w:ascii="Arial" w:hAnsi="Arial" w:cs="Arial"/>
          <w:sz w:val="22"/>
          <w:szCs w:val="22"/>
        </w:rPr>
        <w:t xml:space="preserve"> Navarra</w:t>
      </w:r>
      <w:r w:rsidR="00632C8A" w:rsidRPr="00632C8A">
        <w:rPr>
          <w:rFonts w:ascii="Arial" w:hAnsi="Arial" w:cs="Arial"/>
          <w:sz w:val="22"/>
          <w:szCs w:val="22"/>
        </w:rPr>
        <w:t xml:space="preserve"> Clinic</w:t>
      </w:r>
      <w:r w:rsidRPr="00632C8A">
        <w:rPr>
          <w:rFonts w:ascii="Arial" w:hAnsi="Arial" w:cs="Arial"/>
          <w:sz w:val="22"/>
          <w:szCs w:val="22"/>
        </w:rPr>
        <w:t xml:space="preserve">. </w:t>
      </w:r>
      <w:r w:rsidRPr="00083016">
        <w:rPr>
          <w:rFonts w:ascii="Arial" w:hAnsi="Arial" w:cs="Arial"/>
          <w:sz w:val="22"/>
          <w:szCs w:val="22"/>
        </w:rPr>
        <w:t xml:space="preserve">Co-Director: Igor </w:t>
      </w:r>
      <w:proofErr w:type="spellStart"/>
      <w:r w:rsidRPr="00083016">
        <w:rPr>
          <w:rFonts w:ascii="Arial" w:hAnsi="Arial" w:cs="Arial"/>
          <w:sz w:val="22"/>
          <w:szCs w:val="22"/>
        </w:rPr>
        <w:t>Bombín</w:t>
      </w:r>
      <w:proofErr w:type="spellEnd"/>
      <w:r w:rsidRPr="00083016">
        <w:rPr>
          <w:rFonts w:ascii="Arial" w:hAnsi="Arial" w:cs="Arial"/>
          <w:sz w:val="22"/>
          <w:szCs w:val="22"/>
        </w:rPr>
        <w:t xml:space="preserve">. </w:t>
      </w:r>
      <w:r w:rsidRPr="009B0194">
        <w:rPr>
          <w:rFonts w:ascii="Arial" w:hAnsi="Arial" w:cs="Arial"/>
          <w:b/>
          <w:sz w:val="22"/>
          <w:szCs w:val="22"/>
          <w:lang w:val="es-ES"/>
        </w:rPr>
        <w:t>Estructura dimensional de los síntomas y rendimiento cognitivo en niños y adolescentes con un primer episodio psicótico</w:t>
      </w:r>
      <w:r w:rsidRPr="009B0194">
        <w:rPr>
          <w:rFonts w:ascii="Arial" w:hAnsi="Arial" w:cs="Arial"/>
          <w:sz w:val="22"/>
          <w:szCs w:val="22"/>
          <w:lang w:val="es-ES"/>
        </w:rPr>
        <w:t xml:space="preserve">. </w:t>
      </w:r>
      <w:r w:rsidRPr="002735A8">
        <w:rPr>
          <w:rFonts w:ascii="Arial" w:hAnsi="Arial" w:cs="Arial"/>
          <w:sz w:val="22"/>
          <w:szCs w:val="22"/>
        </w:rPr>
        <w:t>S</w:t>
      </w:r>
      <w:r>
        <w:rPr>
          <w:rFonts w:ascii="Arial" w:hAnsi="Arial" w:cs="Arial"/>
          <w:sz w:val="22"/>
          <w:szCs w:val="22"/>
        </w:rPr>
        <w:t>umma</w:t>
      </w:r>
      <w:r w:rsidRPr="002735A8">
        <w:rPr>
          <w:rFonts w:ascii="Arial" w:hAnsi="Arial" w:cs="Arial"/>
          <w:sz w:val="22"/>
          <w:szCs w:val="22"/>
        </w:rPr>
        <w:t xml:space="preserve"> Cum Laude. 20 Nov 2009. </w:t>
      </w:r>
    </w:p>
    <w:p w14:paraId="639E1384" w14:textId="77777777" w:rsidR="0075538C" w:rsidRPr="009B0194" w:rsidRDefault="0075538C" w:rsidP="0075538C">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27"/>
        <w:outlineLvl w:val="0"/>
        <w:rPr>
          <w:rFonts w:ascii="Arial" w:hAnsi="Arial" w:cs="Arial"/>
          <w:sz w:val="22"/>
          <w:szCs w:val="22"/>
        </w:rPr>
      </w:pPr>
    </w:p>
    <w:p w14:paraId="24AC00FE" w14:textId="193AD3DA" w:rsidR="0075538C" w:rsidRDefault="0075538C" w:rsidP="00DB64FD">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9B0194">
        <w:rPr>
          <w:rFonts w:ascii="Arial" w:hAnsi="Arial" w:cs="Arial"/>
          <w:sz w:val="22"/>
          <w:szCs w:val="22"/>
        </w:rPr>
        <w:tab/>
      </w:r>
      <w:r w:rsidRPr="00083016">
        <w:rPr>
          <w:rFonts w:ascii="Arial" w:hAnsi="Arial" w:cs="Arial"/>
          <w:sz w:val="22"/>
          <w:szCs w:val="22"/>
        </w:rPr>
        <w:t>2011</w:t>
      </w:r>
      <w:r w:rsidRPr="00083016">
        <w:rPr>
          <w:rFonts w:ascii="Arial" w:hAnsi="Arial" w:cs="Arial"/>
          <w:sz w:val="22"/>
          <w:szCs w:val="22"/>
        </w:rPr>
        <w:tab/>
      </w:r>
      <w:r w:rsidRPr="00083016">
        <w:rPr>
          <w:rFonts w:ascii="Arial" w:hAnsi="Arial" w:cs="Arial"/>
          <w:b/>
          <w:sz w:val="22"/>
          <w:szCs w:val="22"/>
        </w:rPr>
        <w:t>Pilar de Castro</w:t>
      </w:r>
      <w:r w:rsidR="00632C8A" w:rsidRPr="00083016">
        <w:rPr>
          <w:rFonts w:ascii="Arial" w:hAnsi="Arial" w:cs="Arial"/>
          <w:b/>
          <w:sz w:val="22"/>
          <w:szCs w:val="22"/>
        </w:rPr>
        <w:t>-</w:t>
      </w:r>
      <w:proofErr w:type="spellStart"/>
      <w:r w:rsidRPr="00083016">
        <w:rPr>
          <w:rFonts w:ascii="Arial" w:hAnsi="Arial" w:cs="Arial"/>
          <w:b/>
          <w:sz w:val="22"/>
          <w:szCs w:val="22"/>
        </w:rPr>
        <w:t>Manglano</w:t>
      </w:r>
      <w:proofErr w:type="spellEnd"/>
      <w:r w:rsidR="00DB64FD" w:rsidRPr="00083016">
        <w:rPr>
          <w:rFonts w:ascii="Arial" w:hAnsi="Arial" w:cs="Arial"/>
          <w:b/>
          <w:sz w:val="22"/>
          <w:szCs w:val="22"/>
        </w:rPr>
        <w:t>, MD</w:t>
      </w:r>
      <w:r w:rsidRPr="00083016">
        <w:rPr>
          <w:rFonts w:ascii="Arial" w:hAnsi="Arial" w:cs="Arial"/>
          <w:b/>
          <w:sz w:val="22"/>
          <w:szCs w:val="22"/>
        </w:rPr>
        <w:t xml:space="preserve">. </w:t>
      </w:r>
      <w:r w:rsidR="001B52FB" w:rsidRPr="007A1C0B">
        <w:rPr>
          <w:rFonts w:ascii="Arial" w:hAnsi="Arial" w:cs="Arial"/>
          <w:sz w:val="22"/>
          <w:szCs w:val="22"/>
        </w:rPr>
        <w:t>Dept. of Psychiatry &amp; Medical Psychology. Univ</w:t>
      </w:r>
      <w:r w:rsidR="00A73F77">
        <w:rPr>
          <w:rFonts w:ascii="Arial" w:hAnsi="Arial" w:cs="Arial"/>
          <w:sz w:val="22"/>
          <w:szCs w:val="22"/>
        </w:rPr>
        <w:t>.</w:t>
      </w:r>
      <w:r w:rsidR="001B52FB" w:rsidRPr="007A1C0B">
        <w:rPr>
          <w:rFonts w:ascii="Arial" w:hAnsi="Arial" w:cs="Arial"/>
          <w:sz w:val="22"/>
          <w:szCs w:val="22"/>
        </w:rPr>
        <w:t xml:space="preserve"> of Navarra Clinic, Pamplona, Spain. </w:t>
      </w:r>
      <w:r w:rsidRPr="007A1C0B">
        <w:rPr>
          <w:rFonts w:ascii="Arial" w:hAnsi="Arial" w:cs="Arial"/>
          <w:sz w:val="22"/>
          <w:szCs w:val="22"/>
        </w:rPr>
        <w:t xml:space="preserve">Co-Director: Felipe </w:t>
      </w:r>
      <w:proofErr w:type="spellStart"/>
      <w:r w:rsidRPr="007A1C0B">
        <w:rPr>
          <w:rFonts w:ascii="Arial" w:hAnsi="Arial" w:cs="Arial"/>
          <w:sz w:val="22"/>
          <w:szCs w:val="22"/>
        </w:rPr>
        <w:t>Ortuño</w:t>
      </w:r>
      <w:proofErr w:type="spellEnd"/>
      <w:r w:rsidR="00A73F77">
        <w:rPr>
          <w:rFonts w:ascii="Arial" w:hAnsi="Arial" w:cs="Arial"/>
          <w:sz w:val="22"/>
          <w:szCs w:val="22"/>
        </w:rPr>
        <w:t xml:space="preserve"> MD, PhD</w:t>
      </w:r>
      <w:r w:rsidR="006132A7" w:rsidRPr="007A1C0B">
        <w:rPr>
          <w:rFonts w:ascii="Arial" w:hAnsi="Arial" w:cs="Arial"/>
          <w:sz w:val="22"/>
          <w:szCs w:val="22"/>
        </w:rPr>
        <w:t xml:space="preserve"> (Univ</w:t>
      </w:r>
      <w:r w:rsidR="00A73F77">
        <w:rPr>
          <w:rFonts w:ascii="Arial" w:hAnsi="Arial" w:cs="Arial"/>
          <w:sz w:val="22"/>
          <w:szCs w:val="22"/>
        </w:rPr>
        <w:t>.</w:t>
      </w:r>
      <w:r w:rsidR="006132A7" w:rsidRPr="007A1C0B">
        <w:rPr>
          <w:rFonts w:ascii="Arial" w:hAnsi="Arial" w:cs="Arial"/>
          <w:sz w:val="22"/>
          <w:szCs w:val="22"/>
        </w:rPr>
        <w:t xml:space="preserve"> of Navarra)</w:t>
      </w:r>
      <w:r w:rsidRPr="007A1C0B">
        <w:rPr>
          <w:rFonts w:ascii="Arial" w:hAnsi="Arial" w:cs="Arial"/>
          <w:sz w:val="22"/>
          <w:szCs w:val="22"/>
        </w:rPr>
        <w:t xml:space="preserve">. </w:t>
      </w:r>
      <w:r w:rsidR="001B52FB" w:rsidRPr="007A1C0B">
        <w:rPr>
          <w:rFonts w:ascii="Arial" w:eastAsia="MS PGothic" w:hAnsi="Arial" w:cs="Arial"/>
          <w:b/>
          <w:kern w:val="24"/>
          <w:sz w:val="22"/>
          <w:szCs w:val="22"/>
          <w:lang w:eastAsia="es-ES"/>
        </w:rPr>
        <w:t xml:space="preserve">Volumetric trajectories of grey matter regions in adolescents with a first psychotic episode in the first three </w:t>
      </w:r>
      <w:proofErr w:type="spellStart"/>
      <w:r w:rsidR="001B52FB" w:rsidRPr="007A1C0B">
        <w:rPr>
          <w:rFonts w:ascii="Arial" w:eastAsia="MS PGothic" w:hAnsi="Arial" w:cs="Arial"/>
          <w:b/>
          <w:kern w:val="24"/>
          <w:sz w:val="22"/>
          <w:szCs w:val="22"/>
          <w:lang w:eastAsia="es-ES"/>
        </w:rPr>
        <w:t>yeaers</w:t>
      </w:r>
      <w:proofErr w:type="spellEnd"/>
      <w:r w:rsidR="001B52FB" w:rsidRPr="007A1C0B">
        <w:rPr>
          <w:rFonts w:ascii="Arial" w:eastAsia="MS PGothic" w:hAnsi="Arial" w:cs="Arial"/>
          <w:b/>
          <w:kern w:val="24"/>
          <w:sz w:val="22"/>
          <w:szCs w:val="22"/>
          <w:lang w:eastAsia="es-ES"/>
        </w:rPr>
        <w:t xml:space="preserve"> of illness</w:t>
      </w:r>
      <w:r w:rsidRPr="007A1C0B">
        <w:rPr>
          <w:rFonts w:ascii="Arial" w:hAnsi="Arial" w:cs="Arial"/>
          <w:sz w:val="22"/>
          <w:szCs w:val="22"/>
        </w:rPr>
        <w:t>. S</w:t>
      </w:r>
      <w:r w:rsidR="001B52FB" w:rsidRPr="007A1C0B">
        <w:rPr>
          <w:rFonts w:ascii="Arial" w:hAnsi="Arial" w:cs="Arial"/>
          <w:sz w:val="22"/>
          <w:szCs w:val="22"/>
        </w:rPr>
        <w:t>umma</w:t>
      </w:r>
      <w:r w:rsidRPr="007A1C0B">
        <w:rPr>
          <w:rFonts w:ascii="Arial" w:hAnsi="Arial" w:cs="Arial"/>
          <w:sz w:val="22"/>
          <w:szCs w:val="22"/>
        </w:rPr>
        <w:t xml:space="preserve"> Cum Laude</w:t>
      </w:r>
      <w:r w:rsidR="00DB64FD" w:rsidRPr="007A1C0B">
        <w:rPr>
          <w:rFonts w:ascii="Arial" w:hAnsi="Arial" w:cs="Arial"/>
          <w:sz w:val="22"/>
          <w:szCs w:val="22"/>
        </w:rPr>
        <w:t xml:space="preserve"> &amp; </w:t>
      </w:r>
      <w:r w:rsidR="00DB64FD" w:rsidRPr="007A1C0B">
        <w:rPr>
          <w:rFonts w:ascii="Arial" w:hAnsi="Arial" w:cs="Arial"/>
          <w:b/>
          <w:bCs/>
          <w:sz w:val="22"/>
          <w:szCs w:val="22"/>
        </w:rPr>
        <w:t>Extraordinary Doctorate Thesis Award</w:t>
      </w:r>
      <w:r w:rsidRPr="007A1C0B">
        <w:rPr>
          <w:rFonts w:ascii="Arial" w:hAnsi="Arial" w:cs="Arial"/>
          <w:b/>
          <w:bCs/>
          <w:sz w:val="22"/>
          <w:szCs w:val="22"/>
        </w:rPr>
        <w:t>.</w:t>
      </w:r>
      <w:r w:rsidR="00C71783" w:rsidRPr="007A1C0B">
        <w:rPr>
          <w:rFonts w:ascii="Arial" w:hAnsi="Arial" w:cs="Arial"/>
          <w:sz w:val="22"/>
          <w:szCs w:val="22"/>
        </w:rPr>
        <w:t xml:space="preserve"> </w:t>
      </w:r>
      <w:r w:rsidRPr="007A1C0B">
        <w:rPr>
          <w:rFonts w:ascii="Arial" w:hAnsi="Arial" w:cs="Arial"/>
          <w:sz w:val="22"/>
          <w:szCs w:val="22"/>
        </w:rPr>
        <w:t xml:space="preserve">May </w:t>
      </w:r>
      <w:r w:rsidR="00C71783" w:rsidRPr="007A1C0B">
        <w:rPr>
          <w:rFonts w:ascii="Arial" w:hAnsi="Arial" w:cs="Arial"/>
          <w:sz w:val="22"/>
          <w:szCs w:val="22"/>
        </w:rPr>
        <w:t xml:space="preserve">6, </w:t>
      </w:r>
      <w:r w:rsidRPr="007A1C0B">
        <w:rPr>
          <w:rFonts w:ascii="Arial" w:hAnsi="Arial" w:cs="Arial"/>
          <w:sz w:val="22"/>
          <w:szCs w:val="22"/>
        </w:rPr>
        <w:t>2011.</w:t>
      </w:r>
    </w:p>
    <w:p w14:paraId="631D3B99" w14:textId="77777777" w:rsidR="00DE30C7" w:rsidRPr="00991D82" w:rsidRDefault="00DE30C7" w:rsidP="00DE30C7">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ind w:left="2160" w:hanging="2160"/>
        <w:outlineLvl w:val="0"/>
        <w:rPr>
          <w:rFonts w:ascii="Calibri" w:hAnsi="Calibri"/>
          <w:b/>
        </w:rPr>
      </w:pPr>
    </w:p>
    <w:p w14:paraId="34588ECE" w14:textId="17AE2F7F" w:rsidR="00DE30C7" w:rsidRPr="0030705B" w:rsidRDefault="00DE30C7" w:rsidP="00DE30C7">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Calibri" w:hAnsi="Calibri"/>
        </w:rPr>
      </w:pPr>
      <w:r w:rsidRPr="00991D82">
        <w:rPr>
          <w:rFonts w:ascii="Calibri" w:hAnsi="Calibri"/>
        </w:rPr>
        <w:tab/>
        <w:t>2016</w:t>
      </w:r>
      <w:r w:rsidRPr="00991D82">
        <w:rPr>
          <w:rFonts w:ascii="Calibri" w:hAnsi="Calibri"/>
        </w:rPr>
        <w:tab/>
      </w:r>
      <w:r w:rsidRPr="00991D82">
        <w:rPr>
          <w:rFonts w:ascii="Arial" w:hAnsi="Arial" w:cs="Arial"/>
          <w:b/>
          <w:sz w:val="22"/>
          <w:szCs w:val="22"/>
        </w:rPr>
        <w:t>Juan-Jesús Marín-Méndez</w:t>
      </w:r>
      <w:r w:rsidRPr="00991D82">
        <w:rPr>
          <w:rFonts w:ascii="Arial" w:hAnsi="Arial" w:cs="Arial"/>
          <w:sz w:val="22"/>
          <w:szCs w:val="22"/>
        </w:rPr>
        <w:t xml:space="preserve">. </w:t>
      </w:r>
      <w:r w:rsidRPr="00632C8A">
        <w:rPr>
          <w:rFonts w:ascii="Arial" w:hAnsi="Arial" w:cs="Arial"/>
          <w:sz w:val="22"/>
          <w:szCs w:val="22"/>
        </w:rPr>
        <w:t xml:space="preserve">Dept. </w:t>
      </w:r>
      <w:r w:rsidR="00632C8A" w:rsidRPr="00632C8A">
        <w:rPr>
          <w:rFonts w:ascii="Arial" w:hAnsi="Arial" w:cs="Arial"/>
          <w:sz w:val="22"/>
          <w:szCs w:val="22"/>
        </w:rPr>
        <w:t xml:space="preserve">of Psychiatry &amp; Medical Psychology, </w:t>
      </w:r>
      <w:r w:rsidRPr="00632C8A">
        <w:rPr>
          <w:rFonts w:ascii="Arial" w:hAnsi="Arial" w:cs="Arial"/>
          <w:sz w:val="22"/>
          <w:szCs w:val="22"/>
        </w:rPr>
        <w:t xml:space="preserve"> </w:t>
      </w:r>
      <w:r w:rsidR="00632C8A" w:rsidRPr="00632C8A">
        <w:rPr>
          <w:rFonts w:ascii="Arial" w:hAnsi="Arial" w:cs="Arial"/>
          <w:sz w:val="22"/>
          <w:szCs w:val="22"/>
        </w:rPr>
        <w:t>U</w:t>
      </w:r>
      <w:r w:rsidRPr="00632C8A">
        <w:rPr>
          <w:rFonts w:ascii="Arial" w:hAnsi="Arial" w:cs="Arial"/>
          <w:sz w:val="22"/>
          <w:szCs w:val="22"/>
        </w:rPr>
        <w:t>niversi</w:t>
      </w:r>
      <w:r w:rsidR="00632C8A" w:rsidRPr="00632C8A">
        <w:rPr>
          <w:rFonts w:ascii="Arial" w:hAnsi="Arial" w:cs="Arial"/>
          <w:sz w:val="22"/>
          <w:szCs w:val="22"/>
        </w:rPr>
        <w:t xml:space="preserve">ty of </w:t>
      </w:r>
      <w:r w:rsidRPr="00632C8A">
        <w:rPr>
          <w:rFonts w:ascii="Arial" w:hAnsi="Arial" w:cs="Arial"/>
          <w:sz w:val="22"/>
          <w:szCs w:val="22"/>
        </w:rPr>
        <w:t>Navarra</w:t>
      </w:r>
      <w:r w:rsidR="00632C8A" w:rsidRPr="00632C8A">
        <w:rPr>
          <w:rFonts w:ascii="Arial" w:hAnsi="Arial" w:cs="Arial"/>
          <w:sz w:val="22"/>
          <w:szCs w:val="22"/>
        </w:rPr>
        <w:t xml:space="preserve"> Clinic, Pamplona, Spain</w:t>
      </w:r>
      <w:r w:rsidRPr="00632C8A">
        <w:rPr>
          <w:rFonts w:ascii="Arial" w:hAnsi="Arial" w:cs="Arial"/>
          <w:sz w:val="22"/>
          <w:szCs w:val="22"/>
        </w:rPr>
        <w:t xml:space="preserve">. </w:t>
      </w:r>
      <w:r w:rsidRPr="0030705B">
        <w:rPr>
          <w:rFonts w:ascii="Arial" w:hAnsi="Arial" w:cs="Arial"/>
          <w:sz w:val="22"/>
          <w:szCs w:val="22"/>
        </w:rPr>
        <w:t xml:space="preserve">Co-Director: Felipe </w:t>
      </w:r>
      <w:proofErr w:type="spellStart"/>
      <w:r w:rsidRPr="0030705B">
        <w:rPr>
          <w:rFonts w:ascii="Arial" w:hAnsi="Arial" w:cs="Arial"/>
          <w:sz w:val="22"/>
          <w:szCs w:val="22"/>
        </w:rPr>
        <w:lastRenderedPageBreak/>
        <w:t>Ortuño</w:t>
      </w:r>
      <w:proofErr w:type="spellEnd"/>
      <w:r w:rsidRPr="0030705B">
        <w:rPr>
          <w:rFonts w:ascii="Arial" w:hAnsi="Arial" w:cs="Arial"/>
          <w:sz w:val="22"/>
          <w:szCs w:val="22"/>
        </w:rPr>
        <w:t xml:space="preserve">. </w:t>
      </w:r>
      <w:r w:rsidRPr="0030705B">
        <w:rPr>
          <w:rFonts w:ascii="Arial" w:hAnsi="Arial" w:cs="Arial"/>
          <w:b/>
          <w:sz w:val="22"/>
          <w:szCs w:val="22"/>
        </w:rPr>
        <w:t>“</w:t>
      </w:r>
      <w:r w:rsidR="00632C8A" w:rsidRPr="0030705B">
        <w:rPr>
          <w:rFonts w:ascii="Arial" w:hAnsi="Arial" w:cs="Arial"/>
          <w:b/>
          <w:sz w:val="22"/>
          <w:szCs w:val="22"/>
        </w:rPr>
        <w:t xml:space="preserve">ADHD in </w:t>
      </w:r>
      <w:proofErr w:type="spellStart"/>
      <w:r w:rsidR="00632C8A" w:rsidRPr="0030705B">
        <w:rPr>
          <w:rFonts w:ascii="Arial" w:hAnsi="Arial" w:cs="Arial"/>
          <w:b/>
          <w:sz w:val="22"/>
          <w:szCs w:val="22"/>
        </w:rPr>
        <w:t>pre-schoolers</w:t>
      </w:r>
      <w:proofErr w:type="spellEnd"/>
      <w:r w:rsidR="00632C8A" w:rsidRPr="0030705B">
        <w:rPr>
          <w:rFonts w:ascii="Arial" w:hAnsi="Arial" w:cs="Arial"/>
          <w:b/>
          <w:sz w:val="22"/>
          <w:szCs w:val="22"/>
        </w:rPr>
        <w:t xml:space="preserve">: transcultural adaptation and normative data collection of a scale for early detection. Study in a </w:t>
      </w:r>
      <w:proofErr w:type="spellStart"/>
      <w:r w:rsidR="00632C8A" w:rsidRPr="0030705B">
        <w:rPr>
          <w:rFonts w:ascii="Arial" w:hAnsi="Arial" w:cs="Arial"/>
          <w:b/>
          <w:sz w:val="22"/>
          <w:szCs w:val="22"/>
        </w:rPr>
        <w:t>smanish</w:t>
      </w:r>
      <w:proofErr w:type="spellEnd"/>
      <w:r w:rsidR="00632C8A" w:rsidRPr="0030705B">
        <w:rPr>
          <w:rFonts w:ascii="Arial" w:hAnsi="Arial" w:cs="Arial"/>
          <w:b/>
          <w:sz w:val="22"/>
          <w:szCs w:val="22"/>
        </w:rPr>
        <w:t xml:space="preserve"> sample</w:t>
      </w:r>
      <w:r w:rsidRPr="0030705B">
        <w:rPr>
          <w:rFonts w:ascii="Arial" w:hAnsi="Arial" w:cs="Arial"/>
          <w:sz w:val="22"/>
          <w:szCs w:val="22"/>
        </w:rPr>
        <w:t>”. Summa Cum Laude</w:t>
      </w:r>
      <w:r w:rsidR="002735A8" w:rsidRPr="0030705B">
        <w:rPr>
          <w:rFonts w:ascii="Arial" w:hAnsi="Arial" w:cs="Arial"/>
          <w:sz w:val="22"/>
          <w:szCs w:val="22"/>
        </w:rPr>
        <w:t>, 3 Feb 2016</w:t>
      </w:r>
    </w:p>
    <w:p w14:paraId="6F5AFA4E" w14:textId="33F4A91A" w:rsidR="00DE30C7" w:rsidRPr="0030705B" w:rsidRDefault="00DE30C7" w:rsidP="00DE30C7">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outlineLvl w:val="0"/>
        <w:rPr>
          <w:rFonts w:ascii="Calibri" w:hAnsi="Calibri"/>
        </w:rPr>
      </w:pPr>
      <w:r w:rsidRPr="0030705B">
        <w:rPr>
          <w:rFonts w:ascii="Calibri" w:hAnsi="Calibri"/>
          <w:sz w:val="16"/>
        </w:rPr>
        <w:t xml:space="preserve"> </w:t>
      </w:r>
    </w:p>
    <w:p w14:paraId="218BF733" w14:textId="2A3ECEF0" w:rsidR="0075538C" w:rsidRPr="007A1C0B" w:rsidRDefault="00DE30C7" w:rsidP="0075538C">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30705B">
        <w:rPr>
          <w:rFonts w:ascii="Calibri" w:hAnsi="Calibri"/>
        </w:rPr>
        <w:tab/>
      </w:r>
      <w:r w:rsidR="0075538C" w:rsidRPr="0030705B">
        <w:rPr>
          <w:rFonts w:ascii="Arial" w:hAnsi="Arial" w:cs="Arial"/>
          <w:sz w:val="22"/>
          <w:szCs w:val="22"/>
        </w:rPr>
        <w:t>2018</w:t>
      </w:r>
      <w:r w:rsidR="0075538C" w:rsidRPr="0030705B">
        <w:rPr>
          <w:rFonts w:ascii="Arial" w:hAnsi="Arial" w:cs="Arial"/>
          <w:sz w:val="22"/>
          <w:szCs w:val="22"/>
        </w:rPr>
        <w:tab/>
      </w:r>
      <w:proofErr w:type="spellStart"/>
      <w:r w:rsidR="0075538C" w:rsidRPr="0030705B">
        <w:rPr>
          <w:rFonts w:ascii="Arial" w:hAnsi="Arial" w:cs="Arial"/>
          <w:b/>
          <w:sz w:val="22"/>
          <w:szCs w:val="22"/>
        </w:rPr>
        <w:t>Maite</w:t>
      </w:r>
      <w:proofErr w:type="spellEnd"/>
      <w:r w:rsidR="0075538C" w:rsidRPr="0030705B">
        <w:rPr>
          <w:rFonts w:ascii="Arial" w:hAnsi="Arial" w:cs="Arial"/>
          <w:b/>
          <w:sz w:val="22"/>
          <w:szCs w:val="22"/>
        </w:rPr>
        <w:t xml:space="preserve"> Ruiz-</w:t>
      </w:r>
      <w:proofErr w:type="spellStart"/>
      <w:r w:rsidR="0075538C" w:rsidRPr="0030705B">
        <w:rPr>
          <w:rFonts w:ascii="Arial" w:hAnsi="Arial" w:cs="Arial"/>
          <w:b/>
          <w:sz w:val="22"/>
          <w:szCs w:val="22"/>
        </w:rPr>
        <w:t>Goikoetxea</w:t>
      </w:r>
      <w:proofErr w:type="spellEnd"/>
      <w:r w:rsidR="00DB64FD" w:rsidRPr="0030705B">
        <w:rPr>
          <w:rFonts w:ascii="Arial" w:hAnsi="Arial" w:cs="Arial"/>
          <w:b/>
          <w:sz w:val="22"/>
          <w:szCs w:val="22"/>
        </w:rPr>
        <w:t>, MD</w:t>
      </w:r>
      <w:r w:rsidR="0075538C" w:rsidRPr="0030705B">
        <w:rPr>
          <w:rFonts w:ascii="Arial" w:hAnsi="Arial" w:cs="Arial"/>
          <w:b/>
          <w:sz w:val="22"/>
          <w:szCs w:val="22"/>
        </w:rPr>
        <w:t>.</w:t>
      </w:r>
      <w:r w:rsidR="0075538C" w:rsidRPr="0030705B">
        <w:rPr>
          <w:rFonts w:ascii="Arial" w:hAnsi="Arial" w:cs="Arial"/>
          <w:sz w:val="22"/>
          <w:szCs w:val="22"/>
        </w:rPr>
        <w:t xml:space="preserve"> </w:t>
      </w:r>
      <w:r w:rsidR="001B52FB" w:rsidRPr="007A1C0B">
        <w:rPr>
          <w:rFonts w:ascii="Arial" w:hAnsi="Arial" w:cs="Arial"/>
          <w:sz w:val="22"/>
          <w:szCs w:val="22"/>
        </w:rPr>
        <w:t>Dept. of Psychiatry &amp; Medical Psychology. Univ</w:t>
      </w:r>
      <w:r w:rsidR="00A73F77">
        <w:rPr>
          <w:rFonts w:ascii="Arial" w:hAnsi="Arial" w:cs="Arial"/>
          <w:sz w:val="22"/>
          <w:szCs w:val="22"/>
        </w:rPr>
        <w:t>.</w:t>
      </w:r>
      <w:r w:rsidR="001B52FB" w:rsidRPr="007A1C0B">
        <w:rPr>
          <w:rFonts w:ascii="Arial" w:hAnsi="Arial" w:cs="Arial"/>
          <w:sz w:val="22"/>
          <w:szCs w:val="22"/>
        </w:rPr>
        <w:t xml:space="preserve"> of Navarra Clinic, Pamplona, Spain.</w:t>
      </w:r>
      <w:r w:rsidR="0075538C" w:rsidRPr="007A1C0B">
        <w:rPr>
          <w:rFonts w:ascii="Arial" w:hAnsi="Arial" w:cs="Arial"/>
          <w:sz w:val="22"/>
          <w:szCs w:val="22"/>
        </w:rPr>
        <w:t xml:space="preserve"> Co-Director: Samuele Cortese</w:t>
      </w:r>
      <w:r w:rsidR="001B52FB" w:rsidRPr="007A1C0B">
        <w:rPr>
          <w:rFonts w:ascii="Arial" w:hAnsi="Arial" w:cs="Arial"/>
          <w:sz w:val="22"/>
          <w:szCs w:val="22"/>
        </w:rPr>
        <w:t xml:space="preserve"> MD</w:t>
      </w:r>
      <w:r w:rsidR="0075538C" w:rsidRPr="007A1C0B">
        <w:rPr>
          <w:rFonts w:ascii="Arial" w:hAnsi="Arial" w:cs="Arial"/>
          <w:sz w:val="22"/>
          <w:szCs w:val="22"/>
        </w:rPr>
        <w:t xml:space="preserve"> (Univ</w:t>
      </w:r>
      <w:r w:rsidR="00A73F77">
        <w:rPr>
          <w:rFonts w:ascii="Arial" w:hAnsi="Arial" w:cs="Arial"/>
          <w:sz w:val="22"/>
          <w:szCs w:val="22"/>
        </w:rPr>
        <w:t>.</w:t>
      </w:r>
      <w:r w:rsidR="006132A7" w:rsidRPr="007A1C0B">
        <w:rPr>
          <w:rFonts w:ascii="Arial" w:hAnsi="Arial" w:cs="Arial"/>
          <w:sz w:val="22"/>
          <w:szCs w:val="22"/>
        </w:rPr>
        <w:t xml:space="preserve"> of</w:t>
      </w:r>
      <w:r w:rsidR="0075538C" w:rsidRPr="007A1C0B">
        <w:rPr>
          <w:rFonts w:ascii="Arial" w:hAnsi="Arial" w:cs="Arial"/>
          <w:sz w:val="22"/>
          <w:szCs w:val="22"/>
        </w:rPr>
        <w:t xml:space="preserve"> Southampton, </w:t>
      </w:r>
      <w:r w:rsidR="00A73F77">
        <w:rPr>
          <w:rFonts w:ascii="Arial" w:hAnsi="Arial" w:cs="Arial"/>
          <w:sz w:val="22"/>
          <w:szCs w:val="22"/>
        </w:rPr>
        <w:t xml:space="preserve">England, </w:t>
      </w:r>
      <w:r w:rsidR="0075538C" w:rsidRPr="007A1C0B">
        <w:rPr>
          <w:rFonts w:ascii="Arial" w:hAnsi="Arial" w:cs="Arial"/>
          <w:sz w:val="22"/>
          <w:szCs w:val="22"/>
        </w:rPr>
        <w:t xml:space="preserve">UK). </w:t>
      </w:r>
      <w:r w:rsidR="0075538C" w:rsidRPr="007A1C0B">
        <w:rPr>
          <w:rFonts w:ascii="Arial" w:hAnsi="Arial" w:cs="Arial"/>
          <w:b/>
          <w:sz w:val="22"/>
          <w:szCs w:val="22"/>
        </w:rPr>
        <w:t>“R</w:t>
      </w:r>
      <w:r w:rsidR="001B52FB" w:rsidRPr="007A1C0B">
        <w:rPr>
          <w:rFonts w:ascii="Arial" w:hAnsi="Arial" w:cs="Arial"/>
          <w:b/>
          <w:sz w:val="22"/>
          <w:szCs w:val="22"/>
        </w:rPr>
        <w:t xml:space="preserve">isk of </w:t>
      </w:r>
      <w:proofErr w:type="spellStart"/>
      <w:r w:rsidR="001B52FB" w:rsidRPr="007A1C0B">
        <w:rPr>
          <w:rFonts w:ascii="Arial" w:hAnsi="Arial" w:cs="Arial"/>
          <w:b/>
          <w:sz w:val="22"/>
          <w:szCs w:val="22"/>
        </w:rPr>
        <w:t>unintentioanl</w:t>
      </w:r>
      <w:proofErr w:type="spellEnd"/>
      <w:r w:rsidR="001B52FB" w:rsidRPr="007A1C0B">
        <w:rPr>
          <w:rFonts w:ascii="Arial" w:hAnsi="Arial" w:cs="Arial"/>
          <w:b/>
          <w:sz w:val="22"/>
          <w:szCs w:val="22"/>
        </w:rPr>
        <w:t xml:space="preserve"> lesions and poisoning in children and adolescents with ADHD and the protective effect of medication</w:t>
      </w:r>
      <w:r w:rsidR="0075538C" w:rsidRPr="007A1C0B">
        <w:rPr>
          <w:rFonts w:ascii="Arial" w:hAnsi="Arial" w:cs="Arial"/>
          <w:b/>
          <w:sz w:val="22"/>
          <w:szCs w:val="22"/>
        </w:rPr>
        <w:t>”</w:t>
      </w:r>
      <w:r w:rsidR="0075538C" w:rsidRPr="007A1C0B">
        <w:rPr>
          <w:rFonts w:ascii="Arial" w:hAnsi="Arial" w:cs="Arial"/>
          <w:sz w:val="22"/>
          <w:szCs w:val="22"/>
        </w:rPr>
        <w:t>. S</w:t>
      </w:r>
      <w:r w:rsidR="00DB64FD" w:rsidRPr="007A1C0B">
        <w:rPr>
          <w:rFonts w:ascii="Arial" w:hAnsi="Arial" w:cs="Arial"/>
          <w:sz w:val="22"/>
          <w:szCs w:val="22"/>
        </w:rPr>
        <w:t>umma</w:t>
      </w:r>
      <w:r w:rsidR="00C71783" w:rsidRPr="007A1C0B">
        <w:rPr>
          <w:rFonts w:ascii="Arial" w:hAnsi="Arial" w:cs="Arial"/>
          <w:sz w:val="22"/>
          <w:szCs w:val="22"/>
        </w:rPr>
        <w:t xml:space="preserve"> Cum Laude. </w:t>
      </w:r>
      <w:r w:rsidR="0075538C" w:rsidRPr="007A1C0B">
        <w:rPr>
          <w:rFonts w:ascii="Arial" w:hAnsi="Arial" w:cs="Arial"/>
          <w:sz w:val="22"/>
          <w:szCs w:val="22"/>
        </w:rPr>
        <w:t>Sep</w:t>
      </w:r>
      <w:r w:rsidR="00C71783" w:rsidRPr="007A1C0B">
        <w:rPr>
          <w:rFonts w:ascii="Arial" w:hAnsi="Arial" w:cs="Arial"/>
          <w:sz w:val="22"/>
          <w:szCs w:val="22"/>
        </w:rPr>
        <w:t>21</w:t>
      </w:r>
      <w:r w:rsidR="00A73F77">
        <w:rPr>
          <w:rFonts w:ascii="Arial" w:hAnsi="Arial" w:cs="Arial"/>
          <w:sz w:val="22"/>
          <w:szCs w:val="22"/>
        </w:rPr>
        <w:t xml:space="preserve"> </w:t>
      </w:r>
      <w:r w:rsidR="0075538C" w:rsidRPr="007A1C0B">
        <w:rPr>
          <w:rFonts w:ascii="Arial" w:hAnsi="Arial" w:cs="Arial"/>
          <w:sz w:val="22"/>
          <w:szCs w:val="22"/>
        </w:rPr>
        <w:t>2018.</w:t>
      </w:r>
    </w:p>
    <w:p w14:paraId="11972F08" w14:textId="77777777" w:rsidR="0075538C" w:rsidRPr="007A1C0B" w:rsidRDefault="0075538C" w:rsidP="0075538C">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7A1C0B">
        <w:rPr>
          <w:rFonts w:ascii="Arial" w:hAnsi="Arial" w:cs="Arial"/>
          <w:sz w:val="22"/>
          <w:szCs w:val="22"/>
        </w:rPr>
        <w:tab/>
      </w:r>
    </w:p>
    <w:p w14:paraId="6FF3EEAA" w14:textId="3A25B997" w:rsidR="0075538C" w:rsidRPr="0030705B" w:rsidRDefault="0075538C" w:rsidP="0075538C">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7A1C0B">
        <w:rPr>
          <w:rFonts w:ascii="Arial" w:hAnsi="Arial" w:cs="Arial"/>
          <w:sz w:val="22"/>
          <w:szCs w:val="22"/>
        </w:rPr>
        <w:tab/>
        <w:t xml:space="preserve">2019 </w:t>
      </w:r>
      <w:r w:rsidRPr="007A1C0B">
        <w:rPr>
          <w:rFonts w:ascii="Arial" w:hAnsi="Arial" w:cs="Arial"/>
          <w:sz w:val="22"/>
          <w:szCs w:val="22"/>
        </w:rPr>
        <w:tab/>
      </w:r>
      <w:r w:rsidRPr="007A1C0B">
        <w:rPr>
          <w:rFonts w:ascii="Arial" w:hAnsi="Arial" w:cs="Arial"/>
          <w:b/>
          <w:sz w:val="22"/>
          <w:szCs w:val="22"/>
        </w:rPr>
        <w:t>María Ribeiro</w:t>
      </w:r>
      <w:r w:rsidR="00F003DF">
        <w:rPr>
          <w:rFonts w:ascii="Arial" w:hAnsi="Arial" w:cs="Arial"/>
          <w:b/>
          <w:sz w:val="22"/>
          <w:szCs w:val="22"/>
        </w:rPr>
        <w:t>-</w:t>
      </w:r>
      <w:r w:rsidRPr="007A1C0B">
        <w:rPr>
          <w:rFonts w:ascii="Arial" w:hAnsi="Arial" w:cs="Arial"/>
          <w:b/>
          <w:sz w:val="22"/>
          <w:szCs w:val="22"/>
        </w:rPr>
        <w:t>Fernández</w:t>
      </w:r>
      <w:r w:rsidR="00DB64FD" w:rsidRPr="007A1C0B">
        <w:rPr>
          <w:rFonts w:ascii="Arial" w:hAnsi="Arial" w:cs="Arial"/>
          <w:b/>
          <w:sz w:val="22"/>
          <w:szCs w:val="22"/>
        </w:rPr>
        <w:t>, MD</w:t>
      </w:r>
      <w:r w:rsidRPr="007A1C0B">
        <w:rPr>
          <w:rFonts w:ascii="Arial" w:hAnsi="Arial" w:cs="Arial"/>
          <w:b/>
          <w:sz w:val="22"/>
          <w:szCs w:val="22"/>
        </w:rPr>
        <w:t>.</w:t>
      </w:r>
      <w:r w:rsidRPr="007A1C0B">
        <w:rPr>
          <w:rFonts w:ascii="Arial" w:hAnsi="Arial" w:cs="Arial"/>
          <w:sz w:val="22"/>
          <w:szCs w:val="22"/>
        </w:rPr>
        <w:t xml:space="preserve"> </w:t>
      </w:r>
      <w:r w:rsidR="001B52FB" w:rsidRPr="007A1C0B">
        <w:rPr>
          <w:rFonts w:ascii="Arial" w:hAnsi="Arial" w:cs="Arial"/>
          <w:sz w:val="22"/>
          <w:szCs w:val="22"/>
        </w:rPr>
        <w:t>Dept. of Psychiatry &amp; Medical Psychology. Univ</w:t>
      </w:r>
      <w:r w:rsidR="00A73F77">
        <w:rPr>
          <w:rFonts w:ascii="Arial" w:hAnsi="Arial" w:cs="Arial"/>
          <w:sz w:val="22"/>
          <w:szCs w:val="22"/>
        </w:rPr>
        <w:t xml:space="preserve">. </w:t>
      </w:r>
      <w:r w:rsidR="001B52FB" w:rsidRPr="007A1C0B">
        <w:rPr>
          <w:rFonts w:ascii="Arial" w:hAnsi="Arial" w:cs="Arial"/>
          <w:sz w:val="22"/>
          <w:szCs w:val="22"/>
        </w:rPr>
        <w:t>of Navarra Clinic, Pamplona, Spain.</w:t>
      </w:r>
      <w:r w:rsidR="00632C8A">
        <w:rPr>
          <w:rFonts w:ascii="Arial" w:hAnsi="Arial" w:cs="Arial"/>
          <w:sz w:val="22"/>
          <w:szCs w:val="22"/>
        </w:rPr>
        <w:t xml:space="preserve"> </w:t>
      </w:r>
      <w:r w:rsidR="00632C8A" w:rsidRPr="0030705B">
        <w:rPr>
          <w:rFonts w:ascii="Arial" w:hAnsi="Arial" w:cs="Arial"/>
          <w:sz w:val="22"/>
          <w:szCs w:val="22"/>
        </w:rPr>
        <w:t>Co-Director</w:t>
      </w:r>
      <w:r w:rsidRPr="0030705B">
        <w:rPr>
          <w:rFonts w:ascii="Arial" w:hAnsi="Arial" w:cs="Arial"/>
          <w:sz w:val="22"/>
          <w:szCs w:val="22"/>
        </w:rPr>
        <w:t xml:space="preserve">: Azucena </w:t>
      </w:r>
      <w:proofErr w:type="spellStart"/>
      <w:r w:rsidRPr="0030705B">
        <w:rPr>
          <w:rFonts w:ascii="Arial" w:hAnsi="Arial" w:cs="Arial"/>
          <w:sz w:val="22"/>
          <w:szCs w:val="22"/>
        </w:rPr>
        <w:t>Díez</w:t>
      </w:r>
      <w:proofErr w:type="spellEnd"/>
      <w:r w:rsidR="00A73F77" w:rsidRPr="0030705B">
        <w:rPr>
          <w:rFonts w:ascii="Arial" w:hAnsi="Arial" w:cs="Arial"/>
          <w:sz w:val="22"/>
          <w:szCs w:val="22"/>
        </w:rPr>
        <w:t>-</w:t>
      </w:r>
      <w:r w:rsidRPr="0030705B">
        <w:rPr>
          <w:rFonts w:ascii="Arial" w:hAnsi="Arial" w:cs="Arial"/>
          <w:sz w:val="22"/>
          <w:szCs w:val="22"/>
        </w:rPr>
        <w:t>Suárez</w:t>
      </w:r>
      <w:r w:rsidR="00A73F77" w:rsidRPr="0030705B">
        <w:rPr>
          <w:rFonts w:ascii="Arial" w:hAnsi="Arial" w:cs="Arial"/>
          <w:sz w:val="22"/>
          <w:szCs w:val="22"/>
        </w:rPr>
        <w:t xml:space="preserve"> MD, PhD</w:t>
      </w:r>
      <w:r w:rsidRPr="0030705B">
        <w:rPr>
          <w:rFonts w:ascii="Arial" w:hAnsi="Arial" w:cs="Arial"/>
          <w:sz w:val="22"/>
          <w:szCs w:val="22"/>
        </w:rPr>
        <w:t xml:space="preserve"> (Univ</w:t>
      </w:r>
      <w:r w:rsidR="00A73F77" w:rsidRPr="0030705B">
        <w:rPr>
          <w:rFonts w:ascii="Arial" w:hAnsi="Arial" w:cs="Arial"/>
          <w:sz w:val="22"/>
          <w:szCs w:val="22"/>
        </w:rPr>
        <w:t>.</w:t>
      </w:r>
      <w:r w:rsidR="006132A7" w:rsidRPr="0030705B">
        <w:rPr>
          <w:rFonts w:ascii="Arial" w:hAnsi="Arial" w:cs="Arial"/>
          <w:sz w:val="22"/>
          <w:szCs w:val="22"/>
        </w:rPr>
        <w:t xml:space="preserve"> of</w:t>
      </w:r>
      <w:r w:rsidRPr="0030705B">
        <w:rPr>
          <w:rFonts w:ascii="Arial" w:hAnsi="Arial" w:cs="Arial"/>
          <w:sz w:val="22"/>
          <w:szCs w:val="22"/>
        </w:rPr>
        <w:t xml:space="preserve"> Navarra). </w:t>
      </w:r>
      <w:r w:rsidR="006132A7" w:rsidRPr="007A1C0B">
        <w:rPr>
          <w:rFonts w:ascii="Arial" w:hAnsi="Arial" w:cs="Arial"/>
          <w:b/>
          <w:sz w:val="22"/>
          <w:szCs w:val="22"/>
        </w:rPr>
        <w:t>“Diagnostic stability and characteristics of child and adolesce</w:t>
      </w:r>
      <w:r w:rsidR="00812C0E">
        <w:rPr>
          <w:rFonts w:ascii="Arial" w:hAnsi="Arial" w:cs="Arial"/>
          <w:b/>
          <w:sz w:val="22"/>
          <w:szCs w:val="22"/>
        </w:rPr>
        <w:t>nt-onset Bipolar disorder in an E</w:t>
      </w:r>
      <w:r w:rsidR="006132A7" w:rsidRPr="007A1C0B">
        <w:rPr>
          <w:rFonts w:ascii="Arial" w:hAnsi="Arial" w:cs="Arial"/>
          <w:b/>
          <w:sz w:val="22"/>
          <w:szCs w:val="22"/>
        </w:rPr>
        <w:t>uropean simple”.</w:t>
      </w:r>
      <w:r w:rsidR="006132A7" w:rsidRPr="007A1C0B">
        <w:rPr>
          <w:rFonts w:ascii="Arial" w:hAnsi="Arial" w:cs="Arial"/>
          <w:sz w:val="22"/>
          <w:szCs w:val="22"/>
        </w:rPr>
        <w:t xml:space="preserve">  </w:t>
      </w:r>
      <w:r w:rsidRPr="0030705B">
        <w:rPr>
          <w:rFonts w:ascii="Arial" w:hAnsi="Arial" w:cs="Arial"/>
          <w:sz w:val="22"/>
          <w:szCs w:val="22"/>
        </w:rPr>
        <w:t>S</w:t>
      </w:r>
      <w:r w:rsidR="00DB64FD" w:rsidRPr="0030705B">
        <w:rPr>
          <w:rFonts w:ascii="Arial" w:hAnsi="Arial" w:cs="Arial"/>
          <w:sz w:val="22"/>
          <w:szCs w:val="22"/>
        </w:rPr>
        <w:t>umma</w:t>
      </w:r>
      <w:r w:rsidR="006132A7" w:rsidRPr="0030705B">
        <w:rPr>
          <w:rFonts w:ascii="Arial" w:hAnsi="Arial" w:cs="Arial"/>
          <w:sz w:val="22"/>
          <w:szCs w:val="22"/>
        </w:rPr>
        <w:t xml:space="preserve"> Cum Laude, </w:t>
      </w:r>
      <w:r w:rsidRPr="0030705B">
        <w:rPr>
          <w:rFonts w:ascii="Arial" w:hAnsi="Arial" w:cs="Arial"/>
          <w:sz w:val="22"/>
          <w:szCs w:val="22"/>
        </w:rPr>
        <w:t>May</w:t>
      </w:r>
      <w:r w:rsidR="00C71783" w:rsidRPr="0030705B">
        <w:rPr>
          <w:rFonts w:ascii="Arial" w:hAnsi="Arial" w:cs="Arial"/>
          <w:sz w:val="22"/>
          <w:szCs w:val="22"/>
        </w:rPr>
        <w:t xml:space="preserve"> 20, </w:t>
      </w:r>
      <w:r w:rsidRPr="0030705B">
        <w:rPr>
          <w:rFonts w:ascii="Arial" w:hAnsi="Arial" w:cs="Arial"/>
          <w:sz w:val="22"/>
          <w:szCs w:val="22"/>
        </w:rPr>
        <w:t>2019.</w:t>
      </w:r>
    </w:p>
    <w:p w14:paraId="4C98E40B" w14:textId="772E803B" w:rsidR="00D21826" w:rsidRPr="0030705B" w:rsidRDefault="00D21826" w:rsidP="0075538C">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p>
    <w:p w14:paraId="4DFA4979" w14:textId="5BA9F46E" w:rsidR="00D21826" w:rsidRDefault="00D21826" w:rsidP="0075538C">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sidRPr="0030705B">
        <w:rPr>
          <w:rFonts w:ascii="Arial" w:hAnsi="Arial" w:cs="Arial"/>
          <w:sz w:val="22"/>
          <w:szCs w:val="22"/>
        </w:rPr>
        <w:tab/>
        <w:t>2021</w:t>
      </w:r>
      <w:r w:rsidRPr="0030705B">
        <w:rPr>
          <w:rFonts w:ascii="Arial" w:hAnsi="Arial" w:cs="Arial"/>
          <w:sz w:val="22"/>
          <w:szCs w:val="22"/>
        </w:rPr>
        <w:tab/>
      </w:r>
      <w:r w:rsidRPr="0030705B">
        <w:rPr>
          <w:rFonts w:ascii="Arial" w:hAnsi="Arial" w:cs="Arial"/>
          <w:b/>
          <w:sz w:val="22"/>
          <w:szCs w:val="22"/>
        </w:rPr>
        <w:t>Victor Pereira-Sanchez, MD.</w:t>
      </w:r>
      <w:r w:rsidRPr="0030705B">
        <w:rPr>
          <w:rFonts w:ascii="Calibri" w:hAnsi="Calibri"/>
          <w:b/>
        </w:rPr>
        <w:t xml:space="preserve"> </w:t>
      </w:r>
      <w:r w:rsidRPr="007041A0">
        <w:rPr>
          <w:rFonts w:ascii="Arial" w:hAnsi="Arial" w:cs="Arial"/>
          <w:sz w:val="22"/>
          <w:szCs w:val="22"/>
        </w:rPr>
        <w:t xml:space="preserve">Dept. </w:t>
      </w:r>
      <w:r w:rsidR="00C0397B">
        <w:rPr>
          <w:rFonts w:ascii="Arial" w:hAnsi="Arial" w:cs="Arial"/>
          <w:sz w:val="22"/>
          <w:szCs w:val="22"/>
        </w:rPr>
        <w:t>of Psychiatry &amp; Medical Ps</w:t>
      </w:r>
      <w:r w:rsidR="007041A0" w:rsidRPr="007041A0">
        <w:rPr>
          <w:rFonts w:ascii="Arial" w:hAnsi="Arial" w:cs="Arial"/>
          <w:sz w:val="22"/>
          <w:szCs w:val="22"/>
        </w:rPr>
        <w:t>ychology, University of Navarra Clinic, Pamplona, Spain</w:t>
      </w:r>
      <w:r w:rsidRPr="007041A0">
        <w:rPr>
          <w:rFonts w:ascii="Arial" w:hAnsi="Arial" w:cs="Arial"/>
          <w:sz w:val="22"/>
          <w:szCs w:val="22"/>
        </w:rPr>
        <w:t xml:space="preserve">. </w:t>
      </w:r>
      <w:r w:rsidRPr="0030705B">
        <w:rPr>
          <w:rFonts w:ascii="Arial" w:hAnsi="Arial" w:cs="Arial"/>
          <w:sz w:val="22"/>
          <w:szCs w:val="22"/>
        </w:rPr>
        <w:t>Co-Director: Pilar de Castro-</w:t>
      </w:r>
      <w:proofErr w:type="spellStart"/>
      <w:r w:rsidRPr="0030705B">
        <w:rPr>
          <w:rFonts w:ascii="Arial" w:hAnsi="Arial" w:cs="Arial"/>
          <w:sz w:val="22"/>
          <w:szCs w:val="22"/>
        </w:rPr>
        <w:t>Manglano</w:t>
      </w:r>
      <w:proofErr w:type="spellEnd"/>
      <w:r w:rsidRPr="0030705B">
        <w:rPr>
          <w:rFonts w:ascii="Arial" w:hAnsi="Arial" w:cs="Arial"/>
          <w:sz w:val="22"/>
          <w:szCs w:val="22"/>
        </w:rPr>
        <w:t xml:space="preserve"> MD, PhD (Univ</w:t>
      </w:r>
      <w:r w:rsidR="007041A0" w:rsidRPr="0030705B">
        <w:rPr>
          <w:rFonts w:ascii="Arial" w:hAnsi="Arial" w:cs="Arial"/>
          <w:sz w:val="22"/>
          <w:szCs w:val="22"/>
        </w:rPr>
        <w:t>ersity</w:t>
      </w:r>
      <w:r w:rsidRPr="0030705B">
        <w:rPr>
          <w:rFonts w:ascii="Arial" w:hAnsi="Arial" w:cs="Arial"/>
          <w:sz w:val="22"/>
          <w:szCs w:val="22"/>
        </w:rPr>
        <w:t xml:space="preserve"> of Navarra).</w:t>
      </w:r>
      <w:r w:rsidRPr="0030705B">
        <w:rPr>
          <w:rFonts w:ascii="Calibri" w:hAnsi="Calibri"/>
        </w:rPr>
        <w:t xml:space="preserve"> </w:t>
      </w:r>
      <w:r w:rsidRPr="00D21826">
        <w:rPr>
          <w:rFonts w:ascii="Arial" w:hAnsi="Arial" w:cs="Arial"/>
          <w:b/>
          <w:sz w:val="22"/>
          <w:szCs w:val="22"/>
        </w:rPr>
        <w:t xml:space="preserve">“Resting-state brain intrinsic connectivity changes in children &amp; adolescents with ADHD treated with stimulant medications” </w:t>
      </w:r>
      <w:r w:rsidR="00632C8A" w:rsidRPr="00632C8A">
        <w:rPr>
          <w:rFonts w:ascii="Arial" w:hAnsi="Arial" w:cs="Arial"/>
          <w:sz w:val="22"/>
          <w:szCs w:val="22"/>
        </w:rPr>
        <w:t>Summa</w:t>
      </w:r>
      <w:r w:rsidRPr="00632C8A">
        <w:rPr>
          <w:rFonts w:ascii="Arial" w:hAnsi="Arial" w:cs="Arial"/>
          <w:sz w:val="22"/>
          <w:szCs w:val="22"/>
        </w:rPr>
        <w:t xml:space="preserve"> Cum Laude. </w:t>
      </w:r>
      <w:r w:rsidRPr="0030705B">
        <w:rPr>
          <w:rFonts w:ascii="Arial" w:hAnsi="Arial" w:cs="Arial"/>
          <w:sz w:val="22"/>
          <w:szCs w:val="22"/>
        </w:rPr>
        <w:t xml:space="preserve">Jun 23, 2021. </w:t>
      </w:r>
    </w:p>
    <w:p w14:paraId="1C83C3D8" w14:textId="77777777" w:rsidR="00C0397B" w:rsidRDefault="00C0397B" w:rsidP="0075538C">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p>
    <w:p w14:paraId="3189CDFD" w14:textId="63CFFA3C" w:rsidR="00C0397B" w:rsidRPr="00C0397B" w:rsidRDefault="00C0397B" w:rsidP="00C0397B">
      <w:pPr>
        <w:pStyle w:val="Quick1-"/>
        <w:widowControl/>
        <w:numPr>
          <w:ilvl w:val="0"/>
          <w:numId w:val="0"/>
        </w:numPr>
        <w:tabs>
          <w:tab w:val="left" w:pos="0"/>
          <w:tab w:val="left" w:pos="567"/>
          <w:tab w:val="left" w:pos="4320"/>
          <w:tab w:val="left" w:pos="5040"/>
          <w:tab w:val="left" w:pos="5760"/>
          <w:tab w:val="left" w:pos="6480"/>
          <w:tab w:val="left" w:pos="7200"/>
          <w:tab w:val="left" w:pos="7920"/>
          <w:tab w:val="left" w:pos="8640"/>
          <w:tab w:val="left" w:pos="9360"/>
        </w:tabs>
        <w:ind w:left="2160" w:hanging="2160"/>
        <w:outlineLvl w:val="0"/>
        <w:rPr>
          <w:rFonts w:ascii="Arial" w:hAnsi="Arial" w:cs="Arial"/>
          <w:sz w:val="22"/>
          <w:szCs w:val="22"/>
        </w:rPr>
      </w:pPr>
      <w:r>
        <w:rPr>
          <w:rFonts w:ascii="Arial" w:hAnsi="Arial" w:cs="Arial"/>
          <w:sz w:val="22"/>
          <w:szCs w:val="22"/>
        </w:rPr>
        <w:tab/>
        <w:t>2022</w:t>
      </w:r>
      <w:r>
        <w:rPr>
          <w:rFonts w:ascii="Arial" w:hAnsi="Arial" w:cs="Arial"/>
          <w:sz w:val="22"/>
          <w:szCs w:val="22"/>
        </w:rPr>
        <w:tab/>
      </w:r>
      <w:r w:rsidRPr="00C0397B">
        <w:rPr>
          <w:rFonts w:ascii="Arial" w:hAnsi="Arial" w:cs="Arial"/>
          <w:b/>
          <w:sz w:val="22"/>
          <w:szCs w:val="22"/>
        </w:rPr>
        <w:t xml:space="preserve">María Vallejo </w:t>
      </w:r>
      <w:proofErr w:type="spellStart"/>
      <w:r w:rsidRPr="00C0397B">
        <w:rPr>
          <w:rFonts w:ascii="Arial" w:hAnsi="Arial" w:cs="Arial"/>
          <w:b/>
          <w:sz w:val="22"/>
          <w:szCs w:val="22"/>
        </w:rPr>
        <w:t>Valdivielso</w:t>
      </w:r>
      <w:proofErr w:type="spellEnd"/>
      <w:r w:rsidRPr="00C0397B">
        <w:rPr>
          <w:rFonts w:ascii="Arial" w:hAnsi="Arial" w:cs="Arial"/>
          <w:b/>
          <w:sz w:val="22"/>
          <w:szCs w:val="22"/>
        </w:rPr>
        <w:t>.</w:t>
      </w:r>
      <w:r w:rsidRPr="00C0397B">
        <w:rPr>
          <w:rFonts w:ascii="Arial" w:hAnsi="Arial" w:cs="Arial"/>
          <w:sz w:val="22"/>
          <w:szCs w:val="22"/>
        </w:rPr>
        <w:t xml:space="preserve"> </w:t>
      </w:r>
      <w:r w:rsidRPr="007041A0">
        <w:rPr>
          <w:rFonts w:ascii="Arial" w:hAnsi="Arial" w:cs="Arial"/>
          <w:sz w:val="22"/>
          <w:szCs w:val="22"/>
        </w:rPr>
        <w:t xml:space="preserve">Dept. </w:t>
      </w:r>
      <w:r>
        <w:rPr>
          <w:rFonts w:ascii="Arial" w:hAnsi="Arial" w:cs="Arial"/>
          <w:sz w:val="22"/>
          <w:szCs w:val="22"/>
        </w:rPr>
        <w:t>of Psychiatry &amp; Medical Ps</w:t>
      </w:r>
      <w:r w:rsidRPr="007041A0">
        <w:rPr>
          <w:rFonts w:ascii="Arial" w:hAnsi="Arial" w:cs="Arial"/>
          <w:sz w:val="22"/>
          <w:szCs w:val="22"/>
        </w:rPr>
        <w:t xml:space="preserve">ychology, University of Navarra Clinic, Pamplona, Spain. </w:t>
      </w:r>
      <w:r w:rsidRPr="0030705B">
        <w:rPr>
          <w:rFonts w:ascii="Arial" w:hAnsi="Arial" w:cs="Arial"/>
          <w:sz w:val="22"/>
          <w:szCs w:val="22"/>
        </w:rPr>
        <w:t>Co-Director: Pilar de Castro-</w:t>
      </w:r>
      <w:proofErr w:type="spellStart"/>
      <w:r w:rsidRPr="0030705B">
        <w:rPr>
          <w:rFonts w:ascii="Arial" w:hAnsi="Arial" w:cs="Arial"/>
          <w:sz w:val="22"/>
          <w:szCs w:val="22"/>
        </w:rPr>
        <w:t>Manglano</w:t>
      </w:r>
      <w:proofErr w:type="spellEnd"/>
      <w:r w:rsidRPr="0030705B">
        <w:rPr>
          <w:rFonts w:ascii="Arial" w:hAnsi="Arial" w:cs="Arial"/>
          <w:sz w:val="22"/>
          <w:szCs w:val="22"/>
        </w:rPr>
        <w:t xml:space="preserve"> MD, PhD (University of Navarra</w:t>
      </w:r>
      <w:r w:rsidRPr="00C0397B">
        <w:rPr>
          <w:rFonts w:ascii="Arial" w:hAnsi="Arial" w:cs="Arial"/>
          <w:b/>
          <w:sz w:val="22"/>
          <w:szCs w:val="22"/>
        </w:rPr>
        <w:t>).</w:t>
      </w:r>
      <w:r w:rsidRPr="00C0397B">
        <w:rPr>
          <w:rFonts w:ascii="Calibri" w:hAnsi="Calibri"/>
          <w:b/>
        </w:rPr>
        <w:t xml:space="preserve"> </w:t>
      </w:r>
      <w:r w:rsidRPr="00C0397B">
        <w:rPr>
          <w:rFonts w:ascii="Arial" w:hAnsi="Arial" w:cs="Arial"/>
          <w:b/>
          <w:sz w:val="22"/>
          <w:szCs w:val="22"/>
        </w:rPr>
        <w:t>“Clinical and Neuropsychological variables associated to response to methylphenidate treatment in children and adolescents with ADHD and its long</w:t>
      </w:r>
      <w:r w:rsidR="008761AE">
        <w:rPr>
          <w:rFonts w:ascii="Arial" w:hAnsi="Arial" w:cs="Arial"/>
          <w:b/>
          <w:sz w:val="22"/>
          <w:szCs w:val="22"/>
        </w:rPr>
        <w:t>-</w:t>
      </w:r>
      <w:r w:rsidRPr="00C0397B">
        <w:rPr>
          <w:rFonts w:ascii="Arial" w:hAnsi="Arial" w:cs="Arial"/>
          <w:b/>
          <w:sz w:val="22"/>
          <w:szCs w:val="22"/>
        </w:rPr>
        <w:t xml:space="preserve">term effects”. </w:t>
      </w:r>
      <w:r w:rsidRPr="00632C8A">
        <w:rPr>
          <w:rFonts w:ascii="Arial" w:hAnsi="Arial" w:cs="Arial"/>
          <w:sz w:val="22"/>
          <w:szCs w:val="22"/>
        </w:rPr>
        <w:t xml:space="preserve">Summa Cum Laude. </w:t>
      </w:r>
      <w:r w:rsidRPr="00C0397B">
        <w:rPr>
          <w:rFonts w:ascii="Arial" w:hAnsi="Arial" w:cs="Arial"/>
          <w:sz w:val="22"/>
          <w:szCs w:val="22"/>
        </w:rPr>
        <w:t xml:space="preserve">Sept </w:t>
      </w:r>
      <w:r>
        <w:rPr>
          <w:rFonts w:ascii="Arial" w:hAnsi="Arial" w:cs="Arial"/>
          <w:sz w:val="22"/>
          <w:szCs w:val="22"/>
        </w:rPr>
        <w:t xml:space="preserve">19, </w:t>
      </w:r>
      <w:r w:rsidRPr="00C0397B">
        <w:rPr>
          <w:rFonts w:ascii="Arial" w:hAnsi="Arial" w:cs="Arial"/>
          <w:sz w:val="22"/>
          <w:szCs w:val="22"/>
        </w:rPr>
        <w:t xml:space="preserve">2022. </w:t>
      </w:r>
    </w:p>
    <w:p w14:paraId="3741F936" w14:textId="77777777" w:rsidR="00D50B10" w:rsidRPr="007A1C0B" w:rsidRDefault="00D50B10" w:rsidP="00DB64FD">
      <w:pPr>
        <w:pStyle w:val="Heading4"/>
        <w:tabs>
          <w:tab w:val="clear" w:pos="2880"/>
          <w:tab w:val="left" w:pos="2127"/>
        </w:tabs>
        <w:ind w:left="0"/>
        <w:rPr>
          <w:rFonts w:ascii="Arial" w:hAnsi="Arial" w:cs="Arial"/>
          <w:sz w:val="22"/>
          <w:szCs w:val="22"/>
          <w:lang w:eastAsia="en-US"/>
        </w:rPr>
      </w:pPr>
    </w:p>
    <w:p w14:paraId="7E466D4F" w14:textId="77777777" w:rsidR="00990766" w:rsidRDefault="00990766" w:rsidP="002D6C04">
      <w:pPr>
        <w:pStyle w:val="Heading4"/>
        <w:tabs>
          <w:tab w:val="clear" w:pos="2880"/>
          <w:tab w:val="left" w:pos="2127"/>
        </w:tabs>
        <w:ind w:left="2160" w:hanging="1620"/>
        <w:rPr>
          <w:rFonts w:ascii="Arial" w:hAnsi="Arial" w:cs="Arial"/>
          <w:b/>
          <w:bCs/>
          <w:sz w:val="22"/>
          <w:szCs w:val="22"/>
          <w:lang w:eastAsia="en-US"/>
        </w:rPr>
      </w:pPr>
      <w:r>
        <w:rPr>
          <w:rFonts w:ascii="Arial" w:hAnsi="Arial" w:cs="Arial"/>
          <w:b/>
          <w:bCs/>
          <w:sz w:val="22"/>
          <w:szCs w:val="22"/>
          <w:lang w:eastAsia="en-US"/>
        </w:rPr>
        <w:t xml:space="preserve">POSTDOCTORAL FELLOWSHIP, </w:t>
      </w:r>
      <w:r w:rsidR="00DB5D53" w:rsidRPr="00DB5D53">
        <w:rPr>
          <w:rFonts w:ascii="Arial" w:hAnsi="Arial" w:cs="Arial"/>
          <w:b/>
          <w:bCs/>
          <w:sz w:val="22"/>
          <w:szCs w:val="22"/>
          <w:lang w:eastAsia="en-US"/>
        </w:rPr>
        <w:t>C</w:t>
      </w:r>
      <w:r>
        <w:rPr>
          <w:rFonts w:ascii="Arial" w:hAnsi="Arial" w:cs="Arial"/>
          <w:b/>
          <w:bCs/>
          <w:sz w:val="22"/>
          <w:szCs w:val="22"/>
          <w:lang w:eastAsia="en-US"/>
        </w:rPr>
        <w:t>HILD &amp; ADOLESCENT PSYCHIATRY &amp;</w:t>
      </w:r>
    </w:p>
    <w:p w14:paraId="00E275F4" w14:textId="07CA2C0D" w:rsidR="00990766" w:rsidRDefault="00990766" w:rsidP="002D6C04">
      <w:pPr>
        <w:pStyle w:val="Heading4"/>
        <w:tabs>
          <w:tab w:val="clear" w:pos="2880"/>
          <w:tab w:val="left" w:pos="2127"/>
        </w:tabs>
        <w:ind w:left="2160" w:hanging="1620"/>
        <w:rPr>
          <w:rFonts w:ascii="Arial" w:hAnsi="Arial" w:cs="Arial"/>
          <w:sz w:val="22"/>
          <w:szCs w:val="22"/>
          <w:lang w:eastAsia="en-US"/>
        </w:rPr>
      </w:pPr>
      <w:r>
        <w:rPr>
          <w:rFonts w:ascii="Arial" w:hAnsi="Arial" w:cs="Arial"/>
          <w:b/>
          <w:bCs/>
          <w:sz w:val="22"/>
          <w:szCs w:val="22"/>
          <w:lang w:eastAsia="en-US"/>
        </w:rPr>
        <w:t>PSYCHOLOGY</w:t>
      </w:r>
      <w:r w:rsidR="00DB5D53" w:rsidRPr="00DB5D53">
        <w:rPr>
          <w:rFonts w:ascii="Arial" w:hAnsi="Arial" w:cs="Arial"/>
          <w:b/>
          <w:bCs/>
          <w:sz w:val="22"/>
          <w:szCs w:val="22"/>
          <w:lang w:eastAsia="en-US"/>
        </w:rPr>
        <w:t xml:space="preserve">. </w:t>
      </w:r>
      <w:r w:rsidR="00DB5D53" w:rsidRPr="00DB5D53">
        <w:rPr>
          <w:rFonts w:ascii="Arial" w:hAnsi="Arial" w:cs="Arial"/>
          <w:sz w:val="22"/>
          <w:szCs w:val="22"/>
          <w:lang w:eastAsia="en-US"/>
        </w:rPr>
        <w:t xml:space="preserve">Louis A. </w:t>
      </w:r>
      <w:proofErr w:type="spellStart"/>
      <w:r w:rsidR="00DB5D53" w:rsidRPr="00DB5D53">
        <w:rPr>
          <w:rFonts w:ascii="Arial" w:hAnsi="Arial" w:cs="Arial"/>
          <w:sz w:val="22"/>
          <w:szCs w:val="22"/>
          <w:lang w:eastAsia="en-US"/>
        </w:rPr>
        <w:t>Faillace</w:t>
      </w:r>
      <w:proofErr w:type="spellEnd"/>
      <w:r w:rsidR="00DB5D53" w:rsidRPr="00DB5D53">
        <w:rPr>
          <w:rFonts w:ascii="Arial" w:hAnsi="Arial" w:cs="Arial"/>
          <w:sz w:val="22"/>
          <w:szCs w:val="22"/>
          <w:lang w:eastAsia="en-US"/>
        </w:rPr>
        <w:t xml:space="preserve"> Dept of </w:t>
      </w:r>
      <w:proofErr w:type="spellStart"/>
      <w:r w:rsidR="00DB5D53" w:rsidRPr="00DB5D53">
        <w:rPr>
          <w:rFonts w:ascii="Arial" w:hAnsi="Arial" w:cs="Arial"/>
          <w:sz w:val="22"/>
          <w:szCs w:val="22"/>
          <w:lang w:eastAsia="en-US"/>
        </w:rPr>
        <w:t>Psyciatry</w:t>
      </w:r>
      <w:proofErr w:type="spellEnd"/>
      <w:r w:rsidR="00DB5D53" w:rsidRPr="00DB5D53">
        <w:rPr>
          <w:rFonts w:ascii="Arial" w:hAnsi="Arial" w:cs="Arial"/>
          <w:sz w:val="22"/>
          <w:szCs w:val="22"/>
          <w:lang w:eastAsia="en-US"/>
        </w:rPr>
        <w:t xml:space="preserve"> &amp; Behavioral Sciences.</w:t>
      </w:r>
      <w:r w:rsidR="00DB5D53">
        <w:rPr>
          <w:rFonts w:ascii="Arial" w:hAnsi="Arial" w:cs="Arial"/>
          <w:sz w:val="22"/>
          <w:szCs w:val="22"/>
          <w:lang w:eastAsia="en-US"/>
        </w:rPr>
        <w:t xml:space="preserve"> The </w:t>
      </w:r>
      <w:r>
        <w:rPr>
          <w:rFonts w:ascii="Arial" w:hAnsi="Arial" w:cs="Arial"/>
          <w:sz w:val="22"/>
          <w:szCs w:val="22"/>
          <w:lang w:eastAsia="en-US"/>
        </w:rPr>
        <w:t>University</w:t>
      </w:r>
    </w:p>
    <w:p w14:paraId="39436771" w14:textId="092D097A" w:rsidR="00DB5D53" w:rsidRDefault="00DB5D53" w:rsidP="00990766">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of Texas Health</w:t>
      </w:r>
      <w:r w:rsidR="00990766">
        <w:rPr>
          <w:rFonts w:ascii="Arial" w:hAnsi="Arial" w:cs="Arial"/>
          <w:sz w:val="22"/>
          <w:szCs w:val="22"/>
          <w:lang w:eastAsia="en-US"/>
        </w:rPr>
        <w:t xml:space="preserve">, </w:t>
      </w:r>
      <w:r>
        <w:rPr>
          <w:rFonts w:ascii="Arial" w:hAnsi="Arial" w:cs="Arial"/>
          <w:sz w:val="22"/>
          <w:szCs w:val="22"/>
          <w:lang w:eastAsia="en-US"/>
        </w:rPr>
        <w:t>Scien</w:t>
      </w:r>
      <w:r w:rsidR="00990766">
        <w:rPr>
          <w:rFonts w:ascii="Arial" w:hAnsi="Arial" w:cs="Arial"/>
          <w:sz w:val="22"/>
          <w:szCs w:val="22"/>
          <w:lang w:eastAsia="en-US"/>
        </w:rPr>
        <w:t xml:space="preserve">ce Center at Houston. Co-supervisor: </w:t>
      </w:r>
      <w:proofErr w:type="spellStart"/>
      <w:r w:rsidR="00990766">
        <w:rPr>
          <w:rFonts w:ascii="Arial" w:hAnsi="Arial" w:cs="Arial"/>
          <w:sz w:val="22"/>
          <w:szCs w:val="22"/>
          <w:lang w:eastAsia="en-US"/>
        </w:rPr>
        <w:t>Funlola</w:t>
      </w:r>
      <w:proofErr w:type="spellEnd"/>
      <w:r w:rsidR="00990766">
        <w:rPr>
          <w:rFonts w:ascii="Arial" w:hAnsi="Arial" w:cs="Arial"/>
          <w:sz w:val="22"/>
          <w:szCs w:val="22"/>
          <w:lang w:eastAsia="en-US"/>
        </w:rPr>
        <w:t xml:space="preserve"> Are, PhD.</w:t>
      </w:r>
    </w:p>
    <w:p w14:paraId="780188B8" w14:textId="77777777" w:rsidR="00DB5D53" w:rsidRPr="00DB5D53" w:rsidRDefault="00DB5D53" w:rsidP="00DB5D53"/>
    <w:p w14:paraId="65F481C5" w14:textId="494E8F7B" w:rsidR="00DB5D53" w:rsidRDefault="00DB5D53"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2021-2022</w:t>
      </w:r>
      <w:r>
        <w:rPr>
          <w:rFonts w:ascii="Arial" w:hAnsi="Arial" w:cs="Arial"/>
          <w:sz w:val="22"/>
          <w:szCs w:val="22"/>
          <w:lang w:eastAsia="en-US"/>
        </w:rPr>
        <w:tab/>
      </w:r>
      <w:r w:rsidRPr="00AA2394">
        <w:rPr>
          <w:rFonts w:ascii="Arial" w:hAnsi="Arial" w:cs="Arial"/>
          <w:b/>
          <w:sz w:val="22"/>
          <w:szCs w:val="22"/>
          <w:lang w:eastAsia="en-US"/>
        </w:rPr>
        <w:t>Stac</w:t>
      </w:r>
      <w:r w:rsidR="00E419E6">
        <w:rPr>
          <w:rFonts w:ascii="Arial" w:hAnsi="Arial" w:cs="Arial"/>
          <w:b/>
          <w:sz w:val="22"/>
          <w:szCs w:val="22"/>
          <w:lang w:eastAsia="en-US"/>
        </w:rPr>
        <w:t>i</w:t>
      </w:r>
      <w:r w:rsidRPr="00AA2394">
        <w:rPr>
          <w:rFonts w:ascii="Arial" w:hAnsi="Arial" w:cs="Arial"/>
          <w:b/>
          <w:sz w:val="22"/>
          <w:szCs w:val="22"/>
          <w:lang w:eastAsia="en-US"/>
        </w:rPr>
        <w:t xml:space="preserve"> </w:t>
      </w:r>
      <w:proofErr w:type="spellStart"/>
      <w:r w:rsidRPr="00AA2394">
        <w:rPr>
          <w:rFonts w:ascii="Arial" w:hAnsi="Arial" w:cs="Arial"/>
          <w:b/>
          <w:sz w:val="22"/>
          <w:szCs w:val="22"/>
          <w:lang w:eastAsia="en-US"/>
        </w:rPr>
        <w:t>Sch</w:t>
      </w:r>
      <w:r w:rsidR="00BE12A5">
        <w:rPr>
          <w:rFonts w:ascii="Arial" w:hAnsi="Arial" w:cs="Arial"/>
          <w:b/>
          <w:sz w:val="22"/>
          <w:szCs w:val="22"/>
          <w:lang w:eastAsia="en-US"/>
        </w:rPr>
        <w:t>i</w:t>
      </w:r>
      <w:r w:rsidRPr="00AA2394">
        <w:rPr>
          <w:rFonts w:ascii="Arial" w:hAnsi="Arial" w:cs="Arial"/>
          <w:b/>
          <w:sz w:val="22"/>
          <w:szCs w:val="22"/>
          <w:lang w:eastAsia="en-US"/>
        </w:rPr>
        <w:t>eld</w:t>
      </w:r>
      <w:proofErr w:type="spellEnd"/>
      <w:r w:rsidR="00632C8A">
        <w:rPr>
          <w:rFonts w:ascii="Arial" w:hAnsi="Arial" w:cs="Arial"/>
          <w:b/>
          <w:sz w:val="22"/>
          <w:szCs w:val="22"/>
          <w:lang w:eastAsia="en-US"/>
        </w:rPr>
        <w:t>-</w:t>
      </w:r>
      <w:r w:rsidR="00DE1A4A">
        <w:rPr>
          <w:rFonts w:ascii="Arial" w:hAnsi="Arial" w:cs="Arial"/>
          <w:b/>
          <w:sz w:val="22"/>
          <w:szCs w:val="22"/>
          <w:lang w:eastAsia="en-US"/>
        </w:rPr>
        <w:t>Grant</w:t>
      </w:r>
      <w:r w:rsidRPr="00AA2394">
        <w:rPr>
          <w:rFonts w:ascii="Arial" w:hAnsi="Arial" w:cs="Arial"/>
          <w:b/>
          <w:sz w:val="22"/>
          <w:szCs w:val="22"/>
          <w:lang w:eastAsia="en-US"/>
        </w:rPr>
        <w:t>, PhD</w:t>
      </w:r>
      <w:r w:rsidR="00BE12A5">
        <w:rPr>
          <w:rFonts w:ascii="Arial" w:hAnsi="Arial" w:cs="Arial"/>
          <w:sz w:val="22"/>
          <w:szCs w:val="22"/>
          <w:lang w:eastAsia="en-US"/>
        </w:rPr>
        <w:t xml:space="preserve"> </w:t>
      </w:r>
      <w:r w:rsidR="00E67D56">
        <w:rPr>
          <w:rFonts w:ascii="Arial" w:hAnsi="Arial" w:cs="Arial"/>
          <w:sz w:val="22"/>
          <w:szCs w:val="22"/>
          <w:lang w:eastAsia="en-US"/>
        </w:rPr>
        <w:t>(</w:t>
      </w:r>
      <w:r w:rsidR="00BE12A5" w:rsidRPr="00BE12A5">
        <w:rPr>
          <w:rFonts w:ascii="Arial" w:hAnsi="Arial" w:cs="Arial"/>
          <w:sz w:val="22"/>
          <w:szCs w:val="22"/>
          <w:lang w:eastAsia="en-US"/>
        </w:rPr>
        <w:t>Un</w:t>
      </w:r>
      <w:r w:rsidR="00BE12A5">
        <w:rPr>
          <w:rFonts w:ascii="Arial" w:hAnsi="Arial" w:cs="Arial"/>
          <w:sz w:val="22"/>
          <w:szCs w:val="22"/>
          <w:lang w:eastAsia="en-US"/>
        </w:rPr>
        <w:t xml:space="preserve">iv. of Houston–Clear Lake, </w:t>
      </w:r>
      <w:r w:rsidR="00BE12A5" w:rsidRPr="00BE12A5">
        <w:rPr>
          <w:rFonts w:ascii="Arial" w:hAnsi="Arial" w:cs="Arial"/>
          <w:sz w:val="22"/>
          <w:szCs w:val="22"/>
          <w:lang w:eastAsia="en-US"/>
        </w:rPr>
        <w:t>TX</w:t>
      </w:r>
      <w:r w:rsidR="00E67D56">
        <w:rPr>
          <w:rFonts w:ascii="Arial" w:hAnsi="Arial" w:cs="Arial"/>
          <w:sz w:val="22"/>
          <w:szCs w:val="22"/>
          <w:lang w:eastAsia="en-US"/>
        </w:rPr>
        <w:t xml:space="preserve">. 6/2021) </w:t>
      </w:r>
      <w:r w:rsidR="00BE12A5">
        <w:rPr>
          <w:rFonts w:ascii="Arial" w:hAnsi="Arial" w:cs="Arial"/>
          <w:sz w:val="22"/>
          <w:szCs w:val="22"/>
          <w:lang w:eastAsia="en-US"/>
        </w:rPr>
        <w:t>8/</w:t>
      </w:r>
      <w:r>
        <w:rPr>
          <w:rFonts w:ascii="Arial" w:hAnsi="Arial" w:cs="Arial"/>
          <w:sz w:val="22"/>
          <w:szCs w:val="22"/>
          <w:lang w:eastAsia="en-US"/>
        </w:rPr>
        <w:t>2021-</w:t>
      </w:r>
      <w:r w:rsidR="00BE12A5">
        <w:rPr>
          <w:rFonts w:ascii="Arial" w:hAnsi="Arial" w:cs="Arial"/>
          <w:sz w:val="22"/>
          <w:szCs w:val="22"/>
          <w:lang w:eastAsia="en-US"/>
        </w:rPr>
        <w:t>7/</w:t>
      </w:r>
      <w:r w:rsidR="00E67D56">
        <w:rPr>
          <w:rFonts w:ascii="Arial" w:hAnsi="Arial" w:cs="Arial"/>
          <w:sz w:val="22"/>
          <w:szCs w:val="22"/>
          <w:lang w:eastAsia="en-US"/>
        </w:rPr>
        <w:t>2022.</w:t>
      </w:r>
    </w:p>
    <w:p w14:paraId="69C3A386" w14:textId="18A9DA3B" w:rsidR="00DB5D53" w:rsidRDefault="00DB5D53"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Pr="00AA2394">
        <w:rPr>
          <w:rFonts w:ascii="Arial" w:hAnsi="Arial" w:cs="Arial"/>
          <w:b/>
          <w:sz w:val="22"/>
          <w:szCs w:val="22"/>
          <w:lang w:eastAsia="en-US"/>
        </w:rPr>
        <w:t>Lynell Goodman</w:t>
      </w:r>
      <w:r w:rsidR="000972E4">
        <w:rPr>
          <w:rFonts w:ascii="Arial" w:hAnsi="Arial" w:cs="Arial"/>
          <w:b/>
          <w:sz w:val="22"/>
          <w:szCs w:val="22"/>
          <w:lang w:eastAsia="en-US"/>
        </w:rPr>
        <w:t>,</w:t>
      </w:r>
      <w:r w:rsidRPr="00AA2394">
        <w:rPr>
          <w:rFonts w:ascii="Arial" w:hAnsi="Arial" w:cs="Arial"/>
          <w:b/>
          <w:sz w:val="22"/>
          <w:szCs w:val="22"/>
          <w:lang w:eastAsia="en-US"/>
        </w:rPr>
        <w:t xml:space="preserve"> PhD</w:t>
      </w:r>
      <w:r w:rsidR="00977463">
        <w:rPr>
          <w:rFonts w:ascii="Arial" w:hAnsi="Arial" w:cs="Arial"/>
          <w:b/>
          <w:sz w:val="22"/>
          <w:szCs w:val="22"/>
          <w:lang w:eastAsia="en-US"/>
        </w:rPr>
        <w:t xml:space="preserve"> </w:t>
      </w:r>
      <w:r w:rsidR="00977463" w:rsidRPr="00977463">
        <w:rPr>
          <w:rFonts w:ascii="Arial" w:hAnsi="Arial" w:cs="Arial"/>
          <w:sz w:val="22"/>
          <w:szCs w:val="22"/>
          <w:lang w:eastAsia="en-US"/>
        </w:rPr>
        <w:t>(Bowling Green St</w:t>
      </w:r>
      <w:r w:rsidR="0029031E">
        <w:rPr>
          <w:rFonts w:ascii="Arial" w:hAnsi="Arial" w:cs="Arial"/>
          <w:sz w:val="22"/>
          <w:szCs w:val="22"/>
          <w:lang w:eastAsia="en-US"/>
        </w:rPr>
        <w:t>ate</w:t>
      </w:r>
      <w:r w:rsidR="00977463" w:rsidRPr="00977463">
        <w:rPr>
          <w:rFonts w:ascii="Arial" w:hAnsi="Arial" w:cs="Arial"/>
          <w:sz w:val="22"/>
          <w:szCs w:val="22"/>
          <w:lang w:eastAsia="en-US"/>
        </w:rPr>
        <w:t xml:space="preserve"> U</w:t>
      </w:r>
      <w:r w:rsidR="0029031E">
        <w:rPr>
          <w:rFonts w:ascii="Arial" w:hAnsi="Arial" w:cs="Arial"/>
          <w:sz w:val="22"/>
          <w:szCs w:val="22"/>
          <w:lang w:eastAsia="en-US"/>
        </w:rPr>
        <w:t>niv</w:t>
      </w:r>
      <w:r w:rsidR="005C64D1">
        <w:rPr>
          <w:rFonts w:ascii="Arial" w:hAnsi="Arial" w:cs="Arial"/>
          <w:sz w:val="22"/>
          <w:szCs w:val="22"/>
          <w:lang w:eastAsia="en-US"/>
        </w:rPr>
        <w:t>.</w:t>
      </w:r>
      <w:r w:rsidR="00BE12A5">
        <w:rPr>
          <w:rFonts w:ascii="Arial" w:hAnsi="Arial" w:cs="Arial"/>
          <w:sz w:val="22"/>
          <w:szCs w:val="22"/>
          <w:lang w:eastAsia="en-US"/>
        </w:rPr>
        <w:t>, KY 8/20</w:t>
      </w:r>
      <w:r w:rsidR="00977463">
        <w:rPr>
          <w:rFonts w:ascii="Arial" w:hAnsi="Arial" w:cs="Arial"/>
          <w:sz w:val="22"/>
          <w:szCs w:val="22"/>
          <w:lang w:eastAsia="en-US"/>
        </w:rPr>
        <w:t>20)</w:t>
      </w:r>
      <w:r w:rsidR="00E67D56">
        <w:rPr>
          <w:rFonts w:ascii="Arial" w:hAnsi="Arial" w:cs="Arial"/>
          <w:sz w:val="22"/>
          <w:szCs w:val="22"/>
          <w:lang w:eastAsia="en-US"/>
        </w:rPr>
        <w:t xml:space="preserve">. </w:t>
      </w:r>
      <w:r w:rsidR="00977463">
        <w:rPr>
          <w:rFonts w:ascii="Arial" w:hAnsi="Arial" w:cs="Arial"/>
          <w:sz w:val="22"/>
          <w:szCs w:val="22"/>
          <w:lang w:eastAsia="en-US"/>
        </w:rPr>
        <w:t>8/</w:t>
      </w:r>
      <w:r>
        <w:rPr>
          <w:rFonts w:ascii="Arial" w:hAnsi="Arial" w:cs="Arial"/>
          <w:sz w:val="22"/>
          <w:szCs w:val="22"/>
          <w:lang w:eastAsia="en-US"/>
        </w:rPr>
        <w:t>2021-</w:t>
      </w:r>
      <w:r w:rsidR="00977463">
        <w:rPr>
          <w:rFonts w:ascii="Arial" w:hAnsi="Arial" w:cs="Arial"/>
          <w:sz w:val="22"/>
          <w:szCs w:val="22"/>
          <w:lang w:eastAsia="en-US"/>
        </w:rPr>
        <w:t>7/</w:t>
      </w:r>
      <w:r w:rsidR="00E67D56">
        <w:rPr>
          <w:rFonts w:ascii="Arial" w:hAnsi="Arial" w:cs="Arial"/>
          <w:sz w:val="22"/>
          <w:szCs w:val="22"/>
          <w:lang w:eastAsia="en-US"/>
        </w:rPr>
        <w:t>2022.</w:t>
      </w:r>
    </w:p>
    <w:p w14:paraId="3844D70F" w14:textId="3CBFB2C7" w:rsidR="00DB5D53" w:rsidRDefault="00DB5D53" w:rsidP="002D6C04">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roofErr w:type="spellStart"/>
      <w:r w:rsidRPr="00AA2394">
        <w:rPr>
          <w:rFonts w:ascii="Arial" w:hAnsi="Arial" w:cs="Arial"/>
          <w:b/>
          <w:sz w:val="22"/>
          <w:szCs w:val="22"/>
          <w:lang w:eastAsia="en-US"/>
        </w:rPr>
        <w:t>Zhiqing</w:t>
      </w:r>
      <w:proofErr w:type="spellEnd"/>
      <w:r w:rsidRPr="00AA2394">
        <w:rPr>
          <w:rFonts w:ascii="Arial" w:hAnsi="Arial" w:cs="Arial"/>
          <w:b/>
          <w:sz w:val="22"/>
          <w:szCs w:val="22"/>
          <w:lang w:eastAsia="en-US"/>
        </w:rPr>
        <w:t xml:space="preserve"> Zou</w:t>
      </w:r>
      <w:r w:rsidR="000972E4">
        <w:rPr>
          <w:rFonts w:ascii="Arial" w:hAnsi="Arial" w:cs="Arial"/>
          <w:b/>
          <w:sz w:val="22"/>
          <w:szCs w:val="22"/>
          <w:lang w:eastAsia="en-US"/>
        </w:rPr>
        <w:t>,</w:t>
      </w:r>
      <w:r w:rsidRPr="00AA2394">
        <w:rPr>
          <w:rFonts w:ascii="Arial" w:hAnsi="Arial" w:cs="Arial"/>
          <w:b/>
          <w:sz w:val="22"/>
          <w:szCs w:val="22"/>
          <w:lang w:eastAsia="en-US"/>
        </w:rPr>
        <w:t xml:space="preserve"> PhD</w:t>
      </w:r>
      <w:r>
        <w:rPr>
          <w:rFonts w:ascii="Arial" w:hAnsi="Arial" w:cs="Arial"/>
          <w:sz w:val="22"/>
          <w:szCs w:val="22"/>
          <w:lang w:eastAsia="en-US"/>
        </w:rPr>
        <w:t xml:space="preserve"> </w:t>
      </w:r>
      <w:r w:rsidR="00E67D56">
        <w:rPr>
          <w:rFonts w:ascii="Arial" w:hAnsi="Arial" w:cs="Arial"/>
          <w:sz w:val="22"/>
          <w:szCs w:val="22"/>
          <w:lang w:eastAsia="en-US"/>
        </w:rPr>
        <w:t>(</w:t>
      </w:r>
      <w:r w:rsidR="00E67D56" w:rsidRPr="00E67D56">
        <w:rPr>
          <w:rFonts w:ascii="Arial" w:hAnsi="Arial" w:cs="Arial"/>
          <w:sz w:val="22"/>
          <w:szCs w:val="22"/>
          <w:lang w:eastAsia="en-US"/>
        </w:rPr>
        <w:t xml:space="preserve">Texas A&amp;M Univ. TX </w:t>
      </w:r>
      <w:r w:rsidR="00E67D56">
        <w:rPr>
          <w:rFonts w:ascii="Arial" w:hAnsi="Arial" w:cs="Arial"/>
          <w:sz w:val="22"/>
          <w:szCs w:val="22"/>
          <w:lang w:eastAsia="en-US"/>
        </w:rPr>
        <w:t xml:space="preserve">8/2021). </w:t>
      </w:r>
      <w:r w:rsidR="005C64D1">
        <w:rPr>
          <w:rFonts w:ascii="Arial" w:hAnsi="Arial" w:cs="Arial"/>
          <w:sz w:val="22"/>
          <w:szCs w:val="22"/>
          <w:lang w:eastAsia="en-US"/>
        </w:rPr>
        <w:t>9/</w:t>
      </w:r>
      <w:r>
        <w:rPr>
          <w:rFonts w:ascii="Arial" w:hAnsi="Arial" w:cs="Arial"/>
          <w:sz w:val="22"/>
          <w:szCs w:val="22"/>
          <w:lang w:eastAsia="en-US"/>
        </w:rPr>
        <w:t>2021-</w:t>
      </w:r>
      <w:r w:rsidR="005C64D1">
        <w:rPr>
          <w:rFonts w:ascii="Arial" w:hAnsi="Arial" w:cs="Arial"/>
          <w:sz w:val="22"/>
          <w:szCs w:val="22"/>
          <w:lang w:eastAsia="en-US"/>
        </w:rPr>
        <w:t>8/</w:t>
      </w:r>
      <w:r w:rsidR="00E67D56">
        <w:rPr>
          <w:rFonts w:ascii="Arial" w:hAnsi="Arial" w:cs="Arial"/>
          <w:sz w:val="22"/>
          <w:szCs w:val="22"/>
          <w:lang w:eastAsia="en-US"/>
        </w:rPr>
        <w:t>2022.</w:t>
      </w:r>
    </w:p>
    <w:p w14:paraId="63617FA6" w14:textId="25B508FC" w:rsidR="00DB5D53" w:rsidRPr="00DB5D53" w:rsidRDefault="008761AE" w:rsidP="00DB5D53">
      <w:r>
        <w:rPr>
          <w:rFonts w:ascii="Arial" w:hAnsi="Arial" w:cs="Arial"/>
          <w:b/>
          <w:sz w:val="22"/>
          <w:szCs w:val="22"/>
        </w:rPr>
        <w:t xml:space="preserve">         </w:t>
      </w:r>
    </w:p>
    <w:p w14:paraId="6836354F" w14:textId="10EC6A47" w:rsidR="00D50B10" w:rsidRDefault="00D50B10" w:rsidP="002D6C04">
      <w:pPr>
        <w:pStyle w:val="Heading4"/>
        <w:tabs>
          <w:tab w:val="clear" w:pos="2880"/>
          <w:tab w:val="left" w:pos="2127"/>
        </w:tabs>
        <w:ind w:left="2160" w:hanging="1620"/>
        <w:rPr>
          <w:rFonts w:ascii="Arial" w:hAnsi="Arial" w:cs="Arial"/>
          <w:b/>
          <w:bCs/>
          <w:sz w:val="22"/>
          <w:szCs w:val="22"/>
          <w:lang w:eastAsia="en-US"/>
        </w:rPr>
      </w:pPr>
      <w:r w:rsidRPr="00DB64FD">
        <w:rPr>
          <w:rFonts w:ascii="Arial" w:hAnsi="Arial" w:cs="Arial"/>
          <w:b/>
          <w:bCs/>
          <w:sz w:val="22"/>
          <w:szCs w:val="22"/>
          <w:lang w:eastAsia="en-US"/>
        </w:rPr>
        <w:t>CURRENT TEACHING RESPONSIBILITIES:</w:t>
      </w:r>
    </w:p>
    <w:p w14:paraId="58B5EB07" w14:textId="7ACA8D67" w:rsidR="00BD7E67" w:rsidRDefault="00BD7E67" w:rsidP="00BD7E67">
      <w:pPr>
        <w:ind w:left="540"/>
        <w:rPr>
          <w:rFonts w:ascii="Arial" w:hAnsi="Arial" w:cs="Arial"/>
          <w:sz w:val="22"/>
          <w:szCs w:val="22"/>
        </w:rPr>
      </w:pPr>
      <w:r>
        <w:rPr>
          <w:rFonts w:ascii="Arial" w:hAnsi="Arial" w:cs="Arial"/>
          <w:sz w:val="22"/>
          <w:szCs w:val="22"/>
        </w:rPr>
        <w:t xml:space="preserve">The University of Texas Health Science Center at Houston, Louise A </w:t>
      </w:r>
      <w:proofErr w:type="spellStart"/>
      <w:r>
        <w:rPr>
          <w:rFonts w:ascii="Arial" w:hAnsi="Arial" w:cs="Arial"/>
          <w:sz w:val="22"/>
          <w:szCs w:val="22"/>
        </w:rPr>
        <w:t>Faillace</w:t>
      </w:r>
      <w:proofErr w:type="spellEnd"/>
      <w:r>
        <w:rPr>
          <w:rFonts w:ascii="Arial" w:hAnsi="Arial" w:cs="Arial"/>
          <w:sz w:val="22"/>
          <w:szCs w:val="22"/>
        </w:rPr>
        <w:t xml:space="preserve"> MD Department of Psychiatry and Behavioral Sciences</w:t>
      </w:r>
    </w:p>
    <w:p w14:paraId="479FB343" w14:textId="77777777" w:rsidR="00441BAD" w:rsidRPr="00BD7E67" w:rsidRDefault="00441BAD" w:rsidP="00BD7E67">
      <w:pPr>
        <w:ind w:left="540"/>
      </w:pPr>
    </w:p>
    <w:p w14:paraId="78C8C9A2" w14:textId="77777777" w:rsidR="009770C5" w:rsidRDefault="00C71783" w:rsidP="009770C5">
      <w:pPr>
        <w:pStyle w:val="Heading4"/>
        <w:tabs>
          <w:tab w:val="clear" w:pos="2880"/>
          <w:tab w:val="left" w:pos="2127"/>
        </w:tabs>
        <w:ind w:left="2160" w:hanging="1620"/>
        <w:rPr>
          <w:rFonts w:ascii="Arial" w:hAnsi="Arial" w:cs="Arial"/>
          <w:b/>
          <w:sz w:val="22"/>
          <w:szCs w:val="22"/>
          <w:lang w:eastAsia="en-US"/>
        </w:rPr>
      </w:pPr>
      <w:r>
        <w:rPr>
          <w:rFonts w:ascii="Arial" w:hAnsi="Arial" w:cs="Arial"/>
          <w:sz w:val="22"/>
          <w:szCs w:val="22"/>
        </w:rPr>
        <w:tab/>
        <w:t xml:space="preserve">09/2019- </w:t>
      </w:r>
      <w:r>
        <w:rPr>
          <w:rFonts w:ascii="Arial" w:hAnsi="Arial" w:cs="Arial"/>
          <w:sz w:val="22"/>
          <w:szCs w:val="22"/>
        </w:rPr>
        <w:tab/>
      </w:r>
      <w:r w:rsidR="00441BAD">
        <w:rPr>
          <w:rFonts w:ascii="Arial" w:hAnsi="Arial" w:cs="Arial"/>
          <w:b/>
          <w:sz w:val="22"/>
          <w:szCs w:val="22"/>
          <w:lang w:eastAsia="en-US"/>
        </w:rPr>
        <w:t xml:space="preserve">Child &amp; Adolescent Psychiatry Fellowship. </w:t>
      </w:r>
    </w:p>
    <w:p w14:paraId="08772BDE" w14:textId="5C93DDD4" w:rsidR="00C71783" w:rsidRDefault="009770C5" w:rsidP="009770C5">
      <w:pPr>
        <w:pStyle w:val="Heading4"/>
        <w:tabs>
          <w:tab w:val="clear" w:pos="2880"/>
          <w:tab w:val="left" w:pos="2127"/>
        </w:tabs>
        <w:ind w:left="2160" w:hanging="1620"/>
        <w:rPr>
          <w:rFonts w:ascii="Arial" w:hAnsi="Arial" w:cs="Arial"/>
          <w:sz w:val="22"/>
          <w:szCs w:val="22"/>
        </w:rPr>
      </w:pP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t>S</w:t>
      </w:r>
      <w:r w:rsidR="00C71783" w:rsidRPr="00136023">
        <w:rPr>
          <w:rFonts w:ascii="Arial" w:hAnsi="Arial" w:cs="Arial"/>
          <w:b/>
          <w:sz w:val="22"/>
          <w:szCs w:val="22"/>
        </w:rPr>
        <w:t>upervisor, Child and Adolescent Psychiatry Fellows</w:t>
      </w:r>
      <w:r w:rsidR="00C71783">
        <w:rPr>
          <w:rFonts w:ascii="Arial" w:hAnsi="Arial" w:cs="Arial"/>
          <w:sz w:val="22"/>
          <w:szCs w:val="22"/>
        </w:rPr>
        <w:t xml:space="preserve">, UT Physicians Integrated Behavioral Health Team. </w:t>
      </w:r>
      <w:r w:rsidR="00441BAD">
        <w:rPr>
          <w:rFonts w:ascii="Arial" w:hAnsi="Arial" w:cs="Arial"/>
          <w:sz w:val="22"/>
          <w:szCs w:val="22"/>
        </w:rPr>
        <w:t>UTPB-500</w:t>
      </w:r>
    </w:p>
    <w:p w14:paraId="5EDA8C42" w14:textId="3DE07857" w:rsidR="00C71783" w:rsidRDefault="00C71783" w:rsidP="00C71783">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2019</w:t>
      </w:r>
      <w:r w:rsidR="00812C0E">
        <w:rPr>
          <w:rFonts w:ascii="Arial" w:hAnsi="Arial" w:cs="Arial"/>
          <w:sz w:val="22"/>
          <w:szCs w:val="22"/>
        </w:rPr>
        <w:tab/>
      </w:r>
      <w:r>
        <w:rPr>
          <w:rFonts w:ascii="Arial" w:hAnsi="Arial" w:cs="Arial"/>
          <w:sz w:val="22"/>
          <w:szCs w:val="22"/>
        </w:rPr>
        <w:t xml:space="preserve">E </w:t>
      </w:r>
      <w:proofErr w:type="spellStart"/>
      <w:r>
        <w:rPr>
          <w:rFonts w:ascii="Arial" w:hAnsi="Arial" w:cs="Arial"/>
          <w:sz w:val="22"/>
          <w:szCs w:val="22"/>
        </w:rPr>
        <w:t>Anyanwy</w:t>
      </w:r>
      <w:proofErr w:type="spellEnd"/>
      <w:r>
        <w:rPr>
          <w:rFonts w:ascii="Arial" w:hAnsi="Arial" w:cs="Arial"/>
          <w:sz w:val="22"/>
          <w:szCs w:val="22"/>
        </w:rPr>
        <w:t>, B Chu,</w:t>
      </w:r>
      <w:r w:rsidR="00AF03FC">
        <w:rPr>
          <w:rFonts w:ascii="Arial" w:hAnsi="Arial" w:cs="Arial"/>
          <w:sz w:val="22"/>
          <w:szCs w:val="22"/>
        </w:rPr>
        <w:t xml:space="preserve"> </w:t>
      </w:r>
      <w:r w:rsidR="006568CD">
        <w:rPr>
          <w:rFonts w:ascii="Arial" w:hAnsi="Arial" w:cs="Arial"/>
          <w:sz w:val="18"/>
          <w:szCs w:val="22"/>
        </w:rPr>
        <w:t>[</w:t>
      </w:r>
      <w:r w:rsidR="005970A6">
        <w:rPr>
          <w:rFonts w:ascii="Arial" w:hAnsi="Arial" w:cs="Arial"/>
          <w:sz w:val="18"/>
          <w:szCs w:val="22"/>
        </w:rPr>
        <w:t xml:space="preserve">I </w:t>
      </w:r>
      <w:r w:rsidR="006568CD">
        <w:rPr>
          <w:rFonts w:ascii="Arial" w:hAnsi="Arial" w:cs="Arial"/>
          <w:sz w:val="18"/>
          <w:szCs w:val="22"/>
        </w:rPr>
        <w:t>Start</w:t>
      </w:r>
      <w:r w:rsidR="005970A6">
        <w:rPr>
          <w:rFonts w:ascii="Arial" w:hAnsi="Arial" w:cs="Arial"/>
          <w:sz w:val="18"/>
          <w:szCs w:val="22"/>
        </w:rPr>
        <w:t>ed at UT</w:t>
      </w:r>
      <w:r w:rsidR="006568CD">
        <w:rPr>
          <w:rFonts w:ascii="Arial" w:hAnsi="Arial" w:cs="Arial"/>
          <w:sz w:val="18"/>
          <w:szCs w:val="22"/>
        </w:rPr>
        <w:t>: Sep</w:t>
      </w:r>
      <w:r w:rsidR="00AF03FC" w:rsidRPr="00AF03FC">
        <w:rPr>
          <w:rFonts w:ascii="Arial" w:hAnsi="Arial" w:cs="Arial"/>
          <w:sz w:val="18"/>
          <w:szCs w:val="22"/>
        </w:rPr>
        <w:t xml:space="preserve"> 2019]</w:t>
      </w:r>
      <w:r w:rsidRPr="00AF03FC">
        <w:rPr>
          <w:rFonts w:ascii="Arial" w:hAnsi="Arial" w:cs="Arial"/>
          <w:sz w:val="18"/>
          <w:szCs w:val="22"/>
        </w:rPr>
        <w:t xml:space="preserve"> </w:t>
      </w:r>
    </w:p>
    <w:p w14:paraId="3A09533F" w14:textId="1BC3471F" w:rsidR="00C71783" w:rsidRDefault="00C71783" w:rsidP="00C7178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2020</w:t>
      </w:r>
      <w:r>
        <w:rPr>
          <w:rFonts w:ascii="Arial" w:hAnsi="Arial" w:cs="Arial"/>
          <w:sz w:val="22"/>
          <w:szCs w:val="22"/>
        </w:rPr>
        <w:tab/>
        <w:t xml:space="preserve">J Tejada, T </w:t>
      </w:r>
      <w:proofErr w:type="spellStart"/>
      <w:r>
        <w:rPr>
          <w:rFonts w:ascii="Arial" w:hAnsi="Arial" w:cs="Arial"/>
          <w:sz w:val="22"/>
          <w:szCs w:val="22"/>
        </w:rPr>
        <w:t>Babatope</w:t>
      </w:r>
      <w:proofErr w:type="spellEnd"/>
      <w:r w:rsidR="006568CD">
        <w:rPr>
          <w:rFonts w:ascii="Arial" w:hAnsi="Arial" w:cs="Arial"/>
          <w:sz w:val="22"/>
          <w:szCs w:val="22"/>
        </w:rPr>
        <w:t>, T Barton, A Goldberg</w:t>
      </w:r>
    </w:p>
    <w:p w14:paraId="2D8C28F2" w14:textId="690097B5" w:rsidR="00812C0E" w:rsidRDefault="00812C0E" w:rsidP="00C71783">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2021</w:t>
      </w:r>
      <w:r>
        <w:rPr>
          <w:rFonts w:ascii="Arial" w:hAnsi="Arial" w:cs="Arial"/>
          <w:sz w:val="22"/>
          <w:szCs w:val="22"/>
        </w:rPr>
        <w:tab/>
        <w:t xml:space="preserve">T Ali, </w:t>
      </w:r>
      <w:r w:rsidR="002A477A">
        <w:rPr>
          <w:rFonts w:ascii="Arial" w:hAnsi="Arial" w:cs="Arial"/>
          <w:sz w:val="22"/>
          <w:szCs w:val="22"/>
        </w:rPr>
        <w:t>G Larimer,</w:t>
      </w:r>
      <w:r w:rsidR="00C32A2A">
        <w:rPr>
          <w:rFonts w:ascii="Arial" w:hAnsi="Arial" w:cs="Arial"/>
          <w:sz w:val="22"/>
          <w:szCs w:val="22"/>
        </w:rPr>
        <w:t xml:space="preserve"> S </w:t>
      </w:r>
      <w:proofErr w:type="spellStart"/>
      <w:r w:rsidR="00C32A2A">
        <w:rPr>
          <w:rFonts w:ascii="Arial" w:hAnsi="Arial" w:cs="Arial"/>
          <w:sz w:val="22"/>
          <w:szCs w:val="22"/>
        </w:rPr>
        <w:t>Munjuluri</w:t>
      </w:r>
      <w:proofErr w:type="spellEnd"/>
      <w:r w:rsidR="00C32A2A">
        <w:rPr>
          <w:rFonts w:ascii="Arial" w:hAnsi="Arial" w:cs="Arial"/>
          <w:sz w:val="22"/>
          <w:szCs w:val="22"/>
        </w:rPr>
        <w:t xml:space="preserve">, </w:t>
      </w:r>
      <w:r w:rsidR="00BD7E67">
        <w:rPr>
          <w:rFonts w:ascii="Arial" w:hAnsi="Arial" w:cs="Arial"/>
          <w:sz w:val="22"/>
          <w:szCs w:val="22"/>
        </w:rPr>
        <w:t>M James</w:t>
      </w:r>
    </w:p>
    <w:p w14:paraId="56C8E467" w14:textId="26EF9567" w:rsidR="00227602" w:rsidRDefault="00227602" w:rsidP="00C7178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2022</w:t>
      </w:r>
      <w:r>
        <w:rPr>
          <w:rFonts w:ascii="Arial" w:hAnsi="Arial" w:cs="Arial"/>
          <w:sz w:val="22"/>
          <w:szCs w:val="22"/>
        </w:rPr>
        <w:tab/>
        <w:t xml:space="preserve">A </w:t>
      </w:r>
      <w:proofErr w:type="spellStart"/>
      <w:r>
        <w:rPr>
          <w:rFonts w:ascii="Arial" w:hAnsi="Arial" w:cs="Arial"/>
          <w:sz w:val="22"/>
          <w:szCs w:val="22"/>
        </w:rPr>
        <w:t>Narta</w:t>
      </w:r>
      <w:proofErr w:type="spellEnd"/>
      <w:r>
        <w:rPr>
          <w:rFonts w:ascii="Arial" w:hAnsi="Arial" w:cs="Arial"/>
          <w:sz w:val="22"/>
          <w:szCs w:val="22"/>
        </w:rPr>
        <w:t>, S Swain, R Polo</w:t>
      </w:r>
      <w:r w:rsidR="008761AE">
        <w:rPr>
          <w:rFonts w:ascii="Arial" w:hAnsi="Arial" w:cs="Arial"/>
          <w:sz w:val="22"/>
          <w:szCs w:val="22"/>
        </w:rPr>
        <w:t>, C McCool</w:t>
      </w:r>
    </w:p>
    <w:p w14:paraId="390BE1D2" w14:textId="437BE7E7" w:rsidR="008761AE" w:rsidRDefault="008761AE" w:rsidP="00C7178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2023</w:t>
      </w:r>
      <w:r>
        <w:rPr>
          <w:rFonts w:ascii="Arial" w:hAnsi="Arial" w:cs="Arial"/>
          <w:sz w:val="22"/>
          <w:szCs w:val="22"/>
        </w:rPr>
        <w:tab/>
        <w:t xml:space="preserve">J </w:t>
      </w:r>
      <w:proofErr w:type="spellStart"/>
      <w:r>
        <w:rPr>
          <w:rFonts w:ascii="Arial" w:hAnsi="Arial" w:cs="Arial"/>
          <w:sz w:val="22"/>
          <w:szCs w:val="22"/>
        </w:rPr>
        <w:t>Abass</w:t>
      </w:r>
      <w:proofErr w:type="spellEnd"/>
      <w:r w:rsidR="00494E0F">
        <w:rPr>
          <w:rFonts w:ascii="Arial" w:hAnsi="Arial" w:cs="Arial"/>
          <w:sz w:val="22"/>
          <w:szCs w:val="22"/>
        </w:rPr>
        <w:t>, K Ding,</w:t>
      </w:r>
    </w:p>
    <w:p w14:paraId="57B40E59" w14:textId="786B9C3F" w:rsidR="009770C5" w:rsidRDefault="009770C5" w:rsidP="00C71783">
      <w:pPr>
        <w:rPr>
          <w:rFonts w:ascii="Arial" w:hAnsi="Arial" w:cs="Arial"/>
          <w:sz w:val="22"/>
          <w:szCs w:val="22"/>
        </w:rPr>
      </w:pPr>
    </w:p>
    <w:p w14:paraId="24CB071A" w14:textId="72704AAD" w:rsidR="00441BAD" w:rsidRPr="00BD7E67" w:rsidRDefault="009770C5" w:rsidP="009770C5">
      <w:pPr>
        <w:pStyle w:val="Heading4"/>
        <w:tabs>
          <w:tab w:val="clear" w:pos="2880"/>
          <w:tab w:val="left" w:pos="2127"/>
        </w:tabs>
        <w:ind w:left="2160" w:hanging="1620"/>
      </w:pPr>
      <w:r>
        <w:rPr>
          <w:rFonts w:ascii="Arial" w:hAnsi="Arial" w:cs="Arial"/>
          <w:sz w:val="22"/>
          <w:szCs w:val="22"/>
        </w:rPr>
        <w:lastRenderedPageBreak/>
        <w:tab/>
      </w:r>
      <w:r>
        <w:rPr>
          <w:rFonts w:ascii="Arial" w:hAnsi="Arial" w:cs="Arial"/>
          <w:sz w:val="22"/>
          <w:szCs w:val="22"/>
        </w:rPr>
        <w:tab/>
      </w:r>
      <w:r w:rsidR="00BD7E67">
        <w:rPr>
          <w:rFonts w:ascii="Arial" w:hAnsi="Arial" w:cs="Arial"/>
          <w:sz w:val="22"/>
          <w:szCs w:val="22"/>
        </w:rPr>
        <w:tab/>
      </w:r>
      <w:r w:rsidR="00441BAD">
        <w:rPr>
          <w:rFonts w:ascii="Arial" w:hAnsi="Arial" w:cs="Arial"/>
          <w:b/>
          <w:sz w:val="22"/>
          <w:szCs w:val="22"/>
        </w:rPr>
        <w:t xml:space="preserve">Neuroscience </w:t>
      </w:r>
      <w:r w:rsidR="00441BAD" w:rsidRPr="00962247">
        <w:rPr>
          <w:rFonts w:ascii="Arial" w:hAnsi="Arial" w:cs="Arial"/>
          <w:b/>
          <w:sz w:val="22"/>
          <w:szCs w:val="22"/>
        </w:rPr>
        <w:t>Seminar.</w:t>
      </w:r>
    </w:p>
    <w:p w14:paraId="1BDC2606" w14:textId="77777777" w:rsidR="00441BAD" w:rsidRPr="00962247" w:rsidRDefault="00441BAD" w:rsidP="00441BAD">
      <w:pPr>
        <w:rPr>
          <w:rFonts w:ascii="Arial" w:hAnsi="Arial" w:cs="Arial"/>
          <w:sz w:val="22"/>
          <w:szCs w:val="22"/>
        </w:rPr>
      </w:pPr>
      <w:r>
        <w:tab/>
      </w:r>
      <w:r>
        <w:tab/>
      </w:r>
      <w:r>
        <w:tab/>
      </w:r>
      <w:r>
        <w:tab/>
      </w:r>
      <w:r>
        <w:rPr>
          <w:rFonts w:ascii="Arial" w:hAnsi="Arial" w:cs="Arial"/>
          <w:sz w:val="22"/>
          <w:szCs w:val="22"/>
        </w:rPr>
        <w:t>04/29/</w:t>
      </w:r>
      <w:r w:rsidRPr="00962247">
        <w:rPr>
          <w:rFonts w:ascii="Arial" w:hAnsi="Arial" w:cs="Arial"/>
          <w:sz w:val="22"/>
          <w:szCs w:val="22"/>
        </w:rPr>
        <w:t>2020 Ne</w:t>
      </w:r>
      <w:r>
        <w:rPr>
          <w:rFonts w:ascii="Arial" w:hAnsi="Arial" w:cs="Arial"/>
          <w:sz w:val="22"/>
          <w:szCs w:val="22"/>
        </w:rPr>
        <w:t>urobiology of attention &amp; impulsivity. 1.</w:t>
      </w:r>
      <w:r w:rsidRPr="00962247">
        <w:rPr>
          <w:rFonts w:ascii="Arial" w:hAnsi="Arial" w:cs="Arial"/>
          <w:sz w:val="22"/>
          <w:szCs w:val="22"/>
        </w:rPr>
        <w:t xml:space="preserve">5 </w:t>
      </w:r>
      <w:proofErr w:type="spellStart"/>
      <w:r w:rsidRPr="00962247">
        <w:rPr>
          <w:rFonts w:ascii="Arial" w:hAnsi="Arial" w:cs="Arial"/>
          <w:sz w:val="22"/>
          <w:szCs w:val="22"/>
        </w:rPr>
        <w:t>hrs</w:t>
      </w:r>
      <w:proofErr w:type="spellEnd"/>
    </w:p>
    <w:p w14:paraId="67AB62C8" w14:textId="0EFEF3C0" w:rsidR="00441BAD" w:rsidRDefault="00441BAD" w:rsidP="00441BAD">
      <w:pPr>
        <w:ind w:left="2880"/>
        <w:rPr>
          <w:rFonts w:ascii="Arial" w:hAnsi="Arial" w:cs="Arial"/>
          <w:sz w:val="22"/>
          <w:szCs w:val="22"/>
        </w:rPr>
      </w:pPr>
      <w:r>
        <w:rPr>
          <w:rFonts w:ascii="Arial" w:hAnsi="Arial" w:cs="Arial"/>
          <w:sz w:val="22"/>
          <w:szCs w:val="22"/>
        </w:rPr>
        <w:t>05/0</w:t>
      </w:r>
      <w:r w:rsidRPr="00962247">
        <w:rPr>
          <w:rFonts w:ascii="Arial" w:hAnsi="Arial" w:cs="Arial"/>
          <w:sz w:val="22"/>
          <w:szCs w:val="22"/>
        </w:rPr>
        <w:t>6</w:t>
      </w:r>
      <w:r>
        <w:rPr>
          <w:rFonts w:ascii="Arial" w:hAnsi="Arial" w:cs="Arial"/>
          <w:sz w:val="22"/>
          <w:szCs w:val="22"/>
        </w:rPr>
        <w:t>/</w:t>
      </w:r>
      <w:r w:rsidRPr="00962247">
        <w:rPr>
          <w:rFonts w:ascii="Arial" w:hAnsi="Arial" w:cs="Arial"/>
          <w:sz w:val="22"/>
          <w:szCs w:val="22"/>
        </w:rPr>
        <w:t>2020</w:t>
      </w:r>
      <w:r>
        <w:rPr>
          <w:rFonts w:ascii="Arial" w:hAnsi="Arial" w:cs="Arial"/>
          <w:sz w:val="22"/>
          <w:szCs w:val="22"/>
        </w:rPr>
        <w:t xml:space="preserve"> Neurobiology of</w:t>
      </w:r>
      <w:r w:rsidRPr="00962247">
        <w:rPr>
          <w:rFonts w:ascii="Arial" w:hAnsi="Arial" w:cs="Arial"/>
          <w:sz w:val="22"/>
          <w:szCs w:val="22"/>
        </w:rPr>
        <w:t xml:space="preserve"> mood </w:t>
      </w:r>
      <w:r>
        <w:rPr>
          <w:rFonts w:ascii="Arial" w:hAnsi="Arial" w:cs="Arial"/>
          <w:sz w:val="22"/>
          <w:szCs w:val="22"/>
        </w:rPr>
        <w:t>regulation &amp;</w:t>
      </w:r>
      <w:r w:rsidRPr="00962247">
        <w:rPr>
          <w:rFonts w:ascii="Arial" w:hAnsi="Arial" w:cs="Arial"/>
          <w:sz w:val="22"/>
          <w:szCs w:val="22"/>
        </w:rPr>
        <w:t xml:space="preserve"> aggression</w:t>
      </w:r>
      <w:r>
        <w:rPr>
          <w:rFonts w:ascii="Arial" w:hAnsi="Arial" w:cs="Arial"/>
          <w:sz w:val="22"/>
          <w:szCs w:val="22"/>
        </w:rPr>
        <w:t xml:space="preserve"> 1.5 </w:t>
      </w:r>
      <w:proofErr w:type="spellStart"/>
      <w:r>
        <w:rPr>
          <w:rFonts w:ascii="Arial" w:hAnsi="Arial" w:cs="Arial"/>
          <w:sz w:val="22"/>
          <w:szCs w:val="22"/>
        </w:rPr>
        <w:t>hrs</w:t>
      </w:r>
      <w:proofErr w:type="spellEnd"/>
    </w:p>
    <w:p w14:paraId="282D11A5" w14:textId="2EFCD8C8" w:rsidR="009770C5" w:rsidRPr="009770C5" w:rsidRDefault="009770C5" w:rsidP="009770C5">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 xml:space="preserve">            </w:t>
      </w:r>
      <w:r w:rsidRPr="009770C5">
        <w:rPr>
          <w:rFonts w:ascii="Arial" w:hAnsi="Arial" w:cs="Arial"/>
          <w:sz w:val="22"/>
          <w:szCs w:val="22"/>
          <w:lang w:eastAsia="en-US"/>
        </w:rPr>
        <w:t xml:space="preserve">03/16/2022 Neurobiology of attention &amp; impulsivity. 1.0 </w:t>
      </w:r>
      <w:proofErr w:type="spellStart"/>
      <w:r w:rsidRPr="009770C5">
        <w:rPr>
          <w:rFonts w:ascii="Arial" w:hAnsi="Arial" w:cs="Arial"/>
          <w:sz w:val="22"/>
          <w:szCs w:val="22"/>
          <w:lang w:eastAsia="en-US"/>
        </w:rPr>
        <w:t>hrs</w:t>
      </w:r>
      <w:proofErr w:type="spellEnd"/>
    </w:p>
    <w:p w14:paraId="640AA248" w14:textId="13A60FFE" w:rsidR="009770C5" w:rsidRPr="009770C5" w:rsidRDefault="009770C5" w:rsidP="009770C5">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 xml:space="preserve">            </w:t>
      </w:r>
      <w:r w:rsidRPr="009770C5">
        <w:rPr>
          <w:rFonts w:ascii="Arial" w:hAnsi="Arial" w:cs="Arial"/>
          <w:sz w:val="22"/>
          <w:szCs w:val="22"/>
          <w:lang w:eastAsia="en-US"/>
        </w:rPr>
        <w:t xml:space="preserve">05/27/2022 Neurobiology of </w:t>
      </w:r>
      <w:r>
        <w:rPr>
          <w:rFonts w:ascii="Arial" w:hAnsi="Arial" w:cs="Arial"/>
          <w:sz w:val="22"/>
          <w:szCs w:val="22"/>
          <w:lang w:eastAsia="en-US"/>
        </w:rPr>
        <w:t xml:space="preserve">mood regulation </w:t>
      </w:r>
      <w:r>
        <w:rPr>
          <w:rFonts w:ascii="Arial" w:hAnsi="Arial" w:cs="Arial"/>
          <w:sz w:val="22"/>
          <w:szCs w:val="22"/>
        </w:rPr>
        <w:t>&amp;</w:t>
      </w:r>
      <w:r w:rsidRPr="009770C5">
        <w:rPr>
          <w:rFonts w:ascii="Arial" w:hAnsi="Arial" w:cs="Arial"/>
          <w:sz w:val="22"/>
          <w:szCs w:val="22"/>
          <w:lang w:eastAsia="en-US"/>
        </w:rPr>
        <w:t xml:space="preserve"> aggression. 1.0 </w:t>
      </w:r>
      <w:proofErr w:type="spellStart"/>
      <w:r w:rsidRPr="009770C5">
        <w:rPr>
          <w:rFonts w:ascii="Arial" w:hAnsi="Arial" w:cs="Arial"/>
          <w:sz w:val="22"/>
          <w:szCs w:val="22"/>
          <w:lang w:eastAsia="en-US"/>
        </w:rPr>
        <w:t>hrs</w:t>
      </w:r>
      <w:proofErr w:type="spellEnd"/>
    </w:p>
    <w:p w14:paraId="5EE3AFBA" w14:textId="77777777" w:rsidR="00441BAD" w:rsidRDefault="00441BAD" w:rsidP="00441BAD">
      <w:pPr>
        <w:ind w:left="2880"/>
        <w:rPr>
          <w:rFonts w:ascii="Arial" w:hAnsi="Arial" w:cs="Arial"/>
          <w:sz w:val="22"/>
          <w:szCs w:val="22"/>
        </w:rPr>
      </w:pPr>
    </w:p>
    <w:p w14:paraId="34F9921C" w14:textId="77777777" w:rsidR="00441BAD" w:rsidRPr="00BD7E67" w:rsidRDefault="00441BAD" w:rsidP="00441BAD">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D7E67">
        <w:rPr>
          <w:rFonts w:ascii="Arial" w:hAnsi="Arial" w:cs="Arial"/>
          <w:b/>
          <w:sz w:val="22"/>
          <w:szCs w:val="22"/>
        </w:rPr>
        <w:t>Basic Psychopharmacology</w:t>
      </w:r>
    </w:p>
    <w:p w14:paraId="656714E3" w14:textId="77777777" w:rsidR="00441BAD" w:rsidRDefault="00441BAD" w:rsidP="00441BA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07/22/2020. ADHD Psychopharmacology, 1hr.</w:t>
      </w:r>
    </w:p>
    <w:p w14:paraId="3E9924B4" w14:textId="2003FA4C" w:rsidR="00441BAD" w:rsidRDefault="00441BAD" w:rsidP="00441BAD">
      <w:pPr>
        <w:ind w:left="2880"/>
        <w:rPr>
          <w:rFonts w:ascii="Arial" w:hAnsi="Arial" w:cs="Arial"/>
          <w:sz w:val="22"/>
          <w:szCs w:val="22"/>
        </w:rPr>
      </w:pPr>
      <w:r>
        <w:rPr>
          <w:rFonts w:ascii="Arial" w:hAnsi="Arial" w:cs="Arial"/>
          <w:sz w:val="22"/>
          <w:szCs w:val="22"/>
        </w:rPr>
        <w:t>09/22/2021. ADHD Psychopharmacology, 1hr</w:t>
      </w:r>
    </w:p>
    <w:p w14:paraId="53A5ED94" w14:textId="02FC2371" w:rsidR="00DD619A" w:rsidRDefault="00DD619A" w:rsidP="00441BAD">
      <w:pPr>
        <w:ind w:left="2880"/>
        <w:rPr>
          <w:rFonts w:ascii="Arial" w:hAnsi="Arial" w:cs="Arial"/>
          <w:sz w:val="22"/>
          <w:szCs w:val="22"/>
        </w:rPr>
      </w:pPr>
      <w:r>
        <w:rPr>
          <w:rFonts w:ascii="Arial" w:hAnsi="Arial" w:cs="Arial"/>
          <w:sz w:val="22"/>
          <w:szCs w:val="22"/>
        </w:rPr>
        <w:t>08</w:t>
      </w:r>
      <w:r>
        <w:rPr>
          <w:rFonts w:ascii="Arial" w:hAnsi="Arial" w:cs="Arial"/>
          <w:sz w:val="22"/>
          <w:szCs w:val="22"/>
        </w:rPr>
        <w:t>/</w:t>
      </w:r>
      <w:r>
        <w:rPr>
          <w:rFonts w:ascii="Arial" w:hAnsi="Arial" w:cs="Arial"/>
          <w:sz w:val="22"/>
          <w:szCs w:val="22"/>
        </w:rPr>
        <w:t>17</w:t>
      </w:r>
      <w:r>
        <w:rPr>
          <w:rFonts w:ascii="Arial" w:hAnsi="Arial" w:cs="Arial"/>
          <w:sz w:val="22"/>
          <w:szCs w:val="22"/>
        </w:rPr>
        <w:t>/2021. ADHD Psychopharmacology, 1hr</w:t>
      </w:r>
    </w:p>
    <w:p w14:paraId="1DE86717" w14:textId="77777777" w:rsidR="00DD619A" w:rsidRDefault="00DD619A" w:rsidP="00441BAD">
      <w:pPr>
        <w:ind w:left="2880"/>
        <w:rPr>
          <w:rFonts w:ascii="Arial" w:hAnsi="Arial" w:cs="Arial"/>
          <w:sz w:val="22"/>
          <w:szCs w:val="22"/>
        </w:rPr>
      </w:pPr>
    </w:p>
    <w:p w14:paraId="1421D7DF" w14:textId="77777777" w:rsidR="00441BAD" w:rsidRPr="005970A6" w:rsidRDefault="00441BAD" w:rsidP="00441BAD">
      <w:pPr>
        <w:ind w:left="1440" w:firstLine="720"/>
        <w:rPr>
          <w:rFonts w:ascii="Arial" w:hAnsi="Arial" w:cs="Arial"/>
          <w:b/>
          <w:sz w:val="22"/>
          <w:szCs w:val="22"/>
        </w:rPr>
      </w:pPr>
      <w:r w:rsidRPr="005970A6">
        <w:rPr>
          <w:rFonts w:ascii="Arial" w:hAnsi="Arial" w:cs="Arial"/>
          <w:b/>
          <w:sz w:val="22"/>
          <w:szCs w:val="22"/>
        </w:rPr>
        <w:t>Problem Based Learning Seminar.</w:t>
      </w:r>
      <w:r>
        <w:rPr>
          <w:rFonts w:ascii="Arial" w:hAnsi="Arial" w:cs="Arial"/>
          <w:b/>
          <w:sz w:val="22"/>
          <w:szCs w:val="22"/>
        </w:rPr>
        <w:t xml:space="preserve"> CAP Fellows</w:t>
      </w:r>
    </w:p>
    <w:p w14:paraId="71634E9D" w14:textId="77777777" w:rsidR="00441BAD" w:rsidRDefault="00441BAD" w:rsidP="00441BA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03/24, 03/31 &amp; 04/07/2021 with Dr Segundo Ibarra</w:t>
      </w:r>
    </w:p>
    <w:p w14:paraId="1DDBD29A" w14:textId="3E36583F" w:rsidR="005970A6" w:rsidRDefault="00BD7E67" w:rsidP="00C71783">
      <w:pPr>
        <w:rPr>
          <w:rFonts w:ascii="Arial" w:hAnsi="Arial" w:cs="Arial"/>
          <w:sz w:val="22"/>
          <w:szCs w:val="22"/>
        </w:rPr>
      </w:pPr>
      <w:r>
        <w:rPr>
          <w:rFonts w:ascii="Arial" w:hAnsi="Arial" w:cs="Arial"/>
          <w:sz w:val="22"/>
          <w:szCs w:val="22"/>
        </w:rPr>
        <w:tab/>
      </w:r>
    </w:p>
    <w:p w14:paraId="2AADAC53" w14:textId="20828558" w:rsidR="00BD489A" w:rsidRDefault="00BD489A" w:rsidP="00BD7E67">
      <w:pPr>
        <w:pStyle w:val="Heading4"/>
        <w:tabs>
          <w:tab w:val="clear" w:pos="2880"/>
          <w:tab w:val="left" w:pos="2127"/>
        </w:tabs>
        <w:ind w:left="2160" w:hanging="1620"/>
        <w:rPr>
          <w:rFonts w:ascii="Arial" w:hAnsi="Arial" w:cs="Arial"/>
          <w:sz w:val="22"/>
          <w:szCs w:val="22"/>
        </w:rPr>
      </w:pPr>
      <w:r w:rsidRPr="00BD489A">
        <w:rPr>
          <w:rFonts w:ascii="Arial" w:hAnsi="Arial" w:cs="Arial"/>
          <w:sz w:val="22"/>
          <w:szCs w:val="22"/>
        </w:rPr>
        <w:t>03/2020-</w:t>
      </w:r>
      <w:r>
        <w:tab/>
      </w:r>
      <w:r>
        <w:tab/>
      </w:r>
      <w:r w:rsidR="00BD7E67">
        <w:rPr>
          <w:rFonts w:ascii="Arial" w:hAnsi="Arial" w:cs="Arial"/>
          <w:b/>
          <w:sz w:val="22"/>
          <w:szCs w:val="22"/>
        </w:rPr>
        <w:t xml:space="preserve">General Psychiatry Residency. </w:t>
      </w:r>
    </w:p>
    <w:p w14:paraId="07D551AF" w14:textId="1CB493CA" w:rsidR="00BD7E67" w:rsidRPr="00BD7E67" w:rsidRDefault="009770C5" w:rsidP="00BD7E67">
      <w:pPr>
        <w:rPr>
          <w:lang w:eastAsia="es-ES"/>
        </w:rPr>
      </w:pPr>
      <w:r>
        <w:rPr>
          <w:lang w:eastAsia="es-ES"/>
        </w:rPr>
        <w:tab/>
      </w:r>
      <w:r>
        <w:rPr>
          <w:lang w:eastAsia="es-ES"/>
        </w:rPr>
        <w:tab/>
      </w:r>
      <w:r>
        <w:rPr>
          <w:lang w:eastAsia="es-ES"/>
        </w:rPr>
        <w:tab/>
      </w:r>
      <w:r w:rsidR="00BD7E67" w:rsidRPr="00BD489A">
        <w:rPr>
          <w:rFonts w:ascii="Arial" w:hAnsi="Arial" w:cs="Arial"/>
          <w:b/>
          <w:sz w:val="22"/>
          <w:szCs w:val="22"/>
        </w:rPr>
        <w:t>Psychopharmacology Seminar</w:t>
      </w:r>
      <w:r w:rsidR="00BD7E67">
        <w:rPr>
          <w:rFonts w:ascii="Arial" w:hAnsi="Arial" w:cs="Arial"/>
          <w:b/>
          <w:sz w:val="22"/>
          <w:szCs w:val="22"/>
        </w:rPr>
        <w:t xml:space="preserve"> / </w:t>
      </w:r>
      <w:proofErr w:type="spellStart"/>
      <w:r w:rsidR="00BD7E67">
        <w:rPr>
          <w:rFonts w:ascii="Arial" w:hAnsi="Arial" w:cs="Arial"/>
          <w:b/>
          <w:sz w:val="22"/>
          <w:szCs w:val="22"/>
        </w:rPr>
        <w:t>Dydactic</w:t>
      </w:r>
      <w:proofErr w:type="spellEnd"/>
      <w:r w:rsidR="00BD7E67">
        <w:rPr>
          <w:rFonts w:ascii="Arial" w:hAnsi="Arial" w:cs="Arial"/>
          <w:b/>
          <w:sz w:val="22"/>
          <w:szCs w:val="22"/>
        </w:rPr>
        <w:t>.</w:t>
      </w:r>
    </w:p>
    <w:p w14:paraId="0452F950" w14:textId="636711F9" w:rsidR="00BD489A" w:rsidRDefault="00BD489A" w:rsidP="00BD7E67">
      <w:pPr>
        <w:rPr>
          <w:rFonts w:ascii="Arial" w:hAnsi="Arial" w:cs="Arial"/>
          <w:sz w:val="22"/>
          <w:szCs w:val="22"/>
        </w:rPr>
      </w:pPr>
      <w:r>
        <w:rPr>
          <w:lang w:eastAsia="es-ES"/>
        </w:rPr>
        <w:tab/>
      </w:r>
      <w:r>
        <w:rPr>
          <w:lang w:eastAsia="es-ES"/>
        </w:rPr>
        <w:tab/>
      </w:r>
      <w:r>
        <w:rPr>
          <w:lang w:eastAsia="es-ES"/>
        </w:rPr>
        <w:tab/>
      </w:r>
      <w:r>
        <w:rPr>
          <w:lang w:eastAsia="es-ES"/>
        </w:rPr>
        <w:tab/>
      </w:r>
      <w:r w:rsidRPr="00BD489A">
        <w:rPr>
          <w:rFonts w:ascii="Arial" w:hAnsi="Arial" w:cs="Arial"/>
          <w:sz w:val="22"/>
          <w:szCs w:val="22"/>
        </w:rPr>
        <w:t>03/25/2020. ADHD Psychopharmacology &amp; Treatment Plan</w:t>
      </w:r>
      <w:r>
        <w:rPr>
          <w:rFonts w:ascii="Arial" w:hAnsi="Arial" w:cs="Arial"/>
          <w:sz w:val="22"/>
          <w:szCs w:val="22"/>
        </w:rPr>
        <w:t>. 1 hr.</w:t>
      </w:r>
    </w:p>
    <w:p w14:paraId="2AD639F5" w14:textId="64C03F4A" w:rsidR="00227602" w:rsidRDefault="00227602" w:rsidP="00BD7E6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08</w:t>
      </w:r>
      <w:r w:rsidRPr="00BD489A">
        <w:rPr>
          <w:rFonts w:ascii="Arial" w:hAnsi="Arial" w:cs="Arial"/>
          <w:sz w:val="22"/>
          <w:szCs w:val="22"/>
        </w:rPr>
        <w:t>/</w:t>
      </w:r>
      <w:r>
        <w:rPr>
          <w:rFonts w:ascii="Arial" w:hAnsi="Arial" w:cs="Arial"/>
          <w:sz w:val="22"/>
          <w:szCs w:val="22"/>
        </w:rPr>
        <w:t>17</w:t>
      </w:r>
      <w:r w:rsidRPr="00BD489A">
        <w:rPr>
          <w:rFonts w:ascii="Arial" w:hAnsi="Arial" w:cs="Arial"/>
          <w:sz w:val="22"/>
          <w:szCs w:val="22"/>
        </w:rPr>
        <w:t>/202</w:t>
      </w:r>
      <w:r>
        <w:rPr>
          <w:rFonts w:ascii="Arial" w:hAnsi="Arial" w:cs="Arial"/>
          <w:sz w:val="22"/>
          <w:szCs w:val="22"/>
        </w:rPr>
        <w:t xml:space="preserve">2. </w:t>
      </w:r>
      <w:r w:rsidRPr="00BD489A">
        <w:rPr>
          <w:rFonts w:ascii="Arial" w:hAnsi="Arial" w:cs="Arial"/>
          <w:sz w:val="22"/>
          <w:szCs w:val="22"/>
        </w:rPr>
        <w:t>ADHD Psychopharmacology &amp; Treatment Plan</w:t>
      </w:r>
      <w:r>
        <w:rPr>
          <w:rFonts w:ascii="Arial" w:hAnsi="Arial" w:cs="Arial"/>
          <w:sz w:val="22"/>
          <w:szCs w:val="22"/>
        </w:rPr>
        <w:t>. 1 hr.</w:t>
      </w:r>
    </w:p>
    <w:p w14:paraId="3E48E6AE" w14:textId="0EA23113" w:rsidR="006B5972" w:rsidRDefault="006B5972" w:rsidP="006B5972">
      <w:pPr>
        <w:ind w:left="2880"/>
        <w:rPr>
          <w:rFonts w:ascii="Arial" w:hAnsi="Arial" w:cs="Arial"/>
          <w:sz w:val="22"/>
          <w:szCs w:val="22"/>
        </w:rPr>
      </w:pPr>
      <w:r>
        <w:rPr>
          <w:rFonts w:ascii="Arial" w:hAnsi="Arial" w:cs="Arial"/>
          <w:sz w:val="22"/>
          <w:szCs w:val="22"/>
        </w:rPr>
        <w:t>08</w:t>
      </w:r>
      <w:r w:rsidRPr="00BD489A">
        <w:rPr>
          <w:rFonts w:ascii="Arial" w:hAnsi="Arial" w:cs="Arial"/>
          <w:sz w:val="22"/>
          <w:szCs w:val="22"/>
        </w:rPr>
        <w:t>/</w:t>
      </w:r>
      <w:r>
        <w:rPr>
          <w:rFonts w:ascii="Arial" w:hAnsi="Arial" w:cs="Arial"/>
          <w:sz w:val="22"/>
          <w:szCs w:val="22"/>
        </w:rPr>
        <w:t>17</w:t>
      </w:r>
      <w:r w:rsidRPr="00BD489A">
        <w:rPr>
          <w:rFonts w:ascii="Arial" w:hAnsi="Arial" w:cs="Arial"/>
          <w:sz w:val="22"/>
          <w:szCs w:val="22"/>
        </w:rPr>
        <w:t>/202</w:t>
      </w:r>
      <w:r>
        <w:rPr>
          <w:rFonts w:ascii="Arial" w:hAnsi="Arial" w:cs="Arial"/>
          <w:sz w:val="22"/>
          <w:szCs w:val="22"/>
        </w:rPr>
        <w:t xml:space="preserve">3. Evaluation, initial treatment and maintenance of </w:t>
      </w:r>
      <w:proofErr w:type="spellStart"/>
      <w:r>
        <w:rPr>
          <w:rFonts w:ascii="Arial" w:hAnsi="Arial" w:cs="Arial"/>
          <w:sz w:val="22"/>
          <w:szCs w:val="22"/>
        </w:rPr>
        <w:t>respose</w:t>
      </w:r>
      <w:proofErr w:type="spellEnd"/>
      <w:r>
        <w:rPr>
          <w:rFonts w:ascii="Arial" w:hAnsi="Arial" w:cs="Arial"/>
          <w:sz w:val="22"/>
          <w:szCs w:val="22"/>
        </w:rPr>
        <w:t xml:space="preserve"> in ADHD. 1 hr.</w:t>
      </w:r>
    </w:p>
    <w:p w14:paraId="083EED23" w14:textId="77777777" w:rsidR="0001518C" w:rsidRDefault="009770C5" w:rsidP="009770C5">
      <w:pPr>
        <w:pStyle w:val="Heading4"/>
        <w:tabs>
          <w:tab w:val="clear" w:pos="2880"/>
          <w:tab w:val="left" w:pos="2127"/>
        </w:tabs>
        <w:rPr>
          <w:rFonts w:ascii="Calibri" w:hAnsi="Calibri"/>
          <w:b/>
        </w:rPr>
      </w:pPr>
      <w:r>
        <w:rPr>
          <w:rFonts w:ascii="Calibri" w:hAnsi="Calibri"/>
          <w:b/>
        </w:rPr>
        <w:tab/>
      </w:r>
      <w:r>
        <w:rPr>
          <w:rFonts w:ascii="Calibri" w:hAnsi="Calibri"/>
          <w:b/>
        </w:rPr>
        <w:tab/>
      </w:r>
      <w:r>
        <w:rPr>
          <w:rFonts w:ascii="Calibri" w:hAnsi="Calibri"/>
          <w:b/>
        </w:rPr>
        <w:tab/>
      </w:r>
    </w:p>
    <w:p w14:paraId="77761E9B" w14:textId="6AA288A7" w:rsidR="009770C5" w:rsidRPr="009770C5" w:rsidRDefault="0001518C" w:rsidP="009770C5">
      <w:pPr>
        <w:pStyle w:val="Heading4"/>
        <w:tabs>
          <w:tab w:val="clear" w:pos="2880"/>
          <w:tab w:val="left" w:pos="2127"/>
        </w:tabs>
        <w:rPr>
          <w:rFonts w:ascii="Arial" w:hAnsi="Arial" w:cs="Arial"/>
          <w:b/>
          <w:sz w:val="22"/>
          <w:szCs w:val="22"/>
          <w:lang w:eastAsia="en-US"/>
        </w:rPr>
      </w:pPr>
      <w:r>
        <w:rPr>
          <w:rFonts w:ascii="Calibri" w:hAnsi="Calibri"/>
          <w:b/>
        </w:rPr>
        <w:tab/>
      </w:r>
      <w:r>
        <w:rPr>
          <w:rFonts w:ascii="Calibri" w:hAnsi="Calibri"/>
          <w:b/>
        </w:rPr>
        <w:tab/>
      </w:r>
      <w:r>
        <w:rPr>
          <w:rFonts w:ascii="Calibri" w:hAnsi="Calibri"/>
          <w:b/>
        </w:rPr>
        <w:tab/>
      </w:r>
      <w:r w:rsidR="009770C5" w:rsidRPr="009770C5">
        <w:rPr>
          <w:rFonts w:ascii="Arial" w:hAnsi="Arial" w:cs="Arial"/>
          <w:b/>
          <w:sz w:val="22"/>
          <w:szCs w:val="22"/>
          <w:lang w:eastAsia="en-US"/>
        </w:rPr>
        <w:t xml:space="preserve">Research Track </w:t>
      </w:r>
      <w:proofErr w:type="spellStart"/>
      <w:r w:rsidR="009770C5" w:rsidRPr="009770C5">
        <w:rPr>
          <w:rFonts w:ascii="Arial" w:hAnsi="Arial" w:cs="Arial"/>
          <w:b/>
          <w:sz w:val="22"/>
          <w:szCs w:val="22"/>
          <w:lang w:eastAsia="en-US"/>
        </w:rPr>
        <w:t>Resicents</w:t>
      </w:r>
      <w:proofErr w:type="spellEnd"/>
      <w:r w:rsidR="009770C5" w:rsidRPr="009770C5">
        <w:rPr>
          <w:rFonts w:ascii="Arial" w:hAnsi="Arial" w:cs="Arial"/>
          <w:b/>
          <w:sz w:val="22"/>
          <w:szCs w:val="22"/>
          <w:lang w:eastAsia="en-US"/>
        </w:rPr>
        <w:t xml:space="preserve"> Research Seminar</w:t>
      </w:r>
    </w:p>
    <w:p w14:paraId="09812097" w14:textId="6F100DD9" w:rsidR="009770C5" w:rsidRDefault="009770C5" w:rsidP="009770C5">
      <w:pPr>
        <w:ind w:left="2844"/>
        <w:rPr>
          <w:rFonts w:ascii="Arial" w:hAnsi="Arial" w:cs="Arial"/>
          <w:sz w:val="22"/>
          <w:szCs w:val="22"/>
        </w:rPr>
      </w:pPr>
      <w:r w:rsidRPr="009770C5">
        <w:rPr>
          <w:rFonts w:ascii="Arial" w:hAnsi="Arial" w:cs="Arial"/>
          <w:sz w:val="22"/>
          <w:szCs w:val="22"/>
        </w:rPr>
        <w:t>03/25/2022 Research in Child and Adolescent Psychiatry</w:t>
      </w:r>
    </w:p>
    <w:p w14:paraId="55F034AB" w14:textId="744C667E" w:rsidR="00494E0F" w:rsidRDefault="00E576B4" w:rsidP="00E576B4">
      <w:pPr>
        <w:ind w:left="3960" w:hanging="1170"/>
        <w:rPr>
          <w:rFonts w:ascii="Arial" w:hAnsi="Arial" w:cs="Arial"/>
          <w:sz w:val="22"/>
          <w:szCs w:val="22"/>
        </w:rPr>
      </w:pPr>
      <w:r>
        <w:rPr>
          <w:rFonts w:ascii="Arial" w:hAnsi="Arial" w:cs="Arial"/>
          <w:sz w:val="22"/>
          <w:szCs w:val="22"/>
        </w:rPr>
        <w:t xml:space="preserve"> </w:t>
      </w:r>
      <w:r w:rsidR="00494E0F" w:rsidRPr="009770C5">
        <w:rPr>
          <w:rFonts w:ascii="Arial" w:hAnsi="Arial" w:cs="Arial"/>
          <w:sz w:val="22"/>
          <w:szCs w:val="22"/>
        </w:rPr>
        <w:t>03/2</w:t>
      </w:r>
      <w:r w:rsidR="00494E0F">
        <w:rPr>
          <w:rFonts w:ascii="Arial" w:hAnsi="Arial" w:cs="Arial"/>
          <w:sz w:val="22"/>
          <w:szCs w:val="22"/>
        </w:rPr>
        <w:t>4</w:t>
      </w:r>
      <w:r w:rsidR="00494E0F" w:rsidRPr="009770C5">
        <w:rPr>
          <w:rFonts w:ascii="Arial" w:hAnsi="Arial" w:cs="Arial"/>
          <w:sz w:val="22"/>
          <w:szCs w:val="22"/>
        </w:rPr>
        <w:t>/202</w:t>
      </w:r>
      <w:r w:rsidR="00494E0F">
        <w:rPr>
          <w:rFonts w:ascii="Arial" w:hAnsi="Arial" w:cs="Arial"/>
          <w:sz w:val="22"/>
          <w:szCs w:val="22"/>
        </w:rPr>
        <w:t xml:space="preserve">3 From Circuit to symptoms, understanding ADHD. With PGY3 Dr </w:t>
      </w:r>
      <w:proofErr w:type="spellStart"/>
      <w:r w:rsidR="00494E0F">
        <w:rPr>
          <w:rFonts w:ascii="Arial" w:hAnsi="Arial" w:cs="Arial"/>
          <w:sz w:val="22"/>
          <w:szCs w:val="22"/>
        </w:rPr>
        <w:t>Gurguis</w:t>
      </w:r>
      <w:proofErr w:type="spellEnd"/>
    </w:p>
    <w:p w14:paraId="0938F99C" w14:textId="77777777" w:rsidR="009770C5" w:rsidRDefault="009770C5" w:rsidP="009770C5">
      <w:pPr>
        <w:pStyle w:val="Heading4"/>
        <w:tabs>
          <w:tab w:val="clear" w:pos="2880"/>
          <w:tab w:val="left" w:pos="2127"/>
        </w:tabs>
        <w:ind w:left="2160" w:hanging="1620"/>
        <w:rPr>
          <w:rFonts w:ascii="Arial" w:hAnsi="Arial" w:cs="Arial"/>
          <w:sz w:val="22"/>
          <w:szCs w:val="22"/>
        </w:rPr>
      </w:pPr>
    </w:p>
    <w:p w14:paraId="508A0241" w14:textId="794FE60A" w:rsidR="009770C5" w:rsidRDefault="009770C5" w:rsidP="009770C5">
      <w:pPr>
        <w:pStyle w:val="Heading4"/>
        <w:tabs>
          <w:tab w:val="clear" w:pos="2880"/>
          <w:tab w:val="left" w:pos="2127"/>
        </w:tabs>
        <w:ind w:left="2160" w:hanging="1620"/>
        <w:rPr>
          <w:rFonts w:ascii="Arial" w:hAnsi="Arial" w:cs="Arial"/>
          <w:sz w:val="22"/>
          <w:szCs w:val="22"/>
        </w:rPr>
      </w:pPr>
      <w:r>
        <w:rPr>
          <w:rFonts w:ascii="Arial" w:hAnsi="Arial" w:cs="Arial"/>
          <w:sz w:val="22"/>
          <w:szCs w:val="22"/>
        </w:rPr>
        <w:t xml:space="preserve">02/2022- </w:t>
      </w:r>
      <w:r>
        <w:rPr>
          <w:rFonts w:ascii="Arial" w:hAnsi="Arial" w:cs="Arial"/>
          <w:sz w:val="22"/>
          <w:szCs w:val="22"/>
        </w:rPr>
        <w:tab/>
      </w:r>
      <w:r>
        <w:rPr>
          <w:rFonts w:ascii="Arial" w:hAnsi="Arial" w:cs="Arial"/>
          <w:b/>
          <w:sz w:val="22"/>
          <w:szCs w:val="22"/>
          <w:lang w:eastAsia="en-US"/>
        </w:rPr>
        <w:t>Pediatric Neurology Fellowship Supervisor</w:t>
      </w:r>
      <w:r>
        <w:rPr>
          <w:rFonts w:ascii="Arial" w:hAnsi="Arial" w:cs="Arial"/>
          <w:sz w:val="22"/>
          <w:szCs w:val="22"/>
        </w:rPr>
        <w:t>, UT Physicians Integrated Behavioral Health Team. UTPB-500</w:t>
      </w:r>
    </w:p>
    <w:p w14:paraId="5985678E" w14:textId="53C2BDD0" w:rsidR="009770C5" w:rsidRDefault="009770C5" w:rsidP="009770C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2022</w:t>
      </w:r>
      <w:r>
        <w:rPr>
          <w:rFonts w:ascii="Arial" w:hAnsi="Arial" w:cs="Arial"/>
          <w:sz w:val="22"/>
          <w:szCs w:val="22"/>
        </w:rPr>
        <w:tab/>
        <w:t>S Lund</w:t>
      </w:r>
      <w:r w:rsidR="00BC663C">
        <w:rPr>
          <w:rFonts w:ascii="Arial" w:hAnsi="Arial" w:cs="Arial"/>
          <w:sz w:val="22"/>
          <w:szCs w:val="22"/>
        </w:rPr>
        <w:t>-</w:t>
      </w:r>
      <w:r>
        <w:rPr>
          <w:rFonts w:ascii="Arial" w:hAnsi="Arial" w:cs="Arial"/>
          <w:sz w:val="22"/>
          <w:szCs w:val="22"/>
        </w:rPr>
        <w:t>Wilson (Feb-Apr)</w:t>
      </w:r>
    </w:p>
    <w:p w14:paraId="42145CE5" w14:textId="68A289F6" w:rsidR="008761AE" w:rsidRDefault="008761AE" w:rsidP="009770C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2023</w:t>
      </w:r>
      <w:r>
        <w:rPr>
          <w:rFonts w:ascii="Arial" w:hAnsi="Arial" w:cs="Arial"/>
          <w:sz w:val="22"/>
          <w:szCs w:val="22"/>
        </w:rPr>
        <w:tab/>
        <w:t xml:space="preserve">A </w:t>
      </w:r>
      <w:proofErr w:type="spellStart"/>
      <w:r>
        <w:rPr>
          <w:rFonts w:ascii="Arial" w:hAnsi="Arial" w:cs="Arial"/>
          <w:sz w:val="22"/>
          <w:szCs w:val="22"/>
        </w:rPr>
        <w:t>Feezel</w:t>
      </w:r>
      <w:proofErr w:type="spellEnd"/>
      <w:r>
        <w:rPr>
          <w:rFonts w:ascii="Arial" w:hAnsi="Arial" w:cs="Arial"/>
          <w:sz w:val="22"/>
          <w:szCs w:val="22"/>
        </w:rPr>
        <w:t xml:space="preserve"> (Jan 17</w:t>
      </w:r>
      <w:r w:rsidRPr="008761AE">
        <w:rPr>
          <w:rFonts w:ascii="Arial" w:hAnsi="Arial" w:cs="Arial"/>
          <w:sz w:val="22"/>
          <w:szCs w:val="22"/>
          <w:vertAlign w:val="superscript"/>
        </w:rPr>
        <w:t>th</w:t>
      </w:r>
      <w:r>
        <w:rPr>
          <w:rFonts w:ascii="Arial" w:hAnsi="Arial" w:cs="Arial"/>
          <w:sz w:val="22"/>
          <w:szCs w:val="22"/>
        </w:rPr>
        <w:t>)</w:t>
      </w:r>
    </w:p>
    <w:p w14:paraId="3E939216" w14:textId="194A5DD8" w:rsidR="00BC663C" w:rsidRDefault="00BC663C" w:rsidP="009770C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 Tai </w:t>
      </w:r>
      <w:r>
        <w:rPr>
          <w:rFonts w:ascii="Arial" w:hAnsi="Arial" w:cs="Arial"/>
          <w:sz w:val="22"/>
          <w:szCs w:val="22"/>
        </w:rPr>
        <w:t>(</w:t>
      </w:r>
      <w:r>
        <w:rPr>
          <w:rFonts w:ascii="Arial" w:hAnsi="Arial" w:cs="Arial"/>
          <w:sz w:val="22"/>
          <w:szCs w:val="22"/>
        </w:rPr>
        <w:t>Mar 16 &amp; 21</w:t>
      </w:r>
      <w:r>
        <w:rPr>
          <w:rFonts w:ascii="Arial" w:hAnsi="Arial" w:cs="Arial"/>
          <w:sz w:val="22"/>
          <w:szCs w:val="22"/>
        </w:rPr>
        <w:t>)</w:t>
      </w:r>
    </w:p>
    <w:p w14:paraId="2996B367" w14:textId="77777777" w:rsidR="0001518C" w:rsidRDefault="0001518C" w:rsidP="009770C5">
      <w:pPr>
        <w:pStyle w:val="Heading4"/>
        <w:tabs>
          <w:tab w:val="clear" w:pos="2880"/>
          <w:tab w:val="left" w:pos="2127"/>
        </w:tabs>
        <w:ind w:left="2160" w:hanging="1620"/>
        <w:rPr>
          <w:rFonts w:ascii="Arial" w:hAnsi="Arial" w:cs="Arial"/>
          <w:sz w:val="22"/>
          <w:szCs w:val="22"/>
        </w:rPr>
      </w:pPr>
    </w:p>
    <w:p w14:paraId="6DE29AA9" w14:textId="02379689" w:rsidR="009770C5" w:rsidRDefault="009770C5" w:rsidP="009770C5">
      <w:pPr>
        <w:pStyle w:val="Heading4"/>
        <w:tabs>
          <w:tab w:val="clear" w:pos="2880"/>
          <w:tab w:val="left" w:pos="2127"/>
        </w:tabs>
        <w:ind w:left="2160" w:hanging="1620"/>
        <w:rPr>
          <w:rFonts w:ascii="Arial" w:hAnsi="Arial" w:cs="Arial"/>
          <w:sz w:val="22"/>
          <w:szCs w:val="22"/>
        </w:rPr>
      </w:pPr>
      <w:r>
        <w:rPr>
          <w:rFonts w:ascii="Arial" w:hAnsi="Arial" w:cs="Arial"/>
          <w:sz w:val="22"/>
          <w:szCs w:val="22"/>
        </w:rPr>
        <w:t xml:space="preserve">04/2022- </w:t>
      </w:r>
      <w:r>
        <w:rPr>
          <w:rFonts w:ascii="Arial" w:hAnsi="Arial" w:cs="Arial"/>
          <w:sz w:val="22"/>
          <w:szCs w:val="22"/>
        </w:rPr>
        <w:tab/>
      </w:r>
      <w:r>
        <w:rPr>
          <w:rFonts w:ascii="Arial" w:hAnsi="Arial" w:cs="Arial"/>
          <w:b/>
          <w:sz w:val="22"/>
          <w:szCs w:val="22"/>
          <w:lang w:eastAsia="en-US"/>
        </w:rPr>
        <w:t>Adolescent Medicine Fellowship Supervisor</w:t>
      </w:r>
      <w:r>
        <w:rPr>
          <w:rFonts w:ascii="Arial" w:hAnsi="Arial" w:cs="Arial"/>
          <w:sz w:val="22"/>
          <w:szCs w:val="22"/>
        </w:rPr>
        <w:t>, UT Physicians Integrated Behavioral Health Team. UTPB-500</w:t>
      </w:r>
    </w:p>
    <w:p w14:paraId="29542AB3" w14:textId="77777777" w:rsidR="009770C5" w:rsidRPr="009770C5" w:rsidRDefault="009770C5" w:rsidP="009770C5">
      <w:pPr>
        <w:rPr>
          <w:lang w:eastAsia="es-ES"/>
        </w:rPr>
      </w:pPr>
      <w:r>
        <w:rPr>
          <w:lang w:eastAsia="es-ES"/>
        </w:rPr>
        <w:tab/>
      </w:r>
      <w:r>
        <w:rPr>
          <w:lang w:eastAsia="es-ES"/>
        </w:rPr>
        <w:tab/>
      </w:r>
      <w:r>
        <w:rPr>
          <w:lang w:eastAsia="es-ES"/>
        </w:rPr>
        <w:tab/>
      </w:r>
      <w:r>
        <w:rPr>
          <w:lang w:eastAsia="es-ES"/>
        </w:rPr>
        <w:tab/>
      </w:r>
      <w:r>
        <w:rPr>
          <w:rFonts w:ascii="Arial" w:hAnsi="Arial" w:cs="Arial"/>
          <w:sz w:val="22"/>
          <w:szCs w:val="22"/>
        </w:rPr>
        <w:t>2022</w:t>
      </w:r>
      <w:r>
        <w:rPr>
          <w:rFonts w:ascii="Arial" w:hAnsi="Arial" w:cs="Arial"/>
          <w:sz w:val="22"/>
          <w:szCs w:val="22"/>
        </w:rPr>
        <w:tab/>
        <w:t>C Kim (Apr-May)</w:t>
      </w:r>
    </w:p>
    <w:p w14:paraId="5575295A" w14:textId="3BDD7716" w:rsidR="00421D0B" w:rsidRPr="00441BAD" w:rsidRDefault="00BD7E67" w:rsidP="00421D0B">
      <w:r>
        <w:rPr>
          <w:rFonts w:ascii="Arial" w:hAnsi="Arial" w:cs="Arial"/>
          <w:sz w:val="22"/>
          <w:szCs w:val="22"/>
        </w:rPr>
        <w:tab/>
      </w:r>
      <w:r>
        <w:rPr>
          <w:rFonts w:ascii="Arial" w:hAnsi="Arial" w:cs="Arial"/>
          <w:sz w:val="22"/>
          <w:szCs w:val="22"/>
        </w:rPr>
        <w:tab/>
      </w:r>
      <w:r>
        <w:rPr>
          <w:rFonts w:ascii="Arial" w:hAnsi="Arial" w:cs="Arial"/>
          <w:sz w:val="22"/>
          <w:szCs w:val="22"/>
        </w:rPr>
        <w:tab/>
      </w:r>
      <w:r w:rsidR="00421D0B">
        <w:rPr>
          <w:rFonts w:ascii="Arial" w:hAnsi="Arial" w:cs="Arial"/>
          <w:sz w:val="22"/>
          <w:szCs w:val="22"/>
        </w:rPr>
        <w:t xml:space="preserve">   </w:t>
      </w:r>
    </w:p>
    <w:p w14:paraId="7DC71558" w14:textId="5BC95F84" w:rsidR="0091600E" w:rsidRDefault="00421D0B" w:rsidP="00421D0B">
      <w:pPr>
        <w:rPr>
          <w:rFonts w:ascii="Arial" w:hAnsi="Arial" w:cs="Arial"/>
          <w:sz w:val="22"/>
          <w:szCs w:val="22"/>
        </w:rPr>
      </w:pPr>
      <w:r>
        <w:rPr>
          <w:rFonts w:ascii="Arial" w:hAnsi="Arial" w:cs="Arial"/>
          <w:sz w:val="22"/>
          <w:szCs w:val="22"/>
        </w:rPr>
        <w:t xml:space="preserve">         04/2020-</w:t>
      </w:r>
      <w:r>
        <w:rPr>
          <w:rFonts w:ascii="Arial" w:hAnsi="Arial" w:cs="Arial"/>
          <w:sz w:val="22"/>
          <w:szCs w:val="22"/>
        </w:rPr>
        <w:tab/>
      </w:r>
      <w:r>
        <w:rPr>
          <w:rFonts w:ascii="Arial" w:hAnsi="Arial" w:cs="Arial"/>
          <w:sz w:val="22"/>
          <w:szCs w:val="22"/>
        </w:rPr>
        <w:tab/>
      </w:r>
      <w:r w:rsidR="0091600E" w:rsidRPr="0091600E">
        <w:rPr>
          <w:rFonts w:ascii="Arial" w:hAnsi="Arial" w:cs="Arial"/>
          <w:b/>
          <w:sz w:val="22"/>
          <w:szCs w:val="22"/>
        </w:rPr>
        <w:t xml:space="preserve">UT </w:t>
      </w:r>
      <w:proofErr w:type="spellStart"/>
      <w:r w:rsidR="0091600E" w:rsidRPr="0091600E">
        <w:rPr>
          <w:rFonts w:ascii="Arial" w:hAnsi="Arial" w:cs="Arial"/>
          <w:b/>
          <w:sz w:val="22"/>
          <w:szCs w:val="22"/>
        </w:rPr>
        <w:t>Physiciants</w:t>
      </w:r>
      <w:proofErr w:type="spellEnd"/>
      <w:r w:rsidR="0091600E" w:rsidRPr="0091600E">
        <w:rPr>
          <w:rFonts w:ascii="Arial" w:hAnsi="Arial" w:cs="Arial"/>
          <w:b/>
          <w:sz w:val="22"/>
          <w:szCs w:val="22"/>
        </w:rPr>
        <w:t>. Integrated Behavioral Health in Pediatrics</w:t>
      </w:r>
    </w:p>
    <w:p w14:paraId="44D19EB4" w14:textId="704F1A80" w:rsidR="00421D0B" w:rsidRPr="00BD7E67" w:rsidRDefault="00421D0B" w:rsidP="0091600E">
      <w:pPr>
        <w:ind w:left="1440" w:firstLine="720"/>
        <w:rPr>
          <w:rFonts w:ascii="Arial" w:hAnsi="Arial" w:cs="Arial"/>
          <w:bCs/>
          <w:sz w:val="22"/>
          <w:szCs w:val="22"/>
        </w:rPr>
      </w:pPr>
      <w:r w:rsidRPr="003E34B8">
        <w:rPr>
          <w:rFonts w:ascii="Arial" w:hAnsi="Arial" w:cs="Arial"/>
          <w:b/>
          <w:bCs/>
          <w:sz w:val="22"/>
          <w:szCs w:val="22"/>
        </w:rPr>
        <w:t xml:space="preserve">ADHD </w:t>
      </w:r>
      <w:r w:rsidR="0091600E">
        <w:rPr>
          <w:rFonts w:ascii="Arial" w:hAnsi="Arial" w:cs="Arial"/>
          <w:b/>
          <w:bCs/>
          <w:sz w:val="22"/>
          <w:szCs w:val="22"/>
        </w:rPr>
        <w:t>Treatment Optimization Project.</w:t>
      </w:r>
    </w:p>
    <w:p w14:paraId="3D8DE0DC" w14:textId="26AD5439" w:rsidR="003E34B8" w:rsidRPr="00BD7E67" w:rsidRDefault="003E34B8" w:rsidP="00421D0B">
      <w:pPr>
        <w:rPr>
          <w:rFonts w:ascii="Arial" w:hAnsi="Arial" w:cs="Arial"/>
          <w:sz w:val="22"/>
          <w:szCs w:val="22"/>
        </w:rPr>
      </w:pPr>
      <w:r w:rsidRPr="00BD7E67">
        <w:rPr>
          <w:rFonts w:ascii="Arial" w:hAnsi="Arial" w:cs="Arial"/>
          <w:bCs/>
          <w:sz w:val="22"/>
          <w:szCs w:val="22"/>
        </w:rPr>
        <w:tab/>
      </w:r>
      <w:r w:rsidRPr="00BD7E67">
        <w:rPr>
          <w:rFonts w:ascii="Arial" w:hAnsi="Arial" w:cs="Arial"/>
          <w:bCs/>
          <w:sz w:val="22"/>
          <w:szCs w:val="22"/>
        </w:rPr>
        <w:tab/>
      </w:r>
      <w:r w:rsidRPr="00BD7E67">
        <w:rPr>
          <w:rFonts w:ascii="Arial" w:hAnsi="Arial" w:cs="Arial"/>
          <w:bCs/>
          <w:sz w:val="22"/>
          <w:szCs w:val="22"/>
        </w:rPr>
        <w:tab/>
        <w:t>Resident</w:t>
      </w:r>
      <w:r w:rsidR="004C628B" w:rsidRPr="00BD7E67">
        <w:rPr>
          <w:rFonts w:ascii="Arial" w:hAnsi="Arial" w:cs="Arial"/>
          <w:bCs/>
          <w:sz w:val="22"/>
          <w:szCs w:val="22"/>
        </w:rPr>
        <w:t>’s,</w:t>
      </w:r>
      <w:r w:rsidRPr="00BD7E67">
        <w:rPr>
          <w:rFonts w:ascii="Arial" w:hAnsi="Arial" w:cs="Arial"/>
          <w:bCs/>
          <w:sz w:val="22"/>
          <w:szCs w:val="22"/>
        </w:rPr>
        <w:t xml:space="preserve"> Fellow´s</w:t>
      </w:r>
      <w:r w:rsidR="006568CD" w:rsidRPr="00BD7E67">
        <w:rPr>
          <w:rFonts w:ascii="Arial" w:hAnsi="Arial" w:cs="Arial"/>
          <w:bCs/>
          <w:sz w:val="22"/>
          <w:szCs w:val="22"/>
        </w:rPr>
        <w:t>, Attending’s &amp; Clinic</w:t>
      </w:r>
      <w:r w:rsidR="004C628B" w:rsidRPr="00BD7E67">
        <w:rPr>
          <w:rFonts w:ascii="Arial" w:hAnsi="Arial" w:cs="Arial"/>
          <w:bCs/>
          <w:sz w:val="22"/>
          <w:szCs w:val="22"/>
        </w:rPr>
        <w:t>ian’s</w:t>
      </w:r>
      <w:r w:rsidRPr="00BD7E67">
        <w:rPr>
          <w:rFonts w:ascii="Arial" w:hAnsi="Arial" w:cs="Arial"/>
          <w:bCs/>
          <w:sz w:val="22"/>
          <w:szCs w:val="22"/>
        </w:rPr>
        <w:t xml:space="preserve"> Training.</w:t>
      </w:r>
    </w:p>
    <w:p w14:paraId="5FEE3948" w14:textId="1834E68F" w:rsidR="00421D0B" w:rsidRDefault="00421D0B" w:rsidP="00421D0B">
      <w:pPr>
        <w:ind w:left="2880"/>
        <w:rPr>
          <w:rFonts w:ascii="Arial" w:hAnsi="Arial" w:cs="Arial"/>
          <w:sz w:val="22"/>
          <w:szCs w:val="22"/>
        </w:rPr>
      </w:pPr>
      <w:r>
        <w:rPr>
          <w:rFonts w:ascii="Arial" w:hAnsi="Arial" w:cs="Arial"/>
          <w:sz w:val="22"/>
          <w:szCs w:val="22"/>
        </w:rPr>
        <w:t>04/22/2020. ADHD I. Definition, Epidemiology &amp; Clinical Eval</w:t>
      </w:r>
      <w:r w:rsidR="003E34B8">
        <w:rPr>
          <w:rFonts w:ascii="Arial" w:hAnsi="Arial" w:cs="Arial"/>
          <w:sz w:val="22"/>
          <w:szCs w:val="22"/>
        </w:rPr>
        <w:t>. 1hr</w:t>
      </w:r>
    </w:p>
    <w:p w14:paraId="5FE2CD62" w14:textId="26DB4982" w:rsidR="00421D0B" w:rsidRDefault="003B4918"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04/29/2020. ADHD II. </w:t>
      </w:r>
      <w:r w:rsidR="004C628B">
        <w:rPr>
          <w:rFonts w:ascii="Arial" w:hAnsi="Arial" w:cs="Arial"/>
          <w:sz w:val="22"/>
          <w:szCs w:val="22"/>
        </w:rPr>
        <w:t>Complexity &amp; Impact</w:t>
      </w:r>
      <w:r w:rsidR="003E34B8">
        <w:rPr>
          <w:rFonts w:ascii="Arial" w:hAnsi="Arial" w:cs="Arial"/>
          <w:sz w:val="22"/>
          <w:szCs w:val="22"/>
        </w:rPr>
        <w:t>. 1hr.</w:t>
      </w:r>
    </w:p>
    <w:p w14:paraId="2104BE46" w14:textId="6CE7A6DF" w:rsidR="004C628B" w:rsidRDefault="004C628B"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05/20/2020. ADHD I. Definition, Epidemiol &amp; Clinical Present. 1hr</w:t>
      </w:r>
    </w:p>
    <w:p w14:paraId="0DF9AB95" w14:textId="1560A66F" w:rsidR="004C628B" w:rsidRDefault="004C628B"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06/17/2020. ADHD II. Complexity &amp; Impact. 1hr</w:t>
      </w:r>
    </w:p>
    <w:p w14:paraId="37DDB376" w14:textId="3728154C" w:rsidR="004C628B" w:rsidRDefault="004C628B"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07/15/2020. ADHD III. Biology, 1hr.</w:t>
      </w:r>
    </w:p>
    <w:p w14:paraId="17C5CF3E" w14:textId="5BB5920E" w:rsidR="007F43A3" w:rsidRDefault="007F43A3"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09/16/2020. ADHD IV. Treatment optimization</w:t>
      </w:r>
    </w:p>
    <w:p w14:paraId="6491F604" w14:textId="543BAFFF" w:rsidR="007F43A3" w:rsidRDefault="007F43A3" w:rsidP="00421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10/21/2020. ADHD V. </w:t>
      </w:r>
      <w:r w:rsidR="003B4918">
        <w:rPr>
          <w:rFonts w:ascii="Arial" w:hAnsi="Arial" w:cs="Arial"/>
          <w:sz w:val="22"/>
          <w:szCs w:val="22"/>
        </w:rPr>
        <w:t>Treatment II. Practical Tips &amp;</w:t>
      </w:r>
      <w:r>
        <w:rPr>
          <w:rFonts w:ascii="Arial" w:hAnsi="Arial" w:cs="Arial"/>
          <w:sz w:val="22"/>
          <w:szCs w:val="22"/>
        </w:rPr>
        <w:t xml:space="preserve"> Guidelines</w:t>
      </w:r>
    </w:p>
    <w:p w14:paraId="650C92F1" w14:textId="77777777" w:rsidR="005970A6" w:rsidRDefault="005970A6" w:rsidP="005970A6">
      <w:pPr>
        <w:rPr>
          <w:rFonts w:ascii="Arial" w:hAnsi="Arial" w:cs="Arial"/>
          <w:sz w:val="22"/>
          <w:szCs w:val="22"/>
        </w:rPr>
      </w:pPr>
      <w:r>
        <w:rPr>
          <w:rFonts w:ascii="Arial" w:hAnsi="Arial" w:cs="Arial"/>
          <w:sz w:val="22"/>
          <w:szCs w:val="22"/>
        </w:rPr>
        <w:t xml:space="preserve">        </w:t>
      </w:r>
    </w:p>
    <w:p w14:paraId="1CB6BBE5" w14:textId="2171AACC" w:rsidR="0097093C" w:rsidRDefault="0097093C" w:rsidP="0097093C">
      <w:pPr>
        <w:ind w:firstLine="540"/>
        <w:rPr>
          <w:rFonts w:ascii="Arial" w:hAnsi="Arial" w:cs="Arial"/>
          <w:sz w:val="22"/>
          <w:szCs w:val="22"/>
        </w:rPr>
      </w:pPr>
      <w:r>
        <w:rPr>
          <w:rFonts w:ascii="Arial" w:hAnsi="Arial" w:cs="Arial"/>
          <w:sz w:val="22"/>
          <w:szCs w:val="22"/>
        </w:rPr>
        <w:t xml:space="preserve"> 06/2021-</w:t>
      </w:r>
      <w:r>
        <w:rPr>
          <w:rFonts w:ascii="Arial" w:hAnsi="Arial" w:cs="Arial"/>
          <w:sz w:val="22"/>
          <w:szCs w:val="22"/>
        </w:rPr>
        <w:tab/>
      </w:r>
      <w:r w:rsidRPr="0097093C">
        <w:rPr>
          <w:rFonts w:ascii="Arial" w:hAnsi="Arial" w:cs="Arial"/>
          <w:b/>
          <w:sz w:val="22"/>
          <w:szCs w:val="22"/>
        </w:rPr>
        <w:t xml:space="preserve">UT Physicians </w:t>
      </w:r>
      <w:r>
        <w:rPr>
          <w:rFonts w:ascii="Arial" w:hAnsi="Arial" w:cs="Arial"/>
          <w:b/>
          <w:sz w:val="22"/>
          <w:szCs w:val="22"/>
        </w:rPr>
        <w:t xml:space="preserve">Integrated Behavioral Health </w:t>
      </w:r>
      <w:r w:rsidRPr="0097093C">
        <w:rPr>
          <w:rFonts w:ascii="Arial" w:hAnsi="Arial" w:cs="Arial"/>
          <w:b/>
          <w:sz w:val="22"/>
          <w:szCs w:val="22"/>
        </w:rPr>
        <w:t>Faculty Meeting.</w:t>
      </w:r>
    </w:p>
    <w:p w14:paraId="5F4C2C7D" w14:textId="6BB017E9" w:rsidR="0097093C" w:rsidRDefault="0097093C" w:rsidP="0097093C">
      <w:pPr>
        <w:ind w:firstLine="5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06/16/2021. Depression and Suicide in children &amp; adolescents</w:t>
      </w:r>
    </w:p>
    <w:p w14:paraId="5D9235A9" w14:textId="2D72D4A5" w:rsidR="007041A0" w:rsidRDefault="007041A0" w:rsidP="007041A0">
      <w:pPr>
        <w:ind w:left="2880"/>
        <w:rPr>
          <w:rFonts w:ascii="Arial" w:hAnsi="Arial" w:cs="Arial"/>
          <w:sz w:val="22"/>
          <w:szCs w:val="22"/>
        </w:rPr>
      </w:pPr>
      <w:r>
        <w:rPr>
          <w:rFonts w:ascii="Arial" w:hAnsi="Arial" w:cs="Arial"/>
          <w:sz w:val="22"/>
          <w:szCs w:val="22"/>
        </w:rPr>
        <w:t xml:space="preserve">10/20/2021. </w:t>
      </w:r>
      <w:r w:rsidR="00BD7E67">
        <w:rPr>
          <w:rFonts w:ascii="Arial" w:hAnsi="Arial" w:cs="Arial"/>
          <w:sz w:val="22"/>
          <w:szCs w:val="22"/>
        </w:rPr>
        <w:t xml:space="preserve">Treatment of Depression &amp; </w:t>
      </w:r>
      <w:proofErr w:type="spellStart"/>
      <w:r w:rsidR="00BD7E67">
        <w:rPr>
          <w:rFonts w:ascii="Arial" w:hAnsi="Arial" w:cs="Arial"/>
          <w:sz w:val="22"/>
          <w:szCs w:val="22"/>
        </w:rPr>
        <w:t>Suic</w:t>
      </w:r>
      <w:proofErr w:type="spellEnd"/>
      <w:r w:rsidR="00BD7E67">
        <w:rPr>
          <w:rFonts w:ascii="Arial" w:hAnsi="Arial" w:cs="Arial"/>
          <w:sz w:val="22"/>
          <w:szCs w:val="22"/>
        </w:rPr>
        <w:t xml:space="preserve">. in Child &amp; </w:t>
      </w:r>
      <w:proofErr w:type="spellStart"/>
      <w:r w:rsidR="00BD7E67">
        <w:rPr>
          <w:rFonts w:ascii="Arial" w:hAnsi="Arial" w:cs="Arial"/>
          <w:sz w:val="22"/>
          <w:szCs w:val="22"/>
        </w:rPr>
        <w:t>A</w:t>
      </w:r>
      <w:r>
        <w:rPr>
          <w:rFonts w:ascii="Arial" w:hAnsi="Arial" w:cs="Arial"/>
          <w:sz w:val="22"/>
          <w:szCs w:val="22"/>
        </w:rPr>
        <w:t>dolesc</w:t>
      </w:r>
      <w:proofErr w:type="spellEnd"/>
      <w:r>
        <w:rPr>
          <w:rFonts w:ascii="Arial" w:hAnsi="Arial" w:cs="Arial"/>
          <w:sz w:val="22"/>
          <w:szCs w:val="22"/>
        </w:rPr>
        <w:t>.</w:t>
      </w:r>
    </w:p>
    <w:p w14:paraId="295496CF" w14:textId="3398E776" w:rsidR="00E576B4" w:rsidRDefault="00E576B4" w:rsidP="00E576B4">
      <w:pPr>
        <w:ind w:left="4140" w:hanging="1260"/>
        <w:rPr>
          <w:rFonts w:ascii="Arial" w:hAnsi="Arial" w:cs="Arial"/>
          <w:sz w:val="22"/>
          <w:szCs w:val="22"/>
        </w:rPr>
      </w:pPr>
      <w:r>
        <w:rPr>
          <w:rFonts w:ascii="Arial" w:hAnsi="Arial" w:cs="Arial"/>
          <w:sz w:val="22"/>
          <w:szCs w:val="22"/>
        </w:rPr>
        <w:t>03</w:t>
      </w:r>
      <w:r>
        <w:rPr>
          <w:rFonts w:ascii="Arial" w:hAnsi="Arial" w:cs="Arial"/>
          <w:sz w:val="22"/>
          <w:szCs w:val="22"/>
        </w:rPr>
        <w:t>/</w:t>
      </w:r>
      <w:r>
        <w:rPr>
          <w:rFonts w:ascii="Arial" w:hAnsi="Arial" w:cs="Arial"/>
          <w:sz w:val="22"/>
          <w:szCs w:val="22"/>
        </w:rPr>
        <w:t>15</w:t>
      </w:r>
      <w:r>
        <w:rPr>
          <w:rFonts w:ascii="Arial" w:hAnsi="Arial" w:cs="Arial"/>
          <w:sz w:val="22"/>
          <w:szCs w:val="22"/>
        </w:rPr>
        <w:t>/202</w:t>
      </w:r>
      <w:r>
        <w:rPr>
          <w:rFonts w:ascii="Arial" w:hAnsi="Arial" w:cs="Arial"/>
          <w:sz w:val="22"/>
          <w:szCs w:val="22"/>
        </w:rPr>
        <w:t>3. Suicidal ideation evaluation, CPAN and SAFETY-A Model and Training</w:t>
      </w:r>
    </w:p>
    <w:p w14:paraId="1B858827" w14:textId="77777777" w:rsidR="00D375EE" w:rsidRPr="0075538C" w:rsidRDefault="00D375EE" w:rsidP="002D6C04">
      <w:pPr>
        <w:pStyle w:val="Heading4"/>
        <w:tabs>
          <w:tab w:val="clear" w:pos="2880"/>
          <w:tab w:val="left" w:pos="2127"/>
        </w:tabs>
        <w:ind w:left="2160" w:hanging="1620"/>
        <w:rPr>
          <w:rFonts w:ascii="Arial" w:hAnsi="Arial" w:cs="Arial"/>
          <w:b/>
          <w:bCs/>
          <w:sz w:val="22"/>
          <w:szCs w:val="22"/>
          <w:lang w:eastAsia="en-US"/>
        </w:rPr>
      </w:pPr>
    </w:p>
    <w:p w14:paraId="635A3B38" w14:textId="37C304DF" w:rsidR="00D375EE" w:rsidRPr="0075538C" w:rsidRDefault="004C2EB8" w:rsidP="0075538C">
      <w:pPr>
        <w:pStyle w:val="Heading4"/>
        <w:tabs>
          <w:tab w:val="clear" w:pos="2880"/>
          <w:tab w:val="left" w:pos="2127"/>
        </w:tabs>
        <w:rPr>
          <w:rFonts w:ascii="Arial" w:hAnsi="Arial" w:cs="Arial"/>
          <w:b/>
          <w:bCs/>
          <w:sz w:val="22"/>
          <w:szCs w:val="22"/>
          <w:lang w:eastAsia="en-US"/>
        </w:rPr>
      </w:pPr>
      <w:r w:rsidRPr="0075538C">
        <w:rPr>
          <w:rFonts w:ascii="Arial" w:hAnsi="Arial" w:cs="Arial"/>
          <w:b/>
          <w:bCs/>
          <w:sz w:val="22"/>
          <w:szCs w:val="22"/>
          <w:lang w:eastAsia="en-US"/>
        </w:rPr>
        <w:t>MENTORING ACTIVITIES:</w:t>
      </w:r>
    </w:p>
    <w:p w14:paraId="02BAA283" w14:textId="2927637E" w:rsidR="00CF0C05" w:rsidRPr="0075538C" w:rsidRDefault="00DB64FD" w:rsidP="00933A13">
      <w:pPr>
        <w:pStyle w:val="BodyTextIndent"/>
        <w:tabs>
          <w:tab w:val="clear" w:pos="360"/>
          <w:tab w:val="left" w:pos="540"/>
        </w:tabs>
        <w:ind w:hanging="2160"/>
        <w:rPr>
          <w:rFonts w:ascii="Arial" w:hAnsi="Arial" w:cs="Arial"/>
          <w:sz w:val="22"/>
          <w:szCs w:val="22"/>
        </w:rPr>
      </w:pPr>
      <w:r>
        <w:rPr>
          <w:rFonts w:ascii="Arial" w:hAnsi="Arial" w:cs="Arial"/>
          <w:sz w:val="22"/>
          <w:szCs w:val="22"/>
        </w:rPr>
        <w:tab/>
      </w:r>
      <w:r w:rsidR="00CF0C05" w:rsidRPr="0075538C">
        <w:rPr>
          <w:rFonts w:ascii="Arial" w:hAnsi="Arial" w:cs="Arial"/>
          <w:sz w:val="22"/>
          <w:szCs w:val="22"/>
        </w:rPr>
        <w:t>1999-</w:t>
      </w:r>
      <w:r w:rsidR="00136023">
        <w:rPr>
          <w:rFonts w:ascii="Arial" w:hAnsi="Arial" w:cs="Arial"/>
          <w:sz w:val="22"/>
          <w:szCs w:val="22"/>
        </w:rPr>
        <w:t>2019</w:t>
      </w:r>
      <w:r w:rsidR="00BB6E5A" w:rsidRPr="0075538C">
        <w:rPr>
          <w:rFonts w:ascii="Arial" w:hAnsi="Arial" w:cs="Arial"/>
          <w:sz w:val="22"/>
          <w:szCs w:val="22"/>
        </w:rPr>
        <w:t xml:space="preserve">    </w:t>
      </w:r>
      <w:r w:rsidR="00D74566">
        <w:rPr>
          <w:rFonts w:ascii="Arial" w:hAnsi="Arial" w:cs="Arial"/>
          <w:sz w:val="22"/>
          <w:szCs w:val="22"/>
        </w:rPr>
        <w:tab/>
      </w:r>
      <w:r w:rsidR="00CF0C05" w:rsidRPr="0075538C">
        <w:rPr>
          <w:rFonts w:ascii="Arial" w:hAnsi="Arial" w:cs="Arial"/>
          <w:b/>
          <w:sz w:val="22"/>
          <w:szCs w:val="22"/>
        </w:rPr>
        <w:t xml:space="preserve">Supervisor, </w:t>
      </w:r>
      <w:r w:rsidR="00AB3EED" w:rsidRPr="0075538C">
        <w:rPr>
          <w:rFonts w:ascii="Arial" w:hAnsi="Arial" w:cs="Arial"/>
          <w:b/>
          <w:sz w:val="22"/>
          <w:szCs w:val="22"/>
        </w:rPr>
        <w:t xml:space="preserve">Psychiatry </w:t>
      </w:r>
      <w:r w:rsidR="00CF0C05" w:rsidRPr="0075538C">
        <w:rPr>
          <w:rFonts w:ascii="Arial" w:hAnsi="Arial" w:cs="Arial"/>
          <w:b/>
          <w:sz w:val="22"/>
          <w:szCs w:val="22"/>
        </w:rPr>
        <w:t>Resident</w:t>
      </w:r>
      <w:r w:rsidR="00AB3EED" w:rsidRPr="0075538C">
        <w:rPr>
          <w:rFonts w:ascii="Arial" w:hAnsi="Arial" w:cs="Arial"/>
          <w:b/>
          <w:sz w:val="22"/>
          <w:szCs w:val="22"/>
        </w:rPr>
        <w:t>s</w:t>
      </w:r>
      <w:r w:rsidR="00CF0C05" w:rsidRPr="0075538C">
        <w:rPr>
          <w:rFonts w:ascii="Arial" w:hAnsi="Arial" w:cs="Arial"/>
          <w:sz w:val="22"/>
          <w:szCs w:val="22"/>
        </w:rPr>
        <w:t>, Chil</w:t>
      </w:r>
      <w:r w:rsidR="00933A13">
        <w:rPr>
          <w:rFonts w:ascii="Arial" w:hAnsi="Arial" w:cs="Arial"/>
          <w:sz w:val="22"/>
          <w:szCs w:val="22"/>
        </w:rPr>
        <w:t>d &amp; Adolescent Psychiatry Unit,</w:t>
      </w:r>
      <w:r w:rsidR="00D74566">
        <w:rPr>
          <w:rFonts w:ascii="Arial" w:hAnsi="Arial" w:cs="Arial"/>
          <w:sz w:val="22"/>
          <w:szCs w:val="22"/>
        </w:rPr>
        <w:t xml:space="preserve"> </w:t>
      </w:r>
      <w:r w:rsidR="00CF0C05" w:rsidRPr="0075538C">
        <w:rPr>
          <w:rFonts w:ascii="Arial" w:hAnsi="Arial" w:cs="Arial"/>
          <w:sz w:val="22"/>
          <w:szCs w:val="22"/>
        </w:rPr>
        <w:t>Dept.</w:t>
      </w:r>
      <w:r w:rsidR="00BB6E5A" w:rsidRPr="0075538C">
        <w:rPr>
          <w:rFonts w:ascii="Arial" w:hAnsi="Arial" w:cs="Arial"/>
          <w:sz w:val="22"/>
          <w:szCs w:val="22"/>
        </w:rPr>
        <w:t xml:space="preserve"> </w:t>
      </w:r>
      <w:r w:rsidR="00CF0C05" w:rsidRPr="0075538C">
        <w:rPr>
          <w:rFonts w:ascii="Arial" w:hAnsi="Arial" w:cs="Arial"/>
          <w:sz w:val="22"/>
          <w:szCs w:val="22"/>
        </w:rPr>
        <w:t>Psychiatry &amp; Med</w:t>
      </w:r>
      <w:r w:rsidR="00812C0E">
        <w:rPr>
          <w:rFonts w:ascii="Arial" w:hAnsi="Arial" w:cs="Arial"/>
          <w:sz w:val="22"/>
          <w:szCs w:val="22"/>
        </w:rPr>
        <w:t>.</w:t>
      </w:r>
      <w:r w:rsidR="00CF0C05" w:rsidRPr="0075538C">
        <w:rPr>
          <w:rFonts w:ascii="Arial" w:hAnsi="Arial" w:cs="Arial"/>
          <w:sz w:val="22"/>
          <w:szCs w:val="22"/>
        </w:rPr>
        <w:t xml:space="preserve"> Ps</w:t>
      </w:r>
      <w:r w:rsidR="00BB6E5A" w:rsidRPr="0075538C">
        <w:rPr>
          <w:rFonts w:ascii="Arial" w:hAnsi="Arial" w:cs="Arial"/>
          <w:sz w:val="22"/>
          <w:szCs w:val="22"/>
        </w:rPr>
        <w:t>y</w:t>
      </w:r>
      <w:r w:rsidR="00AB3EED" w:rsidRPr="0075538C">
        <w:rPr>
          <w:rFonts w:ascii="Arial" w:hAnsi="Arial" w:cs="Arial"/>
          <w:sz w:val="22"/>
          <w:szCs w:val="22"/>
        </w:rPr>
        <w:t>ch</w:t>
      </w:r>
      <w:r w:rsidR="00812C0E">
        <w:rPr>
          <w:rFonts w:ascii="Arial" w:hAnsi="Arial" w:cs="Arial"/>
          <w:sz w:val="22"/>
          <w:szCs w:val="22"/>
        </w:rPr>
        <w:t>ol.  Univ. of Navarra Clinic, P</w:t>
      </w:r>
      <w:r w:rsidR="00CF0C05" w:rsidRPr="0075538C">
        <w:rPr>
          <w:rFonts w:ascii="Arial" w:hAnsi="Arial" w:cs="Arial"/>
          <w:sz w:val="22"/>
          <w:szCs w:val="22"/>
        </w:rPr>
        <w:t xml:space="preserve">amplona. Spain </w:t>
      </w:r>
    </w:p>
    <w:p w14:paraId="4CF93B21" w14:textId="00E08ED9" w:rsidR="00CF0C05" w:rsidRPr="007A1C0B" w:rsidRDefault="00933A13" w:rsidP="00CF0C05">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023" w:rsidRPr="007A1C0B">
        <w:rPr>
          <w:rFonts w:ascii="Arial" w:hAnsi="Arial" w:cs="Arial"/>
          <w:sz w:val="22"/>
          <w:szCs w:val="22"/>
        </w:rPr>
        <w:t>2000</w:t>
      </w:r>
      <w:r w:rsidR="00136023" w:rsidRPr="007A1C0B">
        <w:rPr>
          <w:rFonts w:ascii="Arial" w:hAnsi="Arial" w:cs="Arial"/>
          <w:sz w:val="22"/>
          <w:szCs w:val="22"/>
        </w:rPr>
        <w:tab/>
        <w:t xml:space="preserve"> J Schlatter, P López, I</w:t>
      </w:r>
      <w:r w:rsidR="00CF0C05" w:rsidRPr="007A1C0B">
        <w:rPr>
          <w:rFonts w:ascii="Arial" w:hAnsi="Arial" w:cs="Arial"/>
          <w:sz w:val="22"/>
          <w:szCs w:val="22"/>
        </w:rPr>
        <w:t xml:space="preserve"> </w:t>
      </w:r>
      <w:proofErr w:type="spellStart"/>
      <w:r w:rsidR="00CF0C05" w:rsidRPr="007A1C0B">
        <w:rPr>
          <w:rFonts w:ascii="Arial" w:hAnsi="Arial" w:cs="Arial"/>
          <w:sz w:val="22"/>
          <w:szCs w:val="22"/>
        </w:rPr>
        <w:t>Landecho</w:t>
      </w:r>
      <w:r w:rsidR="00136023" w:rsidRPr="007A1C0B">
        <w:rPr>
          <w:rFonts w:ascii="Arial" w:hAnsi="Arial" w:cs="Arial"/>
          <w:sz w:val="22"/>
          <w:szCs w:val="22"/>
        </w:rPr>
        <w:t>-Acha</w:t>
      </w:r>
      <w:proofErr w:type="spellEnd"/>
      <w:r w:rsidR="00136023" w:rsidRPr="007A1C0B">
        <w:rPr>
          <w:rFonts w:ascii="Arial" w:hAnsi="Arial" w:cs="Arial"/>
          <w:sz w:val="22"/>
          <w:szCs w:val="22"/>
        </w:rPr>
        <w:t xml:space="preserve"> </w:t>
      </w:r>
      <w:r w:rsidR="00136023" w:rsidRPr="007A1C0B">
        <w:rPr>
          <w:rFonts w:ascii="Arial" w:hAnsi="Arial" w:cs="Arial"/>
          <w:sz w:val="18"/>
          <w:szCs w:val="22"/>
        </w:rPr>
        <w:t>(† 2010)</w:t>
      </w:r>
    </w:p>
    <w:p w14:paraId="105E3C08" w14:textId="4783A807" w:rsidR="00CF0C05" w:rsidRPr="0075538C" w:rsidRDefault="00933A13" w:rsidP="00CF0C05">
      <w:pPr>
        <w:pStyle w:val="BodyTextIndent"/>
        <w:tabs>
          <w:tab w:val="clear" w:pos="360"/>
          <w:tab w:val="left" w:pos="540"/>
        </w:tabs>
        <w:ind w:hanging="2160"/>
        <w:rPr>
          <w:rFonts w:ascii="Arial" w:hAnsi="Arial" w:cs="Arial"/>
          <w:sz w:val="22"/>
          <w:szCs w:val="22"/>
          <w:lang w:val="es-ES"/>
        </w:rPr>
      </w:pPr>
      <w:r w:rsidRPr="007A1C0B">
        <w:rPr>
          <w:rFonts w:ascii="Arial" w:hAnsi="Arial" w:cs="Arial"/>
          <w:sz w:val="22"/>
          <w:szCs w:val="22"/>
        </w:rPr>
        <w:tab/>
      </w:r>
      <w:r w:rsidRPr="007A1C0B">
        <w:rPr>
          <w:rFonts w:ascii="Arial" w:hAnsi="Arial" w:cs="Arial"/>
          <w:sz w:val="22"/>
          <w:szCs w:val="22"/>
        </w:rPr>
        <w:tab/>
      </w:r>
      <w:r w:rsidRPr="007A1C0B">
        <w:rPr>
          <w:rFonts w:ascii="Arial" w:hAnsi="Arial" w:cs="Arial"/>
          <w:sz w:val="22"/>
          <w:szCs w:val="22"/>
        </w:rPr>
        <w:tab/>
      </w:r>
      <w:r w:rsidR="00136023">
        <w:rPr>
          <w:rFonts w:ascii="Arial" w:hAnsi="Arial" w:cs="Arial"/>
          <w:sz w:val="22"/>
          <w:szCs w:val="22"/>
          <w:lang w:val="es-ES"/>
        </w:rPr>
        <w:t>2001</w:t>
      </w:r>
      <w:r w:rsidR="00136023">
        <w:rPr>
          <w:rFonts w:ascii="Arial" w:hAnsi="Arial" w:cs="Arial"/>
          <w:sz w:val="22"/>
          <w:szCs w:val="22"/>
          <w:lang w:val="es-ES"/>
        </w:rPr>
        <w:tab/>
        <w:t xml:space="preserve"> Y Alonso, A</w:t>
      </w:r>
      <w:r w:rsidR="00CF0C05" w:rsidRPr="0075538C">
        <w:rPr>
          <w:rFonts w:ascii="Arial" w:hAnsi="Arial" w:cs="Arial"/>
          <w:sz w:val="22"/>
          <w:szCs w:val="22"/>
          <w:lang w:val="es-ES"/>
        </w:rPr>
        <w:t xml:space="preserve"> Cano </w:t>
      </w:r>
    </w:p>
    <w:p w14:paraId="0A31BDA0" w14:textId="7172B9BC"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00933A13">
        <w:rPr>
          <w:rFonts w:ascii="Arial" w:hAnsi="Arial" w:cs="Arial"/>
          <w:sz w:val="22"/>
          <w:szCs w:val="22"/>
          <w:lang w:val="es-ES"/>
        </w:rPr>
        <w:tab/>
      </w:r>
      <w:r w:rsidR="00136023">
        <w:rPr>
          <w:rFonts w:ascii="Arial" w:hAnsi="Arial" w:cs="Arial"/>
          <w:sz w:val="22"/>
          <w:szCs w:val="22"/>
          <w:lang w:val="es-ES"/>
        </w:rPr>
        <w:t>2002</w:t>
      </w:r>
      <w:r w:rsidR="00136023">
        <w:rPr>
          <w:rFonts w:ascii="Arial" w:hAnsi="Arial" w:cs="Arial"/>
          <w:sz w:val="22"/>
          <w:szCs w:val="22"/>
          <w:lang w:val="es-ES"/>
        </w:rPr>
        <w:tab/>
        <w:t xml:space="preserve"> P Gamazo, J Moyá</w:t>
      </w:r>
    </w:p>
    <w:p w14:paraId="314457E0" w14:textId="1B37952F"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136023">
        <w:rPr>
          <w:rFonts w:ascii="Arial" w:hAnsi="Arial" w:cs="Arial"/>
          <w:sz w:val="22"/>
          <w:szCs w:val="22"/>
          <w:lang w:val="es-ES"/>
        </w:rPr>
        <w:t>2003</w:t>
      </w:r>
      <w:r w:rsidR="00136023">
        <w:rPr>
          <w:rFonts w:ascii="Arial" w:hAnsi="Arial" w:cs="Arial"/>
          <w:sz w:val="22"/>
          <w:szCs w:val="22"/>
          <w:lang w:val="es-ES"/>
        </w:rPr>
        <w:tab/>
        <w:t xml:space="preserve"> D Giner, M</w:t>
      </w:r>
      <w:r w:rsidR="00CF0C05" w:rsidRPr="0075538C">
        <w:rPr>
          <w:rFonts w:ascii="Arial" w:hAnsi="Arial" w:cs="Arial"/>
          <w:sz w:val="22"/>
          <w:szCs w:val="22"/>
          <w:lang w:val="es-ES"/>
        </w:rPr>
        <w:t xml:space="preserve"> Moreno </w:t>
      </w:r>
    </w:p>
    <w:p w14:paraId="25EC016C" w14:textId="6BC98C02"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136023">
        <w:rPr>
          <w:rFonts w:ascii="Arial" w:hAnsi="Arial" w:cs="Arial"/>
          <w:sz w:val="22"/>
          <w:szCs w:val="22"/>
          <w:lang w:val="es-ES"/>
        </w:rPr>
        <w:t>2004</w:t>
      </w:r>
      <w:r w:rsidR="00136023">
        <w:rPr>
          <w:rFonts w:ascii="Arial" w:hAnsi="Arial" w:cs="Arial"/>
          <w:sz w:val="22"/>
          <w:szCs w:val="22"/>
          <w:lang w:val="es-ES"/>
        </w:rPr>
        <w:tab/>
        <w:t xml:space="preserve"> E </w:t>
      </w:r>
      <w:proofErr w:type="spellStart"/>
      <w:r w:rsidR="00136023">
        <w:rPr>
          <w:rFonts w:ascii="Arial" w:hAnsi="Arial" w:cs="Arial"/>
          <w:sz w:val="22"/>
          <w:szCs w:val="22"/>
          <w:lang w:val="es-ES"/>
        </w:rPr>
        <w:t>Aubá</w:t>
      </w:r>
      <w:proofErr w:type="spellEnd"/>
      <w:r w:rsidR="00136023">
        <w:rPr>
          <w:rFonts w:ascii="Arial" w:hAnsi="Arial" w:cs="Arial"/>
          <w:sz w:val="22"/>
          <w:szCs w:val="22"/>
          <w:lang w:val="es-ES"/>
        </w:rPr>
        <w:t>, I</w:t>
      </w:r>
      <w:r w:rsidR="00CF0C05" w:rsidRPr="0075538C">
        <w:rPr>
          <w:rFonts w:ascii="Arial" w:hAnsi="Arial" w:cs="Arial"/>
          <w:sz w:val="22"/>
          <w:szCs w:val="22"/>
          <w:lang w:val="es-ES"/>
        </w:rPr>
        <w:t xml:space="preserve"> Escamilla-Canales </w:t>
      </w:r>
    </w:p>
    <w:p w14:paraId="69FF45ED" w14:textId="05195C1F"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CF0C05" w:rsidRPr="0075538C">
        <w:rPr>
          <w:rFonts w:ascii="Arial" w:hAnsi="Arial" w:cs="Arial"/>
          <w:sz w:val="22"/>
          <w:szCs w:val="22"/>
          <w:lang w:val="es-ES"/>
        </w:rPr>
        <w:t>2005</w:t>
      </w:r>
      <w:r w:rsidR="00CF0C05" w:rsidRPr="0075538C">
        <w:rPr>
          <w:rFonts w:ascii="Arial" w:hAnsi="Arial" w:cs="Arial"/>
          <w:sz w:val="22"/>
          <w:szCs w:val="22"/>
          <w:lang w:val="es-ES"/>
        </w:rPr>
        <w:tab/>
        <w:t xml:space="preserve"> M. Millán, A Seva </w:t>
      </w:r>
    </w:p>
    <w:p w14:paraId="012A900F" w14:textId="564E864C"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CF0C05" w:rsidRPr="0075538C">
        <w:rPr>
          <w:rFonts w:ascii="Arial" w:hAnsi="Arial" w:cs="Arial"/>
          <w:sz w:val="22"/>
          <w:szCs w:val="22"/>
          <w:lang w:val="es-ES"/>
        </w:rPr>
        <w:t>2006</w:t>
      </w:r>
      <w:r w:rsidR="00CF0C05" w:rsidRPr="0075538C">
        <w:rPr>
          <w:rFonts w:ascii="Arial" w:hAnsi="Arial" w:cs="Arial"/>
          <w:sz w:val="22"/>
          <w:szCs w:val="22"/>
          <w:lang w:val="es-ES"/>
        </w:rPr>
        <w:tab/>
        <w:t xml:space="preserve"> P. Mole</w:t>
      </w:r>
      <w:r w:rsidR="00136023">
        <w:rPr>
          <w:rFonts w:ascii="Arial" w:hAnsi="Arial" w:cs="Arial"/>
          <w:sz w:val="22"/>
          <w:szCs w:val="22"/>
          <w:lang w:val="es-ES"/>
        </w:rPr>
        <w:t>ro, A. Figueroa, TJ</w:t>
      </w:r>
      <w:r w:rsidR="00CF0C05" w:rsidRPr="0075538C">
        <w:rPr>
          <w:rFonts w:ascii="Arial" w:hAnsi="Arial" w:cs="Arial"/>
          <w:sz w:val="22"/>
          <w:szCs w:val="22"/>
          <w:lang w:val="es-ES"/>
        </w:rPr>
        <w:t xml:space="preserve"> Rodríguez </w:t>
      </w:r>
    </w:p>
    <w:p w14:paraId="58E545B2" w14:textId="6DDA3016" w:rsidR="00CF0C05" w:rsidRPr="0075538C" w:rsidRDefault="00933A13" w:rsidP="00CF0C05">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CF0C05" w:rsidRPr="0075538C">
        <w:rPr>
          <w:rFonts w:ascii="Arial" w:hAnsi="Arial" w:cs="Arial"/>
          <w:sz w:val="22"/>
          <w:szCs w:val="22"/>
          <w:lang w:val="es-ES"/>
        </w:rPr>
        <w:t>2007</w:t>
      </w:r>
      <w:r w:rsidR="00CF0C05" w:rsidRPr="0075538C">
        <w:rPr>
          <w:rFonts w:ascii="Arial" w:hAnsi="Arial" w:cs="Arial"/>
          <w:sz w:val="22"/>
          <w:szCs w:val="22"/>
          <w:lang w:val="es-ES"/>
        </w:rPr>
        <w:tab/>
        <w:t xml:space="preserve"> C. Chiclana, A. Figueroa</w:t>
      </w:r>
      <w:r w:rsidR="00136023">
        <w:rPr>
          <w:rFonts w:ascii="Arial" w:hAnsi="Arial" w:cs="Arial"/>
          <w:sz w:val="22"/>
          <w:szCs w:val="22"/>
          <w:lang w:val="es-ES"/>
        </w:rPr>
        <w:t>-Quintana</w:t>
      </w:r>
      <w:r w:rsidR="00CF0C05" w:rsidRPr="0075538C">
        <w:rPr>
          <w:rFonts w:ascii="Arial" w:hAnsi="Arial" w:cs="Arial"/>
          <w:sz w:val="22"/>
          <w:szCs w:val="22"/>
          <w:lang w:val="es-ES"/>
        </w:rPr>
        <w:t xml:space="preserve"> </w:t>
      </w:r>
    </w:p>
    <w:p w14:paraId="6EAFAAFC" w14:textId="40185716"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2008</w:t>
      </w:r>
      <w:r w:rsidR="00136023">
        <w:rPr>
          <w:rFonts w:ascii="Arial" w:hAnsi="Arial" w:cs="Arial"/>
          <w:sz w:val="22"/>
          <w:szCs w:val="22"/>
          <w:lang w:val="es-ES"/>
        </w:rPr>
        <w:tab/>
        <w:t xml:space="preserve"> P</w:t>
      </w:r>
      <w:r w:rsidRPr="0075538C">
        <w:rPr>
          <w:rFonts w:ascii="Arial" w:hAnsi="Arial" w:cs="Arial"/>
          <w:sz w:val="22"/>
          <w:szCs w:val="22"/>
          <w:lang w:val="es-ES"/>
        </w:rPr>
        <w:t xml:space="preserve"> de Castro, M. </w:t>
      </w:r>
      <w:proofErr w:type="spellStart"/>
      <w:r w:rsidRPr="0075538C">
        <w:rPr>
          <w:rFonts w:ascii="Arial" w:hAnsi="Arial" w:cs="Arial"/>
          <w:sz w:val="22"/>
          <w:szCs w:val="22"/>
          <w:lang w:val="es-ES"/>
        </w:rPr>
        <w:t>Peciña</w:t>
      </w:r>
      <w:proofErr w:type="spellEnd"/>
      <w:r w:rsidRPr="0075538C">
        <w:rPr>
          <w:rFonts w:ascii="Arial" w:hAnsi="Arial" w:cs="Arial"/>
          <w:sz w:val="22"/>
          <w:szCs w:val="22"/>
          <w:lang w:val="es-ES"/>
        </w:rPr>
        <w:t xml:space="preserve">  </w:t>
      </w:r>
    </w:p>
    <w:p w14:paraId="643F6B5F" w14:textId="77777777"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t>2009</w:t>
      </w:r>
      <w:r w:rsidRPr="0075538C">
        <w:rPr>
          <w:rFonts w:ascii="Arial" w:hAnsi="Arial" w:cs="Arial"/>
          <w:sz w:val="22"/>
          <w:szCs w:val="22"/>
          <w:lang w:val="es-ES"/>
        </w:rPr>
        <w:tab/>
        <w:t xml:space="preserve"> L </w:t>
      </w:r>
      <w:proofErr w:type="spellStart"/>
      <w:r w:rsidRPr="0075538C">
        <w:rPr>
          <w:rFonts w:ascii="Arial" w:hAnsi="Arial" w:cs="Arial"/>
          <w:sz w:val="22"/>
          <w:szCs w:val="22"/>
          <w:lang w:val="es-ES"/>
        </w:rPr>
        <w:t>Baras</w:t>
      </w:r>
      <w:proofErr w:type="spellEnd"/>
      <w:r w:rsidRPr="0075538C">
        <w:rPr>
          <w:rFonts w:ascii="Arial" w:hAnsi="Arial" w:cs="Arial"/>
          <w:sz w:val="22"/>
          <w:szCs w:val="22"/>
          <w:lang w:val="es-ES"/>
        </w:rPr>
        <w:t xml:space="preserve"> </w:t>
      </w:r>
    </w:p>
    <w:p w14:paraId="70071604" w14:textId="6DF2211A"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2010</w:t>
      </w:r>
      <w:r w:rsidR="00136023">
        <w:rPr>
          <w:rFonts w:ascii="Arial" w:hAnsi="Arial" w:cs="Arial"/>
          <w:sz w:val="22"/>
          <w:szCs w:val="22"/>
          <w:lang w:val="es-ES"/>
        </w:rPr>
        <w:tab/>
        <w:t xml:space="preserve"> G</w:t>
      </w:r>
      <w:r w:rsidRPr="0075538C">
        <w:rPr>
          <w:rFonts w:ascii="Arial" w:hAnsi="Arial" w:cs="Arial"/>
          <w:sz w:val="22"/>
          <w:szCs w:val="22"/>
          <w:lang w:val="es-ES"/>
        </w:rPr>
        <w:t xml:space="preserve"> </w:t>
      </w:r>
      <w:proofErr w:type="spellStart"/>
      <w:r w:rsidRPr="0075538C">
        <w:rPr>
          <w:rFonts w:ascii="Arial" w:hAnsi="Arial" w:cs="Arial"/>
          <w:sz w:val="22"/>
          <w:szCs w:val="22"/>
          <w:lang w:val="es-ES"/>
        </w:rPr>
        <w:t>Mayner</w:t>
      </w:r>
      <w:proofErr w:type="spellEnd"/>
    </w:p>
    <w:p w14:paraId="5AE496FB" w14:textId="40E7126D"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2011</w:t>
      </w:r>
      <w:r w:rsidR="00136023">
        <w:rPr>
          <w:rFonts w:ascii="Arial" w:hAnsi="Arial" w:cs="Arial"/>
          <w:sz w:val="22"/>
          <w:szCs w:val="22"/>
          <w:lang w:val="es-ES"/>
        </w:rPr>
        <w:tab/>
        <w:t xml:space="preserve"> L</w:t>
      </w:r>
      <w:r w:rsidRPr="0075538C">
        <w:rPr>
          <w:rFonts w:ascii="Arial" w:hAnsi="Arial" w:cs="Arial"/>
          <w:sz w:val="22"/>
          <w:szCs w:val="22"/>
          <w:lang w:val="es-ES"/>
        </w:rPr>
        <w:t xml:space="preserve"> Young, JA Gómez </w:t>
      </w:r>
    </w:p>
    <w:p w14:paraId="0E80FB05" w14:textId="143847C1"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2012</w:t>
      </w:r>
      <w:r w:rsidR="00136023">
        <w:rPr>
          <w:rFonts w:ascii="Arial" w:hAnsi="Arial" w:cs="Arial"/>
          <w:sz w:val="22"/>
          <w:szCs w:val="22"/>
          <w:lang w:val="es-ES"/>
        </w:rPr>
        <w:tab/>
        <w:t xml:space="preserve"> G</w:t>
      </w:r>
      <w:r w:rsidRPr="0075538C">
        <w:rPr>
          <w:rFonts w:ascii="Arial" w:hAnsi="Arial" w:cs="Arial"/>
          <w:sz w:val="22"/>
          <w:szCs w:val="22"/>
          <w:lang w:val="es-ES"/>
        </w:rPr>
        <w:t xml:space="preserve"> Cózar, S </w:t>
      </w:r>
      <w:proofErr w:type="spellStart"/>
      <w:r w:rsidRPr="0075538C">
        <w:rPr>
          <w:rFonts w:ascii="Arial" w:hAnsi="Arial" w:cs="Arial"/>
          <w:sz w:val="22"/>
          <w:szCs w:val="22"/>
          <w:lang w:val="es-ES"/>
        </w:rPr>
        <w:t>Yurrita</w:t>
      </w:r>
      <w:proofErr w:type="spellEnd"/>
      <w:r w:rsidRPr="0075538C">
        <w:rPr>
          <w:rFonts w:ascii="Arial" w:hAnsi="Arial" w:cs="Arial"/>
          <w:sz w:val="22"/>
          <w:szCs w:val="22"/>
          <w:lang w:val="es-ES"/>
        </w:rPr>
        <w:t xml:space="preserve"> </w:t>
      </w:r>
    </w:p>
    <w:p w14:paraId="052AAE82" w14:textId="334B106B"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2013</w:t>
      </w:r>
      <w:r w:rsidR="00136023">
        <w:rPr>
          <w:rFonts w:ascii="Arial" w:hAnsi="Arial" w:cs="Arial"/>
          <w:sz w:val="22"/>
          <w:szCs w:val="22"/>
          <w:lang w:val="es-ES"/>
        </w:rPr>
        <w:tab/>
        <w:t xml:space="preserve"> A Baquero, I</w:t>
      </w:r>
      <w:r w:rsidRPr="0075538C">
        <w:rPr>
          <w:rFonts w:ascii="Arial" w:hAnsi="Arial" w:cs="Arial"/>
          <w:sz w:val="22"/>
          <w:szCs w:val="22"/>
          <w:lang w:val="es-ES"/>
        </w:rPr>
        <w:t xml:space="preserve"> </w:t>
      </w:r>
      <w:proofErr w:type="spellStart"/>
      <w:r w:rsidRPr="0075538C">
        <w:rPr>
          <w:rFonts w:ascii="Arial" w:hAnsi="Arial" w:cs="Arial"/>
          <w:sz w:val="22"/>
          <w:szCs w:val="22"/>
          <w:lang w:val="es-ES"/>
        </w:rPr>
        <w:t>Civeira</w:t>
      </w:r>
      <w:proofErr w:type="spellEnd"/>
      <w:r w:rsidRPr="0075538C">
        <w:rPr>
          <w:rFonts w:ascii="Arial" w:hAnsi="Arial" w:cs="Arial"/>
          <w:sz w:val="22"/>
          <w:szCs w:val="22"/>
          <w:lang w:val="es-ES"/>
        </w:rPr>
        <w:t xml:space="preserve"> </w:t>
      </w:r>
    </w:p>
    <w:p w14:paraId="517573D6" w14:textId="5224AA8D"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2014</w:t>
      </w:r>
      <w:r w:rsidR="00136023">
        <w:rPr>
          <w:rFonts w:ascii="Arial" w:hAnsi="Arial" w:cs="Arial"/>
          <w:sz w:val="22"/>
          <w:szCs w:val="22"/>
          <w:lang w:val="es-ES"/>
        </w:rPr>
        <w:tab/>
        <w:t xml:space="preserve"> M</w:t>
      </w:r>
      <w:r w:rsidRPr="0075538C">
        <w:rPr>
          <w:rFonts w:ascii="Arial" w:hAnsi="Arial" w:cs="Arial"/>
          <w:sz w:val="22"/>
          <w:szCs w:val="22"/>
          <w:lang w:val="es-ES"/>
        </w:rPr>
        <w:t xml:space="preserve"> </w:t>
      </w:r>
      <w:proofErr w:type="spellStart"/>
      <w:r w:rsidRPr="0075538C">
        <w:rPr>
          <w:rFonts w:ascii="Arial" w:hAnsi="Arial" w:cs="Arial"/>
          <w:sz w:val="22"/>
          <w:szCs w:val="22"/>
          <w:lang w:val="es-ES"/>
        </w:rPr>
        <w:t>Divar</w:t>
      </w:r>
      <w:proofErr w:type="spellEnd"/>
      <w:r w:rsidRPr="0075538C">
        <w:rPr>
          <w:rFonts w:ascii="Arial" w:hAnsi="Arial" w:cs="Arial"/>
          <w:sz w:val="22"/>
          <w:szCs w:val="22"/>
          <w:lang w:val="es-ES"/>
        </w:rPr>
        <w:t xml:space="preserve">, C Sánchez </w:t>
      </w:r>
    </w:p>
    <w:p w14:paraId="21E9C4F1" w14:textId="77777777"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t>2015</w:t>
      </w:r>
      <w:r w:rsidRPr="0075538C">
        <w:rPr>
          <w:rFonts w:ascii="Arial" w:hAnsi="Arial" w:cs="Arial"/>
          <w:sz w:val="22"/>
          <w:szCs w:val="22"/>
          <w:lang w:val="es-ES"/>
        </w:rPr>
        <w:tab/>
        <w:t xml:space="preserve"> MM </w:t>
      </w:r>
      <w:proofErr w:type="spellStart"/>
      <w:r w:rsidRPr="0075538C">
        <w:rPr>
          <w:rFonts w:ascii="Arial" w:hAnsi="Arial" w:cs="Arial"/>
          <w:sz w:val="22"/>
          <w:szCs w:val="22"/>
          <w:lang w:val="es-ES"/>
        </w:rPr>
        <w:t>Unceta</w:t>
      </w:r>
      <w:proofErr w:type="spellEnd"/>
      <w:r w:rsidRPr="0075538C">
        <w:rPr>
          <w:rFonts w:ascii="Arial" w:hAnsi="Arial" w:cs="Arial"/>
          <w:sz w:val="22"/>
          <w:szCs w:val="22"/>
          <w:lang w:val="es-ES"/>
        </w:rPr>
        <w:t>, C Combarro</w:t>
      </w:r>
    </w:p>
    <w:p w14:paraId="2035101E" w14:textId="77777777"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t>2016</w:t>
      </w:r>
      <w:r w:rsidRPr="0075538C">
        <w:rPr>
          <w:rFonts w:ascii="Arial" w:hAnsi="Arial" w:cs="Arial"/>
          <w:sz w:val="22"/>
          <w:szCs w:val="22"/>
          <w:lang w:val="es-ES"/>
        </w:rPr>
        <w:tab/>
        <w:t xml:space="preserve"> M Vallejo-Valdivielso, J Escamilla</w:t>
      </w:r>
    </w:p>
    <w:p w14:paraId="2EB81C13" w14:textId="77777777"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t xml:space="preserve">2017 </w:t>
      </w:r>
      <w:r w:rsidRPr="0075538C">
        <w:rPr>
          <w:rFonts w:ascii="Arial" w:hAnsi="Arial" w:cs="Arial"/>
          <w:sz w:val="22"/>
          <w:szCs w:val="22"/>
          <w:lang w:val="es-ES"/>
        </w:rPr>
        <w:tab/>
        <w:t xml:space="preserve">JP Bullard, N Ferrer </w:t>
      </w:r>
    </w:p>
    <w:p w14:paraId="6819E230" w14:textId="41044EFD" w:rsidR="00CF0C05" w:rsidRPr="0075538C" w:rsidRDefault="00CF0C05" w:rsidP="00CF0C05">
      <w:pPr>
        <w:pStyle w:val="BodyTextIndent"/>
        <w:tabs>
          <w:tab w:val="clear" w:pos="360"/>
          <w:tab w:val="left" w:pos="540"/>
        </w:tabs>
        <w:ind w:hanging="2160"/>
        <w:rPr>
          <w:rFonts w:ascii="Arial" w:hAnsi="Arial" w:cs="Arial"/>
          <w:sz w:val="22"/>
          <w:szCs w:val="22"/>
          <w:lang w:val="es-ES"/>
        </w:rPr>
      </w:pPr>
      <w:r w:rsidRPr="0075538C">
        <w:rPr>
          <w:rFonts w:ascii="Arial" w:hAnsi="Arial" w:cs="Arial"/>
          <w:sz w:val="22"/>
          <w:szCs w:val="22"/>
          <w:lang w:val="es-ES"/>
        </w:rPr>
        <w:tab/>
      </w:r>
      <w:r w:rsidRPr="0075538C">
        <w:rPr>
          <w:rFonts w:ascii="Arial" w:hAnsi="Arial" w:cs="Arial"/>
          <w:sz w:val="22"/>
          <w:szCs w:val="22"/>
          <w:lang w:val="es-ES"/>
        </w:rPr>
        <w:tab/>
      </w:r>
      <w:r w:rsidRPr="0075538C">
        <w:rPr>
          <w:rFonts w:ascii="Arial" w:hAnsi="Arial" w:cs="Arial"/>
          <w:sz w:val="22"/>
          <w:szCs w:val="22"/>
          <w:lang w:val="es-ES"/>
        </w:rPr>
        <w:tab/>
      </w:r>
      <w:r w:rsidR="00136023">
        <w:rPr>
          <w:rFonts w:ascii="Arial" w:hAnsi="Arial" w:cs="Arial"/>
          <w:sz w:val="22"/>
          <w:szCs w:val="22"/>
          <w:lang w:val="es-ES"/>
        </w:rPr>
        <w:t>2018</w:t>
      </w:r>
      <w:r w:rsidR="00136023">
        <w:rPr>
          <w:rFonts w:ascii="Arial" w:hAnsi="Arial" w:cs="Arial"/>
          <w:sz w:val="22"/>
          <w:szCs w:val="22"/>
          <w:lang w:val="es-ES"/>
        </w:rPr>
        <w:tab/>
        <w:t xml:space="preserve">S </w:t>
      </w:r>
      <w:proofErr w:type="spellStart"/>
      <w:r w:rsidR="00136023">
        <w:rPr>
          <w:rFonts w:ascii="Arial" w:hAnsi="Arial" w:cs="Arial"/>
          <w:sz w:val="22"/>
          <w:szCs w:val="22"/>
          <w:lang w:val="es-ES"/>
        </w:rPr>
        <w:t>Hac</w:t>
      </w:r>
      <w:r w:rsidRPr="0075538C">
        <w:rPr>
          <w:rFonts w:ascii="Arial" w:hAnsi="Arial" w:cs="Arial"/>
          <w:sz w:val="22"/>
          <w:szCs w:val="22"/>
          <w:lang w:val="es-ES"/>
        </w:rPr>
        <w:t>ohen</w:t>
      </w:r>
      <w:proofErr w:type="spellEnd"/>
      <w:r w:rsidRPr="0075538C">
        <w:rPr>
          <w:rFonts w:ascii="Arial" w:hAnsi="Arial" w:cs="Arial"/>
          <w:sz w:val="22"/>
          <w:szCs w:val="22"/>
          <w:lang w:val="es-ES"/>
        </w:rPr>
        <w:t xml:space="preserve">, V Pereira, MA Álvarez de </w:t>
      </w:r>
      <w:proofErr w:type="spellStart"/>
      <w:r w:rsidRPr="0075538C">
        <w:rPr>
          <w:rFonts w:ascii="Arial" w:hAnsi="Arial" w:cs="Arial"/>
          <w:sz w:val="22"/>
          <w:szCs w:val="22"/>
          <w:lang w:val="es-ES"/>
        </w:rPr>
        <w:t>Mon</w:t>
      </w:r>
      <w:proofErr w:type="spellEnd"/>
      <w:r w:rsidRPr="0075538C">
        <w:rPr>
          <w:rFonts w:ascii="Arial" w:hAnsi="Arial" w:cs="Arial"/>
          <w:sz w:val="22"/>
          <w:szCs w:val="22"/>
          <w:lang w:val="es-ES"/>
        </w:rPr>
        <w:t xml:space="preserve"> </w:t>
      </w:r>
    </w:p>
    <w:p w14:paraId="44072ABF" w14:textId="242F71CF" w:rsidR="00CF0C05" w:rsidRDefault="00CF0C05" w:rsidP="00CF0C05">
      <w:pPr>
        <w:pStyle w:val="BodyTextIndent"/>
        <w:tabs>
          <w:tab w:val="clear" w:pos="360"/>
          <w:tab w:val="left" w:pos="540"/>
        </w:tabs>
        <w:ind w:hanging="2160"/>
        <w:rPr>
          <w:rFonts w:ascii="Arial" w:hAnsi="Arial" w:cs="Arial"/>
          <w:sz w:val="22"/>
          <w:szCs w:val="22"/>
        </w:rPr>
      </w:pPr>
      <w:r w:rsidRPr="0075538C">
        <w:rPr>
          <w:rFonts w:ascii="Arial" w:hAnsi="Arial" w:cs="Arial"/>
          <w:sz w:val="22"/>
          <w:szCs w:val="22"/>
          <w:lang w:val="es-ES"/>
        </w:rPr>
        <w:tab/>
      </w:r>
      <w:r w:rsidRPr="0075538C">
        <w:rPr>
          <w:rFonts w:ascii="Arial" w:hAnsi="Arial" w:cs="Arial"/>
          <w:sz w:val="22"/>
          <w:szCs w:val="22"/>
          <w:lang w:val="es-ES"/>
        </w:rPr>
        <w:tab/>
      </w:r>
      <w:r w:rsidRPr="00CF0C05">
        <w:rPr>
          <w:rFonts w:ascii="Arial" w:hAnsi="Arial" w:cs="Arial"/>
          <w:sz w:val="22"/>
          <w:szCs w:val="22"/>
          <w:lang w:val="es-ES"/>
        </w:rPr>
        <w:tab/>
      </w:r>
      <w:r w:rsidRPr="00331587">
        <w:rPr>
          <w:rFonts w:ascii="Arial" w:hAnsi="Arial" w:cs="Arial"/>
          <w:sz w:val="22"/>
          <w:szCs w:val="22"/>
        </w:rPr>
        <w:t>2019</w:t>
      </w:r>
      <w:r w:rsidRPr="00331587">
        <w:rPr>
          <w:rFonts w:ascii="Arial" w:hAnsi="Arial" w:cs="Arial"/>
          <w:sz w:val="22"/>
          <w:szCs w:val="22"/>
        </w:rPr>
        <w:tab/>
        <w:t xml:space="preserve">V Pereira, </w:t>
      </w:r>
      <w:r w:rsidR="00331587">
        <w:rPr>
          <w:rFonts w:ascii="Arial" w:hAnsi="Arial" w:cs="Arial"/>
          <w:sz w:val="22"/>
          <w:szCs w:val="22"/>
        </w:rPr>
        <w:t>M Arrieta</w:t>
      </w:r>
      <w:r w:rsidR="007F43A3">
        <w:rPr>
          <w:rFonts w:ascii="Arial" w:hAnsi="Arial" w:cs="Arial"/>
          <w:sz w:val="22"/>
          <w:szCs w:val="22"/>
        </w:rPr>
        <w:t>.</w:t>
      </w:r>
    </w:p>
    <w:p w14:paraId="26A759E1" w14:textId="706E1CF5" w:rsidR="00AB3EED" w:rsidRPr="00331587" w:rsidRDefault="00331587" w:rsidP="00CF0C05">
      <w:pPr>
        <w:pStyle w:val="BodyTextIndent"/>
        <w:tabs>
          <w:tab w:val="clear" w:pos="360"/>
          <w:tab w:val="left" w:pos="540"/>
        </w:tabs>
        <w:ind w:hanging="2160"/>
        <w:rPr>
          <w:rFonts w:ascii="Arial" w:hAnsi="Arial" w:cs="Arial"/>
          <w:sz w:val="22"/>
          <w:szCs w:val="22"/>
        </w:rPr>
      </w:pPr>
      <w:r>
        <w:rPr>
          <w:rFonts w:ascii="Arial" w:hAnsi="Arial" w:cs="Arial"/>
          <w:sz w:val="22"/>
          <w:szCs w:val="22"/>
        </w:rPr>
        <w:tab/>
        <w:t xml:space="preserve"> </w:t>
      </w:r>
    </w:p>
    <w:p w14:paraId="0285B5EE" w14:textId="77C2E6FC" w:rsidR="00AB3EED" w:rsidRPr="00AB3EED" w:rsidRDefault="0029741C" w:rsidP="00355E69">
      <w:pPr>
        <w:pStyle w:val="BodyTextIndent"/>
        <w:tabs>
          <w:tab w:val="clear" w:pos="360"/>
          <w:tab w:val="left" w:pos="540"/>
        </w:tabs>
        <w:ind w:hanging="2160"/>
        <w:rPr>
          <w:rFonts w:ascii="Arial" w:hAnsi="Arial" w:cs="Arial"/>
          <w:b/>
          <w:sz w:val="22"/>
          <w:szCs w:val="22"/>
        </w:rPr>
      </w:pPr>
      <w:r>
        <w:rPr>
          <w:rFonts w:ascii="Arial" w:hAnsi="Arial" w:cs="Arial"/>
          <w:sz w:val="22"/>
          <w:szCs w:val="22"/>
        </w:rPr>
        <w:tab/>
      </w:r>
      <w:r w:rsidR="00AB3EED" w:rsidRPr="00AB3EED">
        <w:rPr>
          <w:rFonts w:ascii="Arial" w:hAnsi="Arial" w:cs="Arial"/>
          <w:sz w:val="22"/>
          <w:szCs w:val="22"/>
        </w:rPr>
        <w:t>2001-</w:t>
      </w:r>
      <w:r>
        <w:rPr>
          <w:rFonts w:ascii="Arial" w:hAnsi="Arial" w:cs="Arial"/>
          <w:sz w:val="22"/>
          <w:szCs w:val="22"/>
        </w:rPr>
        <w:t>2019</w:t>
      </w:r>
      <w:r w:rsidR="00AB3EED" w:rsidRPr="00AB3EED">
        <w:rPr>
          <w:rFonts w:ascii="Arial" w:hAnsi="Arial" w:cs="Arial"/>
          <w:sz w:val="22"/>
          <w:szCs w:val="22"/>
        </w:rPr>
        <w:t xml:space="preserve"> </w:t>
      </w:r>
      <w:r w:rsidR="00D74566">
        <w:rPr>
          <w:rFonts w:ascii="Arial" w:hAnsi="Arial" w:cs="Arial"/>
          <w:sz w:val="22"/>
          <w:szCs w:val="22"/>
        </w:rPr>
        <w:tab/>
      </w:r>
      <w:r w:rsidR="00AB3EED" w:rsidRPr="00AB3EED">
        <w:rPr>
          <w:rFonts w:ascii="Arial" w:hAnsi="Arial" w:cs="Arial"/>
          <w:b/>
          <w:sz w:val="22"/>
          <w:szCs w:val="22"/>
        </w:rPr>
        <w:t>Supervisor</w:t>
      </w:r>
      <w:r w:rsidR="00D74566">
        <w:rPr>
          <w:rFonts w:ascii="Arial" w:hAnsi="Arial" w:cs="Arial"/>
          <w:b/>
          <w:sz w:val="22"/>
          <w:szCs w:val="22"/>
        </w:rPr>
        <w:t>,</w:t>
      </w:r>
      <w:r w:rsidR="00355E69">
        <w:rPr>
          <w:rFonts w:ascii="Arial" w:hAnsi="Arial" w:cs="Arial"/>
          <w:b/>
          <w:sz w:val="22"/>
          <w:szCs w:val="22"/>
        </w:rPr>
        <w:t xml:space="preserve"> </w:t>
      </w:r>
      <w:r w:rsidR="00D74566">
        <w:rPr>
          <w:rFonts w:ascii="Arial" w:hAnsi="Arial" w:cs="Arial"/>
          <w:b/>
          <w:sz w:val="22"/>
          <w:szCs w:val="22"/>
        </w:rPr>
        <w:t>Pediatric Residents,</w:t>
      </w:r>
      <w:r w:rsidR="00AB3EED" w:rsidRPr="00AB3EED">
        <w:rPr>
          <w:rFonts w:ascii="Arial" w:hAnsi="Arial" w:cs="Arial"/>
          <w:b/>
          <w:sz w:val="22"/>
          <w:szCs w:val="22"/>
        </w:rPr>
        <w:t xml:space="preserve"> Registe</w:t>
      </w:r>
      <w:r>
        <w:rPr>
          <w:rFonts w:ascii="Arial" w:hAnsi="Arial" w:cs="Arial"/>
          <w:b/>
          <w:sz w:val="22"/>
          <w:szCs w:val="22"/>
        </w:rPr>
        <w:t>re</w:t>
      </w:r>
      <w:r w:rsidR="00AB3EED" w:rsidRPr="00AB3EED">
        <w:rPr>
          <w:rFonts w:ascii="Arial" w:hAnsi="Arial" w:cs="Arial"/>
          <w:b/>
          <w:sz w:val="22"/>
          <w:szCs w:val="22"/>
        </w:rPr>
        <w:t>d Nurses</w:t>
      </w:r>
      <w:r w:rsidR="00355E69">
        <w:rPr>
          <w:rFonts w:ascii="Arial" w:hAnsi="Arial" w:cs="Arial"/>
          <w:b/>
          <w:sz w:val="22"/>
          <w:szCs w:val="22"/>
        </w:rPr>
        <w:t xml:space="preserve"> </w:t>
      </w:r>
      <w:r w:rsidR="00AB3EED">
        <w:rPr>
          <w:rFonts w:ascii="Arial" w:hAnsi="Arial" w:cs="Arial"/>
          <w:b/>
          <w:sz w:val="22"/>
          <w:szCs w:val="22"/>
        </w:rPr>
        <w:t>(RN)</w:t>
      </w:r>
      <w:r>
        <w:rPr>
          <w:rFonts w:ascii="Arial" w:hAnsi="Arial" w:cs="Arial"/>
          <w:b/>
          <w:sz w:val="22"/>
          <w:szCs w:val="22"/>
        </w:rPr>
        <w:t xml:space="preserve">, </w:t>
      </w:r>
      <w:r w:rsidR="00355E69">
        <w:rPr>
          <w:rFonts w:ascii="Arial" w:hAnsi="Arial" w:cs="Arial"/>
          <w:b/>
          <w:sz w:val="22"/>
          <w:szCs w:val="22"/>
        </w:rPr>
        <w:t>&amp;</w:t>
      </w:r>
      <w:r w:rsidR="00DB64FD">
        <w:rPr>
          <w:rFonts w:ascii="Arial" w:hAnsi="Arial" w:cs="Arial"/>
          <w:b/>
          <w:sz w:val="22"/>
          <w:szCs w:val="22"/>
        </w:rPr>
        <w:t xml:space="preserve"> </w:t>
      </w:r>
      <w:r w:rsidR="00AB3EED" w:rsidRPr="00AB3EED">
        <w:rPr>
          <w:rFonts w:ascii="Arial" w:hAnsi="Arial" w:cs="Arial"/>
          <w:b/>
          <w:sz w:val="22"/>
          <w:szCs w:val="22"/>
        </w:rPr>
        <w:t>Pediatric</w:t>
      </w:r>
      <w:r w:rsidR="00AB3EED" w:rsidRPr="00AB3EED">
        <w:rPr>
          <w:rFonts w:ascii="Arial" w:hAnsi="Arial" w:cs="Arial"/>
          <w:sz w:val="22"/>
          <w:szCs w:val="22"/>
        </w:rPr>
        <w:t xml:space="preserve"> </w:t>
      </w:r>
      <w:r w:rsidR="00AB3EED" w:rsidRPr="00AB3EED">
        <w:rPr>
          <w:rFonts w:ascii="Arial" w:hAnsi="Arial" w:cs="Arial"/>
          <w:b/>
          <w:sz w:val="22"/>
          <w:szCs w:val="22"/>
        </w:rPr>
        <w:t>Neurology Fellows</w:t>
      </w:r>
      <w:r w:rsidR="00AB3EED">
        <w:rPr>
          <w:rFonts w:ascii="Arial" w:hAnsi="Arial" w:cs="Arial"/>
          <w:b/>
          <w:sz w:val="22"/>
          <w:szCs w:val="22"/>
        </w:rPr>
        <w:t xml:space="preserve"> (PN</w:t>
      </w:r>
      <w:r w:rsidR="00325525">
        <w:rPr>
          <w:rFonts w:ascii="Arial" w:hAnsi="Arial" w:cs="Arial"/>
          <w:b/>
          <w:sz w:val="22"/>
          <w:szCs w:val="22"/>
        </w:rPr>
        <w:t>F</w:t>
      </w:r>
      <w:r w:rsidR="00AB3EED">
        <w:rPr>
          <w:rFonts w:ascii="Arial" w:hAnsi="Arial" w:cs="Arial"/>
          <w:b/>
          <w:sz w:val="22"/>
          <w:szCs w:val="22"/>
        </w:rPr>
        <w:t>)</w:t>
      </w:r>
      <w:r w:rsidR="00AB3EED" w:rsidRPr="00AB3EED">
        <w:rPr>
          <w:rFonts w:ascii="Arial" w:hAnsi="Arial" w:cs="Arial"/>
          <w:sz w:val="22"/>
          <w:szCs w:val="22"/>
        </w:rPr>
        <w:t>, Child &amp; Adolescent Psychiatry Rotation, Child &amp;</w:t>
      </w:r>
      <w:r>
        <w:rPr>
          <w:rFonts w:ascii="Arial" w:hAnsi="Arial" w:cs="Arial"/>
          <w:sz w:val="22"/>
          <w:szCs w:val="22"/>
        </w:rPr>
        <w:t xml:space="preserve"> </w:t>
      </w:r>
      <w:r w:rsidR="00AB3EED" w:rsidRPr="00AB3EED">
        <w:rPr>
          <w:rFonts w:ascii="Arial" w:hAnsi="Arial" w:cs="Arial"/>
          <w:sz w:val="22"/>
          <w:szCs w:val="22"/>
        </w:rPr>
        <w:t>Adolescent</w:t>
      </w:r>
      <w:r w:rsidR="00AB3EED">
        <w:rPr>
          <w:rFonts w:ascii="Arial" w:hAnsi="Arial" w:cs="Arial"/>
          <w:b/>
          <w:sz w:val="22"/>
          <w:szCs w:val="22"/>
        </w:rPr>
        <w:t xml:space="preserve"> </w:t>
      </w:r>
      <w:r w:rsidR="00AB3EED" w:rsidRPr="00AB3EED">
        <w:rPr>
          <w:rFonts w:ascii="Arial" w:hAnsi="Arial" w:cs="Arial"/>
          <w:sz w:val="22"/>
          <w:szCs w:val="22"/>
        </w:rPr>
        <w:t>Psychiatry Unit, Dept</w:t>
      </w:r>
      <w:r w:rsidR="00D74566">
        <w:rPr>
          <w:rFonts w:ascii="Arial" w:hAnsi="Arial" w:cs="Arial"/>
          <w:sz w:val="22"/>
          <w:szCs w:val="22"/>
        </w:rPr>
        <w:t xml:space="preserve"> of Psychiatry &amp; Medical Psychology,</w:t>
      </w:r>
      <w:r w:rsidR="00AB3EED" w:rsidRPr="00AB3EED">
        <w:rPr>
          <w:rFonts w:ascii="Arial" w:hAnsi="Arial" w:cs="Arial"/>
          <w:sz w:val="22"/>
          <w:szCs w:val="22"/>
        </w:rPr>
        <w:t xml:space="preserve"> Univ</w:t>
      </w:r>
      <w:r w:rsidR="00355E69">
        <w:rPr>
          <w:rFonts w:ascii="Arial" w:hAnsi="Arial" w:cs="Arial"/>
          <w:sz w:val="22"/>
          <w:szCs w:val="22"/>
        </w:rPr>
        <w:t>.</w:t>
      </w:r>
      <w:r w:rsidR="00AB3EED" w:rsidRPr="00AB3EED">
        <w:rPr>
          <w:rFonts w:ascii="Arial" w:hAnsi="Arial" w:cs="Arial"/>
          <w:sz w:val="22"/>
          <w:szCs w:val="22"/>
        </w:rPr>
        <w:t xml:space="preserve"> of Navarra Clinic, Spain: </w:t>
      </w:r>
    </w:p>
    <w:p w14:paraId="5EA1247B" w14:textId="3F0E2D9D"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lang w:val="es-ES"/>
        </w:rPr>
        <w:t>Lydia Vargas (</w:t>
      </w:r>
      <w:proofErr w:type="spellStart"/>
      <w:r w:rsidR="00852A35">
        <w:rPr>
          <w:rFonts w:ascii="Arial" w:hAnsi="Arial" w:cs="Arial"/>
          <w:sz w:val="22"/>
          <w:szCs w:val="22"/>
          <w:lang w:val="es-ES"/>
        </w:rPr>
        <w:t>Pediatric</w:t>
      </w:r>
      <w:proofErr w:type="spellEnd"/>
      <w:r w:rsidR="00852A35">
        <w:rPr>
          <w:rFonts w:ascii="Arial" w:hAnsi="Arial" w:cs="Arial"/>
          <w:sz w:val="22"/>
          <w:szCs w:val="22"/>
          <w:lang w:val="es-ES"/>
        </w:rPr>
        <w:t xml:space="preserve"> </w:t>
      </w:r>
      <w:proofErr w:type="spellStart"/>
      <w:r w:rsidRPr="00AB3EED">
        <w:rPr>
          <w:rFonts w:ascii="Arial" w:hAnsi="Arial" w:cs="Arial"/>
          <w:sz w:val="22"/>
          <w:szCs w:val="22"/>
          <w:lang w:val="es-ES"/>
        </w:rPr>
        <w:t>Neuro</w:t>
      </w:r>
      <w:r w:rsidR="00852A35">
        <w:rPr>
          <w:rFonts w:ascii="Arial" w:hAnsi="Arial" w:cs="Arial"/>
          <w:sz w:val="22"/>
          <w:szCs w:val="22"/>
          <w:lang w:val="es-ES"/>
        </w:rPr>
        <w:t>logy</w:t>
      </w:r>
      <w:proofErr w:type="spellEnd"/>
      <w:r w:rsidR="00852A35">
        <w:rPr>
          <w:rFonts w:ascii="Arial" w:hAnsi="Arial" w:cs="Arial"/>
          <w:sz w:val="22"/>
          <w:szCs w:val="22"/>
          <w:lang w:val="es-ES"/>
        </w:rPr>
        <w:t xml:space="preserve"> </w:t>
      </w:r>
      <w:proofErr w:type="spellStart"/>
      <w:r w:rsidR="00852A35">
        <w:rPr>
          <w:rFonts w:ascii="Arial" w:hAnsi="Arial" w:cs="Arial"/>
          <w:sz w:val="22"/>
          <w:szCs w:val="22"/>
          <w:lang w:val="es-ES"/>
        </w:rPr>
        <w:t>Fellow</w:t>
      </w:r>
      <w:proofErr w:type="spellEnd"/>
      <w:r w:rsidRPr="00AB3EED">
        <w:rPr>
          <w:rFonts w:ascii="Arial" w:hAnsi="Arial" w:cs="Arial"/>
          <w:sz w:val="22"/>
          <w:szCs w:val="22"/>
          <w:lang w:val="es-ES"/>
        </w:rPr>
        <w:t>, Bolivia)</w:t>
      </w:r>
      <w:r w:rsidRPr="00AB3EED">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2001</w:t>
      </w:r>
    </w:p>
    <w:p w14:paraId="6701654A" w14:textId="13A0F90E"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 xml:space="preserve">Teresa Barbosa </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2002</w:t>
      </w:r>
    </w:p>
    <w:p w14:paraId="3B97BA39" w14:textId="76081740"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Azucena Díez</w:t>
      </w:r>
      <w:r w:rsidR="00136023">
        <w:rPr>
          <w:rFonts w:ascii="Arial" w:hAnsi="Arial" w:cs="Arial"/>
          <w:sz w:val="22"/>
          <w:szCs w:val="22"/>
          <w:lang w:val="es-ES"/>
        </w:rPr>
        <w:t>-Suárez</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2003</w:t>
      </w:r>
    </w:p>
    <w:p w14:paraId="46CFFD97" w14:textId="357CB6DF" w:rsidR="00AB3EED" w:rsidRPr="00AB3EED" w:rsidRDefault="00325525" w:rsidP="00AB3EED">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S. Aguilera (PNF, </w:t>
      </w:r>
      <w:proofErr w:type="spellStart"/>
      <w:r>
        <w:rPr>
          <w:rFonts w:ascii="Arial" w:hAnsi="Arial" w:cs="Arial"/>
          <w:sz w:val="22"/>
          <w:szCs w:val="22"/>
          <w:lang w:val="es-ES"/>
        </w:rPr>
        <w:t>Spain</w:t>
      </w:r>
      <w:proofErr w:type="spellEnd"/>
      <w:r>
        <w:rPr>
          <w:rFonts w:ascii="Arial" w:hAnsi="Arial" w:cs="Arial"/>
          <w:sz w:val="22"/>
          <w:szCs w:val="22"/>
          <w:lang w:val="es-ES"/>
        </w:rPr>
        <w:t>) &amp;</w:t>
      </w:r>
      <w:r w:rsidR="00AB3EED" w:rsidRPr="00AB3EED">
        <w:rPr>
          <w:rFonts w:ascii="Arial" w:hAnsi="Arial" w:cs="Arial"/>
          <w:sz w:val="22"/>
          <w:szCs w:val="22"/>
          <w:lang w:val="es-ES"/>
        </w:rPr>
        <w:t xml:space="preserve"> C</w:t>
      </w:r>
      <w:r>
        <w:rPr>
          <w:rFonts w:ascii="Arial" w:hAnsi="Arial" w:cs="Arial"/>
          <w:sz w:val="22"/>
          <w:szCs w:val="22"/>
          <w:lang w:val="es-ES"/>
        </w:rPr>
        <w:t>.</w:t>
      </w:r>
      <w:r w:rsidR="00AB3EED" w:rsidRPr="00AB3EED">
        <w:rPr>
          <w:rFonts w:ascii="Arial" w:hAnsi="Arial" w:cs="Arial"/>
          <w:sz w:val="22"/>
          <w:szCs w:val="22"/>
          <w:lang w:val="es-ES"/>
        </w:rPr>
        <w:t xml:space="preserve"> Orellana (</w:t>
      </w:r>
      <w:r>
        <w:rPr>
          <w:rFonts w:ascii="Arial" w:hAnsi="Arial" w:cs="Arial"/>
          <w:sz w:val="22"/>
          <w:szCs w:val="22"/>
          <w:lang w:val="es-ES"/>
        </w:rPr>
        <w:t xml:space="preserve">PNF, </w:t>
      </w:r>
      <w:r w:rsidR="00AB3EED" w:rsidRPr="00AB3EED">
        <w:rPr>
          <w:rFonts w:ascii="Arial" w:hAnsi="Arial" w:cs="Arial"/>
          <w:sz w:val="22"/>
          <w:szCs w:val="22"/>
          <w:lang w:val="es-ES"/>
        </w:rPr>
        <w:t>Guatemala)</w:t>
      </w:r>
      <w:r w:rsidR="00AB3EED" w:rsidRPr="00AB3EED">
        <w:rPr>
          <w:rFonts w:ascii="Arial" w:hAnsi="Arial" w:cs="Arial"/>
          <w:sz w:val="22"/>
          <w:szCs w:val="22"/>
          <w:lang w:val="es-ES"/>
        </w:rPr>
        <w:tab/>
        <w:t>2004</w:t>
      </w:r>
    </w:p>
    <w:p w14:paraId="34405E60" w14:textId="283E8813"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David Lozano</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sidRPr="00AB3EED">
        <w:rPr>
          <w:rFonts w:ascii="Arial" w:hAnsi="Arial" w:cs="Arial"/>
          <w:sz w:val="22"/>
          <w:szCs w:val="22"/>
          <w:lang w:val="es-ES"/>
        </w:rPr>
        <w:t>2004-2005</w:t>
      </w:r>
    </w:p>
    <w:p w14:paraId="24715E85" w14:textId="7CA4E0E7"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proofErr w:type="spellStart"/>
      <w:r w:rsidRPr="00AB3EED">
        <w:rPr>
          <w:rFonts w:ascii="Arial" w:hAnsi="Arial" w:cs="Arial"/>
          <w:sz w:val="22"/>
          <w:szCs w:val="22"/>
          <w:lang w:val="es-ES"/>
        </w:rPr>
        <w:t>Aizpea</w:t>
      </w:r>
      <w:proofErr w:type="spellEnd"/>
      <w:r w:rsidRPr="00AB3EED">
        <w:rPr>
          <w:rFonts w:ascii="Arial" w:hAnsi="Arial" w:cs="Arial"/>
          <w:sz w:val="22"/>
          <w:szCs w:val="22"/>
          <w:lang w:val="es-ES"/>
        </w:rPr>
        <w:t xml:space="preserve"> Echeverría</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2006</w:t>
      </w:r>
    </w:p>
    <w:p w14:paraId="2C43DF65" w14:textId="32D613F4"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Natividad Iribarren (</w:t>
      </w:r>
      <w:r>
        <w:rPr>
          <w:rFonts w:ascii="Arial" w:hAnsi="Arial" w:cs="Arial"/>
          <w:sz w:val="22"/>
          <w:szCs w:val="22"/>
          <w:lang w:val="es-ES"/>
        </w:rPr>
        <w:t>RN</w:t>
      </w:r>
      <w:r w:rsidRPr="00AB3EED">
        <w:rPr>
          <w:rFonts w:ascii="Arial" w:hAnsi="Arial" w:cs="Arial"/>
          <w:sz w:val="22"/>
          <w:szCs w:val="22"/>
          <w:lang w:val="es-ES"/>
        </w:rPr>
        <w:t>)</w:t>
      </w:r>
      <w:r w:rsidRPr="00AB3EED">
        <w:rPr>
          <w:rFonts w:ascii="Arial" w:hAnsi="Arial" w:cs="Arial"/>
          <w:sz w:val="22"/>
          <w:szCs w:val="22"/>
          <w:lang w:val="es-ES"/>
        </w:rPr>
        <w:tab/>
      </w:r>
      <w:r w:rsidRPr="00AB3EED">
        <w:rPr>
          <w:rFonts w:ascii="Arial" w:hAnsi="Arial" w:cs="Arial"/>
          <w:b/>
          <w:sz w:val="22"/>
          <w:szCs w:val="22"/>
          <w:lang w:val="es-ES"/>
        </w:rPr>
        <w:tab/>
      </w:r>
      <w:r w:rsidRPr="00AB3EED">
        <w:rPr>
          <w:rFonts w:ascii="Arial" w:hAnsi="Arial" w:cs="Arial"/>
          <w:b/>
          <w:sz w:val="22"/>
          <w:szCs w:val="22"/>
          <w:lang w:val="es-ES"/>
        </w:rPr>
        <w:tab/>
      </w:r>
      <w:r>
        <w:rPr>
          <w:rFonts w:ascii="Arial" w:hAnsi="Arial" w:cs="Arial"/>
          <w:sz w:val="22"/>
          <w:szCs w:val="22"/>
          <w:lang w:val="es-ES"/>
        </w:rPr>
        <w:t>Jan</w:t>
      </w:r>
      <w:r w:rsidRPr="00AB3EED">
        <w:rPr>
          <w:rFonts w:ascii="Arial" w:hAnsi="Arial" w:cs="Arial"/>
          <w:sz w:val="22"/>
          <w:szCs w:val="22"/>
          <w:lang w:val="es-ES"/>
        </w:rPr>
        <w:t xml:space="preserve">-Mar </w:t>
      </w:r>
      <w:r>
        <w:rPr>
          <w:rFonts w:ascii="Arial" w:hAnsi="Arial" w:cs="Arial"/>
          <w:sz w:val="22"/>
          <w:szCs w:val="22"/>
          <w:lang w:val="es-ES"/>
        </w:rPr>
        <w:tab/>
      </w:r>
      <w:r w:rsidRPr="00AB3EED">
        <w:rPr>
          <w:rFonts w:ascii="Arial" w:hAnsi="Arial" w:cs="Arial"/>
          <w:sz w:val="22"/>
          <w:szCs w:val="22"/>
          <w:lang w:val="es-ES"/>
        </w:rPr>
        <w:t>2007</w:t>
      </w:r>
    </w:p>
    <w:p w14:paraId="42DDFFAE" w14:textId="374E5B24"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Carmen Adrián (</w:t>
      </w:r>
      <w:r>
        <w:rPr>
          <w:rFonts w:ascii="Arial" w:hAnsi="Arial" w:cs="Arial"/>
          <w:sz w:val="22"/>
          <w:szCs w:val="22"/>
          <w:lang w:val="es-ES"/>
        </w:rPr>
        <w:t>RN</w:t>
      </w:r>
      <w:r w:rsidRPr="00AB3EED">
        <w:rPr>
          <w:rFonts w:ascii="Arial" w:hAnsi="Arial" w:cs="Arial"/>
          <w:sz w:val="22"/>
          <w:szCs w:val="22"/>
          <w:lang w:val="es-ES"/>
        </w:rPr>
        <w:t>)</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proofErr w:type="spellStart"/>
      <w:r w:rsidRPr="00AB3EED">
        <w:rPr>
          <w:rFonts w:ascii="Arial" w:hAnsi="Arial" w:cs="Arial"/>
          <w:sz w:val="22"/>
          <w:szCs w:val="22"/>
          <w:lang w:val="es-ES"/>
        </w:rPr>
        <w:t>A</w:t>
      </w:r>
      <w:r>
        <w:rPr>
          <w:rFonts w:ascii="Arial" w:hAnsi="Arial" w:cs="Arial"/>
          <w:sz w:val="22"/>
          <w:szCs w:val="22"/>
          <w:lang w:val="es-ES"/>
        </w:rPr>
        <w:t>p</w:t>
      </w:r>
      <w:r w:rsidRPr="00AB3EED">
        <w:rPr>
          <w:rFonts w:ascii="Arial" w:hAnsi="Arial" w:cs="Arial"/>
          <w:sz w:val="22"/>
          <w:szCs w:val="22"/>
          <w:lang w:val="es-ES"/>
        </w:rPr>
        <w:t>r</w:t>
      </w:r>
      <w:proofErr w:type="spellEnd"/>
      <w:r w:rsidRPr="00AB3EED">
        <w:rPr>
          <w:rFonts w:ascii="Arial" w:hAnsi="Arial" w:cs="Arial"/>
          <w:sz w:val="22"/>
          <w:szCs w:val="22"/>
          <w:lang w:val="es-ES"/>
        </w:rPr>
        <w:t xml:space="preserve">-Jun </w:t>
      </w:r>
      <w:r>
        <w:rPr>
          <w:rFonts w:ascii="Arial" w:hAnsi="Arial" w:cs="Arial"/>
          <w:sz w:val="22"/>
          <w:szCs w:val="22"/>
          <w:lang w:val="es-ES"/>
        </w:rPr>
        <w:tab/>
      </w:r>
      <w:r w:rsidRPr="00AB3EED">
        <w:rPr>
          <w:rFonts w:ascii="Arial" w:hAnsi="Arial" w:cs="Arial"/>
          <w:sz w:val="22"/>
          <w:szCs w:val="22"/>
          <w:lang w:val="es-ES"/>
        </w:rPr>
        <w:t>2007</w:t>
      </w:r>
    </w:p>
    <w:p w14:paraId="59A695D1" w14:textId="1DD83D59" w:rsidR="00AB3EED" w:rsidRPr="00AB3EED" w:rsidRDefault="001D6CC4" w:rsidP="00AB3EED">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Rosario Vélez (</w:t>
      </w:r>
      <w:r w:rsidR="00AB3EED">
        <w:rPr>
          <w:rFonts w:ascii="Arial" w:hAnsi="Arial" w:cs="Arial"/>
          <w:sz w:val="22"/>
          <w:szCs w:val="22"/>
          <w:lang w:val="es-ES"/>
        </w:rPr>
        <w:t>PN</w:t>
      </w:r>
      <w:r w:rsidR="00325525">
        <w:rPr>
          <w:rFonts w:ascii="Arial" w:hAnsi="Arial" w:cs="Arial"/>
          <w:sz w:val="22"/>
          <w:szCs w:val="22"/>
          <w:lang w:val="es-ES"/>
        </w:rPr>
        <w:t>F</w:t>
      </w:r>
      <w:r w:rsidR="00AB3EED" w:rsidRPr="00AB3EED">
        <w:rPr>
          <w:rFonts w:ascii="Arial" w:hAnsi="Arial" w:cs="Arial"/>
          <w:sz w:val="22"/>
          <w:szCs w:val="22"/>
          <w:lang w:val="es-ES"/>
        </w:rPr>
        <w:t>, Ecuador)</w:t>
      </w:r>
      <w:r w:rsidR="00AB3EED" w:rsidRPr="00AB3EED">
        <w:rPr>
          <w:rFonts w:ascii="Arial" w:hAnsi="Arial" w:cs="Arial"/>
          <w:sz w:val="22"/>
          <w:szCs w:val="22"/>
          <w:lang w:val="es-ES"/>
        </w:rPr>
        <w:tab/>
      </w:r>
      <w:r w:rsidR="00AB3EED" w:rsidRPr="00AB3EED">
        <w:rPr>
          <w:rFonts w:ascii="Arial" w:hAnsi="Arial" w:cs="Arial"/>
          <w:sz w:val="22"/>
          <w:szCs w:val="22"/>
          <w:lang w:val="es-ES"/>
        </w:rPr>
        <w:tab/>
      </w:r>
      <w:r w:rsidR="00AB3EED">
        <w:rPr>
          <w:rFonts w:ascii="Arial" w:hAnsi="Arial" w:cs="Arial"/>
          <w:sz w:val="22"/>
          <w:szCs w:val="22"/>
          <w:lang w:val="es-ES"/>
        </w:rPr>
        <w:t>Jan</w:t>
      </w:r>
      <w:r w:rsidR="00AB3EED" w:rsidRPr="00AB3EED">
        <w:rPr>
          <w:rFonts w:ascii="Arial" w:hAnsi="Arial" w:cs="Arial"/>
          <w:sz w:val="22"/>
          <w:szCs w:val="22"/>
          <w:lang w:val="es-ES"/>
        </w:rPr>
        <w:t xml:space="preserve">-Mar </w:t>
      </w:r>
      <w:r w:rsidR="00AB3EED">
        <w:rPr>
          <w:rFonts w:ascii="Arial" w:hAnsi="Arial" w:cs="Arial"/>
          <w:sz w:val="22"/>
          <w:szCs w:val="22"/>
          <w:lang w:val="es-ES"/>
        </w:rPr>
        <w:tab/>
      </w:r>
      <w:r w:rsidR="00AB3EED" w:rsidRPr="00AB3EED">
        <w:rPr>
          <w:rFonts w:ascii="Arial" w:hAnsi="Arial" w:cs="Arial"/>
          <w:sz w:val="22"/>
          <w:szCs w:val="22"/>
          <w:lang w:val="es-ES"/>
        </w:rPr>
        <w:t>2014</w:t>
      </w:r>
    </w:p>
    <w:p w14:paraId="66CE6A6F" w14:textId="449B5F1A" w:rsidR="00AB3EED" w:rsidRPr="00AB3EED" w:rsidRDefault="001D6CC4" w:rsidP="00AB3EED">
      <w:pPr>
        <w:pStyle w:val="BodyTextIndent"/>
        <w:tabs>
          <w:tab w:val="clear" w:pos="360"/>
          <w:tab w:val="left" w:pos="540"/>
        </w:tabs>
        <w:ind w:hanging="216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María Vaquero (</w:t>
      </w:r>
      <w:r w:rsidR="00AB3EED">
        <w:rPr>
          <w:rFonts w:ascii="Arial" w:hAnsi="Arial" w:cs="Arial"/>
          <w:sz w:val="22"/>
          <w:szCs w:val="22"/>
          <w:lang w:val="es-ES"/>
        </w:rPr>
        <w:t>PN</w:t>
      </w:r>
      <w:r w:rsidR="00325525">
        <w:rPr>
          <w:rFonts w:ascii="Arial" w:hAnsi="Arial" w:cs="Arial"/>
          <w:sz w:val="22"/>
          <w:szCs w:val="22"/>
          <w:lang w:val="es-ES"/>
        </w:rPr>
        <w:t xml:space="preserve">F, </w:t>
      </w:r>
      <w:proofErr w:type="spellStart"/>
      <w:r w:rsidR="00325525">
        <w:rPr>
          <w:rFonts w:ascii="Arial" w:hAnsi="Arial" w:cs="Arial"/>
          <w:sz w:val="22"/>
          <w:szCs w:val="22"/>
          <w:lang w:val="es-ES"/>
        </w:rPr>
        <w:t>Spain</w:t>
      </w:r>
      <w:proofErr w:type="spellEnd"/>
      <w:r w:rsidR="00AB3EED" w:rsidRPr="00AB3EED">
        <w:rPr>
          <w:rFonts w:ascii="Arial" w:hAnsi="Arial" w:cs="Arial"/>
          <w:sz w:val="22"/>
          <w:szCs w:val="22"/>
          <w:lang w:val="es-ES"/>
        </w:rPr>
        <w:t xml:space="preserve">) </w:t>
      </w:r>
      <w:r w:rsidR="00AB3EED" w:rsidRPr="00AB3EED">
        <w:rPr>
          <w:rFonts w:ascii="Arial" w:hAnsi="Arial" w:cs="Arial"/>
          <w:sz w:val="22"/>
          <w:szCs w:val="22"/>
          <w:lang w:val="es-ES"/>
        </w:rPr>
        <w:tab/>
      </w:r>
      <w:r w:rsidR="00AB3EED" w:rsidRPr="00AB3EED">
        <w:rPr>
          <w:rFonts w:ascii="Arial" w:hAnsi="Arial" w:cs="Arial"/>
          <w:sz w:val="22"/>
          <w:szCs w:val="22"/>
          <w:lang w:val="es-ES"/>
        </w:rPr>
        <w:tab/>
      </w:r>
      <w:r w:rsidR="00AB3EED" w:rsidRPr="00AB3EED">
        <w:rPr>
          <w:rFonts w:ascii="Arial" w:hAnsi="Arial" w:cs="Arial"/>
          <w:sz w:val="22"/>
          <w:szCs w:val="22"/>
          <w:lang w:val="es-ES"/>
        </w:rPr>
        <w:tab/>
      </w:r>
      <w:proofErr w:type="spellStart"/>
      <w:r w:rsidR="00AB3EED" w:rsidRPr="00AB3EED">
        <w:rPr>
          <w:rFonts w:ascii="Arial" w:hAnsi="Arial" w:cs="Arial"/>
          <w:sz w:val="22"/>
          <w:szCs w:val="22"/>
          <w:lang w:val="es-ES"/>
        </w:rPr>
        <w:t>A</w:t>
      </w:r>
      <w:r w:rsidR="00AB3EED">
        <w:rPr>
          <w:rFonts w:ascii="Arial" w:hAnsi="Arial" w:cs="Arial"/>
          <w:sz w:val="22"/>
          <w:szCs w:val="22"/>
          <w:lang w:val="es-ES"/>
        </w:rPr>
        <w:t>p</w:t>
      </w:r>
      <w:r w:rsidR="00AB3EED" w:rsidRPr="00AB3EED">
        <w:rPr>
          <w:rFonts w:ascii="Arial" w:hAnsi="Arial" w:cs="Arial"/>
          <w:sz w:val="22"/>
          <w:szCs w:val="22"/>
          <w:lang w:val="es-ES"/>
        </w:rPr>
        <w:t>r</w:t>
      </w:r>
      <w:proofErr w:type="spellEnd"/>
      <w:r w:rsidR="00AB3EED" w:rsidRPr="00AB3EED">
        <w:rPr>
          <w:rFonts w:ascii="Arial" w:hAnsi="Arial" w:cs="Arial"/>
          <w:sz w:val="22"/>
          <w:szCs w:val="22"/>
          <w:lang w:val="es-ES"/>
        </w:rPr>
        <w:t xml:space="preserve">-Jun </w:t>
      </w:r>
      <w:r w:rsidR="00AB3EED">
        <w:rPr>
          <w:rFonts w:ascii="Arial" w:hAnsi="Arial" w:cs="Arial"/>
          <w:sz w:val="22"/>
          <w:szCs w:val="22"/>
          <w:lang w:val="es-ES"/>
        </w:rPr>
        <w:tab/>
      </w:r>
      <w:r w:rsidR="00AB3EED" w:rsidRPr="00AB3EED">
        <w:rPr>
          <w:rFonts w:ascii="Arial" w:hAnsi="Arial" w:cs="Arial"/>
          <w:sz w:val="22"/>
          <w:szCs w:val="22"/>
          <w:lang w:val="es-ES"/>
        </w:rPr>
        <w:t>2014</w:t>
      </w:r>
    </w:p>
    <w:p w14:paraId="17D619AA" w14:textId="6960E308"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 xml:space="preserve">Ana </w:t>
      </w:r>
      <w:proofErr w:type="spellStart"/>
      <w:r w:rsidRPr="00AB3EED">
        <w:rPr>
          <w:rFonts w:ascii="Arial" w:hAnsi="Arial" w:cs="Arial"/>
          <w:sz w:val="22"/>
          <w:szCs w:val="22"/>
          <w:lang w:val="es-ES"/>
        </w:rPr>
        <w:t>Navedo</w:t>
      </w:r>
      <w:proofErr w:type="spellEnd"/>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proofErr w:type="spellStart"/>
      <w:r w:rsidRPr="00AB3EED">
        <w:rPr>
          <w:rFonts w:ascii="Arial" w:hAnsi="Arial" w:cs="Arial"/>
          <w:sz w:val="22"/>
          <w:szCs w:val="22"/>
          <w:lang w:val="es-ES"/>
        </w:rPr>
        <w:t>Sep</w:t>
      </w:r>
      <w:proofErr w:type="spellEnd"/>
      <w:r w:rsidRPr="00AB3EED">
        <w:rPr>
          <w:rFonts w:ascii="Arial" w:hAnsi="Arial" w:cs="Arial"/>
          <w:sz w:val="22"/>
          <w:szCs w:val="22"/>
          <w:lang w:val="es-ES"/>
        </w:rPr>
        <w:t xml:space="preserve">-Nov </w:t>
      </w:r>
      <w:r>
        <w:rPr>
          <w:rFonts w:ascii="Arial" w:hAnsi="Arial" w:cs="Arial"/>
          <w:sz w:val="22"/>
          <w:szCs w:val="22"/>
          <w:lang w:val="es-ES"/>
        </w:rPr>
        <w:tab/>
      </w:r>
      <w:r w:rsidRPr="00AB3EED">
        <w:rPr>
          <w:rFonts w:ascii="Arial" w:hAnsi="Arial" w:cs="Arial"/>
          <w:sz w:val="22"/>
          <w:szCs w:val="22"/>
          <w:lang w:val="es-ES"/>
        </w:rPr>
        <w:t>2014</w:t>
      </w:r>
    </w:p>
    <w:p w14:paraId="0BA35378" w14:textId="625EDE26"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Marta Granero</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proofErr w:type="spellStart"/>
      <w:r w:rsidRPr="00AB3EED">
        <w:rPr>
          <w:rFonts w:ascii="Arial" w:hAnsi="Arial" w:cs="Arial"/>
          <w:sz w:val="22"/>
          <w:szCs w:val="22"/>
          <w:lang w:val="es-ES"/>
        </w:rPr>
        <w:t>D</w:t>
      </w:r>
      <w:r>
        <w:rPr>
          <w:rFonts w:ascii="Arial" w:hAnsi="Arial" w:cs="Arial"/>
          <w:sz w:val="22"/>
          <w:szCs w:val="22"/>
          <w:lang w:val="es-ES"/>
        </w:rPr>
        <w:t>e</w:t>
      </w:r>
      <w:r w:rsidR="00136023">
        <w:rPr>
          <w:rFonts w:ascii="Arial" w:hAnsi="Arial" w:cs="Arial"/>
          <w:sz w:val="22"/>
          <w:szCs w:val="22"/>
          <w:lang w:val="es-ES"/>
        </w:rPr>
        <w:t>c</w:t>
      </w:r>
      <w:proofErr w:type="spellEnd"/>
      <w:r w:rsidR="00136023">
        <w:rPr>
          <w:rFonts w:ascii="Arial" w:hAnsi="Arial" w:cs="Arial"/>
          <w:sz w:val="22"/>
          <w:szCs w:val="22"/>
          <w:lang w:val="es-ES"/>
        </w:rPr>
        <w:t xml:space="preserve"> </w:t>
      </w:r>
      <w:r w:rsidRPr="00AB3EED">
        <w:rPr>
          <w:rFonts w:ascii="Arial" w:hAnsi="Arial" w:cs="Arial"/>
          <w:sz w:val="22"/>
          <w:szCs w:val="22"/>
          <w:lang w:val="es-ES"/>
        </w:rPr>
        <w:t xml:space="preserve">14-Feb </w:t>
      </w:r>
      <w:r w:rsidR="00136023">
        <w:rPr>
          <w:rFonts w:ascii="Arial" w:hAnsi="Arial" w:cs="Arial"/>
          <w:sz w:val="22"/>
          <w:szCs w:val="22"/>
          <w:lang w:val="es-ES"/>
        </w:rPr>
        <w:tab/>
      </w:r>
      <w:r w:rsidRPr="00AB3EED">
        <w:rPr>
          <w:rFonts w:ascii="Arial" w:hAnsi="Arial" w:cs="Arial"/>
          <w:sz w:val="22"/>
          <w:szCs w:val="22"/>
          <w:lang w:val="es-ES"/>
        </w:rPr>
        <w:t>2015</w:t>
      </w:r>
    </w:p>
    <w:p w14:paraId="13C5EBBA" w14:textId="34979BB2" w:rsidR="00AB3EED" w:rsidRPr="00AB3EED"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t>Ana Catalán</w:t>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Pr>
          <w:rFonts w:ascii="Arial" w:hAnsi="Arial" w:cs="Arial"/>
          <w:sz w:val="22"/>
          <w:szCs w:val="22"/>
          <w:lang w:val="es-ES"/>
        </w:rPr>
        <w:tab/>
      </w:r>
      <w:r w:rsidRPr="00AB3EED">
        <w:rPr>
          <w:rFonts w:ascii="Arial" w:hAnsi="Arial" w:cs="Arial"/>
          <w:sz w:val="22"/>
          <w:szCs w:val="22"/>
          <w:lang w:val="es-ES"/>
        </w:rPr>
        <w:t xml:space="preserve">Jun-Jul </w:t>
      </w:r>
      <w:r>
        <w:rPr>
          <w:rFonts w:ascii="Arial" w:hAnsi="Arial" w:cs="Arial"/>
          <w:sz w:val="22"/>
          <w:szCs w:val="22"/>
          <w:lang w:val="es-ES"/>
        </w:rPr>
        <w:tab/>
      </w:r>
      <w:r w:rsidRPr="00AB3EED">
        <w:rPr>
          <w:rFonts w:ascii="Arial" w:hAnsi="Arial" w:cs="Arial"/>
          <w:sz w:val="22"/>
          <w:szCs w:val="22"/>
          <w:lang w:val="es-ES"/>
        </w:rPr>
        <w:t>2015</w:t>
      </w:r>
    </w:p>
    <w:p w14:paraId="2AF0FCD6" w14:textId="5EAE70FF" w:rsidR="00AB3EED" w:rsidRPr="00E86826" w:rsidRDefault="00AB3EED" w:rsidP="00AB3EED">
      <w:pPr>
        <w:pStyle w:val="BodyTextIndent"/>
        <w:tabs>
          <w:tab w:val="clear" w:pos="360"/>
          <w:tab w:val="left" w:pos="540"/>
        </w:tabs>
        <w:ind w:hanging="2160"/>
        <w:rPr>
          <w:rFonts w:ascii="Arial" w:hAnsi="Arial" w:cs="Arial"/>
          <w:sz w:val="22"/>
          <w:szCs w:val="22"/>
          <w:lang w:val="es-ES"/>
        </w:rPr>
      </w:pPr>
      <w:r w:rsidRPr="00AB3EED">
        <w:rPr>
          <w:rFonts w:ascii="Arial" w:hAnsi="Arial" w:cs="Arial"/>
          <w:sz w:val="22"/>
          <w:szCs w:val="22"/>
          <w:lang w:val="es-ES"/>
        </w:rPr>
        <w:tab/>
      </w:r>
      <w:r w:rsidRPr="00AB3EED">
        <w:rPr>
          <w:rFonts w:ascii="Arial" w:hAnsi="Arial" w:cs="Arial"/>
          <w:sz w:val="22"/>
          <w:szCs w:val="22"/>
          <w:lang w:val="es-ES"/>
        </w:rPr>
        <w:tab/>
      </w:r>
      <w:r w:rsidRPr="00AB3EED">
        <w:rPr>
          <w:rFonts w:ascii="Arial" w:hAnsi="Arial" w:cs="Arial"/>
          <w:sz w:val="22"/>
          <w:szCs w:val="22"/>
          <w:lang w:val="es-ES"/>
        </w:rPr>
        <w:tab/>
      </w:r>
      <w:r w:rsidRPr="00E86826">
        <w:rPr>
          <w:rFonts w:ascii="Arial" w:hAnsi="Arial" w:cs="Arial"/>
          <w:sz w:val="22"/>
          <w:szCs w:val="22"/>
          <w:lang w:val="es-ES"/>
        </w:rPr>
        <w:t xml:space="preserve">Maite </w:t>
      </w:r>
      <w:proofErr w:type="spellStart"/>
      <w:r w:rsidRPr="00E86826">
        <w:rPr>
          <w:rFonts w:ascii="Arial" w:hAnsi="Arial" w:cs="Arial"/>
          <w:sz w:val="22"/>
          <w:szCs w:val="22"/>
          <w:lang w:val="es-ES"/>
        </w:rPr>
        <w:t>Gárriz</w:t>
      </w:r>
      <w:proofErr w:type="spellEnd"/>
      <w:r w:rsidRPr="00E86826">
        <w:rPr>
          <w:rFonts w:ascii="Arial" w:hAnsi="Arial" w:cs="Arial"/>
          <w:sz w:val="22"/>
          <w:szCs w:val="22"/>
          <w:lang w:val="es-ES"/>
        </w:rPr>
        <w:t xml:space="preserve"> (</w:t>
      </w:r>
      <w:r w:rsidR="00325525" w:rsidRPr="00E86826">
        <w:rPr>
          <w:rFonts w:ascii="Arial" w:hAnsi="Arial" w:cs="Arial"/>
          <w:sz w:val="22"/>
          <w:szCs w:val="22"/>
          <w:lang w:val="es-ES"/>
        </w:rPr>
        <w:t xml:space="preserve">PNF, </w:t>
      </w:r>
      <w:proofErr w:type="spellStart"/>
      <w:r w:rsidR="00325525" w:rsidRPr="00E86826">
        <w:rPr>
          <w:rFonts w:ascii="Arial" w:hAnsi="Arial" w:cs="Arial"/>
          <w:sz w:val="22"/>
          <w:szCs w:val="22"/>
          <w:lang w:val="es-ES"/>
        </w:rPr>
        <w:t>Spain</w:t>
      </w:r>
      <w:proofErr w:type="spellEnd"/>
      <w:r w:rsidRPr="00E86826">
        <w:rPr>
          <w:rFonts w:ascii="Arial" w:hAnsi="Arial" w:cs="Arial"/>
          <w:sz w:val="22"/>
          <w:szCs w:val="22"/>
          <w:lang w:val="es-ES"/>
        </w:rPr>
        <w:t>)</w:t>
      </w:r>
      <w:r w:rsidRPr="00E86826">
        <w:rPr>
          <w:rFonts w:ascii="Arial" w:hAnsi="Arial" w:cs="Arial"/>
          <w:sz w:val="22"/>
          <w:szCs w:val="22"/>
          <w:lang w:val="es-ES"/>
        </w:rPr>
        <w:tab/>
      </w:r>
      <w:r w:rsidRPr="00E86826">
        <w:rPr>
          <w:rFonts w:ascii="Arial" w:hAnsi="Arial" w:cs="Arial"/>
          <w:sz w:val="22"/>
          <w:szCs w:val="22"/>
          <w:lang w:val="es-ES"/>
        </w:rPr>
        <w:tab/>
      </w:r>
      <w:r w:rsidRPr="00E86826">
        <w:rPr>
          <w:rFonts w:ascii="Arial" w:hAnsi="Arial" w:cs="Arial"/>
          <w:sz w:val="22"/>
          <w:szCs w:val="22"/>
          <w:lang w:val="es-ES"/>
        </w:rPr>
        <w:tab/>
      </w:r>
      <w:proofErr w:type="spellStart"/>
      <w:r w:rsidRPr="00E86826">
        <w:rPr>
          <w:rFonts w:ascii="Arial" w:hAnsi="Arial" w:cs="Arial"/>
          <w:sz w:val="22"/>
          <w:szCs w:val="22"/>
          <w:lang w:val="es-ES"/>
        </w:rPr>
        <w:t>Sep</w:t>
      </w:r>
      <w:proofErr w:type="spellEnd"/>
      <w:r w:rsidRPr="00E86826">
        <w:rPr>
          <w:rFonts w:ascii="Arial" w:hAnsi="Arial" w:cs="Arial"/>
          <w:sz w:val="22"/>
          <w:szCs w:val="22"/>
          <w:lang w:val="es-ES"/>
        </w:rPr>
        <w:t xml:space="preserve">-Nov </w:t>
      </w:r>
      <w:r w:rsidRPr="00E86826">
        <w:rPr>
          <w:rFonts w:ascii="Arial" w:hAnsi="Arial" w:cs="Arial"/>
          <w:sz w:val="22"/>
          <w:szCs w:val="22"/>
          <w:lang w:val="es-ES"/>
        </w:rPr>
        <w:tab/>
        <w:t>2015</w:t>
      </w:r>
    </w:p>
    <w:p w14:paraId="0E5F47EB" w14:textId="60A39AF7" w:rsidR="004E23CC" w:rsidRDefault="00AB3EED" w:rsidP="00AB3EED">
      <w:pPr>
        <w:pStyle w:val="BodyTextIndent"/>
        <w:tabs>
          <w:tab w:val="clear" w:pos="360"/>
          <w:tab w:val="left" w:pos="540"/>
        </w:tabs>
        <w:ind w:hanging="2160"/>
        <w:rPr>
          <w:rFonts w:ascii="Arial" w:hAnsi="Arial" w:cs="Arial"/>
          <w:sz w:val="22"/>
          <w:szCs w:val="22"/>
        </w:rPr>
      </w:pPr>
      <w:r w:rsidRPr="00E86826">
        <w:rPr>
          <w:rFonts w:ascii="Arial" w:hAnsi="Arial" w:cs="Arial"/>
          <w:sz w:val="22"/>
          <w:szCs w:val="22"/>
          <w:lang w:val="es-ES"/>
        </w:rPr>
        <w:tab/>
      </w:r>
      <w:r w:rsidRPr="00E86826">
        <w:rPr>
          <w:rFonts w:ascii="Arial" w:hAnsi="Arial" w:cs="Arial"/>
          <w:sz w:val="22"/>
          <w:szCs w:val="22"/>
          <w:lang w:val="es-ES"/>
        </w:rPr>
        <w:tab/>
      </w:r>
      <w:r w:rsidRPr="00E86826">
        <w:rPr>
          <w:rFonts w:ascii="Arial" w:hAnsi="Arial" w:cs="Arial"/>
          <w:sz w:val="22"/>
          <w:szCs w:val="22"/>
          <w:lang w:val="es-ES"/>
        </w:rPr>
        <w:tab/>
      </w:r>
      <w:r w:rsidR="004E23CC">
        <w:rPr>
          <w:rFonts w:ascii="Arial" w:hAnsi="Arial" w:cs="Arial"/>
          <w:sz w:val="22"/>
          <w:szCs w:val="22"/>
        </w:rPr>
        <w:t xml:space="preserve">Eduardo </w:t>
      </w:r>
      <w:proofErr w:type="spellStart"/>
      <w:r w:rsidR="004E23CC">
        <w:rPr>
          <w:rFonts w:ascii="Arial" w:hAnsi="Arial" w:cs="Arial"/>
          <w:sz w:val="22"/>
          <w:szCs w:val="22"/>
        </w:rPr>
        <w:t>Arnáus</w:t>
      </w:r>
      <w:proofErr w:type="spellEnd"/>
      <w:r w:rsidR="004E23CC">
        <w:rPr>
          <w:rFonts w:ascii="Arial" w:hAnsi="Arial" w:cs="Arial"/>
          <w:sz w:val="22"/>
          <w:szCs w:val="22"/>
        </w:rPr>
        <w:tab/>
      </w:r>
      <w:r w:rsidR="004E23CC">
        <w:rPr>
          <w:rFonts w:ascii="Arial" w:hAnsi="Arial" w:cs="Arial"/>
          <w:sz w:val="22"/>
          <w:szCs w:val="22"/>
        </w:rPr>
        <w:tab/>
        <w:t xml:space="preserve">                          12/2015 - 02/20</w:t>
      </w:r>
      <w:r w:rsidRPr="00AB3EED">
        <w:rPr>
          <w:rFonts w:ascii="Arial" w:hAnsi="Arial" w:cs="Arial"/>
          <w:sz w:val="22"/>
          <w:szCs w:val="22"/>
        </w:rPr>
        <w:t>16</w:t>
      </w:r>
      <w:r w:rsidRPr="00AB3EED">
        <w:rPr>
          <w:rFonts w:ascii="Arial" w:hAnsi="Arial" w:cs="Arial"/>
          <w:sz w:val="22"/>
          <w:szCs w:val="22"/>
        </w:rPr>
        <w:tab/>
      </w:r>
    </w:p>
    <w:p w14:paraId="4A45048D" w14:textId="088BC7BC" w:rsidR="00AB3EED" w:rsidRPr="00AB3EED" w:rsidRDefault="00AB3EED" w:rsidP="004E23CC">
      <w:pPr>
        <w:pStyle w:val="BodyTextIndent"/>
        <w:tabs>
          <w:tab w:val="clear" w:pos="360"/>
          <w:tab w:val="left" w:pos="540"/>
        </w:tabs>
        <w:ind w:left="0" w:firstLine="0"/>
        <w:rPr>
          <w:rFonts w:ascii="Arial" w:hAnsi="Arial" w:cs="Arial"/>
          <w:sz w:val="22"/>
          <w:szCs w:val="22"/>
        </w:rPr>
      </w:pPr>
      <w:r w:rsidRPr="00AB3EED">
        <w:rPr>
          <w:rFonts w:ascii="Arial" w:hAnsi="Arial" w:cs="Arial"/>
          <w:sz w:val="22"/>
          <w:szCs w:val="22"/>
        </w:rPr>
        <w:tab/>
      </w:r>
      <w:r w:rsidR="004E23CC">
        <w:rPr>
          <w:rFonts w:ascii="Arial" w:hAnsi="Arial" w:cs="Arial"/>
          <w:sz w:val="22"/>
          <w:szCs w:val="22"/>
        </w:rPr>
        <w:tab/>
      </w:r>
      <w:r w:rsidR="004E23CC">
        <w:rPr>
          <w:rFonts w:ascii="Arial" w:hAnsi="Arial" w:cs="Arial"/>
          <w:sz w:val="22"/>
          <w:szCs w:val="22"/>
        </w:rPr>
        <w:tab/>
      </w:r>
      <w:r w:rsidRPr="00AB3EED">
        <w:rPr>
          <w:rFonts w:ascii="Arial" w:hAnsi="Arial" w:cs="Arial"/>
          <w:sz w:val="22"/>
          <w:szCs w:val="22"/>
        </w:rPr>
        <w:t xml:space="preserve">Elisabeth </w:t>
      </w:r>
      <w:proofErr w:type="spellStart"/>
      <w:r w:rsidRPr="00AB3EED">
        <w:rPr>
          <w:rFonts w:ascii="Arial" w:hAnsi="Arial" w:cs="Arial"/>
          <w:sz w:val="22"/>
          <w:szCs w:val="22"/>
        </w:rPr>
        <w:t>Garmendia</w:t>
      </w:r>
      <w:proofErr w:type="spellEnd"/>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rPr>
        <w:tab/>
        <w:t>Jun-A</w:t>
      </w:r>
      <w:r>
        <w:rPr>
          <w:rFonts w:ascii="Arial" w:hAnsi="Arial" w:cs="Arial"/>
          <w:sz w:val="22"/>
          <w:szCs w:val="22"/>
        </w:rPr>
        <w:t>ug</w:t>
      </w:r>
      <w:r w:rsidRPr="00AB3EED">
        <w:rPr>
          <w:rFonts w:ascii="Arial" w:hAnsi="Arial" w:cs="Arial"/>
          <w:sz w:val="22"/>
          <w:szCs w:val="22"/>
        </w:rPr>
        <w:t xml:space="preserve"> </w:t>
      </w:r>
      <w:r>
        <w:rPr>
          <w:rFonts w:ascii="Arial" w:hAnsi="Arial" w:cs="Arial"/>
          <w:sz w:val="22"/>
          <w:szCs w:val="22"/>
        </w:rPr>
        <w:tab/>
      </w:r>
      <w:r w:rsidRPr="00AB3EED">
        <w:rPr>
          <w:rFonts w:ascii="Arial" w:hAnsi="Arial" w:cs="Arial"/>
          <w:sz w:val="22"/>
          <w:szCs w:val="22"/>
        </w:rPr>
        <w:t>2016</w:t>
      </w:r>
    </w:p>
    <w:p w14:paraId="54CC731B" w14:textId="1859A527" w:rsidR="00AB3EED" w:rsidRPr="00331587" w:rsidRDefault="00AB3EED" w:rsidP="00AB3EED">
      <w:pPr>
        <w:pStyle w:val="BodyTextIndent"/>
        <w:tabs>
          <w:tab w:val="clear" w:pos="360"/>
          <w:tab w:val="left" w:pos="540"/>
        </w:tabs>
        <w:ind w:hanging="2160"/>
        <w:rPr>
          <w:rFonts w:ascii="Arial" w:hAnsi="Arial" w:cs="Arial"/>
          <w:sz w:val="22"/>
          <w:szCs w:val="22"/>
        </w:rPr>
      </w:pPr>
      <w:r w:rsidRPr="00AB3EED">
        <w:rPr>
          <w:rFonts w:ascii="Arial" w:hAnsi="Arial" w:cs="Arial"/>
          <w:sz w:val="22"/>
          <w:szCs w:val="22"/>
        </w:rPr>
        <w:tab/>
      </w:r>
      <w:r w:rsidRPr="00AB3EED">
        <w:rPr>
          <w:rFonts w:ascii="Arial" w:hAnsi="Arial" w:cs="Arial"/>
          <w:sz w:val="22"/>
          <w:szCs w:val="22"/>
        </w:rPr>
        <w:tab/>
      </w:r>
      <w:r w:rsidRPr="00AB3EED">
        <w:rPr>
          <w:rFonts w:ascii="Arial" w:hAnsi="Arial" w:cs="Arial"/>
          <w:sz w:val="22"/>
          <w:szCs w:val="22"/>
        </w:rPr>
        <w:tab/>
      </w:r>
      <w:r w:rsidRPr="00331587">
        <w:rPr>
          <w:rFonts w:ascii="Arial" w:hAnsi="Arial" w:cs="Arial"/>
          <w:sz w:val="22"/>
          <w:szCs w:val="22"/>
        </w:rPr>
        <w:t xml:space="preserve">Amaya </w:t>
      </w:r>
      <w:proofErr w:type="spellStart"/>
      <w:r w:rsidRPr="00331587">
        <w:rPr>
          <w:rFonts w:ascii="Arial" w:hAnsi="Arial" w:cs="Arial"/>
          <w:sz w:val="22"/>
          <w:szCs w:val="22"/>
        </w:rPr>
        <w:t>Ochotorena</w:t>
      </w:r>
      <w:proofErr w:type="spellEnd"/>
      <w:r w:rsidRPr="00331587">
        <w:rPr>
          <w:rFonts w:ascii="Arial" w:hAnsi="Arial" w:cs="Arial"/>
          <w:sz w:val="22"/>
          <w:szCs w:val="22"/>
        </w:rPr>
        <w:tab/>
      </w:r>
      <w:r w:rsidRPr="00331587">
        <w:rPr>
          <w:rFonts w:ascii="Arial" w:hAnsi="Arial" w:cs="Arial"/>
          <w:sz w:val="22"/>
          <w:szCs w:val="22"/>
        </w:rPr>
        <w:tab/>
      </w:r>
      <w:r w:rsidRPr="00331587">
        <w:rPr>
          <w:rFonts w:ascii="Arial" w:hAnsi="Arial" w:cs="Arial"/>
          <w:sz w:val="22"/>
          <w:szCs w:val="22"/>
        </w:rPr>
        <w:tab/>
      </w:r>
      <w:r w:rsidRPr="00331587">
        <w:rPr>
          <w:rFonts w:ascii="Arial" w:hAnsi="Arial" w:cs="Arial"/>
          <w:sz w:val="22"/>
          <w:szCs w:val="22"/>
        </w:rPr>
        <w:tab/>
        <w:t xml:space="preserve">Oct-Nov </w:t>
      </w:r>
      <w:r w:rsidRPr="00331587">
        <w:rPr>
          <w:rFonts w:ascii="Arial" w:hAnsi="Arial" w:cs="Arial"/>
          <w:sz w:val="22"/>
          <w:szCs w:val="22"/>
        </w:rPr>
        <w:tab/>
        <w:t>2017</w:t>
      </w:r>
    </w:p>
    <w:p w14:paraId="42217A9F" w14:textId="77777777" w:rsidR="00D375EE" w:rsidRPr="00331587" w:rsidRDefault="00D375EE" w:rsidP="00AB3EED">
      <w:pPr>
        <w:pStyle w:val="BodyTextIndent"/>
        <w:tabs>
          <w:tab w:val="clear" w:pos="360"/>
          <w:tab w:val="left" w:pos="540"/>
        </w:tabs>
        <w:ind w:hanging="2160"/>
        <w:rPr>
          <w:rFonts w:ascii="Arial" w:hAnsi="Arial" w:cs="Arial"/>
          <w:sz w:val="22"/>
          <w:szCs w:val="22"/>
        </w:rPr>
      </w:pPr>
    </w:p>
    <w:p w14:paraId="6FC37CD8" w14:textId="646D15A5" w:rsidR="004E23CC" w:rsidRDefault="00DB64FD" w:rsidP="00D375EE">
      <w:pPr>
        <w:pStyle w:val="BodyTextIndent"/>
        <w:tabs>
          <w:tab w:val="clear" w:pos="360"/>
          <w:tab w:val="left" w:pos="540"/>
        </w:tabs>
        <w:ind w:hanging="2160"/>
        <w:jc w:val="both"/>
        <w:rPr>
          <w:rFonts w:ascii="Arial" w:hAnsi="Arial" w:cs="Arial"/>
          <w:b/>
          <w:sz w:val="22"/>
          <w:szCs w:val="22"/>
        </w:rPr>
      </w:pPr>
      <w:r>
        <w:rPr>
          <w:rFonts w:ascii="Arial" w:hAnsi="Arial" w:cs="Arial"/>
          <w:sz w:val="22"/>
          <w:szCs w:val="22"/>
        </w:rPr>
        <w:tab/>
      </w:r>
      <w:r w:rsidR="00D375EE" w:rsidRPr="00D375EE">
        <w:rPr>
          <w:rFonts w:ascii="Arial" w:hAnsi="Arial" w:cs="Arial"/>
          <w:sz w:val="22"/>
          <w:szCs w:val="22"/>
        </w:rPr>
        <w:t>2003-</w:t>
      </w:r>
      <w:r w:rsidR="0029741C">
        <w:rPr>
          <w:rFonts w:ascii="Arial" w:hAnsi="Arial" w:cs="Arial"/>
          <w:sz w:val="22"/>
          <w:szCs w:val="22"/>
        </w:rPr>
        <w:t>2019</w:t>
      </w:r>
      <w:r w:rsidR="00D375EE" w:rsidRPr="00D375EE">
        <w:rPr>
          <w:rFonts w:ascii="Arial" w:hAnsi="Arial" w:cs="Arial"/>
          <w:sz w:val="22"/>
          <w:szCs w:val="22"/>
        </w:rPr>
        <w:t xml:space="preserve"> </w:t>
      </w:r>
      <w:r w:rsidR="001D6CC4">
        <w:rPr>
          <w:rFonts w:ascii="Arial" w:hAnsi="Arial" w:cs="Arial"/>
          <w:sz w:val="22"/>
          <w:szCs w:val="22"/>
        </w:rPr>
        <w:tab/>
      </w:r>
      <w:r w:rsidR="00D375EE" w:rsidRPr="00D375EE">
        <w:rPr>
          <w:rFonts w:ascii="Arial" w:hAnsi="Arial" w:cs="Arial"/>
          <w:b/>
          <w:sz w:val="22"/>
          <w:szCs w:val="22"/>
        </w:rPr>
        <w:t xml:space="preserve">Supervisor of Pediatric, Psychiatry, </w:t>
      </w:r>
      <w:r w:rsidR="004E23CC">
        <w:rPr>
          <w:rFonts w:ascii="Arial" w:hAnsi="Arial" w:cs="Arial"/>
          <w:b/>
          <w:sz w:val="22"/>
          <w:szCs w:val="22"/>
        </w:rPr>
        <w:t>Child Psychiatry and Psychology</w:t>
      </w:r>
    </w:p>
    <w:p w14:paraId="1A3710AB" w14:textId="071295B5" w:rsidR="004E23CC" w:rsidRDefault="004E23CC" w:rsidP="00D375EE">
      <w:pPr>
        <w:pStyle w:val="BodyTextIndent"/>
        <w:tabs>
          <w:tab w:val="clear" w:pos="360"/>
          <w:tab w:val="left" w:pos="540"/>
        </w:tabs>
        <w:ind w:hanging="2160"/>
        <w:jc w:val="both"/>
        <w:rPr>
          <w:rFonts w:ascii="Arial" w:hAnsi="Arial" w:cs="Arial"/>
          <w:bCs/>
          <w:sz w:val="22"/>
          <w:szCs w:val="22"/>
        </w:rPr>
      </w:pPr>
      <w:r>
        <w:rPr>
          <w:rFonts w:ascii="Arial" w:hAnsi="Arial" w:cs="Arial"/>
          <w:sz w:val="22"/>
          <w:szCs w:val="22"/>
        </w:rPr>
        <w:tab/>
        <w:t xml:space="preserve">                   </w:t>
      </w:r>
      <w:r w:rsidR="001D6CC4">
        <w:rPr>
          <w:rFonts w:ascii="Arial" w:hAnsi="Arial" w:cs="Arial"/>
          <w:sz w:val="22"/>
          <w:szCs w:val="22"/>
        </w:rPr>
        <w:tab/>
      </w:r>
      <w:r>
        <w:rPr>
          <w:rFonts w:ascii="Arial" w:hAnsi="Arial" w:cs="Arial"/>
          <w:b/>
          <w:sz w:val="22"/>
          <w:szCs w:val="22"/>
        </w:rPr>
        <w:t>E</w:t>
      </w:r>
      <w:r w:rsidR="00976FF6">
        <w:rPr>
          <w:rFonts w:ascii="Arial" w:hAnsi="Arial" w:cs="Arial"/>
          <w:b/>
          <w:sz w:val="22"/>
          <w:szCs w:val="22"/>
        </w:rPr>
        <w:t>xternal</w:t>
      </w:r>
      <w:r>
        <w:rPr>
          <w:rFonts w:ascii="Arial" w:hAnsi="Arial" w:cs="Arial"/>
          <w:b/>
          <w:sz w:val="22"/>
          <w:szCs w:val="22"/>
        </w:rPr>
        <w:t xml:space="preserve"> </w:t>
      </w:r>
      <w:r w:rsidR="00D375EE" w:rsidRPr="00D375EE">
        <w:rPr>
          <w:rFonts w:ascii="Arial" w:hAnsi="Arial" w:cs="Arial"/>
          <w:b/>
          <w:sz w:val="22"/>
          <w:szCs w:val="22"/>
        </w:rPr>
        <w:t>rotators</w:t>
      </w:r>
      <w:r w:rsidR="00325525">
        <w:rPr>
          <w:rFonts w:ascii="Arial" w:hAnsi="Arial" w:cs="Arial"/>
          <w:b/>
          <w:sz w:val="22"/>
          <w:szCs w:val="22"/>
        </w:rPr>
        <w:t>,</w:t>
      </w:r>
      <w:r w:rsidR="0091128D" w:rsidRPr="0091128D">
        <w:rPr>
          <w:rFonts w:ascii="Arial" w:hAnsi="Arial" w:cs="Arial"/>
          <w:bCs/>
          <w:sz w:val="22"/>
          <w:szCs w:val="22"/>
        </w:rPr>
        <w:t xml:space="preserve"> </w:t>
      </w:r>
      <w:r w:rsidR="00D375EE" w:rsidRPr="0091128D">
        <w:rPr>
          <w:rFonts w:ascii="Arial" w:hAnsi="Arial" w:cs="Arial"/>
          <w:bCs/>
          <w:sz w:val="22"/>
          <w:szCs w:val="22"/>
        </w:rPr>
        <w:t>Child &amp; Adolescent P</w:t>
      </w:r>
      <w:r w:rsidR="0091128D" w:rsidRPr="0091128D">
        <w:rPr>
          <w:rFonts w:ascii="Arial" w:hAnsi="Arial" w:cs="Arial"/>
          <w:bCs/>
          <w:sz w:val="22"/>
          <w:szCs w:val="22"/>
        </w:rPr>
        <w:t>sy</w:t>
      </w:r>
      <w:r w:rsidR="00D375EE" w:rsidRPr="0091128D">
        <w:rPr>
          <w:rFonts w:ascii="Arial" w:hAnsi="Arial" w:cs="Arial"/>
          <w:bCs/>
          <w:sz w:val="22"/>
          <w:szCs w:val="22"/>
        </w:rPr>
        <w:t>chiatry Unit, University o</w:t>
      </w:r>
      <w:r w:rsidR="00F003DF">
        <w:rPr>
          <w:rFonts w:ascii="Arial" w:hAnsi="Arial" w:cs="Arial"/>
          <w:bCs/>
          <w:sz w:val="22"/>
          <w:szCs w:val="22"/>
        </w:rPr>
        <w:t>f</w:t>
      </w:r>
    </w:p>
    <w:p w14:paraId="1BF4F88A" w14:textId="2FF8B03A" w:rsidR="00D375EE" w:rsidRPr="0091128D" w:rsidRDefault="004E23CC" w:rsidP="004E23CC">
      <w:pPr>
        <w:pStyle w:val="BodyTextIndent"/>
        <w:tabs>
          <w:tab w:val="clear" w:pos="360"/>
          <w:tab w:val="left" w:pos="540"/>
        </w:tabs>
        <w:ind w:left="0" w:firstLine="0"/>
        <w:jc w:val="both"/>
        <w:rPr>
          <w:rFonts w:ascii="Arial" w:hAnsi="Arial" w:cs="Arial"/>
          <w:b/>
          <w:sz w:val="22"/>
          <w:szCs w:val="22"/>
        </w:rPr>
      </w:pPr>
      <w:r>
        <w:rPr>
          <w:rFonts w:ascii="Arial" w:hAnsi="Arial" w:cs="Arial"/>
          <w:bCs/>
          <w:sz w:val="22"/>
          <w:szCs w:val="22"/>
        </w:rPr>
        <w:tab/>
        <w:t xml:space="preserve">                  </w:t>
      </w:r>
      <w:r w:rsidR="00D375EE" w:rsidRPr="0091128D">
        <w:rPr>
          <w:rFonts w:ascii="Arial" w:hAnsi="Arial" w:cs="Arial"/>
          <w:bCs/>
          <w:sz w:val="22"/>
          <w:szCs w:val="22"/>
        </w:rPr>
        <w:t xml:space="preserve"> </w:t>
      </w:r>
      <w:r w:rsidR="001D6CC4">
        <w:rPr>
          <w:rFonts w:ascii="Arial" w:hAnsi="Arial" w:cs="Arial"/>
          <w:bCs/>
          <w:sz w:val="22"/>
          <w:szCs w:val="22"/>
        </w:rPr>
        <w:tab/>
      </w:r>
      <w:r w:rsidR="00D375EE" w:rsidRPr="0091128D">
        <w:rPr>
          <w:rFonts w:ascii="Arial" w:hAnsi="Arial" w:cs="Arial"/>
          <w:bCs/>
          <w:sz w:val="22"/>
          <w:szCs w:val="22"/>
        </w:rPr>
        <w:t>Navarra, Pamplona, Spain,</w:t>
      </w:r>
      <w:r>
        <w:rPr>
          <w:rFonts w:ascii="Arial" w:hAnsi="Arial" w:cs="Arial"/>
          <w:bCs/>
          <w:sz w:val="22"/>
          <w:szCs w:val="22"/>
        </w:rPr>
        <w:t xml:space="preserve"> </w:t>
      </w:r>
      <w:r w:rsidR="00D375EE">
        <w:rPr>
          <w:rFonts w:ascii="Arial" w:hAnsi="Arial" w:cs="Arial"/>
          <w:sz w:val="22"/>
          <w:szCs w:val="22"/>
        </w:rPr>
        <w:t>National</w:t>
      </w:r>
      <w:r w:rsidR="0091128D">
        <w:rPr>
          <w:rFonts w:ascii="Arial" w:hAnsi="Arial" w:cs="Arial"/>
          <w:sz w:val="22"/>
          <w:szCs w:val="22"/>
        </w:rPr>
        <w:t xml:space="preserve"> </w:t>
      </w:r>
      <w:r w:rsidR="00F003DF">
        <w:rPr>
          <w:rFonts w:ascii="Arial" w:hAnsi="Arial" w:cs="Arial"/>
          <w:sz w:val="22"/>
          <w:szCs w:val="22"/>
        </w:rPr>
        <w:t>&amp;</w:t>
      </w:r>
      <w:r w:rsidR="00D375EE" w:rsidRPr="0091128D">
        <w:rPr>
          <w:rFonts w:ascii="Arial" w:hAnsi="Arial" w:cs="Arial"/>
          <w:sz w:val="22"/>
          <w:szCs w:val="22"/>
        </w:rPr>
        <w:t xml:space="preserve"> International Rotators: </w:t>
      </w:r>
    </w:p>
    <w:p w14:paraId="1FEF9329" w14:textId="77777777" w:rsidR="00D375EE" w:rsidRPr="0091128D" w:rsidRDefault="00D375EE" w:rsidP="00D375EE">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587"/>
        <w:outlineLvl w:val="0"/>
        <w:rPr>
          <w:rFonts w:ascii="Arial" w:hAnsi="Arial" w:cs="Arial"/>
          <w:b/>
          <w:sz w:val="22"/>
          <w:szCs w:val="22"/>
        </w:rPr>
      </w:pPr>
      <w:r w:rsidRPr="0091128D">
        <w:rPr>
          <w:rFonts w:ascii="Arial" w:hAnsi="Arial" w:cs="Arial"/>
          <w:b/>
          <w:sz w:val="22"/>
          <w:szCs w:val="22"/>
        </w:rPr>
        <w:tab/>
      </w:r>
      <w:r w:rsidRPr="0091128D">
        <w:rPr>
          <w:rFonts w:ascii="Arial" w:hAnsi="Arial" w:cs="Arial"/>
          <w:b/>
          <w:sz w:val="22"/>
          <w:szCs w:val="22"/>
        </w:rPr>
        <w:tab/>
      </w:r>
      <w:r w:rsidRPr="0091128D">
        <w:rPr>
          <w:rFonts w:ascii="Arial" w:hAnsi="Arial" w:cs="Arial"/>
          <w:b/>
          <w:sz w:val="22"/>
          <w:szCs w:val="22"/>
        </w:rPr>
        <w:tab/>
      </w:r>
      <w:r w:rsidRPr="0091128D">
        <w:rPr>
          <w:rFonts w:ascii="Arial" w:hAnsi="Arial" w:cs="Arial"/>
          <w:b/>
          <w:sz w:val="22"/>
          <w:szCs w:val="22"/>
        </w:rPr>
        <w:tab/>
      </w:r>
    </w:p>
    <w:p w14:paraId="44ED5B3E" w14:textId="7CE00292" w:rsidR="00D375EE" w:rsidRPr="00325525" w:rsidRDefault="00D375EE" w:rsidP="00157277">
      <w:pPr>
        <w:pStyle w:val="ListParagraph"/>
        <w:numPr>
          <w:ilvl w:val="0"/>
          <w:numId w:val="17"/>
        </w:numPr>
        <w:tabs>
          <w:tab w:val="left" w:pos="0"/>
          <w:tab w:val="left" w:pos="360"/>
          <w:tab w:val="left" w:pos="2160"/>
          <w:tab w:val="left" w:pos="2552"/>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0A45B3">
        <w:rPr>
          <w:rFonts w:ascii="Arial" w:hAnsi="Arial" w:cs="Arial"/>
          <w:b/>
          <w:sz w:val="22"/>
          <w:szCs w:val="22"/>
          <w:lang w:val="es-ES"/>
        </w:rPr>
        <w:t>Maximino Fernández</w:t>
      </w:r>
      <w:r w:rsidRPr="000A45B3">
        <w:rPr>
          <w:rFonts w:ascii="Arial" w:hAnsi="Arial" w:cs="Arial"/>
          <w:sz w:val="22"/>
          <w:szCs w:val="22"/>
          <w:lang w:val="es-ES"/>
        </w:rPr>
        <w:t xml:space="preserve"> </w:t>
      </w:r>
      <w:r w:rsidR="00CA2E21" w:rsidRPr="000A45B3">
        <w:rPr>
          <w:rFonts w:ascii="Arial" w:hAnsi="Arial" w:cs="Arial"/>
          <w:sz w:val="22"/>
          <w:szCs w:val="22"/>
          <w:lang w:val="es-ES"/>
        </w:rPr>
        <w:t xml:space="preserve">MD </w:t>
      </w:r>
      <w:proofErr w:type="spellStart"/>
      <w:r w:rsidRPr="000A45B3">
        <w:rPr>
          <w:rFonts w:ascii="Arial" w:hAnsi="Arial" w:cs="Arial"/>
          <w:sz w:val="22"/>
          <w:szCs w:val="22"/>
          <w:lang w:val="es-ES"/>
        </w:rPr>
        <w:t>Pediatr</w:t>
      </w:r>
      <w:r w:rsidR="00CA2E21" w:rsidRPr="000A45B3">
        <w:rPr>
          <w:rFonts w:ascii="Arial" w:hAnsi="Arial" w:cs="Arial"/>
          <w:sz w:val="22"/>
          <w:szCs w:val="22"/>
          <w:lang w:val="es-ES"/>
        </w:rPr>
        <w:t>ic</w:t>
      </w:r>
      <w:r w:rsidR="001E4F52" w:rsidRPr="000A45B3">
        <w:rPr>
          <w:rFonts w:ascii="Arial" w:hAnsi="Arial" w:cs="Arial"/>
          <w:sz w:val="22"/>
          <w:szCs w:val="22"/>
          <w:lang w:val="es-ES"/>
        </w:rPr>
        <w:t>s</w:t>
      </w:r>
      <w:proofErr w:type="spellEnd"/>
      <w:r w:rsidR="00CA2E21" w:rsidRPr="000A45B3">
        <w:rPr>
          <w:rFonts w:ascii="Arial" w:hAnsi="Arial" w:cs="Arial"/>
          <w:sz w:val="22"/>
          <w:szCs w:val="22"/>
          <w:lang w:val="es-ES"/>
        </w:rPr>
        <w:t>,</w:t>
      </w:r>
      <w:r w:rsidRPr="000A45B3">
        <w:rPr>
          <w:rFonts w:ascii="Arial" w:hAnsi="Arial" w:cs="Arial"/>
          <w:sz w:val="22"/>
          <w:szCs w:val="22"/>
          <w:lang w:val="es-ES"/>
        </w:rPr>
        <w:t xml:space="preserve"> </w:t>
      </w:r>
      <w:r w:rsidR="001E4F52" w:rsidRPr="000A45B3">
        <w:rPr>
          <w:rFonts w:ascii="Arial" w:hAnsi="Arial" w:cs="Arial"/>
          <w:sz w:val="22"/>
          <w:szCs w:val="22"/>
          <w:lang w:val="es-ES"/>
        </w:rPr>
        <w:t xml:space="preserve">(ADHD </w:t>
      </w:r>
      <w:proofErr w:type="spellStart"/>
      <w:r w:rsidR="001E4F52" w:rsidRPr="000A45B3">
        <w:rPr>
          <w:rFonts w:ascii="Arial" w:hAnsi="Arial" w:cs="Arial"/>
          <w:sz w:val="22"/>
          <w:szCs w:val="22"/>
          <w:lang w:val="es-ES"/>
        </w:rPr>
        <w:t>Working</w:t>
      </w:r>
      <w:proofErr w:type="spellEnd"/>
      <w:r w:rsidR="001E4F52" w:rsidRPr="000A45B3">
        <w:rPr>
          <w:rFonts w:ascii="Arial" w:hAnsi="Arial" w:cs="Arial"/>
          <w:sz w:val="22"/>
          <w:szCs w:val="22"/>
          <w:lang w:val="es-ES"/>
        </w:rPr>
        <w:t xml:space="preserve"> </w:t>
      </w:r>
      <w:proofErr w:type="spellStart"/>
      <w:r w:rsidR="001E4F52" w:rsidRPr="000A45B3">
        <w:rPr>
          <w:rFonts w:ascii="Arial" w:hAnsi="Arial" w:cs="Arial"/>
          <w:sz w:val="22"/>
          <w:szCs w:val="22"/>
          <w:lang w:val="es-ES"/>
        </w:rPr>
        <w:t>Group</w:t>
      </w:r>
      <w:proofErr w:type="spellEnd"/>
      <w:r w:rsidR="001E4F52" w:rsidRPr="000A45B3">
        <w:rPr>
          <w:rFonts w:ascii="Arial" w:hAnsi="Arial" w:cs="Arial"/>
          <w:sz w:val="22"/>
          <w:szCs w:val="22"/>
          <w:lang w:val="es-ES"/>
        </w:rPr>
        <w:t xml:space="preserve"> in Asturias</w:t>
      </w:r>
      <w:r w:rsidR="001D6CC4" w:rsidRPr="000A45B3">
        <w:rPr>
          <w:rFonts w:ascii="Arial" w:hAnsi="Arial" w:cs="Arial"/>
          <w:sz w:val="22"/>
          <w:szCs w:val="22"/>
          <w:lang w:val="es-ES"/>
        </w:rPr>
        <w:t xml:space="preserve">) </w:t>
      </w:r>
      <w:proofErr w:type="spellStart"/>
      <w:r w:rsidR="001E4F52" w:rsidRPr="001D6CC4">
        <w:rPr>
          <w:rFonts w:ascii="Arial" w:hAnsi="Arial" w:cs="Arial"/>
          <w:sz w:val="22"/>
          <w:szCs w:val="22"/>
          <w:lang w:val="es-ES"/>
        </w:rPr>
        <w:t>Schollarship</w:t>
      </w:r>
      <w:proofErr w:type="spellEnd"/>
      <w:r w:rsidR="001E4F52" w:rsidRPr="001D6CC4">
        <w:rPr>
          <w:rFonts w:ascii="Arial" w:hAnsi="Arial" w:cs="Arial"/>
          <w:sz w:val="22"/>
          <w:szCs w:val="22"/>
          <w:lang w:val="es-ES"/>
        </w:rPr>
        <w:t xml:space="preserve"> </w:t>
      </w:r>
      <w:proofErr w:type="spellStart"/>
      <w:r w:rsidR="001E4F52" w:rsidRPr="001D6CC4">
        <w:rPr>
          <w:rFonts w:ascii="Arial" w:hAnsi="Arial" w:cs="Arial"/>
          <w:sz w:val="22"/>
          <w:szCs w:val="22"/>
          <w:lang w:val="es-ES"/>
        </w:rPr>
        <w:t>by</w:t>
      </w:r>
      <w:proofErr w:type="spellEnd"/>
      <w:r w:rsidRPr="001D6CC4">
        <w:rPr>
          <w:rFonts w:ascii="Arial" w:hAnsi="Arial" w:cs="Arial"/>
          <w:sz w:val="22"/>
          <w:szCs w:val="22"/>
          <w:lang w:val="es-ES"/>
        </w:rPr>
        <w:t xml:space="preserve">: Dir. </w:t>
      </w:r>
      <w:proofErr w:type="spellStart"/>
      <w:r w:rsidRPr="001D6CC4">
        <w:rPr>
          <w:rFonts w:ascii="Arial" w:hAnsi="Arial" w:cs="Arial"/>
          <w:sz w:val="22"/>
          <w:szCs w:val="22"/>
          <w:lang w:val="es-ES"/>
        </w:rPr>
        <w:t>Gral</w:t>
      </w:r>
      <w:proofErr w:type="spellEnd"/>
      <w:r w:rsidRPr="001D6CC4">
        <w:rPr>
          <w:rFonts w:ascii="Arial" w:hAnsi="Arial" w:cs="Arial"/>
          <w:sz w:val="22"/>
          <w:szCs w:val="22"/>
          <w:lang w:val="es-ES"/>
        </w:rPr>
        <w:t xml:space="preserve"> de Organización de las </w:t>
      </w:r>
      <w:r w:rsidRPr="001D6CC4">
        <w:rPr>
          <w:rFonts w:ascii="Arial" w:hAnsi="Arial" w:cs="Arial"/>
          <w:sz w:val="22"/>
          <w:szCs w:val="22"/>
          <w:lang w:val="es-ES"/>
        </w:rPr>
        <w:lastRenderedPageBreak/>
        <w:t>Prestaciones Sanitarias, Consejería de Salud y Servicios Sanitarios, Gobierno del Principado de Asturias</w:t>
      </w:r>
      <w:r w:rsidR="00325525">
        <w:rPr>
          <w:rFonts w:ascii="Arial" w:hAnsi="Arial" w:cs="Arial"/>
          <w:sz w:val="22"/>
          <w:szCs w:val="22"/>
          <w:lang w:val="es-ES"/>
        </w:rPr>
        <w:t xml:space="preserve">, </w:t>
      </w:r>
      <w:proofErr w:type="spellStart"/>
      <w:r w:rsidR="00325525">
        <w:rPr>
          <w:rFonts w:ascii="Arial" w:hAnsi="Arial" w:cs="Arial"/>
          <w:sz w:val="22"/>
          <w:szCs w:val="22"/>
          <w:lang w:val="es-ES"/>
        </w:rPr>
        <w:t>Spanish</w:t>
      </w:r>
      <w:proofErr w:type="spellEnd"/>
      <w:r w:rsidR="00325525">
        <w:rPr>
          <w:rFonts w:ascii="Arial" w:hAnsi="Arial" w:cs="Arial"/>
          <w:sz w:val="22"/>
          <w:szCs w:val="22"/>
          <w:lang w:val="es-ES"/>
        </w:rPr>
        <w:t>/</w:t>
      </w:r>
      <w:proofErr w:type="spellStart"/>
      <w:r w:rsidR="00325525">
        <w:rPr>
          <w:rFonts w:ascii="Arial" w:hAnsi="Arial" w:cs="Arial"/>
          <w:sz w:val="22"/>
          <w:szCs w:val="22"/>
          <w:lang w:val="es-ES"/>
        </w:rPr>
        <w:t>Asturian</w:t>
      </w:r>
      <w:proofErr w:type="spellEnd"/>
      <w:r w:rsidR="00325525">
        <w:rPr>
          <w:rFonts w:ascii="Arial" w:hAnsi="Arial" w:cs="Arial"/>
          <w:sz w:val="22"/>
          <w:szCs w:val="22"/>
          <w:lang w:val="es-ES"/>
        </w:rPr>
        <w:t xml:space="preserve"> </w:t>
      </w:r>
      <w:proofErr w:type="spellStart"/>
      <w:r w:rsidR="00325525">
        <w:rPr>
          <w:rFonts w:ascii="Arial" w:hAnsi="Arial" w:cs="Arial"/>
          <w:sz w:val="22"/>
          <w:szCs w:val="22"/>
          <w:lang w:val="es-ES"/>
        </w:rPr>
        <w:t>National</w:t>
      </w:r>
      <w:proofErr w:type="spellEnd"/>
      <w:r w:rsidR="00325525">
        <w:rPr>
          <w:rFonts w:ascii="Arial" w:hAnsi="Arial" w:cs="Arial"/>
          <w:sz w:val="22"/>
          <w:szCs w:val="22"/>
          <w:lang w:val="es-ES"/>
        </w:rPr>
        <w:t xml:space="preserve"> </w:t>
      </w:r>
      <w:proofErr w:type="spellStart"/>
      <w:r w:rsidR="00325525">
        <w:rPr>
          <w:rFonts w:ascii="Arial" w:hAnsi="Arial" w:cs="Arial"/>
          <w:sz w:val="22"/>
          <w:szCs w:val="22"/>
          <w:lang w:val="es-ES"/>
        </w:rPr>
        <w:t>Health</w:t>
      </w:r>
      <w:proofErr w:type="spellEnd"/>
      <w:r w:rsidR="00325525">
        <w:rPr>
          <w:rFonts w:ascii="Arial" w:hAnsi="Arial" w:cs="Arial"/>
          <w:sz w:val="22"/>
          <w:szCs w:val="22"/>
          <w:lang w:val="es-ES"/>
        </w:rPr>
        <w:t xml:space="preserve"> </w:t>
      </w:r>
      <w:proofErr w:type="spellStart"/>
      <w:r w:rsidR="00325525">
        <w:rPr>
          <w:rFonts w:ascii="Arial" w:hAnsi="Arial" w:cs="Arial"/>
          <w:sz w:val="22"/>
          <w:szCs w:val="22"/>
          <w:lang w:val="es-ES"/>
        </w:rPr>
        <w:t>Service</w:t>
      </w:r>
      <w:proofErr w:type="spellEnd"/>
      <w:r w:rsidR="00325525">
        <w:rPr>
          <w:rFonts w:ascii="Arial" w:hAnsi="Arial" w:cs="Arial"/>
          <w:sz w:val="22"/>
          <w:szCs w:val="22"/>
          <w:lang w:val="es-ES"/>
        </w:rPr>
        <w:t xml:space="preserve"> (NHS)</w:t>
      </w:r>
      <w:r w:rsidRPr="001D6CC4">
        <w:rPr>
          <w:rFonts w:ascii="Arial" w:hAnsi="Arial" w:cs="Arial"/>
          <w:sz w:val="22"/>
          <w:szCs w:val="22"/>
          <w:lang w:val="es-ES"/>
        </w:rPr>
        <w:t>. Nov 2003</w:t>
      </w:r>
    </w:p>
    <w:p w14:paraId="60D24113" w14:textId="7463F96A" w:rsidR="00D375EE" w:rsidRPr="00DB64FD" w:rsidRDefault="00D375EE" w:rsidP="00157277">
      <w:pPr>
        <w:pStyle w:val="ListParagraph"/>
        <w:numPr>
          <w:ilvl w:val="0"/>
          <w:numId w:val="1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DB64FD">
        <w:rPr>
          <w:rFonts w:ascii="Arial" w:hAnsi="Arial" w:cs="Arial"/>
          <w:b/>
          <w:sz w:val="22"/>
          <w:szCs w:val="22"/>
        </w:rPr>
        <w:t xml:space="preserve">I. </w:t>
      </w:r>
      <w:proofErr w:type="spellStart"/>
      <w:r w:rsidRPr="00DB64FD">
        <w:rPr>
          <w:rFonts w:ascii="Arial" w:hAnsi="Arial" w:cs="Arial"/>
          <w:b/>
          <w:sz w:val="22"/>
          <w:szCs w:val="22"/>
        </w:rPr>
        <w:t>Lustemberger</w:t>
      </w:r>
      <w:proofErr w:type="spellEnd"/>
      <w:r w:rsidRPr="00DB64FD">
        <w:rPr>
          <w:rFonts w:ascii="Arial" w:hAnsi="Arial" w:cs="Arial"/>
          <w:b/>
          <w:sz w:val="22"/>
          <w:szCs w:val="22"/>
        </w:rPr>
        <w:t xml:space="preserve">, </w:t>
      </w:r>
      <w:r w:rsidRPr="00DB64FD">
        <w:rPr>
          <w:rFonts w:ascii="Arial" w:hAnsi="Arial" w:cs="Arial"/>
          <w:sz w:val="22"/>
          <w:szCs w:val="22"/>
        </w:rPr>
        <w:t>Ps</w:t>
      </w:r>
      <w:r w:rsidR="00CA2E21" w:rsidRPr="00DB64FD">
        <w:rPr>
          <w:rFonts w:ascii="Arial" w:hAnsi="Arial" w:cs="Arial"/>
          <w:sz w:val="22"/>
          <w:szCs w:val="22"/>
        </w:rPr>
        <w:t>ychology</w:t>
      </w:r>
      <w:r w:rsidRPr="00DB64FD">
        <w:rPr>
          <w:rFonts w:ascii="Arial" w:hAnsi="Arial" w:cs="Arial"/>
          <w:sz w:val="22"/>
          <w:szCs w:val="22"/>
        </w:rPr>
        <w:t xml:space="preserve">, </w:t>
      </w:r>
      <w:r w:rsidRPr="00DB64FD">
        <w:rPr>
          <w:rFonts w:ascii="Arial" w:hAnsi="Arial" w:cs="Arial"/>
          <w:b/>
          <w:sz w:val="22"/>
          <w:szCs w:val="22"/>
        </w:rPr>
        <w:t>Montevideo, Uruguay</w:t>
      </w:r>
      <w:r w:rsidRPr="00DB64FD">
        <w:rPr>
          <w:rFonts w:ascii="Arial" w:hAnsi="Arial" w:cs="Arial"/>
          <w:sz w:val="22"/>
          <w:szCs w:val="22"/>
        </w:rPr>
        <w:t xml:space="preserve">, </w:t>
      </w:r>
      <w:proofErr w:type="spellStart"/>
      <w:r w:rsidRPr="00DB64FD">
        <w:rPr>
          <w:rFonts w:ascii="Arial" w:hAnsi="Arial" w:cs="Arial"/>
          <w:sz w:val="22"/>
          <w:szCs w:val="22"/>
        </w:rPr>
        <w:t>Ene</w:t>
      </w:r>
      <w:proofErr w:type="spellEnd"/>
      <w:r w:rsidRPr="00DB64FD">
        <w:rPr>
          <w:rFonts w:ascii="Arial" w:hAnsi="Arial" w:cs="Arial"/>
          <w:sz w:val="22"/>
          <w:szCs w:val="22"/>
        </w:rPr>
        <w:t>-Feb 2005</w:t>
      </w:r>
    </w:p>
    <w:p w14:paraId="7D1750C9" w14:textId="2E71B2FC" w:rsidR="00D375EE" w:rsidRPr="00083016" w:rsidRDefault="004C628B" w:rsidP="004C628B">
      <w:pPr>
        <w:tabs>
          <w:tab w:val="left" w:pos="0"/>
          <w:tab w:val="left" w:pos="567"/>
          <w:tab w:val="left" w:pos="2977"/>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lang w:val="es-ES"/>
        </w:rPr>
      </w:pPr>
      <w:r w:rsidRPr="00E5592B">
        <w:rPr>
          <w:rFonts w:ascii="Arial" w:hAnsi="Arial" w:cs="Arial"/>
          <w:sz w:val="22"/>
          <w:szCs w:val="22"/>
        </w:rPr>
        <w:t xml:space="preserve">                          </w:t>
      </w:r>
      <w:r w:rsidR="00D375EE" w:rsidRPr="00083016">
        <w:rPr>
          <w:rFonts w:ascii="Arial" w:hAnsi="Arial" w:cs="Arial"/>
          <w:sz w:val="22"/>
          <w:szCs w:val="22"/>
        </w:rPr>
        <w:t>3.</w:t>
      </w:r>
      <w:r w:rsidR="00D375EE" w:rsidRPr="00083016">
        <w:rPr>
          <w:rFonts w:ascii="Arial" w:hAnsi="Arial" w:cs="Arial"/>
          <w:b/>
          <w:sz w:val="22"/>
          <w:szCs w:val="22"/>
        </w:rPr>
        <w:t xml:space="preserve"> </w:t>
      </w:r>
      <w:r w:rsidR="00114E35" w:rsidRPr="00083016">
        <w:rPr>
          <w:rFonts w:ascii="Arial" w:hAnsi="Arial" w:cs="Arial"/>
          <w:b/>
          <w:sz w:val="22"/>
          <w:szCs w:val="22"/>
        </w:rPr>
        <w:t xml:space="preserve"> </w:t>
      </w:r>
      <w:r w:rsidR="00D375EE" w:rsidRPr="00083016">
        <w:rPr>
          <w:rFonts w:ascii="Arial" w:hAnsi="Arial" w:cs="Arial"/>
          <w:b/>
          <w:sz w:val="22"/>
          <w:szCs w:val="22"/>
        </w:rPr>
        <w:t xml:space="preserve">Alfonso Osorio de </w:t>
      </w:r>
      <w:proofErr w:type="spellStart"/>
      <w:r w:rsidR="00D375EE" w:rsidRPr="00083016">
        <w:rPr>
          <w:rFonts w:ascii="Arial" w:hAnsi="Arial" w:cs="Arial"/>
          <w:b/>
          <w:sz w:val="22"/>
          <w:szCs w:val="22"/>
        </w:rPr>
        <w:t>Rebellón</w:t>
      </w:r>
      <w:proofErr w:type="spellEnd"/>
      <w:r w:rsidR="00D375EE" w:rsidRPr="00083016">
        <w:rPr>
          <w:rFonts w:ascii="Arial" w:hAnsi="Arial" w:cs="Arial"/>
          <w:b/>
          <w:sz w:val="22"/>
          <w:szCs w:val="22"/>
        </w:rPr>
        <w:t xml:space="preserve"> </w:t>
      </w:r>
      <w:proofErr w:type="spellStart"/>
      <w:r w:rsidR="00D375EE" w:rsidRPr="00083016">
        <w:rPr>
          <w:rFonts w:ascii="Arial" w:hAnsi="Arial" w:cs="Arial"/>
          <w:b/>
          <w:sz w:val="22"/>
          <w:szCs w:val="22"/>
        </w:rPr>
        <w:t>Yohn</w:t>
      </w:r>
      <w:proofErr w:type="spellEnd"/>
      <w:r w:rsidR="00D375EE" w:rsidRPr="00083016">
        <w:rPr>
          <w:rFonts w:ascii="Arial" w:hAnsi="Arial" w:cs="Arial"/>
          <w:b/>
          <w:sz w:val="22"/>
          <w:szCs w:val="22"/>
        </w:rPr>
        <w:t xml:space="preserve">, </w:t>
      </w:r>
      <w:proofErr w:type="spellStart"/>
      <w:r w:rsidR="00D375EE" w:rsidRPr="00083016">
        <w:rPr>
          <w:rFonts w:ascii="Arial" w:hAnsi="Arial" w:cs="Arial"/>
          <w:sz w:val="22"/>
          <w:szCs w:val="22"/>
        </w:rPr>
        <w:t>Psicolog</w:t>
      </w:r>
      <w:r w:rsidR="00CA2E21" w:rsidRPr="00083016">
        <w:rPr>
          <w:rFonts w:ascii="Arial" w:hAnsi="Arial" w:cs="Arial"/>
          <w:sz w:val="22"/>
          <w:szCs w:val="22"/>
        </w:rPr>
        <w:t>y</w:t>
      </w:r>
      <w:proofErr w:type="spellEnd"/>
      <w:r w:rsidR="00CA2E21" w:rsidRPr="00083016">
        <w:rPr>
          <w:rFonts w:ascii="Arial" w:hAnsi="Arial" w:cs="Arial"/>
          <w:sz w:val="22"/>
          <w:szCs w:val="22"/>
        </w:rPr>
        <w:t xml:space="preserve"> Student</w:t>
      </w:r>
      <w:r w:rsidR="00D375EE" w:rsidRPr="00083016">
        <w:rPr>
          <w:rFonts w:ascii="Arial" w:hAnsi="Arial" w:cs="Arial"/>
          <w:sz w:val="22"/>
          <w:szCs w:val="22"/>
        </w:rPr>
        <w:t xml:space="preserve">. </w:t>
      </w:r>
      <w:r w:rsidR="00325525" w:rsidRPr="00E86826">
        <w:rPr>
          <w:rFonts w:ascii="Arial" w:hAnsi="Arial" w:cs="Arial"/>
          <w:sz w:val="22"/>
          <w:szCs w:val="22"/>
        </w:rPr>
        <w:t xml:space="preserve">College of </w:t>
      </w:r>
      <w:proofErr w:type="spellStart"/>
      <w:r w:rsidR="00325525" w:rsidRPr="00E86826">
        <w:rPr>
          <w:rFonts w:ascii="Arial" w:hAnsi="Arial" w:cs="Arial"/>
          <w:sz w:val="22"/>
          <w:szCs w:val="22"/>
        </w:rPr>
        <w:t>PSychology</w:t>
      </w:r>
      <w:proofErr w:type="spellEnd"/>
      <w:r w:rsidR="00D375EE" w:rsidRPr="00E86826">
        <w:rPr>
          <w:rFonts w:ascii="Arial" w:hAnsi="Arial" w:cs="Arial"/>
          <w:sz w:val="22"/>
          <w:szCs w:val="22"/>
        </w:rPr>
        <w:t>, Univ.</w:t>
      </w:r>
      <w:r w:rsidR="001E4F52" w:rsidRPr="00E86826">
        <w:rPr>
          <w:rFonts w:ascii="Arial" w:hAnsi="Arial" w:cs="Arial"/>
          <w:sz w:val="22"/>
          <w:szCs w:val="22"/>
        </w:rPr>
        <w:t xml:space="preserve"> </w:t>
      </w:r>
      <w:r w:rsidR="00D375EE" w:rsidRPr="00083016">
        <w:rPr>
          <w:rFonts w:ascii="Arial" w:hAnsi="Arial" w:cs="Arial"/>
          <w:sz w:val="22"/>
          <w:szCs w:val="22"/>
          <w:lang w:val="es-ES"/>
        </w:rPr>
        <w:t xml:space="preserve">Nacional Educación a Distancia </w:t>
      </w:r>
      <w:r w:rsidR="00D375EE" w:rsidRPr="00083016">
        <w:rPr>
          <w:rFonts w:ascii="Arial" w:hAnsi="Arial" w:cs="Arial"/>
          <w:b/>
          <w:sz w:val="22"/>
          <w:szCs w:val="22"/>
          <w:lang w:val="es-ES"/>
        </w:rPr>
        <w:t>(UNED)</w:t>
      </w:r>
      <w:r w:rsidR="00136023" w:rsidRPr="00083016">
        <w:rPr>
          <w:rFonts w:ascii="Arial" w:hAnsi="Arial" w:cs="Arial"/>
          <w:sz w:val="22"/>
          <w:szCs w:val="22"/>
          <w:lang w:val="es-ES"/>
        </w:rPr>
        <w:t xml:space="preserve">, </w:t>
      </w:r>
      <w:proofErr w:type="spellStart"/>
      <w:r w:rsidR="00136023" w:rsidRPr="00083016">
        <w:rPr>
          <w:rFonts w:ascii="Arial" w:hAnsi="Arial" w:cs="Arial"/>
          <w:sz w:val="22"/>
          <w:szCs w:val="22"/>
          <w:lang w:val="es-ES"/>
        </w:rPr>
        <w:t>Spain</w:t>
      </w:r>
      <w:proofErr w:type="spellEnd"/>
      <w:r w:rsidR="00D375EE" w:rsidRPr="00083016">
        <w:rPr>
          <w:rFonts w:ascii="Arial" w:hAnsi="Arial" w:cs="Arial"/>
          <w:sz w:val="22"/>
          <w:szCs w:val="22"/>
          <w:lang w:val="es-ES"/>
        </w:rPr>
        <w:t xml:space="preserve">, Mar 2006. </w:t>
      </w:r>
      <w:proofErr w:type="spellStart"/>
      <w:r w:rsidR="00D375EE" w:rsidRPr="00083016">
        <w:rPr>
          <w:rFonts w:ascii="Arial" w:hAnsi="Arial" w:cs="Arial"/>
          <w:b/>
          <w:sz w:val="22"/>
          <w:szCs w:val="22"/>
          <w:lang w:val="es-ES"/>
        </w:rPr>
        <w:t>P</w:t>
      </w:r>
      <w:r w:rsidR="00CA2E21" w:rsidRPr="00083016">
        <w:rPr>
          <w:rFonts w:ascii="Arial" w:hAnsi="Arial" w:cs="Arial"/>
          <w:b/>
          <w:sz w:val="22"/>
          <w:szCs w:val="22"/>
          <w:lang w:val="es-ES"/>
        </w:rPr>
        <w:t>sychology</w:t>
      </w:r>
      <w:proofErr w:type="spellEnd"/>
      <w:r w:rsidR="00CA2E21" w:rsidRPr="00083016">
        <w:rPr>
          <w:rFonts w:ascii="Arial" w:hAnsi="Arial" w:cs="Arial"/>
          <w:b/>
          <w:sz w:val="22"/>
          <w:szCs w:val="22"/>
          <w:lang w:val="es-ES"/>
        </w:rPr>
        <w:t xml:space="preserve"> </w:t>
      </w:r>
      <w:proofErr w:type="spellStart"/>
      <w:r w:rsidR="00CA2E21" w:rsidRPr="00083016">
        <w:rPr>
          <w:rFonts w:ascii="Arial" w:hAnsi="Arial" w:cs="Arial"/>
          <w:b/>
          <w:sz w:val="22"/>
          <w:szCs w:val="22"/>
          <w:lang w:val="es-ES"/>
        </w:rPr>
        <w:t>P</w:t>
      </w:r>
      <w:r w:rsidR="00D375EE" w:rsidRPr="00083016">
        <w:rPr>
          <w:rFonts w:ascii="Arial" w:hAnsi="Arial" w:cs="Arial"/>
          <w:b/>
          <w:sz w:val="22"/>
          <w:szCs w:val="22"/>
          <w:lang w:val="es-ES"/>
        </w:rPr>
        <w:t>racticum</w:t>
      </w:r>
      <w:proofErr w:type="spellEnd"/>
      <w:r w:rsidR="00D375EE" w:rsidRPr="00083016">
        <w:rPr>
          <w:rFonts w:ascii="Arial" w:hAnsi="Arial" w:cs="Arial"/>
          <w:b/>
          <w:sz w:val="22"/>
          <w:szCs w:val="22"/>
          <w:lang w:val="es-ES"/>
        </w:rPr>
        <w:t>.</w:t>
      </w:r>
    </w:p>
    <w:p w14:paraId="02833BE4" w14:textId="4D9B70A8" w:rsidR="00D375EE" w:rsidRDefault="001D6CC4" w:rsidP="001D6CC4">
      <w:pPr>
        <w:tabs>
          <w:tab w:val="left" w:pos="0"/>
          <w:tab w:val="left" w:pos="567"/>
          <w:tab w:val="left" w:pos="2160"/>
          <w:tab w:val="left" w:pos="2552"/>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lang w:val="es-ES"/>
        </w:rPr>
      </w:pPr>
      <w:r w:rsidRPr="00083016">
        <w:rPr>
          <w:rFonts w:ascii="Arial" w:hAnsi="Arial" w:cs="Arial"/>
          <w:sz w:val="22"/>
          <w:szCs w:val="22"/>
          <w:lang w:val="es-ES"/>
        </w:rPr>
        <w:tab/>
      </w:r>
      <w:r w:rsidR="00D375EE" w:rsidRPr="00D375EE">
        <w:rPr>
          <w:rFonts w:ascii="Arial" w:hAnsi="Arial" w:cs="Arial"/>
          <w:sz w:val="22"/>
          <w:szCs w:val="22"/>
          <w:lang w:val="es-ES"/>
        </w:rPr>
        <w:t>4.</w:t>
      </w:r>
      <w:r w:rsidR="007F43A3">
        <w:rPr>
          <w:rFonts w:ascii="Arial" w:hAnsi="Arial" w:cs="Arial"/>
          <w:b/>
          <w:sz w:val="22"/>
          <w:szCs w:val="22"/>
          <w:lang w:val="es-ES"/>
        </w:rPr>
        <w:t xml:space="preserve"> </w:t>
      </w:r>
      <w:r w:rsidR="00114E35">
        <w:rPr>
          <w:rFonts w:ascii="Arial" w:hAnsi="Arial" w:cs="Arial"/>
          <w:b/>
          <w:sz w:val="22"/>
          <w:szCs w:val="22"/>
          <w:lang w:val="es-ES"/>
        </w:rPr>
        <w:t xml:space="preserve"> </w:t>
      </w:r>
      <w:r w:rsidR="007F43A3">
        <w:rPr>
          <w:rFonts w:ascii="Arial" w:hAnsi="Arial" w:cs="Arial"/>
          <w:b/>
          <w:sz w:val="22"/>
          <w:szCs w:val="22"/>
          <w:lang w:val="es-ES"/>
        </w:rPr>
        <w:t xml:space="preserve">Ana </w:t>
      </w:r>
      <w:r w:rsidR="00D375EE" w:rsidRPr="00D375EE">
        <w:rPr>
          <w:rFonts w:ascii="Arial" w:hAnsi="Arial" w:cs="Arial"/>
          <w:b/>
          <w:sz w:val="22"/>
          <w:szCs w:val="22"/>
          <w:lang w:val="es-ES"/>
        </w:rPr>
        <w:t>L</w:t>
      </w:r>
      <w:r w:rsidR="007F43A3">
        <w:rPr>
          <w:rFonts w:ascii="Arial" w:hAnsi="Arial" w:cs="Arial"/>
          <w:b/>
          <w:sz w:val="22"/>
          <w:szCs w:val="22"/>
          <w:lang w:val="es-ES"/>
        </w:rPr>
        <w:t>.</w:t>
      </w:r>
      <w:r w:rsidR="00D375EE" w:rsidRPr="00D375EE">
        <w:rPr>
          <w:rFonts w:ascii="Arial" w:hAnsi="Arial" w:cs="Arial"/>
          <w:b/>
          <w:sz w:val="22"/>
          <w:szCs w:val="22"/>
          <w:lang w:val="es-ES"/>
        </w:rPr>
        <w:t xml:space="preserve"> Madrigal Vargas</w:t>
      </w:r>
      <w:r w:rsidR="00D375EE" w:rsidRPr="00D375EE">
        <w:rPr>
          <w:rFonts w:ascii="Arial" w:hAnsi="Arial" w:cs="Arial"/>
          <w:sz w:val="22"/>
          <w:szCs w:val="22"/>
          <w:lang w:val="es-ES"/>
        </w:rPr>
        <w:t>,</w:t>
      </w:r>
      <w:r w:rsidR="00CA2E21">
        <w:rPr>
          <w:rFonts w:ascii="Arial" w:hAnsi="Arial" w:cs="Arial"/>
          <w:sz w:val="22"/>
          <w:szCs w:val="22"/>
          <w:lang w:val="es-ES"/>
        </w:rPr>
        <w:t xml:space="preserve"> MD,</w:t>
      </w:r>
      <w:r w:rsidR="00D375EE" w:rsidRPr="00D375EE">
        <w:rPr>
          <w:rFonts w:ascii="Arial" w:hAnsi="Arial" w:cs="Arial"/>
          <w:sz w:val="22"/>
          <w:szCs w:val="22"/>
          <w:lang w:val="es-ES"/>
        </w:rPr>
        <w:t xml:space="preserve"> </w:t>
      </w:r>
      <w:proofErr w:type="spellStart"/>
      <w:r w:rsidR="00D375EE" w:rsidRPr="00D375EE">
        <w:rPr>
          <w:rFonts w:ascii="Arial" w:hAnsi="Arial" w:cs="Arial"/>
          <w:sz w:val="22"/>
          <w:szCs w:val="22"/>
          <w:lang w:val="es-ES"/>
        </w:rPr>
        <w:t>Pediatr</w:t>
      </w:r>
      <w:r w:rsidR="00CA2E21">
        <w:rPr>
          <w:rFonts w:ascii="Arial" w:hAnsi="Arial" w:cs="Arial"/>
          <w:sz w:val="22"/>
          <w:szCs w:val="22"/>
          <w:lang w:val="es-ES"/>
        </w:rPr>
        <w:t>ic</w:t>
      </w:r>
      <w:r w:rsidR="001E4F52">
        <w:rPr>
          <w:rFonts w:ascii="Arial" w:hAnsi="Arial" w:cs="Arial"/>
          <w:sz w:val="22"/>
          <w:szCs w:val="22"/>
          <w:lang w:val="es-ES"/>
        </w:rPr>
        <w:t>s</w:t>
      </w:r>
      <w:proofErr w:type="spellEnd"/>
      <w:r w:rsidR="00CA2E21">
        <w:rPr>
          <w:rFonts w:ascii="Arial" w:hAnsi="Arial" w:cs="Arial"/>
          <w:sz w:val="22"/>
          <w:szCs w:val="22"/>
          <w:lang w:val="es-ES"/>
        </w:rPr>
        <w:t>,</w:t>
      </w:r>
      <w:r w:rsidR="00D375EE" w:rsidRPr="00D375EE">
        <w:rPr>
          <w:rFonts w:ascii="Arial" w:hAnsi="Arial" w:cs="Arial"/>
          <w:sz w:val="22"/>
          <w:szCs w:val="22"/>
          <w:lang w:val="es-ES"/>
        </w:rPr>
        <w:t xml:space="preserve"> Clínica Dr. Carlos Durán Martín, Caja</w:t>
      </w:r>
      <w:r>
        <w:rPr>
          <w:rFonts w:ascii="Arial" w:hAnsi="Arial" w:cs="Arial"/>
          <w:sz w:val="22"/>
          <w:szCs w:val="22"/>
          <w:lang w:val="es-ES"/>
        </w:rPr>
        <w:t xml:space="preserve"> </w:t>
      </w:r>
      <w:r w:rsidR="00D375EE" w:rsidRPr="00D375EE">
        <w:rPr>
          <w:rFonts w:ascii="Arial" w:hAnsi="Arial" w:cs="Arial"/>
          <w:sz w:val="22"/>
          <w:szCs w:val="22"/>
          <w:lang w:val="es-ES"/>
        </w:rPr>
        <w:t xml:space="preserve">Costarricense de Seguro Social, </w:t>
      </w:r>
      <w:r w:rsidR="00D375EE" w:rsidRPr="00D375EE">
        <w:rPr>
          <w:rFonts w:ascii="Arial" w:hAnsi="Arial" w:cs="Arial"/>
          <w:b/>
          <w:sz w:val="22"/>
          <w:szCs w:val="22"/>
          <w:lang w:val="es-ES"/>
        </w:rPr>
        <w:t>San José, Costa Rica</w:t>
      </w:r>
      <w:r w:rsidR="00D375EE" w:rsidRPr="00D375EE">
        <w:rPr>
          <w:rFonts w:ascii="Arial" w:hAnsi="Arial" w:cs="Arial"/>
          <w:sz w:val="22"/>
          <w:szCs w:val="22"/>
          <w:lang w:val="es-ES"/>
        </w:rPr>
        <w:t>, Sept 2006</w:t>
      </w:r>
    </w:p>
    <w:p w14:paraId="7F9D3985" w14:textId="247FFC8C" w:rsidR="00D375EE" w:rsidRDefault="001D6CC4" w:rsidP="001D6CC4">
      <w:pPr>
        <w:tabs>
          <w:tab w:val="left" w:pos="0"/>
          <w:tab w:val="left" w:pos="567"/>
          <w:tab w:val="left" w:pos="2977"/>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rPr>
      </w:pPr>
      <w:r w:rsidRPr="00E5592B">
        <w:rPr>
          <w:rFonts w:ascii="Arial" w:hAnsi="Arial" w:cs="Arial"/>
          <w:b/>
          <w:sz w:val="22"/>
          <w:szCs w:val="22"/>
          <w:lang w:val="es-ES"/>
        </w:rPr>
        <w:t xml:space="preserve">                          </w:t>
      </w:r>
      <w:r w:rsidR="00D375EE" w:rsidRPr="00D375EE">
        <w:rPr>
          <w:rFonts w:ascii="Arial" w:hAnsi="Arial" w:cs="Arial"/>
          <w:b/>
          <w:sz w:val="22"/>
          <w:szCs w:val="22"/>
        </w:rPr>
        <w:t>5.</w:t>
      </w:r>
      <w:r w:rsidR="00D375EE" w:rsidRPr="00D375EE">
        <w:rPr>
          <w:rFonts w:ascii="Arial" w:hAnsi="Arial" w:cs="Arial"/>
          <w:sz w:val="22"/>
          <w:szCs w:val="22"/>
        </w:rPr>
        <w:t xml:space="preserve"> </w:t>
      </w:r>
      <w:proofErr w:type="spellStart"/>
      <w:r w:rsidR="00D375EE" w:rsidRPr="00D375EE">
        <w:rPr>
          <w:rFonts w:ascii="Arial" w:hAnsi="Arial" w:cs="Arial"/>
          <w:b/>
          <w:sz w:val="22"/>
          <w:szCs w:val="22"/>
        </w:rPr>
        <w:t>Jayasree</w:t>
      </w:r>
      <w:proofErr w:type="spellEnd"/>
      <w:r w:rsidR="00D375EE" w:rsidRPr="00D375EE">
        <w:rPr>
          <w:rFonts w:ascii="Arial" w:hAnsi="Arial" w:cs="Arial"/>
          <w:b/>
          <w:sz w:val="22"/>
          <w:szCs w:val="22"/>
        </w:rPr>
        <w:t xml:space="preserve"> </w:t>
      </w:r>
      <w:proofErr w:type="spellStart"/>
      <w:r w:rsidR="00D375EE" w:rsidRPr="00D375EE">
        <w:rPr>
          <w:rFonts w:ascii="Arial" w:hAnsi="Arial" w:cs="Arial"/>
          <w:b/>
          <w:sz w:val="22"/>
          <w:szCs w:val="22"/>
        </w:rPr>
        <w:t>Nandgopal</w:t>
      </w:r>
      <w:proofErr w:type="spellEnd"/>
      <w:r w:rsidR="00CA2E21">
        <w:rPr>
          <w:rFonts w:ascii="Arial" w:hAnsi="Arial" w:cs="Arial"/>
          <w:sz w:val="22"/>
          <w:szCs w:val="22"/>
        </w:rPr>
        <w:t xml:space="preserve"> </w:t>
      </w:r>
      <w:r w:rsidR="00CA2E21" w:rsidRPr="00CA2E21">
        <w:rPr>
          <w:rFonts w:ascii="Arial" w:hAnsi="Arial" w:cs="Arial"/>
          <w:b/>
          <w:bCs/>
          <w:sz w:val="22"/>
          <w:szCs w:val="22"/>
        </w:rPr>
        <w:t>MD</w:t>
      </w:r>
      <w:r w:rsidR="00D375EE" w:rsidRPr="00D375EE">
        <w:rPr>
          <w:rFonts w:ascii="Arial" w:hAnsi="Arial" w:cs="Arial"/>
          <w:sz w:val="22"/>
          <w:szCs w:val="22"/>
        </w:rPr>
        <w:t xml:space="preserve"> </w:t>
      </w:r>
      <w:r w:rsidR="00CA2E21">
        <w:rPr>
          <w:rFonts w:ascii="Arial" w:hAnsi="Arial" w:cs="Arial"/>
          <w:sz w:val="22"/>
          <w:szCs w:val="22"/>
        </w:rPr>
        <w:t>Child &amp; Ado</w:t>
      </w:r>
      <w:r w:rsidR="001E4F52">
        <w:rPr>
          <w:rFonts w:ascii="Arial" w:hAnsi="Arial" w:cs="Arial"/>
          <w:sz w:val="22"/>
          <w:szCs w:val="22"/>
        </w:rPr>
        <w:t>le</w:t>
      </w:r>
      <w:r w:rsidR="00CA2E21">
        <w:rPr>
          <w:rFonts w:ascii="Arial" w:hAnsi="Arial" w:cs="Arial"/>
          <w:sz w:val="22"/>
          <w:szCs w:val="22"/>
        </w:rPr>
        <w:t>scent P</w:t>
      </w:r>
      <w:r w:rsidR="001E4F52">
        <w:rPr>
          <w:rFonts w:ascii="Arial" w:hAnsi="Arial" w:cs="Arial"/>
          <w:sz w:val="22"/>
          <w:szCs w:val="22"/>
        </w:rPr>
        <w:t>sy</w:t>
      </w:r>
      <w:r w:rsidR="00CA2E21">
        <w:rPr>
          <w:rFonts w:ascii="Arial" w:hAnsi="Arial" w:cs="Arial"/>
          <w:sz w:val="22"/>
          <w:szCs w:val="22"/>
        </w:rPr>
        <w:t>chiatry Fellow</w:t>
      </w:r>
      <w:r w:rsidR="00D375EE" w:rsidRPr="00D375EE">
        <w:rPr>
          <w:rFonts w:ascii="Arial" w:hAnsi="Arial" w:cs="Arial"/>
          <w:sz w:val="22"/>
          <w:szCs w:val="22"/>
        </w:rPr>
        <w:t xml:space="preserve">, </w:t>
      </w:r>
      <w:r w:rsidR="00D375EE" w:rsidRPr="00CA2E21">
        <w:rPr>
          <w:rFonts w:ascii="Arial" w:hAnsi="Arial" w:cs="Arial"/>
          <w:b/>
          <w:bCs/>
          <w:sz w:val="22"/>
          <w:szCs w:val="22"/>
        </w:rPr>
        <w:t>Univ. of Cincinnati</w:t>
      </w:r>
      <w:r w:rsidR="00D375EE" w:rsidRPr="00D375EE">
        <w:rPr>
          <w:rFonts w:ascii="Arial" w:hAnsi="Arial" w:cs="Arial"/>
          <w:sz w:val="22"/>
          <w:szCs w:val="22"/>
        </w:rPr>
        <w:t>,</w:t>
      </w:r>
      <w:r w:rsidR="00976FF6">
        <w:rPr>
          <w:rFonts w:ascii="Arial" w:hAnsi="Arial" w:cs="Arial"/>
          <w:b/>
          <w:sz w:val="22"/>
          <w:szCs w:val="22"/>
        </w:rPr>
        <w:t xml:space="preserve"> </w:t>
      </w:r>
      <w:r w:rsidR="00D375EE" w:rsidRPr="00D375EE">
        <w:rPr>
          <w:rFonts w:ascii="Arial" w:hAnsi="Arial" w:cs="Arial"/>
          <w:sz w:val="22"/>
          <w:szCs w:val="22"/>
        </w:rPr>
        <w:t xml:space="preserve">Dept Psychiatry &amp; Children´s Hospital Cincinnati, </w:t>
      </w:r>
      <w:r w:rsidR="00136023">
        <w:rPr>
          <w:rFonts w:ascii="Arial" w:hAnsi="Arial" w:cs="Arial"/>
          <w:b/>
          <w:sz w:val="22"/>
          <w:szCs w:val="22"/>
        </w:rPr>
        <w:t>Cincinnati, O</w:t>
      </w:r>
      <w:r w:rsidR="00AF03FC">
        <w:rPr>
          <w:rFonts w:ascii="Arial" w:hAnsi="Arial" w:cs="Arial"/>
          <w:b/>
          <w:sz w:val="22"/>
          <w:szCs w:val="22"/>
        </w:rPr>
        <w:t>H</w:t>
      </w:r>
      <w:r w:rsidR="00136023">
        <w:rPr>
          <w:rFonts w:ascii="Arial" w:hAnsi="Arial" w:cs="Arial"/>
          <w:b/>
          <w:sz w:val="22"/>
          <w:szCs w:val="22"/>
        </w:rPr>
        <w:t>, USA</w:t>
      </w:r>
      <w:r w:rsidR="00D375EE" w:rsidRPr="00D375EE">
        <w:rPr>
          <w:rFonts w:ascii="Arial" w:hAnsi="Arial" w:cs="Arial"/>
          <w:b/>
          <w:sz w:val="22"/>
          <w:szCs w:val="22"/>
        </w:rPr>
        <w:t>,</w:t>
      </w:r>
      <w:r w:rsidR="00136023">
        <w:rPr>
          <w:rFonts w:ascii="Arial" w:hAnsi="Arial" w:cs="Arial"/>
          <w:sz w:val="22"/>
          <w:szCs w:val="22"/>
        </w:rPr>
        <w:t xml:space="preserve"> Sep</w:t>
      </w:r>
      <w:r w:rsidR="00D375EE" w:rsidRPr="00D375EE">
        <w:rPr>
          <w:rFonts w:ascii="Arial" w:hAnsi="Arial" w:cs="Arial"/>
          <w:sz w:val="22"/>
          <w:szCs w:val="22"/>
        </w:rPr>
        <w:t xml:space="preserve"> 2006</w:t>
      </w:r>
    </w:p>
    <w:p w14:paraId="13167351" w14:textId="2A225F60" w:rsidR="001D6CC4" w:rsidRDefault="001D6CC4" w:rsidP="001D6CC4">
      <w:pPr>
        <w:tabs>
          <w:tab w:val="left" w:pos="0"/>
          <w:tab w:val="left" w:pos="567"/>
          <w:tab w:val="left" w:pos="2160"/>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rPr>
      </w:pPr>
      <w:r>
        <w:rPr>
          <w:rFonts w:ascii="Arial" w:hAnsi="Arial" w:cs="Arial"/>
          <w:sz w:val="22"/>
          <w:szCs w:val="22"/>
        </w:rPr>
        <w:tab/>
      </w:r>
      <w:r w:rsidR="00D375EE" w:rsidRPr="007A1C0B">
        <w:rPr>
          <w:rFonts w:ascii="Arial" w:hAnsi="Arial" w:cs="Arial"/>
          <w:sz w:val="22"/>
          <w:szCs w:val="22"/>
          <w:lang w:val="es-ES"/>
        </w:rPr>
        <w:t xml:space="preserve">6. </w:t>
      </w:r>
      <w:r w:rsidR="00D375EE" w:rsidRPr="007A1C0B">
        <w:rPr>
          <w:rFonts w:ascii="Arial" w:hAnsi="Arial" w:cs="Arial"/>
          <w:b/>
          <w:sz w:val="22"/>
          <w:szCs w:val="22"/>
          <w:lang w:val="es-ES"/>
        </w:rPr>
        <w:t>Juan J</w:t>
      </w:r>
      <w:r w:rsidR="00CA2E21" w:rsidRPr="007A1C0B">
        <w:rPr>
          <w:rFonts w:ascii="Arial" w:hAnsi="Arial" w:cs="Arial"/>
          <w:b/>
          <w:sz w:val="22"/>
          <w:szCs w:val="22"/>
          <w:lang w:val="es-ES"/>
        </w:rPr>
        <w:t xml:space="preserve">. </w:t>
      </w:r>
      <w:r w:rsidR="00D375EE" w:rsidRPr="007A1C0B">
        <w:rPr>
          <w:rFonts w:ascii="Arial" w:hAnsi="Arial" w:cs="Arial"/>
          <w:b/>
          <w:sz w:val="22"/>
          <w:szCs w:val="22"/>
          <w:lang w:val="es-ES"/>
        </w:rPr>
        <w:t>Carballo</w:t>
      </w:r>
      <w:r w:rsidR="00D375EE" w:rsidRPr="007A1C0B">
        <w:rPr>
          <w:rFonts w:ascii="Arial" w:hAnsi="Arial" w:cs="Arial"/>
          <w:sz w:val="22"/>
          <w:szCs w:val="22"/>
          <w:lang w:val="es-ES"/>
        </w:rPr>
        <w:t>,</w:t>
      </w:r>
      <w:r w:rsidR="00CA2E21" w:rsidRPr="007A1C0B">
        <w:rPr>
          <w:rFonts w:ascii="Arial" w:hAnsi="Arial" w:cs="Arial"/>
          <w:sz w:val="22"/>
          <w:szCs w:val="22"/>
          <w:lang w:val="es-ES"/>
        </w:rPr>
        <w:t xml:space="preserve"> MD, Child &amp; </w:t>
      </w:r>
      <w:proofErr w:type="spellStart"/>
      <w:r w:rsidR="00CA2E21" w:rsidRPr="007A1C0B">
        <w:rPr>
          <w:rFonts w:ascii="Arial" w:hAnsi="Arial" w:cs="Arial"/>
          <w:sz w:val="22"/>
          <w:szCs w:val="22"/>
          <w:lang w:val="es-ES"/>
        </w:rPr>
        <w:t>Adolescent</w:t>
      </w:r>
      <w:proofErr w:type="spellEnd"/>
      <w:r w:rsidR="00CA2E21" w:rsidRPr="007A1C0B">
        <w:rPr>
          <w:rFonts w:ascii="Arial" w:hAnsi="Arial" w:cs="Arial"/>
          <w:sz w:val="22"/>
          <w:szCs w:val="22"/>
          <w:lang w:val="es-ES"/>
        </w:rPr>
        <w:t xml:space="preserve"> </w:t>
      </w:r>
      <w:proofErr w:type="spellStart"/>
      <w:r w:rsidR="00CA2E21" w:rsidRPr="007A1C0B">
        <w:rPr>
          <w:rFonts w:ascii="Arial" w:hAnsi="Arial" w:cs="Arial"/>
          <w:sz w:val="22"/>
          <w:szCs w:val="22"/>
          <w:lang w:val="es-ES"/>
        </w:rPr>
        <w:t>Psyc</w:t>
      </w:r>
      <w:r w:rsidR="001E4F52" w:rsidRPr="007A1C0B">
        <w:rPr>
          <w:rFonts w:ascii="Arial" w:hAnsi="Arial" w:cs="Arial"/>
          <w:sz w:val="22"/>
          <w:szCs w:val="22"/>
          <w:lang w:val="es-ES"/>
        </w:rPr>
        <w:t>hiat</w:t>
      </w:r>
      <w:r w:rsidR="00CA2E21" w:rsidRPr="007A1C0B">
        <w:rPr>
          <w:rFonts w:ascii="Arial" w:hAnsi="Arial" w:cs="Arial"/>
          <w:sz w:val="22"/>
          <w:szCs w:val="22"/>
          <w:lang w:val="es-ES"/>
        </w:rPr>
        <w:t>ry</w:t>
      </w:r>
      <w:proofErr w:type="spellEnd"/>
      <w:r w:rsidR="00CA2E21" w:rsidRPr="007A1C0B">
        <w:rPr>
          <w:rFonts w:ascii="Arial" w:hAnsi="Arial" w:cs="Arial"/>
          <w:sz w:val="22"/>
          <w:szCs w:val="22"/>
          <w:lang w:val="es-ES"/>
        </w:rPr>
        <w:t xml:space="preserve"> </w:t>
      </w:r>
      <w:proofErr w:type="spellStart"/>
      <w:r w:rsidR="00CA2E21" w:rsidRPr="007A1C0B">
        <w:rPr>
          <w:rFonts w:ascii="Arial" w:hAnsi="Arial" w:cs="Arial"/>
          <w:sz w:val="22"/>
          <w:szCs w:val="22"/>
          <w:lang w:val="es-ES"/>
        </w:rPr>
        <w:t>Fellow</w:t>
      </w:r>
      <w:proofErr w:type="spellEnd"/>
      <w:r w:rsidR="00CA2E21" w:rsidRPr="007A1C0B">
        <w:rPr>
          <w:rFonts w:ascii="Arial" w:hAnsi="Arial" w:cs="Arial"/>
          <w:sz w:val="22"/>
          <w:szCs w:val="22"/>
          <w:lang w:val="es-ES"/>
        </w:rPr>
        <w:t>,</w:t>
      </w:r>
      <w:r w:rsidR="00D375EE" w:rsidRPr="007A1C0B">
        <w:rPr>
          <w:rFonts w:ascii="Arial" w:hAnsi="Arial" w:cs="Arial"/>
          <w:sz w:val="22"/>
          <w:szCs w:val="22"/>
          <w:lang w:val="es-ES"/>
        </w:rPr>
        <w:t xml:space="preserve"> II Promoción, Becas</w:t>
      </w:r>
      <w:r w:rsidR="00976FF6" w:rsidRPr="007A1C0B">
        <w:rPr>
          <w:rFonts w:ascii="Arial" w:hAnsi="Arial" w:cs="Arial"/>
          <w:sz w:val="22"/>
          <w:szCs w:val="22"/>
          <w:lang w:val="es-ES"/>
        </w:rPr>
        <w:t xml:space="preserve"> </w:t>
      </w:r>
      <w:r w:rsidR="00D375EE" w:rsidRPr="00D375EE">
        <w:rPr>
          <w:rFonts w:ascii="Arial" w:hAnsi="Arial" w:cs="Arial"/>
          <w:sz w:val="22"/>
          <w:szCs w:val="22"/>
          <w:lang w:val="es-ES"/>
        </w:rPr>
        <w:t xml:space="preserve">Formación Avanzada en Psiquiatría </w:t>
      </w:r>
      <w:proofErr w:type="spellStart"/>
      <w:r w:rsidR="00D375EE" w:rsidRPr="00D375EE">
        <w:rPr>
          <w:rFonts w:ascii="Arial" w:hAnsi="Arial" w:cs="Arial"/>
          <w:sz w:val="22"/>
          <w:szCs w:val="22"/>
          <w:lang w:val="es-ES"/>
        </w:rPr>
        <w:t>Inf</w:t>
      </w:r>
      <w:proofErr w:type="spellEnd"/>
      <w:r w:rsidR="00D375EE" w:rsidRPr="00D375EE">
        <w:rPr>
          <w:rFonts w:ascii="Arial" w:hAnsi="Arial" w:cs="Arial"/>
          <w:sz w:val="22"/>
          <w:szCs w:val="22"/>
          <w:lang w:val="es-ES"/>
        </w:rPr>
        <w:t xml:space="preserve"> y </w:t>
      </w:r>
      <w:proofErr w:type="spellStart"/>
      <w:r w:rsidR="00D375EE" w:rsidRPr="00D375EE">
        <w:rPr>
          <w:rFonts w:ascii="Arial" w:hAnsi="Arial" w:cs="Arial"/>
          <w:sz w:val="22"/>
          <w:szCs w:val="22"/>
          <w:lang w:val="es-ES"/>
        </w:rPr>
        <w:t>Adol</w:t>
      </w:r>
      <w:proofErr w:type="spellEnd"/>
      <w:r w:rsidR="00D375EE" w:rsidRPr="00D375EE">
        <w:rPr>
          <w:rFonts w:ascii="Arial" w:hAnsi="Arial" w:cs="Arial"/>
          <w:sz w:val="22"/>
          <w:szCs w:val="22"/>
          <w:lang w:val="es-ES"/>
        </w:rPr>
        <w:t xml:space="preserve">, Fundación Alicia </w:t>
      </w:r>
      <w:proofErr w:type="spellStart"/>
      <w:r w:rsidR="00D375EE" w:rsidRPr="00D375EE">
        <w:rPr>
          <w:rFonts w:ascii="Arial" w:hAnsi="Arial" w:cs="Arial"/>
          <w:sz w:val="22"/>
          <w:szCs w:val="22"/>
          <w:lang w:val="es-ES"/>
        </w:rPr>
        <w:t>Koplowitz</w:t>
      </w:r>
      <w:proofErr w:type="spellEnd"/>
      <w:r w:rsidR="00D375EE" w:rsidRPr="00D375EE">
        <w:rPr>
          <w:rFonts w:ascii="Arial" w:hAnsi="Arial" w:cs="Arial"/>
          <w:sz w:val="22"/>
          <w:szCs w:val="22"/>
          <w:lang w:val="es-ES"/>
        </w:rPr>
        <w:t xml:space="preserve"> (</w:t>
      </w:r>
      <w:r w:rsidR="00D375EE" w:rsidRPr="00CA2E21">
        <w:rPr>
          <w:rFonts w:ascii="Arial" w:hAnsi="Arial" w:cs="Arial"/>
          <w:b/>
          <w:bCs/>
          <w:sz w:val="22"/>
          <w:szCs w:val="22"/>
          <w:lang w:val="es-ES"/>
        </w:rPr>
        <w:t>Columbia</w:t>
      </w:r>
      <w:r w:rsidR="00976FF6">
        <w:rPr>
          <w:rFonts w:ascii="Arial" w:hAnsi="Arial" w:cs="Arial"/>
          <w:b/>
          <w:bCs/>
          <w:sz w:val="22"/>
          <w:szCs w:val="22"/>
          <w:lang w:val="es-ES"/>
        </w:rPr>
        <w:t xml:space="preserve"> </w:t>
      </w:r>
      <w:r w:rsidR="00D375EE" w:rsidRPr="007A1C0B">
        <w:rPr>
          <w:rFonts w:ascii="Arial" w:hAnsi="Arial" w:cs="Arial"/>
          <w:b/>
          <w:bCs/>
          <w:sz w:val="22"/>
          <w:szCs w:val="22"/>
          <w:lang w:val="es-ES"/>
        </w:rPr>
        <w:t>Univ</w:t>
      </w:r>
      <w:r w:rsidR="00AF03FC" w:rsidRPr="007A1C0B">
        <w:rPr>
          <w:rFonts w:ascii="Arial" w:hAnsi="Arial" w:cs="Arial"/>
          <w:b/>
          <w:bCs/>
          <w:sz w:val="22"/>
          <w:szCs w:val="22"/>
          <w:lang w:val="es-ES"/>
        </w:rPr>
        <w:t>.</w:t>
      </w:r>
      <w:r w:rsidR="00136023" w:rsidRPr="007A1C0B">
        <w:rPr>
          <w:rFonts w:ascii="Arial" w:hAnsi="Arial" w:cs="Arial"/>
          <w:b/>
          <w:bCs/>
          <w:sz w:val="22"/>
          <w:szCs w:val="22"/>
          <w:lang w:val="es-ES"/>
        </w:rPr>
        <w:t>, NY, USA</w:t>
      </w:r>
      <w:r w:rsidR="00D375EE" w:rsidRPr="007A1C0B">
        <w:rPr>
          <w:rFonts w:ascii="Arial" w:hAnsi="Arial" w:cs="Arial"/>
          <w:sz w:val="22"/>
          <w:szCs w:val="22"/>
          <w:lang w:val="es-ES"/>
        </w:rPr>
        <w:t xml:space="preserve">). </w:t>
      </w:r>
      <w:r w:rsidR="00AF03FC">
        <w:rPr>
          <w:rFonts w:ascii="Arial" w:hAnsi="Arial" w:cs="Arial"/>
          <w:sz w:val="22"/>
          <w:szCs w:val="22"/>
        </w:rPr>
        <w:t xml:space="preserve">Jul </w:t>
      </w:r>
      <w:r>
        <w:rPr>
          <w:rFonts w:ascii="Arial" w:hAnsi="Arial" w:cs="Arial"/>
          <w:sz w:val="22"/>
          <w:szCs w:val="22"/>
        </w:rPr>
        <w:t>15</w:t>
      </w:r>
      <w:r w:rsidR="00AF03FC">
        <w:rPr>
          <w:rFonts w:ascii="Arial" w:hAnsi="Arial" w:cs="Arial"/>
          <w:sz w:val="22"/>
          <w:szCs w:val="22"/>
        </w:rPr>
        <w:t xml:space="preserve">, 2007 - </w:t>
      </w:r>
      <w:r>
        <w:rPr>
          <w:rFonts w:ascii="Arial" w:hAnsi="Arial" w:cs="Arial"/>
          <w:sz w:val="22"/>
          <w:szCs w:val="22"/>
        </w:rPr>
        <w:t>Jan</w:t>
      </w:r>
      <w:r w:rsidR="00AF03FC">
        <w:rPr>
          <w:rFonts w:ascii="Arial" w:hAnsi="Arial" w:cs="Arial"/>
          <w:sz w:val="22"/>
          <w:szCs w:val="22"/>
        </w:rPr>
        <w:t xml:space="preserve"> 15,</w:t>
      </w:r>
      <w:r w:rsidR="00D375EE" w:rsidRPr="00D375EE">
        <w:rPr>
          <w:rFonts w:ascii="Arial" w:hAnsi="Arial" w:cs="Arial"/>
          <w:sz w:val="22"/>
          <w:szCs w:val="22"/>
        </w:rPr>
        <w:t xml:space="preserve"> 2008.</w:t>
      </w:r>
    </w:p>
    <w:p w14:paraId="42EFB78B" w14:textId="77777777" w:rsidR="001D6CC4" w:rsidRPr="007A1C0B" w:rsidRDefault="001D6CC4" w:rsidP="001D6CC4">
      <w:pPr>
        <w:tabs>
          <w:tab w:val="left" w:pos="0"/>
          <w:tab w:val="left" w:pos="567"/>
          <w:tab w:val="left" w:pos="2160"/>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rPr>
      </w:pPr>
      <w:r>
        <w:rPr>
          <w:rFonts w:ascii="Arial" w:hAnsi="Arial" w:cs="Arial"/>
          <w:sz w:val="22"/>
          <w:szCs w:val="22"/>
        </w:rPr>
        <w:tab/>
      </w:r>
      <w:r w:rsidR="00D375EE" w:rsidRPr="00D375EE">
        <w:rPr>
          <w:rFonts w:ascii="Arial" w:hAnsi="Arial" w:cs="Arial"/>
          <w:sz w:val="22"/>
          <w:szCs w:val="22"/>
        </w:rPr>
        <w:t xml:space="preserve">7. </w:t>
      </w:r>
      <w:r w:rsidR="00D375EE" w:rsidRPr="00D375EE">
        <w:rPr>
          <w:rFonts w:ascii="Arial" w:hAnsi="Arial" w:cs="Arial"/>
          <w:b/>
          <w:sz w:val="22"/>
          <w:szCs w:val="22"/>
        </w:rPr>
        <w:t>Tolu Bella</w:t>
      </w:r>
      <w:r w:rsidR="00CA2E21">
        <w:rPr>
          <w:rFonts w:ascii="Arial" w:hAnsi="Arial" w:cs="Arial"/>
          <w:b/>
          <w:sz w:val="22"/>
          <w:szCs w:val="22"/>
        </w:rPr>
        <w:t xml:space="preserve"> MD</w:t>
      </w:r>
      <w:r w:rsidR="00D375EE" w:rsidRPr="00D375EE">
        <w:rPr>
          <w:rFonts w:ascii="Arial" w:hAnsi="Arial" w:cs="Arial"/>
          <w:sz w:val="22"/>
          <w:szCs w:val="22"/>
        </w:rPr>
        <w:t xml:space="preserve"> </w:t>
      </w:r>
      <w:proofErr w:type="spellStart"/>
      <w:r w:rsidR="00D375EE" w:rsidRPr="00D375EE">
        <w:rPr>
          <w:rFonts w:ascii="Arial" w:hAnsi="Arial" w:cs="Arial"/>
          <w:sz w:val="22"/>
          <w:szCs w:val="22"/>
        </w:rPr>
        <w:t>Ps</w:t>
      </w:r>
      <w:r w:rsidR="00CA2E21">
        <w:rPr>
          <w:rFonts w:ascii="Arial" w:hAnsi="Arial" w:cs="Arial"/>
          <w:sz w:val="22"/>
          <w:szCs w:val="22"/>
        </w:rPr>
        <w:t>ychiat</w:t>
      </w:r>
      <w:r w:rsidR="001E4F52">
        <w:rPr>
          <w:rFonts w:ascii="Arial" w:hAnsi="Arial" w:cs="Arial"/>
          <w:sz w:val="22"/>
          <w:szCs w:val="22"/>
        </w:rPr>
        <w:t>y</w:t>
      </w:r>
      <w:proofErr w:type="spellEnd"/>
      <w:r w:rsidR="00D375EE" w:rsidRPr="00D375EE">
        <w:rPr>
          <w:rFonts w:ascii="Arial" w:hAnsi="Arial" w:cs="Arial"/>
          <w:sz w:val="22"/>
          <w:szCs w:val="22"/>
        </w:rPr>
        <w:t>, Department of Psychiatry University College Hospital</w:t>
      </w:r>
      <w:r>
        <w:rPr>
          <w:rFonts w:ascii="Arial" w:hAnsi="Arial" w:cs="Arial"/>
          <w:b/>
          <w:sz w:val="22"/>
          <w:szCs w:val="22"/>
        </w:rPr>
        <w:t xml:space="preserve">, </w:t>
      </w:r>
      <w:r w:rsidR="00D375EE" w:rsidRPr="007A1C0B">
        <w:rPr>
          <w:rFonts w:ascii="Arial" w:hAnsi="Arial" w:cs="Arial"/>
          <w:b/>
          <w:sz w:val="22"/>
          <w:szCs w:val="22"/>
        </w:rPr>
        <w:t>Ibadan, Oyo</w:t>
      </w:r>
      <w:r w:rsidR="001E4F52" w:rsidRPr="007A1C0B">
        <w:rPr>
          <w:rFonts w:ascii="Arial" w:hAnsi="Arial" w:cs="Arial"/>
          <w:b/>
          <w:sz w:val="22"/>
          <w:szCs w:val="22"/>
        </w:rPr>
        <w:t xml:space="preserve"> </w:t>
      </w:r>
      <w:r w:rsidR="00D375EE" w:rsidRPr="007A1C0B">
        <w:rPr>
          <w:rFonts w:ascii="Arial" w:hAnsi="Arial" w:cs="Arial"/>
          <w:b/>
          <w:sz w:val="22"/>
          <w:szCs w:val="22"/>
        </w:rPr>
        <w:t>State, Nigeria,</w:t>
      </w:r>
      <w:r w:rsidR="00D375EE" w:rsidRPr="007A1C0B">
        <w:rPr>
          <w:rFonts w:ascii="Arial" w:hAnsi="Arial" w:cs="Arial"/>
          <w:sz w:val="22"/>
          <w:szCs w:val="22"/>
        </w:rPr>
        <w:t xml:space="preserve"> Jun-Jul 2008</w:t>
      </w:r>
    </w:p>
    <w:p w14:paraId="34B150C3" w14:textId="2F0B5823" w:rsidR="00D375EE" w:rsidRPr="001D6CC4" w:rsidRDefault="001D6CC4" w:rsidP="001D6CC4">
      <w:pPr>
        <w:tabs>
          <w:tab w:val="left" w:pos="0"/>
          <w:tab w:val="left" w:pos="567"/>
          <w:tab w:val="left" w:pos="2160"/>
          <w:tab w:val="left" w:pos="3600"/>
          <w:tab w:val="left" w:pos="4320"/>
          <w:tab w:val="left" w:pos="5040"/>
          <w:tab w:val="left" w:pos="5760"/>
          <w:tab w:val="left" w:pos="6480"/>
          <w:tab w:val="left" w:pos="7200"/>
          <w:tab w:val="left" w:pos="7920"/>
          <w:tab w:val="left" w:pos="8640"/>
          <w:tab w:val="left" w:pos="9360"/>
        </w:tabs>
        <w:ind w:left="2552" w:hanging="1985"/>
        <w:outlineLvl w:val="0"/>
        <w:rPr>
          <w:rFonts w:ascii="Arial" w:hAnsi="Arial" w:cs="Arial"/>
          <w:sz w:val="22"/>
          <w:szCs w:val="22"/>
          <w:lang w:val="es-ES"/>
        </w:rPr>
      </w:pPr>
      <w:r w:rsidRPr="007A1C0B">
        <w:rPr>
          <w:rFonts w:ascii="Arial" w:hAnsi="Arial" w:cs="Arial"/>
          <w:sz w:val="22"/>
          <w:szCs w:val="22"/>
        </w:rPr>
        <w:tab/>
      </w:r>
      <w:r w:rsidR="00D375EE" w:rsidRPr="00D375EE">
        <w:rPr>
          <w:rFonts w:ascii="Arial" w:hAnsi="Arial" w:cs="Arial"/>
          <w:sz w:val="22"/>
          <w:szCs w:val="22"/>
        </w:rPr>
        <w:t xml:space="preserve">8. </w:t>
      </w:r>
      <w:r w:rsidR="00D375EE" w:rsidRPr="00D375EE">
        <w:rPr>
          <w:rFonts w:ascii="Arial" w:hAnsi="Arial" w:cs="Arial"/>
          <w:b/>
          <w:sz w:val="22"/>
          <w:szCs w:val="22"/>
        </w:rPr>
        <w:t>Laine Taylor, DO</w:t>
      </w:r>
      <w:r w:rsidR="00D375EE" w:rsidRPr="00D375EE">
        <w:rPr>
          <w:rFonts w:ascii="Arial" w:hAnsi="Arial" w:cs="Arial"/>
          <w:sz w:val="22"/>
          <w:szCs w:val="22"/>
        </w:rPr>
        <w:t xml:space="preserve">, </w:t>
      </w:r>
      <w:r w:rsidR="00D375EE" w:rsidRPr="00CA2E21">
        <w:rPr>
          <w:rFonts w:ascii="Arial" w:hAnsi="Arial" w:cs="Arial"/>
          <w:bCs/>
          <w:snapToGrid w:val="0"/>
          <w:sz w:val="22"/>
          <w:szCs w:val="22"/>
        </w:rPr>
        <w:t>Ps</w:t>
      </w:r>
      <w:r w:rsidR="00CA2E21" w:rsidRPr="00CA2E21">
        <w:rPr>
          <w:rFonts w:ascii="Arial" w:hAnsi="Arial" w:cs="Arial"/>
          <w:bCs/>
          <w:snapToGrid w:val="0"/>
          <w:sz w:val="22"/>
          <w:szCs w:val="22"/>
        </w:rPr>
        <w:t>ychiatry PGY4</w:t>
      </w:r>
      <w:r w:rsidR="00D375EE" w:rsidRPr="00CA2E21">
        <w:rPr>
          <w:rFonts w:ascii="Arial" w:hAnsi="Arial" w:cs="Arial"/>
          <w:bCs/>
          <w:snapToGrid w:val="0"/>
          <w:sz w:val="22"/>
          <w:szCs w:val="22"/>
        </w:rPr>
        <w:t>a</w:t>
      </w:r>
      <w:r w:rsidR="00D375EE" w:rsidRPr="00D375EE">
        <w:rPr>
          <w:rFonts w:ascii="Arial" w:hAnsi="Arial" w:cs="Arial"/>
          <w:sz w:val="22"/>
          <w:szCs w:val="22"/>
        </w:rPr>
        <w:t>, University of Arizona,</w:t>
      </w:r>
      <w:r w:rsidR="002D2064">
        <w:rPr>
          <w:rFonts w:ascii="Arial" w:hAnsi="Arial" w:cs="Arial"/>
          <w:sz w:val="22"/>
          <w:szCs w:val="22"/>
        </w:rPr>
        <w:t xml:space="preserve"> </w:t>
      </w:r>
      <w:r w:rsidR="00D375EE" w:rsidRPr="00D375EE">
        <w:rPr>
          <w:rFonts w:ascii="Arial" w:hAnsi="Arial" w:cs="Arial"/>
          <w:sz w:val="22"/>
          <w:szCs w:val="22"/>
        </w:rPr>
        <w:t>Department of Psychiatry,</w:t>
      </w:r>
      <w:r w:rsidR="00AF03FC">
        <w:rPr>
          <w:rFonts w:ascii="Arial" w:hAnsi="Arial" w:cs="Arial"/>
          <w:sz w:val="22"/>
          <w:szCs w:val="22"/>
        </w:rPr>
        <w:t xml:space="preserve"> </w:t>
      </w:r>
      <w:r w:rsidR="00D375EE" w:rsidRPr="007A1C0B">
        <w:rPr>
          <w:rFonts w:ascii="Arial" w:hAnsi="Arial" w:cs="Arial"/>
          <w:b/>
          <w:sz w:val="22"/>
          <w:szCs w:val="22"/>
        </w:rPr>
        <w:t xml:space="preserve">Tucson, Arizona, </w:t>
      </w:r>
      <w:r w:rsidR="00CA2E21" w:rsidRPr="007A1C0B">
        <w:rPr>
          <w:rFonts w:ascii="Arial" w:hAnsi="Arial" w:cs="Arial"/>
          <w:b/>
          <w:sz w:val="22"/>
          <w:szCs w:val="22"/>
        </w:rPr>
        <w:t>USA</w:t>
      </w:r>
      <w:r w:rsidR="00D375EE" w:rsidRPr="007A1C0B">
        <w:rPr>
          <w:rFonts w:ascii="Arial" w:hAnsi="Arial" w:cs="Arial"/>
          <w:b/>
          <w:sz w:val="22"/>
          <w:szCs w:val="22"/>
        </w:rPr>
        <w:t xml:space="preserve">. </w:t>
      </w:r>
      <w:r w:rsidR="00D375EE" w:rsidRPr="00331587">
        <w:rPr>
          <w:rFonts w:ascii="Arial" w:hAnsi="Arial" w:cs="Arial"/>
          <w:sz w:val="22"/>
          <w:szCs w:val="22"/>
          <w:lang w:val="es-ES"/>
        </w:rPr>
        <w:t>Mar-</w:t>
      </w:r>
      <w:proofErr w:type="spellStart"/>
      <w:r w:rsidR="00D375EE" w:rsidRPr="00331587">
        <w:rPr>
          <w:rFonts w:ascii="Arial" w:hAnsi="Arial" w:cs="Arial"/>
          <w:sz w:val="22"/>
          <w:szCs w:val="22"/>
          <w:lang w:val="es-ES"/>
        </w:rPr>
        <w:t>Apr</w:t>
      </w:r>
      <w:proofErr w:type="spellEnd"/>
      <w:r w:rsidR="00D375EE" w:rsidRPr="00331587">
        <w:rPr>
          <w:rFonts w:ascii="Arial" w:hAnsi="Arial" w:cs="Arial"/>
          <w:sz w:val="22"/>
          <w:szCs w:val="22"/>
          <w:lang w:val="es-ES"/>
        </w:rPr>
        <w:t xml:space="preserve"> 2009.</w:t>
      </w:r>
    </w:p>
    <w:p w14:paraId="5F22383A" w14:textId="77777777" w:rsidR="001D6CC4" w:rsidRDefault="001D6CC4" w:rsidP="001D6CC4">
      <w:pPr>
        <w:tabs>
          <w:tab w:val="left" w:pos="0"/>
          <w:tab w:val="left" w:pos="567"/>
          <w:tab w:val="left" w:pos="3261"/>
          <w:tab w:val="left" w:pos="3600"/>
          <w:tab w:val="left" w:pos="4320"/>
          <w:tab w:val="left" w:pos="5040"/>
          <w:tab w:val="left" w:pos="5760"/>
          <w:tab w:val="left" w:pos="6480"/>
          <w:tab w:val="left" w:pos="7200"/>
          <w:tab w:val="left" w:pos="7920"/>
          <w:tab w:val="left" w:pos="8640"/>
          <w:tab w:val="left" w:pos="9360"/>
        </w:tabs>
        <w:ind w:left="2880" w:hanging="1134"/>
        <w:outlineLvl w:val="0"/>
        <w:rPr>
          <w:rFonts w:ascii="Arial" w:hAnsi="Arial" w:cs="Arial"/>
          <w:sz w:val="22"/>
          <w:szCs w:val="22"/>
          <w:lang w:val="es-ES"/>
        </w:rPr>
      </w:pPr>
      <w:r>
        <w:rPr>
          <w:rFonts w:ascii="Arial" w:hAnsi="Arial" w:cs="Arial"/>
          <w:sz w:val="22"/>
          <w:szCs w:val="22"/>
          <w:lang w:val="es-ES"/>
        </w:rPr>
        <w:t xml:space="preserve">      </w:t>
      </w:r>
      <w:r w:rsidR="00D375EE" w:rsidRPr="00CA2E21">
        <w:rPr>
          <w:rFonts w:ascii="Arial" w:hAnsi="Arial" w:cs="Arial"/>
          <w:sz w:val="22"/>
          <w:szCs w:val="22"/>
          <w:lang w:val="es-ES"/>
        </w:rPr>
        <w:t xml:space="preserve">9. </w:t>
      </w:r>
      <w:r w:rsidR="00D375EE" w:rsidRPr="00D375EE">
        <w:rPr>
          <w:rFonts w:ascii="Arial" w:hAnsi="Arial" w:cs="Arial"/>
          <w:b/>
          <w:sz w:val="22"/>
          <w:szCs w:val="22"/>
          <w:lang w:val="es-ES"/>
        </w:rPr>
        <w:t>Clara Ramírez</w:t>
      </w:r>
      <w:r w:rsidR="00CA2E21">
        <w:rPr>
          <w:rFonts w:ascii="Arial" w:hAnsi="Arial" w:cs="Arial"/>
          <w:b/>
          <w:sz w:val="22"/>
          <w:szCs w:val="22"/>
          <w:lang w:val="es-ES"/>
        </w:rPr>
        <w:t>-</w:t>
      </w:r>
      <w:r w:rsidR="00D375EE" w:rsidRPr="00D375EE">
        <w:rPr>
          <w:rFonts w:ascii="Arial" w:hAnsi="Arial" w:cs="Arial"/>
          <w:b/>
          <w:sz w:val="22"/>
          <w:szCs w:val="22"/>
          <w:lang w:val="es-ES"/>
        </w:rPr>
        <w:t>Patiño</w:t>
      </w:r>
      <w:r w:rsidR="00CA2E21">
        <w:rPr>
          <w:rFonts w:ascii="Arial" w:hAnsi="Arial" w:cs="Arial"/>
          <w:b/>
          <w:sz w:val="22"/>
          <w:szCs w:val="22"/>
          <w:lang w:val="es-ES"/>
        </w:rPr>
        <w:t xml:space="preserve"> MD</w:t>
      </w:r>
      <w:r w:rsidR="00D375EE" w:rsidRPr="00D375EE">
        <w:rPr>
          <w:rFonts w:ascii="Arial" w:hAnsi="Arial" w:cs="Arial"/>
          <w:sz w:val="22"/>
          <w:szCs w:val="22"/>
          <w:lang w:val="es-ES"/>
        </w:rPr>
        <w:t xml:space="preserve">, </w:t>
      </w:r>
      <w:proofErr w:type="spellStart"/>
      <w:r w:rsidR="00D375EE" w:rsidRPr="00CA2E21">
        <w:rPr>
          <w:rFonts w:ascii="Arial" w:hAnsi="Arial" w:cs="Arial"/>
          <w:bCs/>
          <w:snapToGrid w:val="0"/>
          <w:sz w:val="22"/>
          <w:szCs w:val="22"/>
          <w:lang w:val="es-ES"/>
        </w:rPr>
        <w:t>Ps</w:t>
      </w:r>
      <w:r w:rsidR="00CA2E21">
        <w:rPr>
          <w:rFonts w:ascii="Arial" w:hAnsi="Arial" w:cs="Arial"/>
          <w:bCs/>
          <w:snapToGrid w:val="0"/>
          <w:sz w:val="22"/>
          <w:szCs w:val="22"/>
          <w:lang w:val="es-ES"/>
        </w:rPr>
        <w:t>ychiatry</w:t>
      </w:r>
      <w:proofErr w:type="spellEnd"/>
      <w:r w:rsidR="00CA2E21" w:rsidRPr="00CA2E21">
        <w:rPr>
          <w:rFonts w:ascii="Arial" w:hAnsi="Arial" w:cs="Arial"/>
          <w:bCs/>
          <w:snapToGrid w:val="0"/>
          <w:sz w:val="22"/>
          <w:szCs w:val="22"/>
          <w:lang w:val="es-ES"/>
        </w:rPr>
        <w:t xml:space="preserve"> PGY4</w:t>
      </w:r>
      <w:r w:rsidR="00D375EE" w:rsidRPr="00CA2E21">
        <w:rPr>
          <w:rFonts w:ascii="Arial" w:hAnsi="Arial" w:cs="Arial"/>
          <w:bCs/>
          <w:sz w:val="22"/>
          <w:szCs w:val="22"/>
          <w:lang w:val="es-ES"/>
        </w:rPr>
        <w:t>,</w:t>
      </w:r>
      <w:r w:rsidR="00D375EE" w:rsidRPr="00CA2E21">
        <w:rPr>
          <w:rFonts w:ascii="Arial" w:hAnsi="Arial" w:cs="Arial"/>
          <w:sz w:val="22"/>
          <w:szCs w:val="22"/>
          <w:lang w:val="es-ES"/>
        </w:rPr>
        <w:t xml:space="preserve"> </w:t>
      </w:r>
      <w:r>
        <w:rPr>
          <w:rFonts w:ascii="Arial" w:hAnsi="Arial" w:cs="Arial"/>
          <w:sz w:val="22"/>
          <w:szCs w:val="22"/>
          <w:lang w:val="es-ES"/>
        </w:rPr>
        <w:t>Universidad Pontificia</w:t>
      </w:r>
    </w:p>
    <w:p w14:paraId="11741A4A" w14:textId="4F6A5E80" w:rsidR="00D375EE" w:rsidRDefault="001D6CC4" w:rsidP="001D6CC4">
      <w:pPr>
        <w:tabs>
          <w:tab w:val="left" w:pos="0"/>
          <w:tab w:val="left" w:pos="567"/>
          <w:tab w:val="left" w:pos="3261"/>
          <w:tab w:val="left" w:pos="3600"/>
          <w:tab w:val="left" w:pos="4320"/>
          <w:tab w:val="left" w:pos="5040"/>
          <w:tab w:val="left" w:pos="5760"/>
          <w:tab w:val="left" w:pos="6480"/>
          <w:tab w:val="left" w:pos="7200"/>
          <w:tab w:val="left" w:pos="7920"/>
          <w:tab w:val="left" w:pos="8640"/>
          <w:tab w:val="left" w:pos="9360"/>
        </w:tabs>
        <w:ind w:left="2880" w:hanging="1134"/>
        <w:outlineLvl w:val="0"/>
        <w:rPr>
          <w:rFonts w:ascii="Arial" w:hAnsi="Arial" w:cs="Arial"/>
          <w:sz w:val="22"/>
          <w:szCs w:val="22"/>
          <w:lang w:val="es-ES"/>
        </w:rPr>
      </w:pPr>
      <w:r>
        <w:rPr>
          <w:rFonts w:ascii="Arial" w:hAnsi="Arial" w:cs="Arial"/>
          <w:sz w:val="22"/>
          <w:szCs w:val="22"/>
          <w:lang w:val="es-ES"/>
        </w:rPr>
        <w:t xml:space="preserve">          </w:t>
      </w:r>
      <w:r w:rsidR="00114E35">
        <w:rPr>
          <w:rFonts w:ascii="Arial" w:hAnsi="Arial" w:cs="Arial"/>
          <w:sz w:val="22"/>
          <w:szCs w:val="22"/>
          <w:lang w:val="es-ES"/>
        </w:rPr>
        <w:t xml:space="preserve">   </w:t>
      </w:r>
      <w:r w:rsidR="00D375EE" w:rsidRPr="00D375EE">
        <w:rPr>
          <w:rFonts w:ascii="Arial" w:hAnsi="Arial" w:cs="Arial"/>
          <w:sz w:val="22"/>
          <w:szCs w:val="22"/>
          <w:lang w:val="es-ES"/>
        </w:rPr>
        <w:t>Bolivariana,</w:t>
      </w:r>
      <w:r w:rsidR="00976FF6">
        <w:rPr>
          <w:rFonts w:ascii="Arial" w:hAnsi="Arial" w:cs="Arial"/>
          <w:sz w:val="22"/>
          <w:szCs w:val="22"/>
          <w:lang w:val="es-ES"/>
        </w:rPr>
        <w:t xml:space="preserve"> </w:t>
      </w:r>
      <w:r w:rsidR="00D375EE" w:rsidRPr="00D375EE">
        <w:rPr>
          <w:rFonts w:ascii="Arial" w:hAnsi="Arial" w:cs="Arial"/>
          <w:b/>
          <w:sz w:val="22"/>
          <w:szCs w:val="22"/>
          <w:lang w:val="es-ES"/>
        </w:rPr>
        <w:t>Medellín, Colombia,</w:t>
      </w:r>
      <w:r w:rsidR="00D375EE" w:rsidRPr="00D375EE">
        <w:rPr>
          <w:rFonts w:ascii="Arial" w:hAnsi="Arial" w:cs="Arial"/>
          <w:sz w:val="22"/>
          <w:szCs w:val="22"/>
          <w:lang w:val="es-ES"/>
        </w:rPr>
        <w:t xml:space="preserve"> May-Jul 2009.</w:t>
      </w:r>
    </w:p>
    <w:p w14:paraId="2E214D5E" w14:textId="57115A87" w:rsidR="00D375EE" w:rsidRDefault="00D375EE" w:rsidP="00976FF6">
      <w:pPr>
        <w:tabs>
          <w:tab w:val="left" w:pos="0"/>
          <w:tab w:val="left" w:pos="567"/>
          <w:tab w:val="left" w:pos="2160"/>
          <w:tab w:val="left" w:pos="2552"/>
          <w:tab w:val="left" w:pos="3600"/>
          <w:tab w:val="left" w:pos="4320"/>
          <w:tab w:val="left" w:pos="5040"/>
          <w:tab w:val="left" w:pos="5760"/>
          <w:tab w:val="left" w:pos="6480"/>
          <w:tab w:val="left" w:pos="7200"/>
          <w:tab w:val="left" w:pos="7920"/>
          <w:tab w:val="left" w:pos="8640"/>
          <w:tab w:val="left" w:pos="9360"/>
        </w:tabs>
        <w:ind w:left="2552" w:hanging="2268"/>
        <w:outlineLvl w:val="0"/>
        <w:rPr>
          <w:rFonts w:ascii="Arial" w:hAnsi="Arial" w:cs="Arial"/>
          <w:sz w:val="22"/>
          <w:szCs w:val="22"/>
          <w:lang w:val="es-ES"/>
        </w:rPr>
      </w:pPr>
      <w:r w:rsidRPr="00D375EE">
        <w:rPr>
          <w:rFonts w:ascii="Arial" w:hAnsi="Arial" w:cs="Arial"/>
          <w:sz w:val="22"/>
          <w:szCs w:val="22"/>
          <w:lang w:val="es-ES"/>
        </w:rPr>
        <w:tab/>
      </w:r>
      <w:r w:rsidR="00114E35">
        <w:rPr>
          <w:rFonts w:ascii="Arial" w:hAnsi="Arial" w:cs="Arial"/>
          <w:sz w:val="22"/>
          <w:szCs w:val="22"/>
          <w:lang w:val="es-ES"/>
        </w:rPr>
        <w:tab/>
      </w:r>
      <w:r w:rsidRPr="00D375EE">
        <w:rPr>
          <w:rFonts w:ascii="Arial" w:hAnsi="Arial" w:cs="Arial"/>
          <w:sz w:val="22"/>
          <w:szCs w:val="22"/>
          <w:lang w:val="es-ES"/>
        </w:rPr>
        <w:t xml:space="preserve">10. </w:t>
      </w:r>
      <w:proofErr w:type="spellStart"/>
      <w:r w:rsidRPr="00D375EE">
        <w:rPr>
          <w:rFonts w:ascii="Arial" w:hAnsi="Arial" w:cs="Arial"/>
          <w:b/>
          <w:sz w:val="22"/>
          <w:szCs w:val="22"/>
          <w:lang w:val="es-ES"/>
        </w:rPr>
        <w:t>Mª</w:t>
      </w:r>
      <w:proofErr w:type="spellEnd"/>
      <w:r w:rsidRPr="00D375EE">
        <w:rPr>
          <w:rFonts w:ascii="Arial" w:hAnsi="Arial" w:cs="Arial"/>
          <w:b/>
          <w:sz w:val="22"/>
          <w:szCs w:val="22"/>
          <w:lang w:val="es-ES"/>
        </w:rPr>
        <w:t xml:space="preserve"> José Álvarez</w:t>
      </w:r>
      <w:r w:rsidR="00CA2E21">
        <w:rPr>
          <w:rFonts w:ascii="Arial" w:hAnsi="Arial" w:cs="Arial"/>
          <w:b/>
          <w:sz w:val="22"/>
          <w:szCs w:val="22"/>
          <w:lang w:val="es-ES"/>
        </w:rPr>
        <w:t xml:space="preserve"> MD</w:t>
      </w:r>
      <w:r w:rsidRPr="00D375EE">
        <w:rPr>
          <w:rFonts w:ascii="Arial" w:hAnsi="Arial" w:cs="Arial"/>
          <w:sz w:val="22"/>
          <w:szCs w:val="22"/>
          <w:lang w:val="es-ES"/>
        </w:rPr>
        <w:t xml:space="preserve"> </w:t>
      </w:r>
      <w:proofErr w:type="spellStart"/>
      <w:r w:rsidRPr="00D375EE">
        <w:rPr>
          <w:rFonts w:ascii="Arial" w:hAnsi="Arial" w:cs="Arial"/>
          <w:sz w:val="22"/>
          <w:szCs w:val="22"/>
          <w:lang w:val="es-ES"/>
        </w:rPr>
        <w:t>Pediatr</w:t>
      </w:r>
      <w:r w:rsidR="00CA2E21">
        <w:rPr>
          <w:rFonts w:ascii="Arial" w:hAnsi="Arial" w:cs="Arial"/>
          <w:sz w:val="22"/>
          <w:szCs w:val="22"/>
          <w:lang w:val="es-ES"/>
        </w:rPr>
        <w:t>ician</w:t>
      </w:r>
      <w:proofErr w:type="spellEnd"/>
      <w:r w:rsidRPr="00D375EE">
        <w:rPr>
          <w:rFonts w:ascii="Arial" w:hAnsi="Arial" w:cs="Arial"/>
          <w:sz w:val="22"/>
          <w:szCs w:val="22"/>
          <w:lang w:val="es-ES"/>
        </w:rPr>
        <w:t xml:space="preserve">, Centro de Salud de </w:t>
      </w:r>
      <w:proofErr w:type="spellStart"/>
      <w:r w:rsidRPr="00D375EE">
        <w:rPr>
          <w:rFonts w:ascii="Arial" w:hAnsi="Arial" w:cs="Arial"/>
          <w:sz w:val="22"/>
          <w:szCs w:val="22"/>
          <w:lang w:val="es-ES"/>
        </w:rPr>
        <w:t>Mendillorri</w:t>
      </w:r>
      <w:proofErr w:type="spellEnd"/>
      <w:r w:rsidRPr="00D375EE">
        <w:rPr>
          <w:rFonts w:ascii="Arial" w:hAnsi="Arial" w:cs="Arial"/>
          <w:sz w:val="22"/>
          <w:szCs w:val="22"/>
          <w:lang w:val="es-ES"/>
        </w:rPr>
        <w:t>, Pamplona,</w:t>
      </w:r>
      <w:r w:rsidR="00976FF6">
        <w:rPr>
          <w:rFonts w:ascii="Arial" w:hAnsi="Arial" w:cs="Arial"/>
          <w:sz w:val="22"/>
          <w:szCs w:val="22"/>
          <w:lang w:val="es-ES"/>
        </w:rPr>
        <w:t xml:space="preserve"> </w:t>
      </w:r>
      <w:r w:rsidRPr="00D375EE">
        <w:rPr>
          <w:rFonts w:ascii="Arial" w:hAnsi="Arial" w:cs="Arial"/>
          <w:sz w:val="22"/>
          <w:szCs w:val="22"/>
          <w:lang w:val="es-ES"/>
        </w:rPr>
        <w:t xml:space="preserve">Navarra, </w:t>
      </w:r>
      <w:r w:rsidR="00325525">
        <w:rPr>
          <w:rFonts w:ascii="Arial" w:hAnsi="Arial" w:cs="Arial"/>
          <w:sz w:val="22"/>
          <w:szCs w:val="22"/>
          <w:lang w:val="es-ES"/>
        </w:rPr>
        <w:t>Navarra/</w:t>
      </w:r>
      <w:proofErr w:type="spellStart"/>
      <w:r w:rsidR="00325525">
        <w:rPr>
          <w:rFonts w:ascii="Arial" w:hAnsi="Arial" w:cs="Arial"/>
          <w:sz w:val="22"/>
          <w:szCs w:val="22"/>
          <w:lang w:val="es-ES"/>
        </w:rPr>
        <w:t>Spanish</w:t>
      </w:r>
      <w:proofErr w:type="spellEnd"/>
      <w:r w:rsidR="00325525">
        <w:rPr>
          <w:rFonts w:ascii="Arial" w:hAnsi="Arial" w:cs="Arial"/>
          <w:sz w:val="22"/>
          <w:szCs w:val="22"/>
          <w:lang w:val="es-ES"/>
        </w:rPr>
        <w:t xml:space="preserve"> </w:t>
      </w:r>
      <w:proofErr w:type="spellStart"/>
      <w:r w:rsidR="00325525">
        <w:rPr>
          <w:rFonts w:ascii="Arial" w:hAnsi="Arial" w:cs="Arial"/>
          <w:sz w:val="22"/>
          <w:szCs w:val="22"/>
          <w:lang w:val="es-ES"/>
        </w:rPr>
        <w:t>NHS</w:t>
      </w:r>
      <w:r w:rsidR="00136023">
        <w:rPr>
          <w:rFonts w:ascii="Arial" w:hAnsi="Arial" w:cs="Arial"/>
          <w:sz w:val="22"/>
          <w:szCs w:val="22"/>
          <w:lang w:val="es-ES"/>
        </w:rPr>
        <w:t>n</w:t>
      </w:r>
      <w:proofErr w:type="spellEnd"/>
      <w:r w:rsidR="00136023">
        <w:rPr>
          <w:rFonts w:ascii="Arial" w:hAnsi="Arial" w:cs="Arial"/>
          <w:sz w:val="22"/>
          <w:szCs w:val="22"/>
          <w:lang w:val="es-ES"/>
        </w:rPr>
        <w:t xml:space="preserve"> </w:t>
      </w:r>
      <w:r w:rsidR="00325525">
        <w:rPr>
          <w:rFonts w:ascii="Arial" w:hAnsi="Arial" w:cs="Arial"/>
          <w:sz w:val="22"/>
          <w:szCs w:val="22"/>
          <w:lang w:val="es-ES"/>
        </w:rPr>
        <w:t>11/</w:t>
      </w:r>
      <w:r w:rsidR="00136023">
        <w:rPr>
          <w:rFonts w:ascii="Arial" w:hAnsi="Arial" w:cs="Arial"/>
          <w:sz w:val="22"/>
          <w:szCs w:val="22"/>
          <w:lang w:val="es-ES"/>
        </w:rPr>
        <w:t>2009-</w:t>
      </w:r>
      <w:r w:rsidR="00325525">
        <w:rPr>
          <w:rFonts w:ascii="Arial" w:hAnsi="Arial" w:cs="Arial"/>
          <w:sz w:val="22"/>
          <w:szCs w:val="22"/>
          <w:lang w:val="es-ES"/>
        </w:rPr>
        <w:t>09/</w:t>
      </w:r>
      <w:r w:rsidRPr="00D375EE">
        <w:rPr>
          <w:rFonts w:ascii="Arial" w:hAnsi="Arial" w:cs="Arial"/>
          <w:sz w:val="22"/>
          <w:szCs w:val="22"/>
          <w:lang w:val="es-ES"/>
        </w:rPr>
        <w:t>2012</w:t>
      </w:r>
    </w:p>
    <w:p w14:paraId="590036F1" w14:textId="138D3E28" w:rsidR="001D6CC4" w:rsidRDefault="00D375EE" w:rsidP="001D6CC4">
      <w:pPr>
        <w:tabs>
          <w:tab w:val="left" w:pos="0"/>
          <w:tab w:val="left" w:pos="567"/>
          <w:tab w:val="left" w:pos="2160"/>
          <w:tab w:val="left" w:pos="3119"/>
          <w:tab w:val="left" w:pos="3600"/>
          <w:tab w:val="left" w:pos="4320"/>
          <w:tab w:val="left" w:pos="5040"/>
          <w:tab w:val="left" w:pos="5760"/>
          <w:tab w:val="left" w:pos="6480"/>
          <w:tab w:val="left" w:pos="7200"/>
          <w:tab w:val="left" w:pos="7920"/>
          <w:tab w:val="left" w:pos="8640"/>
          <w:tab w:val="left" w:pos="9360"/>
        </w:tabs>
        <w:ind w:left="2552" w:hanging="2268"/>
        <w:outlineLvl w:val="0"/>
        <w:rPr>
          <w:rFonts w:ascii="Arial" w:hAnsi="Arial" w:cs="Arial"/>
          <w:snapToGrid w:val="0"/>
          <w:sz w:val="22"/>
          <w:szCs w:val="22"/>
        </w:rPr>
      </w:pPr>
      <w:r w:rsidRPr="00D375EE">
        <w:rPr>
          <w:rFonts w:ascii="Arial" w:hAnsi="Arial" w:cs="Arial"/>
          <w:b/>
          <w:sz w:val="22"/>
          <w:szCs w:val="22"/>
          <w:lang w:val="es-ES"/>
        </w:rPr>
        <w:tab/>
      </w:r>
      <w:r w:rsidR="001D6CC4">
        <w:rPr>
          <w:rFonts w:ascii="Arial" w:hAnsi="Arial" w:cs="Arial"/>
          <w:b/>
          <w:sz w:val="22"/>
          <w:szCs w:val="22"/>
          <w:lang w:val="es-ES"/>
        </w:rPr>
        <w:tab/>
      </w:r>
      <w:r w:rsidRPr="00E86826">
        <w:rPr>
          <w:rFonts w:ascii="Arial" w:hAnsi="Arial" w:cs="Arial"/>
          <w:sz w:val="22"/>
          <w:szCs w:val="22"/>
          <w:lang w:val="es-ES"/>
        </w:rPr>
        <w:t>11.</w:t>
      </w:r>
      <w:r w:rsidRPr="00E86826">
        <w:rPr>
          <w:rFonts w:ascii="Arial" w:hAnsi="Arial" w:cs="Arial"/>
          <w:b/>
          <w:sz w:val="22"/>
          <w:szCs w:val="22"/>
          <w:lang w:val="es-ES"/>
        </w:rPr>
        <w:t xml:space="preserve"> Elena Díaz de Guereñu</w:t>
      </w:r>
      <w:r w:rsidR="00CA2E21" w:rsidRPr="00E86826">
        <w:rPr>
          <w:rFonts w:ascii="Arial" w:hAnsi="Arial" w:cs="Arial"/>
          <w:b/>
          <w:sz w:val="22"/>
          <w:szCs w:val="22"/>
          <w:lang w:val="es-ES"/>
        </w:rPr>
        <w:t>-</w:t>
      </w:r>
      <w:r w:rsidRPr="00E86826">
        <w:rPr>
          <w:rFonts w:ascii="Arial" w:hAnsi="Arial" w:cs="Arial"/>
          <w:b/>
          <w:sz w:val="22"/>
          <w:szCs w:val="22"/>
          <w:lang w:val="es-ES"/>
        </w:rPr>
        <w:t>Pellicer</w:t>
      </w:r>
      <w:r w:rsidR="00CA2E21" w:rsidRPr="00E86826">
        <w:rPr>
          <w:rFonts w:ascii="Arial" w:hAnsi="Arial" w:cs="Arial"/>
          <w:b/>
          <w:sz w:val="22"/>
          <w:szCs w:val="22"/>
          <w:lang w:val="es-ES"/>
        </w:rPr>
        <w:t xml:space="preserve"> MD, </w:t>
      </w:r>
      <w:proofErr w:type="spellStart"/>
      <w:r w:rsidR="00CA2E21" w:rsidRPr="00E86826">
        <w:rPr>
          <w:rFonts w:ascii="Arial" w:hAnsi="Arial" w:cs="Arial"/>
          <w:bCs/>
          <w:sz w:val="22"/>
          <w:szCs w:val="22"/>
          <w:lang w:val="es-ES"/>
        </w:rPr>
        <w:t>Family</w:t>
      </w:r>
      <w:proofErr w:type="spellEnd"/>
      <w:r w:rsidR="00CA2E21" w:rsidRPr="00E86826">
        <w:rPr>
          <w:rFonts w:ascii="Arial" w:hAnsi="Arial" w:cs="Arial"/>
          <w:bCs/>
          <w:sz w:val="22"/>
          <w:szCs w:val="22"/>
          <w:lang w:val="es-ES"/>
        </w:rPr>
        <w:t xml:space="preserve"> &amp; </w:t>
      </w:r>
      <w:proofErr w:type="spellStart"/>
      <w:r w:rsidR="00CA2E21" w:rsidRPr="00E86826">
        <w:rPr>
          <w:rFonts w:ascii="Arial" w:hAnsi="Arial" w:cs="Arial"/>
          <w:bCs/>
          <w:sz w:val="22"/>
          <w:szCs w:val="22"/>
          <w:lang w:val="es-ES"/>
        </w:rPr>
        <w:t>Community</w:t>
      </w:r>
      <w:proofErr w:type="spellEnd"/>
      <w:r w:rsidR="00CA2E21" w:rsidRPr="00E86826">
        <w:rPr>
          <w:rFonts w:ascii="Arial" w:hAnsi="Arial" w:cs="Arial"/>
          <w:bCs/>
          <w:sz w:val="22"/>
          <w:szCs w:val="22"/>
          <w:lang w:val="es-ES"/>
        </w:rPr>
        <w:t xml:space="preserve"> Medicine </w:t>
      </w:r>
      <w:proofErr w:type="spellStart"/>
      <w:r w:rsidR="00CA2E21" w:rsidRPr="00E86826">
        <w:rPr>
          <w:rFonts w:ascii="Arial" w:hAnsi="Arial" w:cs="Arial"/>
          <w:bCs/>
          <w:sz w:val="22"/>
          <w:szCs w:val="22"/>
          <w:lang w:val="es-ES"/>
        </w:rPr>
        <w:t>Specialist</w:t>
      </w:r>
      <w:proofErr w:type="spellEnd"/>
      <w:r w:rsidR="00CA2E21" w:rsidRPr="00E86826">
        <w:rPr>
          <w:rFonts w:ascii="Arial" w:hAnsi="Arial" w:cs="Arial"/>
          <w:bCs/>
          <w:sz w:val="22"/>
          <w:szCs w:val="22"/>
          <w:lang w:val="es-ES"/>
        </w:rPr>
        <w:t>,</w:t>
      </w:r>
      <w:r w:rsidR="00AF03FC" w:rsidRPr="00E86826">
        <w:rPr>
          <w:rFonts w:ascii="Arial" w:hAnsi="Arial" w:cs="Arial"/>
          <w:bCs/>
          <w:sz w:val="22"/>
          <w:szCs w:val="22"/>
          <w:lang w:val="es-ES"/>
        </w:rPr>
        <w:t xml:space="preserve"> </w:t>
      </w:r>
      <w:proofErr w:type="spellStart"/>
      <w:r w:rsidR="00AF03FC" w:rsidRPr="00E86826">
        <w:rPr>
          <w:rFonts w:ascii="Arial" w:hAnsi="Arial" w:cs="Arial"/>
          <w:bCs/>
          <w:sz w:val="22"/>
          <w:szCs w:val="22"/>
          <w:lang w:val="es-ES"/>
        </w:rPr>
        <w:t>Pediatric</w:t>
      </w:r>
      <w:proofErr w:type="spellEnd"/>
      <w:r w:rsidR="00AF03FC" w:rsidRPr="00E86826">
        <w:rPr>
          <w:rFonts w:ascii="Arial" w:hAnsi="Arial" w:cs="Arial"/>
          <w:bCs/>
          <w:sz w:val="22"/>
          <w:szCs w:val="22"/>
          <w:lang w:val="es-ES"/>
        </w:rPr>
        <w:t xml:space="preserve"> ER, </w:t>
      </w:r>
      <w:proofErr w:type="spellStart"/>
      <w:r w:rsidRPr="00E86826">
        <w:rPr>
          <w:rFonts w:ascii="Arial" w:hAnsi="Arial" w:cs="Arial"/>
          <w:snapToGrid w:val="0"/>
          <w:sz w:val="22"/>
          <w:szCs w:val="22"/>
          <w:lang w:val="es-ES"/>
        </w:rPr>
        <w:t>Txagorritxu</w:t>
      </w:r>
      <w:proofErr w:type="spellEnd"/>
      <w:r w:rsidR="00AF03FC" w:rsidRPr="00E86826">
        <w:rPr>
          <w:rFonts w:ascii="Arial" w:hAnsi="Arial" w:cs="Arial"/>
          <w:snapToGrid w:val="0"/>
          <w:sz w:val="22"/>
          <w:szCs w:val="22"/>
          <w:lang w:val="es-ES"/>
        </w:rPr>
        <w:t xml:space="preserve"> </w:t>
      </w:r>
      <w:proofErr w:type="spellStart"/>
      <w:r w:rsidR="00AF03FC" w:rsidRPr="00E86826">
        <w:rPr>
          <w:rFonts w:ascii="Arial" w:hAnsi="Arial" w:cs="Arial"/>
          <w:snapToGrid w:val="0"/>
          <w:sz w:val="22"/>
          <w:szCs w:val="22"/>
          <w:lang w:val="es-ES"/>
        </w:rPr>
        <w:t>Hosp</w:t>
      </w:r>
      <w:proofErr w:type="spellEnd"/>
      <w:r w:rsidR="00325525" w:rsidRPr="00E86826">
        <w:rPr>
          <w:rFonts w:ascii="Arial" w:hAnsi="Arial" w:cs="Arial"/>
          <w:snapToGrid w:val="0"/>
          <w:sz w:val="22"/>
          <w:szCs w:val="22"/>
          <w:lang w:val="es-ES"/>
        </w:rPr>
        <w:t>.</w:t>
      </w:r>
      <w:r w:rsidR="002D2064">
        <w:rPr>
          <w:rFonts w:ascii="Arial" w:hAnsi="Arial" w:cs="Arial"/>
          <w:snapToGrid w:val="0"/>
          <w:sz w:val="22"/>
          <w:szCs w:val="22"/>
          <w:lang w:val="es-ES"/>
        </w:rPr>
        <w:t xml:space="preserve"> </w:t>
      </w:r>
      <w:proofErr w:type="spellStart"/>
      <w:r w:rsidR="00325525" w:rsidRPr="00E86826">
        <w:rPr>
          <w:rFonts w:ascii="Arial" w:hAnsi="Arial" w:cs="Arial"/>
          <w:snapToGrid w:val="0"/>
          <w:sz w:val="22"/>
          <w:szCs w:val="22"/>
          <w:lang w:val="es-ES"/>
        </w:rPr>
        <w:t>Spanish</w:t>
      </w:r>
      <w:proofErr w:type="spellEnd"/>
      <w:r w:rsidR="00325525" w:rsidRPr="00E86826">
        <w:rPr>
          <w:rFonts w:ascii="Arial" w:hAnsi="Arial" w:cs="Arial"/>
          <w:snapToGrid w:val="0"/>
          <w:sz w:val="22"/>
          <w:szCs w:val="22"/>
          <w:lang w:val="es-ES"/>
        </w:rPr>
        <w:t>/</w:t>
      </w:r>
      <w:proofErr w:type="spellStart"/>
      <w:r w:rsidR="00325525" w:rsidRPr="00E86826">
        <w:rPr>
          <w:rFonts w:ascii="Arial" w:hAnsi="Arial" w:cs="Arial"/>
          <w:snapToGrid w:val="0"/>
          <w:sz w:val="22"/>
          <w:szCs w:val="22"/>
          <w:lang w:val="es-ES"/>
        </w:rPr>
        <w:t>Basque</w:t>
      </w:r>
      <w:proofErr w:type="spellEnd"/>
      <w:r w:rsidR="00325525" w:rsidRPr="00E86826">
        <w:rPr>
          <w:rFonts w:ascii="Arial" w:hAnsi="Arial" w:cs="Arial"/>
          <w:snapToGrid w:val="0"/>
          <w:sz w:val="22"/>
          <w:szCs w:val="22"/>
          <w:lang w:val="es-ES"/>
        </w:rPr>
        <w:t xml:space="preserve"> NHS</w:t>
      </w:r>
      <w:r w:rsidR="00AF03FC" w:rsidRPr="00E86826">
        <w:rPr>
          <w:rFonts w:ascii="Arial" w:hAnsi="Arial" w:cs="Arial"/>
          <w:snapToGrid w:val="0"/>
          <w:sz w:val="22"/>
          <w:szCs w:val="22"/>
          <w:lang w:val="es-ES"/>
        </w:rPr>
        <w:t>,</w:t>
      </w:r>
      <w:r w:rsidR="001D6CC4" w:rsidRPr="00E86826">
        <w:rPr>
          <w:rFonts w:ascii="Arial" w:hAnsi="Arial" w:cs="Arial"/>
          <w:snapToGrid w:val="0"/>
          <w:sz w:val="22"/>
          <w:szCs w:val="22"/>
          <w:lang w:val="es-ES"/>
        </w:rPr>
        <w:t xml:space="preserve"> Vitoria</w:t>
      </w:r>
      <w:r w:rsidR="00387FB0" w:rsidRPr="00E86826">
        <w:rPr>
          <w:rFonts w:ascii="Arial" w:hAnsi="Arial" w:cs="Arial"/>
          <w:snapToGrid w:val="0"/>
          <w:sz w:val="22"/>
          <w:szCs w:val="22"/>
          <w:lang w:val="es-ES"/>
        </w:rPr>
        <w:t xml:space="preserve">, Álava, </w:t>
      </w:r>
      <w:proofErr w:type="spellStart"/>
      <w:r w:rsidR="001D6CC4" w:rsidRPr="00E86826">
        <w:rPr>
          <w:rFonts w:ascii="Arial" w:hAnsi="Arial" w:cs="Arial"/>
          <w:snapToGrid w:val="0"/>
          <w:sz w:val="22"/>
          <w:szCs w:val="22"/>
          <w:lang w:val="es-ES"/>
        </w:rPr>
        <w:t>Spain</w:t>
      </w:r>
      <w:proofErr w:type="spellEnd"/>
      <w:r w:rsidR="00AF03FC" w:rsidRPr="00E86826">
        <w:rPr>
          <w:rFonts w:ascii="Arial" w:hAnsi="Arial" w:cs="Arial"/>
          <w:snapToGrid w:val="0"/>
          <w:sz w:val="22"/>
          <w:szCs w:val="22"/>
          <w:lang w:val="es-ES"/>
        </w:rPr>
        <w:t>.</w:t>
      </w:r>
      <w:r w:rsidR="001D6CC4" w:rsidRPr="00E86826">
        <w:rPr>
          <w:rFonts w:ascii="Arial" w:hAnsi="Arial" w:cs="Arial"/>
          <w:snapToGrid w:val="0"/>
          <w:sz w:val="22"/>
          <w:szCs w:val="22"/>
          <w:lang w:val="es-ES"/>
        </w:rPr>
        <w:t xml:space="preserve"> </w:t>
      </w:r>
      <w:r w:rsidR="00325525">
        <w:rPr>
          <w:rFonts w:ascii="Arial" w:hAnsi="Arial" w:cs="Arial"/>
          <w:snapToGrid w:val="0"/>
          <w:sz w:val="22"/>
          <w:szCs w:val="22"/>
        </w:rPr>
        <w:t>09/</w:t>
      </w:r>
      <w:r w:rsidR="00387FB0">
        <w:rPr>
          <w:rFonts w:ascii="Arial" w:hAnsi="Arial" w:cs="Arial"/>
          <w:snapToGrid w:val="0"/>
          <w:sz w:val="22"/>
          <w:szCs w:val="22"/>
        </w:rPr>
        <w:t>2010-</w:t>
      </w:r>
      <w:r w:rsidR="00325525">
        <w:rPr>
          <w:rFonts w:ascii="Arial" w:hAnsi="Arial" w:cs="Arial"/>
          <w:snapToGrid w:val="0"/>
          <w:sz w:val="22"/>
          <w:szCs w:val="22"/>
        </w:rPr>
        <w:t>12/</w:t>
      </w:r>
      <w:r w:rsidR="00136023">
        <w:rPr>
          <w:rFonts w:ascii="Arial" w:hAnsi="Arial" w:cs="Arial"/>
          <w:snapToGrid w:val="0"/>
          <w:sz w:val="22"/>
          <w:szCs w:val="22"/>
        </w:rPr>
        <w:t>2011 &amp;</w:t>
      </w:r>
      <w:r w:rsidRPr="00976FF6">
        <w:rPr>
          <w:rFonts w:ascii="Arial" w:hAnsi="Arial" w:cs="Arial"/>
          <w:snapToGrid w:val="0"/>
          <w:sz w:val="22"/>
          <w:szCs w:val="22"/>
        </w:rPr>
        <w:t xml:space="preserve"> </w:t>
      </w:r>
      <w:r w:rsidR="00325525">
        <w:rPr>
          <w:rFonts w:ascii="Arial" w:hAnsi="Arial" w:cs="Arial"/>
          <w:snapToGrid w:val="0"/>
          <w:sz w:val="22"/>
          <w:szCs w:val="22"/>
        </w:rPr>
        <w:t>10/</w:t>
      </w:r>
      <w:r w:rsidRPr="00976FF6">
        <w:rPr>
          <w:rFonts w:ascii="Arial" w:hAnsi="Arial" w:cs="Arial"/>
          <w:snapToGrid w:val="0"/>
          <w:sz w:val="22"/>
          <w:szCs w:val="22"/>
        </w:rPr>
        <w:t>2013-</w:t>
      </w:r>
      <w:r w:rsidR="00325525">
        <w:rPr>
          <w:rFonts w:ascii="Arial" w:hAnsi="Arial" w:cs="Arial"/>
          <w:snapToGrid w:val="0"/>
          <w:sz w:val="22"/>
          <w:szCs w:val="22"/>
        </w:rPr>
        <w:t>06/</w:t>
      </w:r>
      <w:r w:rsidRPr="00976FF6">
        <w:rPr>
          <w:rFonts w:ascii="Arial" w:hAnsi="Arial" w:cs="Arial"/>
          <w:snapToGrid w:val="0"/>
          <w:sz w:val="22"/>
          <w:szCs w:val="22"/>
        </w:rPr>
        <w:t xml:space="preserve"> 2014</w:t>
      </w:r>
    </w:p>
    <w:p w14:paraId="3490C24A" w14:textId="535F1235" w:rsidR="00D375EE" w:rsidRPr="001D6CC4" w:rsidRDefault="001D6CC4" w:rsidP="001D6CC4">
      <w:pPr>
        <w:tabs>
          <w:tab w:val="left" w:pos="0"/>
          <w:tab w:val="left" w:pos="567"/>
          <w:tab w:val="left" w:pos="2160"/>
          <w:tab w:val="left" w:pos="3119"/>
          <w:tab w:val="left" w:pos="3600"/>
          <w:tab w:val="left" w:pos="4320"/>
          <w:tab w:val="left" w:pos="5040"/>
          <w:tab w:val="left" w:pos="5760"/>
          <w:tab w:val="left" w:pos="6480"/>
          <w:tab w:val="left" w:pos="7200"/>
          <w:tab w:val="left" w:pos="7920"/>
          <w:tab w:val="left" w:pos="8640"/>
          <w:tab w:val="left" w:pos="9360"/>
        </w:tabs>
        <w:ind w:left="2552" w:hanging="2268"/>
        <w:outlineLvl w:val="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D375EE" w:rsidRPr="00976FF6">
        <w:rPr>
          <w:rFonts w:ascii="Arial" w:hAnsi="Arial" w:cs="Arial"/>
          <w:sz w:val="22"/>
          <w:szCs w:val="22"/>
        </w:rPr>
        <w:t xml:space="preserve">12. </w:t>
      </w:r>
      <w:r w:rsidR="00D375EE" w:rsidRPr="00976FF6">
        <w:rPr>
          <w:rFonts w:ascii="Arial" w:hAnsi="Arial" w:cs="Arial"/>
          <w:b/>
          <w:sz w:val="22"/>
          <w:szCs w:val="22"/>
        </w:rPr>
        <w:t xml:space="preserve">Celia </w:t>
      </w:r>
      <w:proofErr w:type="spellStart"/>
      <w:r w:rsidR="00D375EE" w:rsidRPr="00976FF6">
        <w:rPr>
          <w:rFonts w:ascii="Arial" w:hAnsi="Arial" w:cs="Arial"/>
          <w:b/>
          <w:sz w:val="22"/>
          <w:szCs w:val="22"/>
        </w:rPr>
        <w:t>Almonacid</w:t>
      </w:r>
      <w:proofErr w:type="spellEnd"/>
      <w:r>
        <w:rPr>
          <w:rFonts w:ascii="Arial" w:hAnsi="Arial" w:cs="Arial"/>
          <w:b/>
          <w:sz w:val="22"/>
          <w:szCs w:val="22"/>
        </w:rPr>
        <w:t xml:space="preserve"> MD</w:t>
      </w:r>
      <w:r w:rsidR="00D375EE" w:rsidRPr="00976FF6">
        <w:rPr>
          <w:rFonts w:ascii="Arial" w:hAnsi="Arial" w:cs="Arial"/>
          <w:b/>
          <w:sz w:val="22"/>
          <w:szCs w:val="22"/>
        </w:rPr>
        <w:t>,</w:t>
      </w:r>
      <w:r w:rsidR="00D375EE" w:rsidRPr="00976FF6">
        <w:rPr>
          <w:rFonts w:ascii="Arial" w:hAnsi="Arial" w:cs="Arial"/>
          <w:sz w:val="22"/>
          <w:szCs w:val="22"/>
        </w:rPr>
        <w:t xml:space="preserve"> </w:t>
      </w:r>
      <w:r w:rsidR="00CA2E21" w:rsidRPr="00976FF6">
        <w:rPr>
          <w:rFonts w:ascii="Arial" w:hAnsi="Arial" w:cs="Arial"/>
          <w:sz w:val="22"/>
          <w:szCs w:val="22"/>
        </w:rPr>
        <w:t>PGY3 Psychiatry</w:t>
      </w:r>
      <w:r w:rsidR="00D375EE" w:rsidRPr="00976FF6">
        <w:rPr>
          <w:rFonts w:ascii="Arial" w:hAnsi="Arial" w:cs="Arial"/>
          <w:sz w:val="22"/>
          <w:szCs w:val="22"/>
        </w:rPr>
        <w:t xml:space="preserve">, Hosp. </w:t>
      </w:r>
      <w:r w:rsidR="00D375EE" w:rsidRPr="007A1C0B">
        <w:rPr>
          <w:rFonts w:ascii="Arial" w:hAnsi="Arial" w:cs="Arial"/>
          <w:sz w:val="22"/>
          <w:szCs w:val="22"/>
        </w:rPr>
        <w:t xml:space="preserve">Dr. </w:t>
      </w:r>
      <w:proofErr w:type="spellStart"/>
      <w:r w:rsidR="00D375EE" w:rsidRPr="007A1C0B">
        <w:rPr>
          <w:rFonts w:ascii="Arial" w:hAnsi="Arial" w:cs="Arial"/>
          <w:sz w:val="22"/>
          <w:szCs w:val="22"/>
        </w:rPr>
        <w:t>Peset</w:t>
      </w:r>
      <w:proofErr w:type="spellEnd"/>
      <w:r w:rsidR="00D375EE" w:rsidRPr="007A1C0B">
        <w:rPr>
          <w:rFonts w:ascii="Arial" w:hAnsi="Arial" w:cs="Arial"/>
          <w:sz w:val="22"/>
          <w:szCs w:val="22"/>
        </w:rPr>
        <w:t>, Valencia</w:t>
      </w:r>
      <w:r w:rsidR="00136023" w:rsidRPr="007A1C0B">
        <w:rPr>
          <w:rFonts w:ascii="Arial" w:hAnsi="Arial" w:cs="Arial"/>
          <w:sz w:val="22"/>
          <w:szCs w:val="22"/>
        </w:rPr>
        <w:t>, Spain,</w:t>
      </w:r>
      <w:r w:rsidR="00387FB0" w:rsidRPr="007A1C0B">
        <w:rPr>
          <w:rFonts w:ascii="Arial" w:hAnsi="Arial" w:cs="Arial"/>
          <w:sz w:val="22"/>
          <w:szCs w:val="22"/>
        </w:rPr>
        <w:t xml:space="preserve"> Jan</w:t>
      </w:r>
      <w:r w:rsidR="00976FF6" w:rsidRPr="007A1C0B">
        <w:rPr>
          <w:rFonts w:ascii="Arial" w:hAnsi="Arial" w:cs="Arial"/>
          <w:sz w:val="22"/>
          <w:szCs w:val="22"/>
        </w:rPr>
        <w:t>-</w:t>
      </w:r>
      <w:r w:rsidR="00136023" w:rsidRPr="007A1C0B">
        <w:rPr>
          <w:rFonts w:ascii="Arial" w:hAnsi="Arial" w:cs="Arial"/>
          <w:sz w:val="22"/>
          <w:szCs w:val="22"/>
        </w:rPr>
        <w:t>Feb</w:t>
      </w:r>
      <w:r w:rsidR="00D375EE" w:rsidRPr="007A1C0B">
        <w:rPr>
          <w:rFonts w:ascii="Arial" w:hAnsi="Arial" w:cs="Arial"/>
          <w:sz w:val="22"/>
          <w:szCs w:val="22"/>
        </w:rPr>
        <w:t xml:space="preserve"> 2012</w:t>
      </w:r>
    </w:p>
    <w:p w14:paraId="307A676D" w14:textId="13B327B8" w:rsidR="00D375EE" w:rsidRDefault="00D375EE" w:rsidP="001D6CC4">
      <w:pPr>
        <w:tabs>
          <w:tab w:val="left" w:pos="567"/>
          <w:tab w:val="left" w:pos="2160"/>
          <w:tab w:val="left" w:pos="3544"/>
          <w:tab w:val="left" w:pos="3600"/>
          <w:tab w:val="left" w:pos="4320"/>
          <w:tab w:val="left" w:pos="5040"/>
          <w:tab w:val="left" w:pos="5760"/>
          <w:tab w:val="left" w:pos="6480"/>
          <w:tab w:val="left" w:pos="7200"/>
          <w:tab w:val="left" w:pos="7920"/>
          <w:tab w:val="left" w:pos="8640"/>
          <w:tab w:val="left" w:pos="9360"/>
        </w:tabs>
        <w:ind w:left="2552" w:hanging="1843"/>
        <w:outlineLvl w:val="0"/>
        <w:rPr>
          <w:rFonts w:ascii="Arial" w:hAnsi="Arial" w:cs="Arial"/>
          <w:sz w:val="22"/>
          <w:szCs w:val="22"/>
        </w:rPr>
      </w:pPr>
      <w:r w:rsidRPr="007A1C0B">
        <w:rPr>
          <w:rFonts w:ascii="Arial" w:hAnsi="Arial" w:cs="Arial"/>
          <w:sz w:val="22"/>
          <w:szCs w:val="22"/>
        </w:rPr>
        <w:tab/>
      </w:r>
      <w:r w:rsidRPr="00CA2E21">
        <w:rPr>
          <w:rFonts w:ascii="Arial" w:hAnsi="Arial" w:cs="Arial"/>
          <w:sz w:val="22"/>
          <w:szCs w:val="22"/>
        </w:rPr>
        <w:t>13.</w:t>
      </w:r>
      <w:r w:rsidRPr="00CA2E21">
        <w:rPr>
          <w:rFonts w:ascii="Arial" w:hAnsi="Arial" w:cs="Arial"/>
          <w:b/>
          <w:sz w:val="22"/>
          <w:szCs w:val="22"/>
        </w:rPr>
        <w:t xml:space="preserve"> Claudia Moreno</w:t>
      </w:r>
      <w:r w:rsidR="00CA2E21" w:rsidRPr="00CA2E21">
        <w:rPr>
          <w:rFonts w:ascii="Arial" w:hAnsi="Arial" w:cs="Arial"/>
          <w:b/>
          <w:sz w:val="22"/>
          <w:szCs w:val="22"/>
        </w:rPr>
        <w:t xml:space="preserve"> MD</w:t>
      </w:r>
      <w:r w:rsidRPr="00CA2E21">
        <w:rPr>
          <w:rFonts w:ascii="Arial" w:hAnsi="Arial" w:cs="Arial"/>
          <w:sz w:val="22"/>
          <w:szCs w:val="22"/>
        </w:rPr>
        <w:t>, Ps</w:t>
      </w:r>
      <w:r w:rsidR="00CA2E21" w:rsidRPr="00CA2E21">
        <w:rPr>
          <w:rFonts w:ascii="Arial" w:hAnsi="Arial" w:cs="Arial"/>
          <w:sz w:val="22"/>
          <w:szCs w:val="22"/>
        </w:rPr>
        <w:t>ychiatr</w:t>
      </w:r>
      <w:r w:rsidR="001E4F52">
        <w:rPr>
          <w:rFonts w:ascii="Arial" w:hAnsi="Arial" w:cs="Arial"/>
          <w:sz w:val="22"/>
          <w:szCs w:val="22"/>
        </w:rPr>
        <w:t>y</w:t>
      </w:r>
      <w:r w:rsidR="00CA2E21" w:rsidRPr="00CA2E21">
        <w:rPr>
          <w:rFonts w:ascii="Arial" w:hAnsi="Arial" w:cs="Arial"/>
          <w:sz w:val="22"/>
          <w:szCs w:val="22"/>
        </w:rPr>
        <w:t xml:space="preserve">, </w:t>
      </w:r>
      <w:r w:rsidRPr="00CA2E21">
        <w:rPr>
          <w:rFonts w:ascii="Arial" w:hAnsi="Arial" w:cs="Arial"/>
          <w:bCs/>
          <w:snapToGrid w:val="0"/>
          <w:sz w:val="22"/>
          <w:szCs w:val="22"/>
        </w:rPr>
        <w:t xml:space="preserve">Fellow 1 </w:t>
      </w:r>
      <w:r w:rsidR="00CA2E21" w:rsidRPr="00CA2E21">
        <w:rPr>
          <w:rFonts w:ascii="Arial" w:hAnsi="Arial" w:cs="Arial"/>
          <w:bCs/>
          <w:snapToGrid w:val="0"/>
          <w:sz w:val="22"/>
          <w:szCs w:val="22"/>
        </w:rPr>
        <w:t xml:space="preserve">in Child </w:t>
      </w:r>
      <w:r w:rsidR="002D2064">
        <w:rPr>
          <w:rFonts w:ascii="Arial" w:hAnsi="Arial" w:cs="Arial"/>
          <w:bCs/>
          <w:snapToGrid w:val="0"/>
          <w:sz w:val="22"/>
          <w:szCs w:val="22"/>
        </w:rPr>
        <w:t>&amp;</w:t>
      </w:r>
      <w:r w:rsidR="00CA2E21" w:rsidRPr="00CA2E21">
        <w:rPr>
          <w:rFonts w:ascii="Arial" w:hAnsi="Arial" w:cs="Arial"/>
          <w:bCs/>
          <w:snapToGrid w:val="0"/>
          <w:sz w:val="22"/>
          <w:szCs w:val="22"/>
        </w:rPr>
        <w:t xml:space="preserve"> Adolescent P</w:t>
      </w:r>
      <w:r w:rsidR="00CA2E21">
        <w:rPr>
          <w:rFonts w:ascii="Arial" w:hAnsi="Arial" w:cs="Arial"/>
          <w:bCs/>
          <w:snapToGrid w:val="0"/>
          <w:sz w:val="22"/>
          <w:szCs w:val="22"/>
        </w:rPr>
        <w:t>s</w:t>
      </w:r>
      <w:r w:rsidR="00CA2E21" w:rsidRPr="00CA2E21">
        <w:rPr>
          <w:rFonts w:ascii="Arial" w:hAnsi="Arial" w:cs="Arial"/>
          <w:bCs/>
          <w:snapToGrid w:val="0"/>
          <w:sz w:val="22"/>
          <w:szCs w:val="22"/>
        </w:rPr>
        <w:t>ychiatry</w:t>
      </w:r>
      <w:r w:rsidRPr="00CA2E21">
        <w:rPr>
          <w:rFonts w:ascii="Arial" w:hAnsi="Arial" w:cs="Arial"/>
          <w:bCs/>
          <w:snapToGrid w:val="0"/>
          <w:sz w:val="22"/>
          <w:szCs w:val="22"/>
        </w:rPr>
        <w:t>,</w:t>
      </w:r>
      <w:r w:rsidR="00976FF6">
        <w:rPr>
          <w:rFonts w:ascii="Arial" w:hAnsi="Arial" w:cs="Arial"/>
          <w:sz w:val="22"/>
          <w:szCs w:val="22"/>
        </w:rPr>
        <w:t xml:space="preserve"> </w:t>
      </w:r>
      <w:r w:rsidRPr="00CA2E21">
        <w:rPr>
          <w:rFonts w:ascii="Arial" w:hAnsi="Arial" w:cs="Arial"/>
          <w:b/>
          <w:sz w:val="22"/>
          <w:szCs w:val="22"/>
        </w:rPr>
        <w:t>Universi</w:t>
      </w:r>
      <w:r w:rsidR="00CA2E21" w:rsidRPr="00CA2E21">
        <w:rPr>
          <w:rFonts w:ascii="Arial" w:hAnsi="Arial" w:cs="Arial"/>
          <w:b/>
          <w:sz w:val="22"/>
          <w:szCs w:val="22"/>
        </w:rPr>
        <w:t>t</w:t>
      </w:r>
      <w:r w:rsidR="00CA2E21">
        <w:rPr>
          <w:rFonts w:ascii="Arial" w:hAnsi="Arial" w:cs="Arial"/>
          <w:b/>
          <w:sz w:val="22"/>
          <w:szCs w:val="22"/>
        </w:rPr>
        <w:t>y of</w:t>
      </w:r>
      <w:r w:rsidRPr="00CA2E21">
        <w:rPr>
          <w:rFonts w:ascii="Arial" w:hAnsi="Arial" w:cs="Arial"/>
          <w:b/>
          <w:sz w:val="22"/>
          <w:szCs w:val="22"/>
        </w:rPr>
        <w:t xml:space="preserve"> Yale,</w:t>
      </w:r>
      <w:r w:rsidRPr="00CA2E21">
        <w:rPr>
          <w:rFonts w:ascii="Arial" w:hAnsi="Arial" w:cs="Arial"/>
          <w:sz w:val="22"/>
          <w:szCs w:val="22"/>
        </w:rPr>
        <w:t xml:space="preserve"> </w:t>
      </w:r>
      <w:r w:rsidRPr="00CA2E21">
        <w:rPr>
          <w:rFonts w:ascii="Arial" w:hAnsi="Arial" w:cs="Arial"/>
          <w:b/>
          <w:sz w:val="22"/>
          <w:szCs w:val="22"/>
        </w:rPr>
        <w:t>New Haven, C</w:t>
      </w:r>
      <w:r w:rsidR="00AF03FC">
        <w:rPr>
          <w:rFonts w:ascii="Arial" w:hAnsi="Arial" w:cs="Arial"/>
          <w:b/>
          <w:sz w:val="22"/>
          <w:szCs w:val="22"/>
        </w:rPr>
        <w:t>T</w:t>
      </w:r>
      <w:r w:rsidRPr="00CA2E21">
        <w:rPr>
          <w:rFonts w:ascii="Arial" w:hAnsi="Arial" w:cs="Arial"/>
          <w:b/>
          <w:sz w:val="22"/>
          <w:szCs w:val="22"/>
        </w:rPr>
        <w:t xml:space="preserve">, </w:t>
      </w:r>
      <w:r w:rsidR="00136023">
        <w:rPr>
          <w:rFonts w:ascii="Arial" w:hAnsi="Arial" w:cs="Arial"/>
          <w:b/>
          <w:sz w:val="22"/>
          <w:szCs w:val="22"/>
        </w:rPr>
        <w:t>USA</w:t>
      </w:r>
      <w:r w:rsidRPr="00CA2E21">
        <w:rPr>
          <w:rFonts w:ascii="Arial" w:hAnsi="Arial" w:cs="Arial"/>
          <w:b/>
          <w:sz w:val="22"/>
          <w:szCs w:val="22"/>
        </w:rPr>
        <w:t>.</w:t>
      </w:r>
      <w:r w:rsidRPr="00CA2E21">
        <w:rPr>
          <w:rFonts w:ascii="Arial" w:hAnsi="Arial" w:cs="Arial"/>
          <w:sz w:val="22"/>
          <w:szCs w:val="22"/>
        </w:rPr>
        <w:t xml:space="preserve"> Jun 2012</w:t>
      </w:r>
    </w:p>
    <w:p w14:paraId="3B61E13E" w14:textId="1FB3070F" w:rsidR="00976FF6" w:rsidRPr="007A1C0B" w:rsidRDefault="001D6CC4" w:rsidP="00976FF6">
      <w:pPr>
        <w:tabs>
          <w:tab w:val="left" w:pos="567"/>
          <w:tab w:val="left" w:pos="2160"/>
          <w:tab w:val="left" w:pos="3600"/>
          <w:tab w:val="left" w:pos="4320"/>
          <w:tab w:val="left" w:pos="5040"/>
          <w:tab w:val="left" w:pos="5760"/>
          <w:tab w:val="left" w:pos="6480"/>
          <w:tab w:val="left" w:pos="7200"/>
          <w:tab w:val="left" w:pos="7920"/>
          <w:tab w:val="left" w:pos="8640"/>
          <w:tab w:val="left" w:pos="9360"/>
        </w:tabs>
        <w:ind w:left="2835" w:hanging="2268"/>
        <w:outlineLvl w:val="0"/>
        <w:rPr>
          <w:rFonts w:ascii="Arial" w:hAnsi="Arial" w:cs="Arial"/>
          <w:sz w:val="22"/>
          <w:szCs w:val="22"/>
        </w:rPr>
      </w:pPr>
      <w:r w:rsidRPr="007A1C0B">
        <w:rPr>
          <w:rFonts w:ascii="Arial" w:hAnsi="Arial" w:cs="Arial"/>
          <w:sz w:val="22"/>
          <w:szCs w:val="22"/>
        </w:rPr>
        <w:tab/>
      </w:r>
      <w:r w:rsidR="00D375EE" w:rsidRPr="007A1C0B">
        <w:rPr>
          <w:rFonts w:ascii="Arial" w:hAnsi="Arial" w:cs="Arial"/>
          <w:sz w:val="22"/>
          <w:szCs w:val="22"/>
        </w:rPr>
        <w:t xml:space="preserve">14. </w:t>
      </w:r>
      <w:r w:rsidR="00D375EE" w:rsidRPr="007A1C0B">
        <w:rPr>
          <w:rFonts w:ascii="Arial" w:hAnsi="Arial" w:cs="Arial"/>
          <w:b/>
          <w:sz w:val="22"/>
          <w:szCs w:val="22"/>
        </w:rPr>
        <w:t>María Ribeiro</w:t>
      </w:r>
      <w:r w:rsidR="00CA2E21" w:rsidRPr="007A1C0B">
        <w:rPr>
          <w:rFonts w:ascii="Arial" w:hAnsi="Arial" w:cs="Arial"/>
          <w:b/>
          <w:sz w:val="22"/>
          <w:szCs w:val="22"/>
        </w:rPr>
        <w:t xml:space="preserve"> MD,</w:t>
      </w:r>
      <w:r w:rsidR="00D375EE" w:rsidRPr="007A1C0B">
        <w:rPr>
          <w:rFonts w:ascii="Arial" w:hAnsi="Arial" w:cs="Arial"/>
          <w:sz w:val="22"/>
          <w:szCs w:val="22"/>
        </w:rPr>
        <w:t xml:space="preserve"> Ps</w:t>
      </w:r>
      <w:r w:rsidR="00CA2E21" w:rsidRPr="007A1C0B">
        <w:rPr>
          <w:rFonts w:ascii="Arial" w:hAnsi="Arial" w:cs="Arial"/>
          <w:sz w:val="22"/>
          <w:szCs w:val="22"/>
        </w:rPr>
        <w:t>ychiatr</w:t>
      </w:r>
      <w:r w:rsidR="002D2064">
        <w:rPr>
          <w:rFonts w:ascii="Arial" w:hAnsi="Arial" w:cs="Arial"/>
          <w:sz w:val="22"/>
          <w:szCs w:val="22"/>
        </w:rPr>
        <w:t>y</w:t>
      </w:r>
      <w:r w:rsidR="00D375EE" w:rsidRPr="007A1C0B">
        <w:rPr>
          <w:rFonts w:ascii="Arial" w:hAnsi="Arial" w:cs="Arial"/>
          <w:sz w:val="22"/>
          <w:szCs w:val="22"/>
        </w:rPr>
        <w:t xml:space="preserve">, </w:t>
      </w:r>
      <w:r w:rsidR="00325525">
        <w:rPr>
          <w:rFonts w:ascii="Arial" w:hAnsi="Arial" w:cs="Arial"/>
          <w:sz w:val="22"/>
          <w:szCs w:val="22"/>
        </w:rPr>
        <w:t>Navarra/Spanish NHS</w:t>
      </w:r>
      <w:r w:rsidRPr="007A1C0B">
        <w:rPr>
          <w:rFonts w:ascii="Arial" w:hAnsi="Arial" w:cs="Arial"/>
          <w:sz w:val="22"/>
          <w:szCs w:val="22"/>
        </w:rPr>
        <w:t>, Feb-Jul 20</w:t>
      </w:r>
      <w:r w:rsidR="00D375EE" w:rsidRPr="007A1C0B">
        <w:rPr>
          <w:rFonts w:ascii="Arial" w:hAnsi="Arial" w:cs="Arial"/>
          <w:sz w:val="22"/>
          <w:szCs w:val="22"/>
        </w:rPr>
        <w:t xml:space="preserve">13 </w:t>
      </w:r>
      <w:r w:rsidR="00387FB0" w:rsidRPr="007A1C0B">
        <w:rPr>
          <w:rFonts w:ascii="Arial" w:hAnsi="Arial" w:cs="Arial"/>
          <w:sz w:val="22"/>
          <w:szCs w:val="22"/>
        </w:rPr>
        <w:t>&amp;</w:t>
      </w:r>
      <w:r w:rsidR="00976FF6" w:rsidRPr="007A1C0B">
        <w:rPr>
          <w:rFonts w:ascii="Arial" w:hAnsi="Arial" w:cs="Arial"/>
          <w:sz w:val="22"/>
          <w:szCs w:val="22"/>
        </w:rPr>
        <w:t xml:space="preserve"> </w:t>
      </w:r>
      <w:r w:rsidR="00387FB0" w:rsidRPr="007A1C0B">
        <w:rPr>
          <w:rFonts w:ascii="Arial" w:hAnsi="Arial" w:cs="Arial"/>
          <w:sz w:val="22"/>
          <w:szCs w:val="22"/>
        </w:rPr>
        <w:t>Sep 2016 - Jan 20</w:t>
      </w:r>
      <w:r w:rsidR="00D375EE" w:rsidRPr="007A1C0B">
        <w:rPr>
          <w:rFonts w:ascii="Arial" w:hAnsi="Arial" w:cs="Arial"/>
          <w:sz w:val="22"/>
          <w:szCs w:val="22"/>
        </w:rPr>
        <w:t>17</w:t>
      </w:r>
    </w:p>
    <w:p w14:paraId="0FA9B9F1" w14:textId="56BB2290" w:rsidR="00D375EE" w:rsidRDefault="001D6CC4" w:rsidP="00976FF6">
      <w:pPr>
        <w:tabs>
          <w:tab w:val="left" w:pos="567"/>
          <w:tab w:val="left" w:pos="2160"/>
          <w:tab w:val="left" w:pos="3600"/>
          <w:tab w:val="left" w:pos="4320"/>
          <w:tab w:val="left" w:pos="5040"/>
          <w:tab w:val="left" w:pos="5760"/>
          <w:tab w:val="left" w:pos="6480"/>
          <w:tab w:val="left" w:pos="7200"/>
          <w:tab w:val="left" w:pos="7920"/>
          <w:tab w:val="left" w:pos="8640"/>
          <w:tab w:val="left" w:pos="9360"/>
        </w:tabs>
        <w:ind w:left="2835" w:hanging="2268"/>
        <w:outlineLvl w:val="0"/>
        <w:rPr>
          <w:rFonts w:ascii="Arial" w:hAnsi="Arial" w:cs="Arial"/>
          <w:sz w:val="22"/>
          <w:szCs w:val="22"/>
        </w:rPr>
      </w:pPr>
      <w:r w:rsidRPr="007A1C0B">
        <w:rPr>
          <w:rFonts w:ascii="Arial" w:hAnsi="Arial" w:cs="Arial"/>
          <w:sz w:val="22"/>
          <w:szCs w:val="22"/>
        </w:rPr>
        <w:tab/>
      </w:r>
      <w:r w:rsidR="00976FF6" w:rsidRPr="007A1C0B">
        <w:rPr>
          <w:rFonts w:ascii="Arial" w:hAnsi="Arial" w:cs="Arial"/>
          <w:sz w:val="22"/>
          <w:szCs w:val="22"/>
        </w:rPr>
        <w:t xml:space="preserve">15. </w:t>
      </w:r>
      <w:r w:rsidR="00D375EE" w:rsidRPr="007A1C0B">
        <w:rPr>
          <w:rFonts w:ascii="Arial" w:hAnsi="Arial" w:cs="Arial"/>
          <w:b/>
          <w:sz w:val="22"/>
          <w:szCs w:val="22"/>
        </w:rPr>
        <w:t>Javier Rada</w:t>
      </w:r>
      <w:r w:rsidR="00CA2E21" w:rsidRPr="007A1C0B">
        <w:rPr>
          <w:rFonts w:ascii="Arial" w:hAnsi="Arial" w:cs="Arial"/>
          <w:b/>
          <w:sz w:val="22"/>
          <w:szCs w:val="22"/>
        </w:rPr>
        <w:t>-</w:t>
      </w:r>
      <w:r w:rsidR="00D375EE" w:rsidRPr="007A1C0B">
        <w:rPr>
          <w:rFonts w:ascii="Arial" w:hAnsi="Arial" w:cs="Arial"/>
          <w:b/>
          <w:sz w:val="22"/>
          <w:szCs w:val="22"/>
        </w:rPr>
        <w:t>Ramiro</w:t>
      </w:r>
      <w:r w:rsidR="00CA2E21" w:rsidRPr="007A1C0B">
        <w:rPr>
          <w:rFonts w:ascii="Arial" w:hAnsi="Arial" w:cs="Arial"/>
          <w:b/>
          <w:sz w:val="22"/>
          <w:szCs w:val="22"/>
        </w:rPr>
        <w:t xml:space="preserve"> MD,</w:t>
      </w:r>
      <w:r w:rsidR="00D375EE" w:rsidRPr="007A1C0B">
        <w:rPr>
          <w:rFonts w:ascii="Arial" w:hAnsi="Arial" w:cs="Arial"/>
          <w:sz w:val="22"/>
          <w:szCs w:val="22"/>
        </w:rPr>
        <w:t xml:space="preserve"> Ps</w:t>
      </w:r>
      <w:r w:rsidR="00CA2E21" w:rsidRPr="007A1C0B">
        <w:rPr>
          <w:rFonts w:ascii="Arial" w:hAnsi="Arial" w:cs="Arial"/>
          <w:sz w:val="22"/>
          <w:szCs w:val="22"/>
        </w:rPr>
        <w:t>ychiatr</w:t>
      </w:r>
      <w:r w:rsidR="001E4F52" w:rsidRPr="007A1C0B">
        <w:rPr>
          <w:rFonts w:ascii="Arial" w:hAnsi="Arial" w:cs="Arial"/>
          <w:sz w:val="22"/>
          <w:szCs w:val="22"/>
        </w:rPr>
        <w:t>y</w:t>
      </w:r>
      <w:r w:rsidR="00D375EE" w:rsidRPr="007A1C0B">
        <w:rPr>
          <w:rFonts w:ascii="Arial" w:hAnsi="Arial" w:cs="Arial"/>
          <w:sz w:val="22"/>
          <w:szCs w:val="22"/>
        </w:rPr>
        <w:t>,</w:t>
      </w:r>
      <w:r w:rsidR="00387FB0" w:rsidRPr="007A1C0B">
        <w:rPr>
          <w:rFonts w:ascii="Arial" w:hAnsi="Arial" w:cs="Arial"/>
          <w:sz w:val="22"/>
          <w:szCs w:val="22"/>
        </w:rPr>
        <w:t xml:space="preserve"> </w:t>
      </w:r>
      <w:r w:rsidR="00325525">
        <w:rPr>
          <w:rFonts w:ascii="Arial" w:hAnsi="Arial" w:cs="Arial"/>
          <w:sz w:val="22"/>
          <w:szCs w:val="22"/>
        </w:rPr>
        <w:t>Navarra/Spanish NHS</w:t>
      </w:r>
      <w:r w:rsidR="00136023" w:rsidRPr="007A1C0B">
        <w:rPr>
          <w:rFonts w:ascii="Arial" w:hAnsi="Arial" w:cs="Arial"/>
          <w:sz w:val="22"/>
          <w:szCs w:val="22"/>
        </w:rPr>
        <w:t>, Sep</w:t>
      </w:r>
      <w:r w:rsidR="00D375EE" w:rsidRPr="007A1C0B">
        <w:rPr>
          <w:rFonts w:ascii="Arial" w:hAnsi="Arial" w:cs="Arial"/>
          <w:sz w:val="22"/>
          <w:szCs w:val="22"/>
        </w:rPr>
        <w:t xml:space="preserve"> 20</w:t>
      </w:r>
      <w:r w:rsidR="00136023" w:rsidRPr="007A1C0B">
        <w:rPr>
          <w:rFonts w:ascii="Arial" w:hAnsi="Arial" w:cs="Arial"/>
          <w:sz w:val="22"/>
          <w:szCs w:val="22"/>
        </w:rPr>
        <w:t>13</w:t>
      </w:r>
      <w:r w:rsidR="00387FB0" w:rsidRPr="007A1C0B">
        <w:rPr>
          <w:rFonts w:ascii="Arial" w:hAnsi="Arial" w:cs="Arial"/>
          <w:sz w:val="22"/>
          <w:szCs w:val="22"/>
        </w:rPr>
        <w:t xml:space="preserve"> </w:t>
      </w:r>
      <w:r w:rsidR="00136023" w:rsidRPr="007A1C0B">
        <w:rPr>
          <w:rFonts w:ascii="Arial" w:hAnsi="Arial" w:cs="Arial"/>
          <w:sz w:val="22"/>
          <w:szCs w:val="22"/>
        </w:rPr>
        <w:t>-</w:t>
      </w:r>
      <w:r w:rsidR="00387FB0" w:rsidRPr="007A1C0B">
        <w:rPr>
          <w:rFonts w:ascii="Arial" w:hAnsi="Arial" w:cs="Arial"/>
          <w:sz w:val="22"/>
          <w:szCs w:val="22"/>
        </w:rPr>
        <w:t xml:space="preserve"> </w:t>
      </w:r>
      <w:r w:rsidR="00136023" w:rsidRPr="007A1C0B">
        <w:rPr>
          <w:rFonts w:ascii="Arial" w:hAnsi="Arial" w:cs="Arial"/>
          <w:sz w:val="22"/>
          <w:szCs w:val="22"/>
        </w:rPr>
        <w:t>Sep</w:t>
      </w:r>
      <w:r w:rsidRPr="007A1C0B">
        <w:rPr>
          <w:rFonts w:ascii="Arial" w:hAnsi="Arial" w:cs="Arial"/>
          <w:sz w:val="22"/>
          <w:szCs w:val="22"/>
        </w:rPr>
        <w:t xml:space="preserve"> </w:t>
      </w:r>
      <w:r w:rsidR="00D375EE" w:rsidRPr="00976FF6">
        <w:rPr>
          <w:rFonts w:ascii="Arial" w:hAnsi="Arial" w:cs="Arial"/>
          <w:sz w:val="22"/>
          <w:szCs w:val="22"/>
        </w:rPr>
        <w:t>2014 (part time)</w:t>
      </w:r>
    </w:p>
    <w:p w14:paraId="7D4F104A" w14:textId="298020D2" w:rsidR="00D375EE" w:rsidRPr="007A1C0B" w:rsidRDefault="001D6CC4" w:rsidP="00976FF6">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rPr>
      </w:pPr>
      <w:r>
        <w:rPr>
          <w:rFonts w:ascii="Arial" w:hAnsi="Arial" w:cs="Arial"/>
          <w:sz w:val="22"/>
          <w:szCs w:val="22"/>
        </w:rPr>
        <w:tab/>
      </w:r>
      <w:r w:rsidR="00D375EE" w:rsidRPr="007A1C0B">
        <w:rPr>
          <w:rFonts w:ascii="Arial" w:hAnsi="Arial" w:cs="Arial"/>
          <w:sz w:val="22"/>
          <w:szCs w:val="22"/>
          <w:lang w:val="es-ES"/>
        </w:rPr>
        <w:t xml:space="preserve">16. </w:t>
      </w:r>
      <w:r w:rsidR="00D375EE" w:rsidRPr="007A1C0B">
        <w:rPr>
          <w:rFonts w:ascii="Arial" w:hAnsi="Arial" w:cs="Arial"/>
          <w:b/>
          <w:sz w:val="22"/>
          <w:szCs w:val="22"/>
          <w:lang w:val="es-ES"/>
        </w:rPr>
        <w:t>Mónica Miñano,</w:t>
      </w:r>
      <w:r w:rsidR="00D375EE" w:rsidRPr="007A1C0B">
        <w:rPr>
          <w:rFonts w:ascii="Arial" w:hAnsi="Arial" w:cs="Arial"/>
          <w:sz w:val="22"/>
          <w:szCs w:val="22"/>
          <w:lang w:val="es-ES"/>
        </w:rPr>
        <w:t xml:space="preserve"> </w:t>
      </w:r>
      <w:r w:rsidR="00CA2E21" w:rsidRPr="007A1C0B">
        <w:rPr>
          <w:rFonts w:ascii="Arial" w:hAnsi="Arial" w:cs="Arial"/>
          <w:sz w:val="22"/>
          <w:szCs w:val="22"/>
          <w:lang w:val="es-ES"/>
        </w:rPr>
        <w:t xml:space="preserve">PGY3 </w:t>
      </w:r>
      <w:proofErr w:type="spellStart"/>
      <w:r w:rsidR="00CA2E21" w:rsidRPr="007A1C0B">
        <w:rPr>
          <w:rFonts w:ascii="Arial" w:hAnsi="Arial" w:cs="Arial"/>
          <w:sz w:val="22"/>
          <w:szCs w:val="22"/>
          <w:lang w:val="es-ES"/>
        </w:rPr>
        <w:t>P</w:t>
      </w:r>
      <w:r w:rsidR="001E4F52" w:rsidRPr="007A1C0B">
        <w:rPr>
          <w:rFonts w:ascii="Arial" w:hAnsi="Arial" w:cs="Arial"/>
          <w:sz w:val="22"/>
          <w:szCs w:val="22"/>
          <w:lang w:val="es-ES"/>
        </w:rPr>
        <w:t>s</w:t>
      </w:r>
      <w:r w:rsidR="00CA2E21" w:rsidRPr="007A1C0B">
        <w:rPr>
          <w:rFonts w:ascii="Arial" w:hAnsi="Arial" w:cs="Arial"/>
          <w:sz w:val="22"/>
          <w:szCs w:val="22"/>
          <w:lang w:val="es-ES"/>
        </w:rPr>
        <w:t>ychiatr</w:t>
      </w:r>
      <w:proofErr w:type="spellEnd"/>
      <w:r w:rsidR="00AF03FC" w:rsidRPr="007A1C0B">
        <w:rPr>
          <w:rFonts w:ascii="Arial" w:hAnsi="Arial" w:cs="Arial"/>
          <w:sz w:val="22"/>
          <w:szCs w:val="22"/>
          <w:lang w:val="es-ES"/>
        </w:rPr>
        <w:t xml:space="preserve">, </w:t>
      </w:r>
      <w:r w:rsidR="00D375EE" w:rsidRPr="007A1C0B">
        <w:rPr>
          <w:rFonts w:ascii="Arial" w:hAnsi="Arial" w:cs="Arial"/>
          <w:sz w:val="22"/>
          <w:szCs w:val="22"/>
          <w:lang w:val="es-ES"/>
        </w:rPr>
        <w:t xml:space="preserve">Dr. </w:t>
      </w:r>
      <w:proofErr w:type="spellStart"/>
      <w:r w:rsidR="00D375EE" w:rsidRPr="007A1C0B">
        <w:rPr>
          <w:rFonts w:ascii="Arial" w:hAnsi="Arial" w:cs="Arial"/>
          <w:sz w:val="22"/>
          <w:szCs w:val="22"/>
          <w:lang w:val="es-ES"/>
        </w:rPr>
        <w:t>Peset</w:t>
      </w:r>
      <w:proofErr w:type="spellEnd"/>
      <w:r w:rsidR="00AF03FC" w:rsidRPr="007A1C0B">
        <w:rPr>
          <w:rFonts w:ascii="Arial" w:hAnsi="Arial" w:cs="Arial"/>
          <w:sz w:val="22"/>
          <w:szCs w:val="22"/>
          <w:lang w:val="es-ES"/>
        </w:rPr>
        <w:t xml:space="preserve"> </w:t>
      </w:r>
      <w:proofErr w:type="spellStart"/>
      <w:r w:rsidR="00AF03FC" w:rsidRPr="007A1C0B">
        <w:rPr>
          <w:rFonts w:ascii="Arial" w:hAnsi="Arial" w:cs="Arial"/>
          <w:sz w:val="22"/>
          <w:szCs w:val="22"/>
          <w:lang w:val="es-ES"/>
        </w:rPr>
        <w:t>Hosp</w:t>
      </w:r>
      <w:proofErr w:type="spellEnd"/>
      <w:r w:rsidR="002D2064">
        <w:rPr>
          <w:rFonts w:ascii="Arial" w:hAnsi="Arial" w:cs="Arial"/>
          <w:sz w:val="22"/>
          <w:szCs w:val="22"/>
          <w:lang w:val="es-ES"/>
        </w:rPr>
        <w:t>.</w:t>
      </w:r>
      <w:r w:rsidR="00D375EE" w:rsidRPr="007A1C0B">
        <w:rPr>
          <w:rFonts w:ascii="Arial" w:hAnsi="Arial" w:cs="Arial"/>
          <w:sz w:val="22"/>
          <w:szCs w:val="22"/>
          <w:lang w:val="es-ES"/>
        </w:rPr>
        <w:t>, Valencia</w:t>
      </w:r>
      <w:r w:rsidR="00136023" w:rsidRPr="007A1C0B">
        <w:rPr>
          <w:rFonts w:ascii="Arial" w:hAnsi="Arial" w:cs="Arial"/>
          <w:sz w:val="22"/>
          <w:szCs w:val="22"/>
          <w:lang w:val="es-ES"/>
        </w:rPr>
        <w:t>,</w:t>
      </w:r>
      <w:r w:rsidRPr="007A1C0B">
        <w:rPr>
          <w:rFonts w:ascii="Arial" w:hAnsi="Arial" w:cs="Arial"/>
          <w:sz w:val="22"/>
          <w:szCs w:val="22"/>
          <w:lang w:val="es-ES"/>
        </w:rPr>
        <w:t xml:space="preserve"> </w:t>
      </w:r>
      <w:r w:rsidR="002D2064">
        <w:rPr>
          <w:rFonts w:ascii="Arial" w:hAnsi="Arial" w:cs="Arial"/>
          <w:sz w:val="22"/>
          <w:szCs w:val="22"/>
          <w:lang w:val="es-ES"/>
        </w:rPr>
        <w:t>Nov-</w:t>
      </w:r>
      <w:proofErr w:type="spellStart"/>
      <w:r w:rsidR="002D2064">
        <w:rPr>
          <w:rFonts w:ascii="Arial" w:hAnsi="Arial" w:cs="Arial"/>
          <w:sz w:val="22"/>
          <w:szCs w:val="22"/>
          <w:lang w:val="es-ES"/>
        </w:rPr>
        <w:t>Dec</w:t>
      </w:r>
      <w:proofErr w:type="spellEnd"/>
      <w:r w:rsidR="00D375EE" w:rsidRPr="007A1C0B">
        <w:rPr>
          <w:rFonts w:ascii="Arial" w:hAnsi="Arial" w:cs="Arial"/>
          <w:sz w:val="22"/>
          <w:szCs w:val="22"/>
          <w:lang w:val="es-ES"/>
        </w:rPr>
        <w:t xml:space="preserve"> 2014</w:t>
      </w:r>
    </w:p>
    <w:p w14:paraId="58A2870F" w14:textId="0B9D3CD4" w:rsidR="00976FF6" w:rsidRDefault="001D6CC4" w:rsidP="00976FF6">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rPr>
      </w:pPr>
      <w:r>
        <w:rPr>
          <w:rFonts w:ascii="Arial" w:hAnsi="Arial" w:cs="Arial"/>
          <w:sz w:val="22"/>
          <w:szCs w:val="22"/>
          <w:lang w:val="es-ES"/>
        </w:rPr>
        <w:tab/>
      </w:r>
      <w:r w:rsidR="00D375EE" w:rsidRPr="00D375EE">
        <w:rPr>
          <w:rFonts w:ascii="Arial" w:hAnsi="Arial" w:cs="Arial"/>
          <w:sz w:val="22"/>
          <w:szCs w:val="22"/>
          <w:lang w:val="es-ES"/>
        </w:rPr>
        <w:t xml:space="preserve">17. </w:t>
      </w:r>
      <w:r w:rsidR="00114E35">
        <w:rPr>
          <w:rFonts w:ascii="Arial" w:hAnsi="Arial" w:cs="Arial"/>
          <w:sz w:val="22"/>
          <w:szCs w:val="22"/>
          <w:lang w:val="es-ES"/>
        </w:rPr>
        <w:t xml:space="preserve"> </w:t>
      </w:r>
      <w:r w:rsidR="00D375EE" w:rsidRPr="00D375EE">
        <w:rPr>
          <w:rFonts w:ascii="Arial" w:hAnsi="Arial" w:cs="Arial"/>
          <w:b/>
          <w:sz w:val="22"/>
          <w:szCs w:val="22"/>
          <w:lang w:val="es-ES"/>
        </w:rPr>
        <w:t>Carmen Abella</w:t>
      </w:r>
      <w:r w:rsidR="00D375EE" w:rsidRPr="00D375EE">
        <w:rPr>
          <w:rFonts w:ascii="Arial" w:hAnsi="Arial" w:cs="Arial"/>
          <w:sz w:val="22"/>
          <w:szCs w:val="22"/>
          <w:lang w:val="es-ES"/>
        </w:rPr>
        <w:t xml:space="preserve">, </w:t>
      </w:r>
      <w:proofErr w:type="spellStart"/>
      <w:r w:rsidR="00D375EE" w:rsidRPr="00D375EE">
        <w:rPr>
          <w:rFonts w:ascii="Arial" w:hAnsi="Arial" w:cs="Arial"/>
          <w:sz w:val="22"/>
          <w:szCs w:val="22"/>
          <w:lang w:val="es-ES"/>
        </w:rPr>
        <w:t>Ps</w:t>
      </w:r>
      <w:r w:rsidR="00CA2E21">
        <w:rPr>
          <w:rFonts w:ascii="Arial" w:hAnsi="Arial" w:cs="Arial"/>
          <w:sz w:val="22"/>
          <w:szCs w:val="22"/>
          <w:lang w:val="es-ES"/>
        </w:rPr>
        <w:t>ycholog</w:t>
      </w:r>
      <w:r>
        <w:rPr>
          <w:rFonts w:ascii="Arial" w:hAnsi="Arial" w:cs="Arial"/>
          <w:sz w:val="22"/>
          <w:szCs w:val="22"/>
          <w:lang w:val="es-ES"/>
        </w:rPr>
        <w:t>yst</w:t>
      </w:r>
      <w:proofErr w:type="spellEnd"/>
      <w:r w:rsidR="00D375EE" w:rsidRPr="00D375EE">
        <w:rPr>
          <w:rFonts w:ascii="Arial" w:hAnsi="Arial" w:cs="Arial"/>
          <w:sz w:val="22"/>
          <w:szCs w:val="22"/>
          <w:lang w:val="es-ES"/>
        </w:rPr>
        <w:t>, Valencia,</w:t>
      </w:r>
      <w:r w:rsidR="00136023">
        <w:rPr>
          <w:rFonts w:ascii="Arial" w:hAnsi="Arial" w:cs="Arial"/>
          <w:sz w:val="22"/>
          <w:szCs w:val="22"/>
          <w:lang w:val="es-ES"/>
        </w:rPr>
        <w:t xml:space="preserve"> </w:t>
      </w:r>
      <w:proofErr w:type="spellStart"/>
      <w:r w:rsidR="00136023">
        <w:rPr>
          <w:rFonts w:ascii="Arial" w:hAnsi="Arial" w:cs="Arial"/>
          <w:sz w:val="22"/>
          <w:szCs w:val="22"/>
          <w:lang w:val="es-ES"/>
        </w:rPr>
        <w:t>Spain</w:t>
      </w:r>
      <w:proofErr w:type="spellEnd"/>
      <w:r w:rsidR="00D375EE" w:rsidRPr="00D375EE">
        <w:rPr>
          <w:rFonts w:ascii="Arial" w:hAnsi="Arial" w:cs="Arial"/>
          <w:sz w:val="22"/>
          <w:szCs w:val="22"/>
          <w:lang w:val="es-ES"/>
        </w:rPr>
        <w:t xml:space="preserve"> Jul 2015</w:t>
      </w:r>
    </w:p>
    <w:p w14:paraId="0C8C19E9" w14:textId="7D96CB51" w:rsidR="001D6CC4"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eastAsia="es-ES"/>
        </w:rPr>
      </w:pPr>
      <w:r>
        <w:rPr>
          <w:rFonts w:ascii="Arial" w:hAnsi="Arial" w:cs="Arial"/>
          <w:sz w:val="22"/>
          <w:szCs w:val="22"/>
          <w:lang w:val="es-ES"/>
        </w:rPr>
        <w:tab/>
      </w:r>
      <w:r w:rsidR="00976FF6">
        <w:rPr>
          <w:rFonts w:ascii="Arial" w:hAnsi="Arial" w:cs="Arial"/>
          <w:sz w:val="22"/>
          <w:szCs w:val="22"/>
          <w:lang w:val="es-ES"/>
        </w:rPr>
        <w:t xml:space="preserve">18. </w:t>
      </w:r>
      <w:r w:rsidR="00D375EE" w:rsidRPr="00D375EE">
        <w:rPr>
          <w:rFonts w:ascii="Arial" w:hAnsi="Arial" w:cs="Arial"/>
          <w:sz w:val="22"/>
          <w:szCs w:val="22"/>
          <w:lang w:val="es-ES"/>
        </w:rPr>
        <w:t xml:space="preserve"> </w:t>
      </w:r>
      <w:r w:rsidR="00D375EE" w:rsidRPr="00D375EE">
        <w:rPr>
          <w:rFonts w:ascii="Arial" w:hAnsi="Arial" w:cs="Arial"/>
          <w:b/>
          <w:sz w:val="22"/>
          <w:szCs w:val="22"/>
          <w:lang w:val="es-ES" w:eastAsia="es-ES"/>
        </w:rPr>
        <w:t>Cecilia Hernández–</w:t>
      </w:r>
      <w:proofErr w:type="spellStart"/>
      <w:r w:rsidR="00D375EE" w:rsidRPr="00D375EE">
        <w:rPr>
          <w:rFonts w:ascii="Arial" w:hAnsi="Arial" w:cs="Arial"/>
          <w:b/>
          <w:sz w:val="22"/>
          <w:szCs w:val="22"/>
          <w:lang w:val="es-ES" w:eastAsia="es-ES"/>
        </w:rPr>
        <w:t>G</w:t>
      </w:r>
      <w:r w:rsidR="00325525">
        <w:rPr>
          <w:rFonts w:ascii="Arial" w:hAnsi="Arial" w:cs="Arial"/>
          <w:b/>
          <w:sz w:val="22"/>
          <w:szCs w:val="22"/>
          <w:lang w:val="es-ES" w:eastAsia="es-ES"/>
        </w:rPr>
        <w:t>onzalez</w:t>
      </w:r>
      <w:proofErr w:type="spellEnd"/>
      <w:r w:rsidR="00CA2E21">
        <w:rPr>
          <w:rFonts w:ascii="Arial" w:hAnsi="Arial" w:cs="Arial"/>
          <w:b/>
          <w:sz w:val="22"/>
          <w:szCs w:val="22"/>
          <w:lang w:val="es-ES" w:eastAsia="es-ES"/>
        </w:rPr>
        <w:t xml:space="preserve"> MD, </w:t>
      </w:r>
      <w:r w:rsidR="00CA2E21" w:rsidRPr="00CA2E21">
        <w:rPr>
          <w:rFonts w:ascii="Arial" w:hAnsi="Arial" w:cs="Arial"/>
          <w:bCs/>
          <w:sz w:val="22"/>
          <w:szCs w:val="22"/>
          <w:lang w:val="es-ES" w:eastAsia="es-ES"/>
        </w:rPr>
        <w:t xml:space="preserve">PGY3 </w:t>
      </w:r>
      <w:proofErr w:type="spellStart"/>
      <w:r w:rsidR="00CA2E21" w:rsidRPr="00CA2E21">
        <w:rPr>
          <w:rFonts w:ascii="Arial" w:hAnsi="Arial" w:cs="Arial"/>
          <w:bCs/>
          <w:sz w:val="22"/>
          <w:szCs w:val="22"/>
          <w:lang w:val="es-ES" w:eastAsia="es-ES"/>
        </w:rPr>
        <w:t>Psychiatry</w:t>
      </w:r>
      <w:proofErr w:type="spellEnd"/>
      <w:r w:rsidR="00D375EE" w:rsidRPr="00CA2E21">
        <w:rPr>
          <w:rFonts w:ascii="Arial" w:hAnsi="Arial" w:cs="Arial"/>
          <w:bCs/>
          <w:sz w:val="22"/>
          <w:szCs w:val="22"/>
          <w:lang w:val="es-ES" w:eastAsia="es-ES"/>
        </w:rPr>
        <w:t>,</w:t>
      </w:r>
      <w:r w:rsidR="00D375EE" w:rsidRPr="00D375EE">
        <w:rPr>
          <w:rFonts w:ascii="Arial" w:hAnsi="Arial" w:cs="Arial"/>
          <w:b/>
          <w:sz w:val="22"/>
          <w:szCs w:val="22"/>
          <w:lang w:val="es-ES" w:eastAsia="es-ES"/>
        </w:rPr>
        <w:t xml:space="preserve"> </w:t>
      </w:r>
      <w:r>
        <w:rPr>
          <w:rFonts w:ascii="Arial" w:hAnsi="Arial" w:cs="Arial"/>
          <w:sz w:val="22"/>
          <w:szCs w:val="22"/>
          <w:lang w:val="es-ES" w:eastAsia="es-ES"/>
        </w:rPr>
        <w:t>Puerto Real</w:t>
      </w:r>
      <w:r w:rsidR="00325525">
        <w:rPr>
          <w:rFonts w:ascii="Arial" w:hAnsi="Arial" w:cs="Arial"/>
          <w:sz w:val="22"/>
          <w:szCs w:val="22"/>
          <w:lang w:val="es-ES" w:eastAsia="es-ES"/>
        </w:rPr>
        <w:t xml:space="preserve"> </w:t>
      </w:r>
      <w:proofErr w:type="spellStart"/>
      <w:r w:rsidR="00325525">
        <w:rPr>
          <w:rFonts w:ascii="Arial" w:hAnsi="Arial" w:cs="Arial"/>
          <w:sz w:val="22"/>
          <w:szCs w:val="22"/>
          <w:lang w:val="es-ES" w:eastAsia="es-ES"/>
        </w:rPr>
        <w:t>Univ</w:t>
      </w:r>
      <w:proofErr w:type="spellEnd"/>
      <w:r w:rsidR="00325525">
        <w:rPr>
          <w:rFonts w:ascii="Arial" w:hAnsi="Arial" w:cs="Arial"/>
          <w:sz w:val="22"/>
          <w:szCs w:val="22"/>
          <w:lang w:val="es-ES" w:eastAsia="es-ES"/>
        </w:rPr>
        <w:t xml:space="preserve"> Hospital</w:t>
      </w:r>
      <w:r>
        <w:rPr>
          <w:rFonts w:ascii="Arial" w:hAnsi="Arial" w:cs="Arial"/>
          <w:sz w:val="22"/>
          <w:szCs w:val="22"/>
          <w:lang w:val="es-ES" w:eastAsia="es-ES"/>
        </w:rPr>
        <w:t>,</w:t>
      </w:r>
      <w:r w:rsidR="00325525">
        <w:rPr>
          <w:rFonts w:ascii="Arial" w:hAnsi="Arial" w:cs="Arial"/>
          <w:sz w:val="22"/>
          <w:szCs w:val="22"/>
          <w:lang w:val="es-ES" w:eastAsia="es-ES"/>
        </w:rPr>
        <w:t xml:space="preserve"> </w:t>
      </w:r>
      <w:proofErr w:type="spellStart"/>
      <w:r w:rsidR="00325525">
        <w:rPr>
          <w:rFonts w:ascii="Arial" w:hAnsi="Arial" w:cs="Arial"/>
          <w:sz w:val="22"/>
          <w:szCs w:val="22"/>
          <w:lang w:val="es-ES" w:eastAsia="es-ES"/>
        </w:rPr>
        <w:t>Spanish</w:t>
      </w:r>
      <w:proofErr w:type="spellEnd"/>
      <w:r w:rsidR="00325525">
        <w:rPr>
          <w:rFonts w:ascii="Arial" w:hAnsi="Arial" w:cs="Arial"/>
          <w:sz w:val="22"/>
          <w:szCs w:val="22"/>
          <w:lang w:val="es-ES" w:eastAsia="es-ES"/>
        </w:rPr>
        <w:t>/</w:t>
      </w:r>
      <w:proofErr w:type="spellStart"/>
      <w:r w:rsidR="00325525">
        <w:rPr>
          <w:rFonts w:ascii="Arial" w:hAnsi="Arial" w:cs="Arial"/>
          <w:sz w:val="22"/>
          <w:szCs w:val="22"/>
          <w:lang w:val="es-ES" w:eastAsia="es-ES"/>
        </w:rPr>
        <w:t>Andalucia</w:t>
      </w:r>
      <w:proofErr w:type="spellEnd"/>
      <w:r w:rsidR="00325525">
        <w:rPr>
          <w:rFonts w:ascii="Arial" w:hAnsi="Arial" w:cs="Arial"/>
          <w:sz w:val="22"/>
          <w:szCs w:val="22"/>
          <w:lang w:val="es-ES" w:eastAsia="es-ES"/>
        </w:rPr>
        <w:t xml:space="preserve"> NHS </w:t>
      </w:r>
      <w:r w:rsidR="00136023">
        <w:rPr>
          <w:rFonts w:ascii="Arial" w:hAnsi="Arial" w:cs="Arial"/>
          <w:sz w:val="22"/>
          <w:szCs w:val="22"/>
          <w:lang w:val="es-ES" w:eastAsia="es-ES"/>
        </w:rPr>
        <w:t xml:space="preserve">Cádiz, </w:t>
      </w:r>
      <w:proofErr w:type="spellStart"/>
      <w:r w:rsidR="00BD6DE3">
        <w:rPr>
          <w:rFonts w:ascii="Arial" w:hAnsi="Arial" w:cs="Arial"/>
          <w:sz w:val="22"/>
          <w:szCs w:val="22"/>
          <w:lang w:val="es-ES" w:eastAsia="es-ES"/>
        </w:rPr>
        <w:t>Sep-Dec</w:t>
      </w:r>
      <w:proofErr w:type="spellEnd"/>
      <w:r w:rsidR="00BD6DE3">
        <w:rPr>
          <w:rFonts w:ascii="Arial" w:hAnsi="Arial" w:cs="Arial"/>
          <w:sz w:val="22"/>
          <w:szCs w:val="22"/>
          <w:lang w:val="es-ES" w:eastAsia="es-ES"/>
        </w:rPr>
        <w:t xml:space="preserve"> </w:t>
      </w:r>
      <w:r w:rsidR="00D375EE" w:rsidRPr="00D375EE">
        <w:rPr>
          <w:rFonts w:ascii="Arial" w:hAnsi="Arial" w:cs="Arial"/>
          <w:sz w:val="22"/>
          <w:szCs w:val="22"/>
          <w:lang w:val="es-ES" w:eastAsia="es-ES"/>
        </w:rPr>
        <w:t>2015</w:t>
      </w:r>
    </w:p>
    <w:p w14:paraId="2D1E3DE1" w14:textId="3F9D5489" w:rsidR="001D6CC4" w:rsidRPr="00E86826"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eastAsia="es-ES"/>
        </w:rPr>
      </w:pPr>
      <w:r>
        <w:rPr>
          <w:rFonts w:ascii="Arial" w:hAnsi="Arial" w:cs="Arial"/>
          <w:sz w:val="22"/>
          <w:szCs w:val="22"/>
          <w:lang w:val="es-ES" w:eastAsia="es-ES"/>
        </w:rPr>
        <w:tab/>
        <w:t>1</w:t>
      </w:r>
      <w:r w:rsidR="00D375EE" w:rsidRPr="00D375EE">
        <w:rPr>
          <w:rFonts w:ascii="Arial" w:hAnsi="Arial" w:cs="Arial"/>
          <w:sz w:val="22"/>
          <w:szCs w:val="22"/>
          <w:lang w:val="es-ES" w:eastAsia="es-ES"/>
        </w:rPr>
        <w:t xml:space="preserve">9. </w:t>
      </w:r>
      <w:r>
        <w:rPr>
          <w:rFonts w:ascii="Arial" w:hAnsi="Arial" w:cs="Arial"/>
          <w:sz w:val="22"/>
          <w:szCs w:val="22"/>
          <w:lang w:val="es-ES" w:eastAsia="es-ES"/>
        </w:rPr>
        <w:t xml:space="preserve"> </w:t>
      </w:r>
      <w:r w:rsidR="00D375EE" w:rsidRPr="00D375EE">
        <w:rPr>
          <w:rFonts w:ascii="Arial" w:hAnsi="Arial" w:cs="Arial"/>
          <w:b/>
          <w:sz w:val="22"/>
          <w:szCs w:val="22"/>
          <w:lang w:val="es-ES" w:eastAsia="es-ES"/>
        </w:rPr>
        <w:t>Ignacio Martínez</w:t>
      </w:r>
      <w:r w:rsidR="00976FF6">
        <w:rPr>
          <w:rFonts w:ascii="Arial" w:hAnsi="Arial" w:cs="Arial"/>
          <w:b/>
          <w:sz w:val="22"/>
          <w:szCs w:val="22"/>
          <w:lang w:val="es-ES" w:eastAsia="es-ES"/>
        </w:rPr>
        <w:t>-</w:t>
      </w:r>
      <w:r w:rsidR="00D375EE" w:rsidRPr="00D375EE">
        <w:rPr>
          <w:rFonts w:ascii="Arial" w:hAnsi="Arial" w:cs="Arial"/>
          <w:b/>
          <w:sz w:val="22"/>
          <w:szCs w:val="22"/>
          <w:lang w:val="es-ES" w:eastAsia="es-ES"/>
        </w:rPr>
        <w:t>Lausín</w:t>
      </w:r>
      <w:r w:rsidR="00CA2E21">
        <w:rPr>
          <w:rFonts w:ascii="Arial" w:hAnsi="Arial" w:cs="Arial"/>
          <w:b/>
          <w:sz w:val="22"/>
          <w:szCs w:val="22"/>
          <w:lang w:val="es-ES" w:eastAsia="es-ES"/>
        </w:rPr>
        <w:t xml:space="preserve"> MD</w:t>
      </w:r>
      <w:r w:rsidR="001E4F52">
        <w:rPr>
          <w:rFonts w:ascii="Arial" w:hAnsi="Arial" w:cs="Arial"/>
          <w:b/>
          <w:sz w:val="22"/>
          <w:szCs w:val="22"/>
          <w:lang w:val="es-ES" w:eastAsia="es-ES"/>
        </w:rPr>
        <w:t>,</w:t>
      </w:r>
      <w:r w:rsidR="00D375EE" w:rsidRPr="00D375EE">
        <w:rPr>
          <w:rFonts w:ascii="Arial" w:hAnsi="Arial" w:cs="Arial"/>
          <w:sz w:val="22"/>
          <w:szCs w:val="22"/>
          <w:lang w:val="es-ES" w:eastAsia="es-ES"/>
        </w:rPr>
        <w:t xml:space="preserve"> </w:t>
      </w:r>
      <w:r w:rsidR="009F255F">
        <w:rPr>
          <w:rFonts w:ascii="Arial" w:hAnsi="Arial" w:cs="Arial"/>
          <w:sz w:val="22"/>
          <w:szCs w:val="22"/>
          <w:lang w:val="es-ES" w:eastAsia="es-ES"/>
        </w:rPr>
        <w:t xml:space="preserve">PGY4 </w:t>
      </w:r>
      <w:proofErr w:type="spellStart"/>
      <w:r w:rsidR="009F255F">
        <w:rPr>
          <w:rFonts w:ascii="Arial" w:hAnsi="Arial" w:cs="Arial"/>
          <w:sz w:val="22"/>
          <w:szCs w:val="22"/>
          <w:lang w:val="es-ES" w:eastAsia="es-ES"/>
        </w:rPr>
        <w:t>Psych</w:t>
      </w:r>
      <w:proofErr w:type="spellEnd"/>
      <w:r w:rsidR="009F255F">
        <w:rPr>
          <w:rFonts w:ascii="Arial" w:hAnsi="Arial" w:cs="Arial"/>
          <w:sz w:val="22"/>
          <w:szCs w:val="22"/>
          <w:lang w:val="es-ES" w:eastAsia="es-ES"/>
        </w:rPr>
        <w:t xml:space="preserve">, </w:t>
      </w:r>
      <w:proofErr w:type="spellStart"/>
      <w:r w:rsidR="009F255F">
        <w:rPr>
          <w:rFonts w:ascii="Arial" w:hAnsi="Arial" w:cs="Arial"/>
          <w:sz w:val="22"/>
          <w:szCs w:val="22"/>
          <w:lang w:val="es-ES" w:eastAsia="es-ES"/>
        </w:rPr>
        <w:t>H</w:t>
      </w:r>
      <w:r w:rsidR="00325525">
        <w:rPr>
          <w:rFonts w:ascii="Arial" w:hAnsi="Arial" w:cs="Arial"/>
          <w:sz w:val="22"/>
          <w:szCs w:val="22"/>
          <w:lang w:val="es-ES" w:eastAsia="es-ES"/>
        </w:rPr>
        <w:t>osp</w:t>
      </w:r>
      <w:proofErr w:type="spellEnd"/>
      <w:r w:rsidR="009F255F">
        <w:rPr>
          <w:rFonts w:ascii="Arial" w:hAnsi="Arial" w:cs="Arial"/>
          <w:sz w:val="22"/>
          <w:szCs w:val="22"/>
          <w:lang w:val="es-ES" w:eastAsia="es-ES"/>
        </w:rPr>
        <w:t xml:space="preserve">. </w:t>
      </w:r>
      <w:proofErr w:type="spellStart"/>
      <w:r w:rsidR="009F255F" w:rsidRPr="00E86826">
        <w:rPr>
          <w:rFonts w:ascii="Arial" w:hAnsi="Arial" w:cs="Arial"/>
          <w:sz w:val="22"/>
          <w:szCs w:val="22"/>
          <w:lang w:eastAsia="es-ES"/>
        </w:rPr>
        <w:t>Royo</w:t>
      </w:r>
      <w:proofErr w:type="spellEnd"/>
      <w:r w:rsidRPr="00E86826">
        <w:rPr>
          <w:rFonts w:ascii="Arial" w:hAnsi="Arial" w:cs="Arial"/>
          <w:sz w:val="22"/>
          <w:szCs w:val="22"/>
          <w:lang w:eastAsia="es-ES"/>
        </w:rPr>
        <w:t xml:space="preserve"> Villanova, </w:t>
      </w:r>
    </w:p>
    <w:p w14:paraId="0023F5D6" w14:textId="73DFAB66" w:rsidR="001D6CC4" w:rsidRPr="007A1C0B"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eastAsia="es-ES"/>
        </w:rPr>
      </w:pPr>
      <w:r w:rsidRPr="00E86826">
        <w:rPr>
          <w:rFonts w:ascii="Arial" w:hAnsi="Arial" w:cs="Arial"/>
          <w:sz w:val="22"/>
          <w:szCs w:val="22"/>
          <w:lang w:eastAsia="es-ES"/>
        </w:rPr>
        <w:tab/>
      </w:r>
      <w:r w:rsidRPr="00A418B1">
        <w:rPr>
          <w:rFonts w:ascii="Arial" w:hAnsi="Arial" w:cs="Arial"/>
          <w:sz w:val="22"/>
          <w:szCs w:val="22"/>
          <w:lang w:eastAsia="es-ES"/>
        </w:rPr>
        <w:t xml:space="preserve">       </w:t>
      </w:r>
      <w:r w:rsidR="00D375EE" w:rsidRPr="007A1C0B">
        <w:rPr>
          <w:rFonts w:ascii="Arial" w:hAnsi="Arial" w:cs="Arial"/>
          <w:sz w:val="22"/>
          <w:szCs w:val="22"/>
          <w:lang w:eastAsia="es-ES"/>
        </w:rPr>
        <w:t xml:space="preserve">Zaragoza, </w:t>
      </w:r>
      <w:r w:rsidR="00DA2198">
        <w:rPr>
          <w:rFonts w:ascii="Arial" w:hAnsi="Arial" w:cs="Arial"/>
          <w:sz w:val="22"/>
          <w:szCs w:val="22"/>
          <w:lang w:eastAsia="es-ES"/>
        </w:rPr>
        <w:t xml:space="preserve">Spanish/Aragon NHS, </w:t>
      </w:r>
      <w:r w:rsidR="008122A8">
        <w:rPr>
          <w:rFonts w:ascii="Arial" w:hAnsi="Arial" w:cs="Arial"/>
          <w:sz w:val="22"/>
          <w:szCs w:val="22"/>
          <w:lang w:eastAsia="es-ES"/>
        </w:rPr>
        <w:t xml:space="preserve">Feb-Mar </w:t>
      </w:r>
      <w:r w:rsidR="00D375EE" w:rsidRPr="00976FF6">
        <w:rPr>
          <w:rFonts w:ascii="Arial" w:hAnsi="Arial" w:cs="Arial"/>
          <w:sz w:val="22"/>
          <w:szCs w:val="22"/>
          <w:lang w:eastAsia="es-ES"/>
        </w:rPr>
        <w:t>2016</w:t>
      </w:r>
    </w:p>
    <w:p w14:paraId="4FFB2DA5" w14:textId="77777777" w:rsidR="001D6CC4" w:rsidRPr="007A1C0B"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rPr>
      </w:pPr>
      <w:r w:rsidRPr="007A1C0B">
        <w:rPr>
          <w:rFonts w:ascii="Arial" w:hAnsi="Arial" w:cs="Arial"/>
          <w:sz w:val="22"/>
          <w:szCs w:val="22"/>
          <w:lang w:eastAsia="es-ES"/>
        </w:rPr>
        <w:tab/>
      </w:r>
      <w:r w:rsidR="00D375EE" w:rsidRPr="00CA2E21">
        <w:rPr>
          <w:rFonts w:ascii="Arial" w:hAnsi="Arial" w:cs="Arial"/>
          <w:sz w:val="22"/>
          <w:szCs w:val="22"/>
        </w:rPr>
        <w:t xml:space="preserve">20. </w:t>
      </w:r>
      <w:r w:rsidR="00D375EE" w:rsidRPr="00CA2E21">
        <w:rPr>
          <w:rFonts w:ascii="Arial" w:hAnsi="Arial" w:cs="Arial"/>
          <w:b/>
          <w:sz w:val="22"/>
          <w:szCs w:val="22"/>
        </w:rPr>
        <w:t xml:space="preserve">Serkan </w:t>
      </w:r>
      <w:proofErr w:type="spellStart"/>
      <w:r w:rsidR="00D375EE" w:rsidRPr="00CA2E21">
        <w:rPr>
          <w:rFonts w:ascii="Arial" w:hAnsi="Arial" w:cs="Arial"/>
          <w:b/>
          <w:sz w:val="22"/>
          <w:szCs w:val="22"/>
        </w:rPr>
        <w:t>Turan</w:t>
      </w:r>
      <w:proofErr w:type="spellEnd"/>
      <w:r w:rsidR="00CA2E21" w:rsidRPr="00CA2E21">
        <w:rPr>
          <w:rFonts w:ascii="Arial" w:hAnsi="Arial" w:cs="Arial"/>
          <w:b/>
          <w:sz w:val="22"/>
          <w:szCs w:val="22"/>
        </w:rPr>
        <w:t xml:space="preserve"> MD</w:t>
      </w:r>
      <w:r w:rsidR="001E4F52">
        <w:rPr>
          <w:rFonts w:ascii="Arial" w:hAnsi="Arial" w:cs="Arial"/>
          <w:b/>
          <w:sz w:val="22"/>
          <w:szCs w:val="22"/>
        </w:rPr>
        <w:t>,</w:t>
      </w:r>
      <w:r w:rsidR="00CA2E21" w:rsidRPr="00CA2E21">
        <w:rPr>
          <w:rFonts w:ascii="Arial" w:hAnsi="Arial" w:cs="Arial"/>
          <w:b/>
          <w:sz w:val="22"/>
          <w:szCs w:val="22"/>
        </w:rPr>
        <w:t xml:space="preserve"> </w:t>
      </w:r>
      <w:r w:rsidR="00CA2E21" w:rsidRPr="00CA2E21">
        <w:rPr>
          <w:rFonts w:ascii="Arial" w:hAnsi="Arial" w:cs="Arial"/>
          <w:bCs/>
          <w:sz w:val="22"/>
          <w:szCs w:val="22"/>
        </w:rPr>
        <w:t>PGY6 Child &amp; Adolescent P</w:t>
      </w:r>
      <w:r w:rsidR="00CA2E21">
        <w:rPr>
          <w:rFonts w:ascii="Arial" w:hAnsi="Arial" w:cs="Arial"/>
          <w:bCs/>
          <w:sz w:val="22"/>
          <w:szCs w:val="22"/>
        </w:rPr>
        <w:t>s</w:t>
      </w:r>
      <w:r w:rsidR="00CA2E21" w:rsidRPr="00CA2E21">
        <w:rPr>
          <w:rFonts w:ascii="Arial" w:hAnsi="Arial" w:cs="Arial"/>
          <w:bCs/>
          <w:sz w:val="22"/>
          <w:szCs w:val="22"/>
        </w:rPr>
        <w:t>ychiatry</w:t>
      </w:r>
      <w:r w:rsidR="00D375EE" w:rsidRPr="00CA2E21">
        <w:rPr>
          <w:rFonts w:ascii="Arial" w:hAnsi="Arial" w:cs="Arial"/>
          <w:sz w:val="22"/>
          <w:szCs w:val="22"/>
        </w:rPr>
        <w:t xml:space="preserve">, 9 </w:t>
      </w:r>
      <w:proofErr w:type="spellStart"/>
      <w:r w:rsidR="00D375EE" w:rsidRPr="00CA2E21">
        <w:rPr>
          <w:rFonts w:ascii="Arial" w:hAnsi="Arial" w:cs="Arial"/>
          <w:sz w:val="22"/>
          <w:szCs w:val="22"/>
        </w:rPr>
        <w:t>Eylul</w:t>
      </w:r>
      <w:proofErr w:type="spellEnd"/>
      <w:r w:rsidR="00D375EE" w:rsidRPr="00CA2E21">
        <w:rPr>
          <w:rFonts w:ascii="Arial" w:hAnsi="Arial" w:cs="Arial"/>
          <w:sz w:val="22"/>
          <w:szCs w:val="22"/>
        </w:rPr>
        <w:t xml:space="preserve"> University Faculty of</w:t>
      </w:r>
      <w:r w:rsidRPr="007A1C0B">
        <w:rPr>
          <w:rFonts w:ascii="Arial" w:hAnsi="Arial" w:cs="Arial"/>
          <w:sz w:val="22"/>
          <w:szCs w:val="22"/>
          <w:lang w:eastAsia="es-ES"/>
        </w:rPr>
        <w:t xml:space="preserve"> </w:t>
      </w:r>
      <w:r w:rsidR="00D375EE" w:rsidRPr="007A1C0B">
        <w:rPr>
          <w:rFonts w:ascii="Arial" w:hAnsi="Arial" w:cs="Arial"/>
          <w:sz w:val="22"/>
          <w:szCs w:val="22"/>
        </w:rPr>
        <w:t>Medicine,</w:t>
      </w:r>
      <w:r w:rsidR="00D375EE" w:rsidRPr="007A1C0B">
        <w:rPr>
          <w:rFonts w:ascii="Arial" w:hAnsi="Arial" w:cs="Arial"/>
          <w:b/>
          <w:sz w:val="22"/>
          <w:szCs w:val="22"/>
        </w:rPr>
        <w:t xml:space="preserve"> Izmir, Turkey, </w:t>
      </w:r>
      <w:r w:rsidR="00D375EE" w:rsidRPr="007A1C0B">
        <w:rPr>
          <w:rFonts w:ascii="Arial" w:hAnsi="Arial" w:cs="Arial"/>
          <w:sz w:val="22"/>
          <w:szCs w:val="22"/>
        </w:rPr>
        <w:t>May 2016</w:t>
      </w:r>
    </w:p>
    <w:p w14:paraId="7308317E" w14:textId="77777777" w:rsidR="001D6CC4"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rPr>
      </w:pPr>
      <w:r w:rsidRPr="007A1C0B">
        <w:rPr>
          <w:rFonts w:ascii="Arial" w:hAnsi="Arial" w:cs="Arial"/>
          <w:sz w:val="22"/>
          <w:szCs w:val="22"/>
        </w:rPr>
        <w:tab/>
      </w:r>
      <w:r w:rsidR="00D375EE" w:rsidRPr="00D375EE">
        <w:rPr>
          <w:rFonts w:ascii="Arial" w:hAnsi="Arial" w:cs="Arial"/>
          <w:sz w:val="22"/>
          <w:szCs w:val="22"/>
          <w:lang w:val="es-ES"/>
        </w:rPr>
        <w:t>21.</w:t>
      </w:r>
      <w:r w:rsidR="00D375EE" w:rsidRPr="00D375EE">
        <w:rPr>
          <w:rFonts w:ascii="Arial" w:hAnsi="Arial" w:cs="Arial"/>
          <w:b/>
          <w:sz w:val="22"/>
          <w:szCs w:val="22"/>
          <w:lang w:val="es-ES"/>
        </w:rPr>
        <w:t xml:space="preserve"> Carlos Llanes</w:t>
      </w:r>
      <w:r w:rsidR="00CA2E21">
        <w:rPr>
          <w:rFonts w:ascii="Arial" w:hAnsi="Arial" w:cs="Arial"/>
          <w:b/>
          <w:sz w:val="22"/>
          <w:szCs w:val="22"/>
          <w:lang w:val="es-ES"/>
        </w:rPr>
        <w:t xml:space="preserve"> MD</w:t>
      </w:r>
      <w:r w:rsidR="001E4F52">
        <w:rPr>
          <w:rFonts w:ascii="Arial" w:hAnsi="Arial" w:cs="Arial"/>
          <w:b/>
          <w:sz w:val="22"/>
          <w:szCs w:val="22"/>
          <w:lang w:val="es-ES"/>
        </w:rPr>
        <w:t>,</w:t>
      </w:r>
      <w:r w:rsidR="00CA2E21">
        <w:rPr>
          <w:rFonts w:ascii="Arial" w:hAnsi="Arial" w:cs="Arial"/>
          <w:b/>
          <w:sz w:val="22"/>
          <w:szCs w:val="22"/>
          <w:lang w:val="es-ES"/>
        </w:rPr>
        <w:t xml:space="preserve"> </w:t>
      </w:r>
      <w:r w:rsidR="00CA2E21" w:rsidRPr="00CA2E21">
        <w:rPr>
          <w:rFonts w:ascii="Arial" w:hAnsi="Arial" w:cs="Arial"/>
          <w:bCs/>
          <w:sz w:val="22"/>
          <w:szCs w:val="22"/>
          <w:lang w:val="es-ES"/>
        </w:rPr>
        <w:t xml:space="preserve">PGY3 </w:t>
      </w:r>
      <w:proofErr w:type="spellStart"/>
      <w:r w:rsidR="00CA2E21" w:rsidRPr="00CA2E21">
        <w:rPr>
          <w:rFonts w:ascii="Arial" w:hAnsi="Arial" w:cs="Arial"/>
          <w:bCs/>
          <w:sz w:val="22"/>
          <w:szCs w:val="22"/>
          <w:lang w:val="es-ES"/>
        </w:rPr>
        <w:t>Psychiatry</w:t>
      </w:r>
      <w:proofErr w:type="spellEnd"/>
      <w:r w:rsidR="00D375EE" w:rsidRPr="00CA2E21">
        <w:rPr>
          <w:rFonts w:ascii="Arial" w:hAnsi="Arial" w:cs="Arial"/>
          <w:bCs/>
          <w:sz w:val="22"/>
          <w:szCs w:val="22"/>
          <w:lang w:val="es-ES"/>
        </w:rPr>
        <w:t>,</w:t>
      </w:r>
      <w:r w:rsidR="00D375EE" w:rsidRPr="00D375EE">
        <w:rPr>
          <w:rFonts w:ascii="Arial" w:hAnsi="Arial" w:cs="Arial"/>
          <w:sz w:val="22"/>
          <w:szCs w:val="22"/>
          <w:lang w:val="es-ES"/>
        </w:rPr>
        <w:t xml:space="preserve"> Complejo Asistencial de</w:t>
      </w:r>
    </w:p>
    <w:p w14:paraId="73D05E75" w14:textId="71AD6A61" w:rsidR="001D6CC4" w:rsidRPr="00E86826"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rPr>
      </w:pPr>
      <w:r>
        <w:rPr>
          <w:rFonts w:ascii="Arial" w:hAnsi="Arial" w:cs="Arial"/>
          <w:sz w:val="22"/>
          <w:szCs w:val="22"/>
          <w:lang w:val="es-ES"/>
        </w:rPr>
        <w:tab/>
        <w:t xml:space="preserve">     </w:t>
      </w:r>
      <w:r w:rsidR="00D375EE" w:rsidRPr="00D375EE">
        <w:rPr>
          <w:rFonts w:ascii="Arial" w:hAnsi="Arial" w:cs="Arial"/>
          <w:sz w:val="22"/>
          <w:szCs w:val="22"/>
          <w:lang w:val="es-ES"/>
        </w:rPr>
        <w:t xml:space="preserve"> </w:t>
      </w:r>
      <w:r w:rsidR="00D375EE" w:rsidRPr="00E86826">
        <w:rPr>
          <w:rFonts w:ascii="Arial" w:hAnsi="Arial" w:cs="Arial"/>
          <w:sz w:val="22"/>
          <w:szCs w:val="22"/>
        </w:rPr>
        <w:t xml:space="preserve">Zamora, </w:t>
      </w:r>
      <w:r w:rsidR="00325525" w:rsidRPr="00E86826">
        <w:rPr>
          <w:rFonts w:ascii="Arial" w:hAnsi="Arial" w:cs="Arial"/>
          <w:sz w:val="22"/>
          <w:szCs w:val="22"/>
        </w:rPr>
        <w:t>Sp</w:t>
      </w:r>
      <w:r w:rsidR="00DA2198" w:rsidRPr="00E86826">
        <w:rPr>
          <w:rFonts w:ascii="Arial" w:hAnsi="Arial" w:cs="Arial"/>
          <w:sz w:val="22"/>
          <w:szCs w:val="22"/>
        </w:rPr>
        <w:t>a</w:t>
      </w:r>
      <w:r w:rsidR="00325525" w:rsidRPr="00E86826">
        <w:rPr>
          <w:rFonts w:ascii="Arial" w:hAnsi="Arial" w:cs="Arial"/>
          <w:sz w:val="22"/>
          <w:szCs w:val="22"/>
        </w:rPr>
        <w:t>nish</w:t>
      </w:r>
      <w:r w:rsidR="00DA2198" w:rsidRPr="00E86826">
        <w:rPr>
          <w:rFonts w:ascii="Arial" w:hAnsi="Arial" w:cs="Arial"/>
          <w:sz w:val="22"/>
          <w:szCs w:val="22"/>
        </w:rPr>
        <w:t>/Castilla-L</w:t>
      </w:r>
      <w:r w:rsidR="00BD6DE3" w:rsidRPr="00E86826">
        <w:rPr>
          <w:rFonts w:ascii="Arial" w:hAnsi="Arial" w:cs="Arial"/>
          <w:sz w:val="22"/>
          <w:szCs w:val="22"/>
        </w:rPr>
        <w:t>eon</w:t>
      </w:r>
      <w:r w:rsidR="00325525" w:rsidRPr="00E86826">
        <w:rPr>
          <w:rFonts w:ascii="Arial" w:hAnsi="Arial" w:cs="Arial"/>
          <w:sz w:val="22"/>
          <w:szCs w:val="22"/>
        </w:rPr>
        <w:t xml:space="preserve"> NHS, </w:t>
      </w:r>
      <w:r w:rsidR="00D375EE" w:rsidRPr="00E86826">
        <w:rPr>
          <w:rFonts w:ascii="Arial" w:hAnsi="Arial" w:cs="Arial"/>
          <w:sz w:val="22"/>
          <w:szCs w:val="22"/>
        </w:rPr>
        <w:t>Apr-Jun 2017</w:t>
      </w:r>
    </w:p>
    <w:p w14:paraId="675712A6" w14:textId="77777777" w:rsidR="001D6CC4"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rPr>
      </w:pPr>
      <w:r w:rsidRPr="00E86826">
        <w:rPr>
          <w:rFonts w:ascii="Arial" w:hAnsi="Arial" w:cs="Arial"/>
          <w:sz w:val="22"/>
          <w:szCs w:val="22"/>
        </w:rPr>
        <w:tab/>
      </w:r>
      <w:r w:rsidR="00D375EE" w:rsidRPr="00976FF6">
        <w:rPr>
          <w:rFonts w:ascii="Arial" w:hAnsi="Arial" w:cs="Arial"/>
          <w:sz w:val="22"/>
          <w:szCs w:val="22"/>
        </w:rPr>
        <w:t xml:space="preserve">22. </w:t>
      </w:r>
      <w:r w:rsidR="00D375EE" w:rsidRPr="00976FF6">
        <w:rPr>
          <w:rFonts w:ascii="Arial" w:hAnsi="Arial" w:cs="Arial"/>
          <w:b/>
          <w:sz w:val="22"/>
          <w:szCs w:val="22"/>
        </w:rPr>
        <w:t xml:space="preserve">Valentina </w:t>
      </w:r>
      <w:proofErr w:type="spellStart"/>
      <w:r w:rsidR="00D375EE" w:rsidRPr="00976FF6">
        <w:rPr>
          <w:rFonts w:ascii="Arial" w:hAnsi="Arial" w:cs="Arial"/>
          <w:b/>
          <w:sz w:val="22"/>
          <w:szCs w:val="22"/>
        </w:rPr>
        <w:t>Willimburgh</w:t>
      </w:r>
      <w:proofErr w:type="spellEnd"/>
      <w:r w:rsidR="00CA2E21" w:rsidRPr="00976FF6">
        <w:rPr>
          <w:rFonts w:ascii="Arial" w:hAnsi="Arial" w:cs="Arial"/>
          <w:b/>
          <w:sz w:val="22"/>
          <w:szCs w:val="22"/>
        </w:rPr>
        <w:t xml:space="preserve"> MD</w:t>
      </w:r>
      <w:r w:rsidR="001E4F52">
        <w:rPr>
          <w:rFonts w:ascii="Arial" w:hAnsi="Arial" w:cs="Arial"/>
          <w:b/>
          <w:sz w:val="22"/>
          <w:szCs w:val="22"/>
        </w:rPr>
        <w:t>,</w:t>
      </w:r>
      <w:r w:rsidR="00CA2E21" w:rsidRPr="00976FF6">
        <w:rPr>
          <w:rFonts w:ascii="Arial" w:hAnsi="Arial" w:cs="Arial"/>
          <w:b/>
          <w:sz w:val="22"/>
          <w:szCs w:val="22"/>
        </w:rPr>
        <w:t xml:space="preserve"> </w:t>
      </w:r>
      <w:r w:rsidR="00CA2E21" w:rsidRPr="00976FF6">
        <w:rPr>
          <w:rFonts w:ascii="Arial" w:hAnsi="Arial" w:cs="Arial"/>
          <w:bCs/>
          <w:sz w:val="22"/>
          <w:szCs w:val="22"/>
        </w:rPr>
        <w:t>PGY3 Child &amp; Adolescent Psychiatry</w:t>
      </w:r>
      <w:r w:rsidR="00D375EE" w:rsidRPr="00976FF6">
        <w:rPr>
          <w:rFonts w:ascii="Arial" w:hAnsi="Arial" w:cs="Arial"/>
          <w:bCs/>
          <w:sz w:val="22"/>
          <w:szCs w:val="22"/>
        </w:rPr>
        <w:t>,</w:t>
      </w:r>
      <w:r w:rsidR="00D375EE" w:rsidRPr="00976FF6">
        <w:rPr>
          <w:rFonts w:ascii="Arial" w:hAnsi="Arial" w:cs="Arial"/>
          <w:sz w:val="22"/>
          <w:szCs w:val="22"/>
        </w:rPr>
        <w:t xml:space="preserve"> </w:t>
      </w:r>
    </w:p>
    <w:p w14:paraId="4748A7A3" w14:textId="77777777" w:rsidR="001D6CC4"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13"/>
        <w:outlineLvl w:val="0"/>
        <w:rPr>
          <w:rFonts w:ascii="Arial" w:hAnsi="Arial" w:cs="Arial"/>
          <w:sz w:val="22"/>
          <w:szCs w:val="22"/>
          <w:lang w:val="es-ES"/>
        </w:rPr>
      </w:pPr>
      <w:r>
        <w:rPr>
          <w:rFonts w:ascii="Arial" w:hAnsi="Arial" w:cs="Arial"/>
          <w:sz w:val="22"/>
          <w:szCs w:val="22"/>
        </w:rPr>
        <w:tab/>
        <w:t xml:space="preserve">       </w:t>
      </w:r>
      <w:r w:rsidR="00D375EE" w:rsidRPr="007A1C0B">
        <w:rPr>
          <w:rFonts w:ascii="Arial" w:hAnsi="Arial" w:cs="Arial"/>
          <w:sz w:val="22"/>
          <w:szCs w:val="22"/>
          <w:lang w:val="es-ES"/>
        </w:rPr>
        <w:t>Hospital de niños</w:t>
      </w:r>
      <w:r w:rsidR="00976FF6" w:rsidRPr="007A1C0B">
        <w:rPr>
          <w:rFonts w:ascii="Arial" w:hAnsi="Arial" w:cs="Arial"/>
          <w:sz w:val="22"/>
          <w:szCs w:val="22"/>
          <w:lang w:val="es-ES"/>
        </w:rPr>
        <w:t xml:space="preserve"> </w:t>
      </w:r>
      <w:r w:rsidR="00D375EE" w:rsidRPr="00D375EE">
        <w:rPr>
          <w:rFonts w:ascii="Arial" w:hAnsi="Arial" w:cs="Arial"/>
          <w:sz w:val="22"/>
          <w:szCs w:val="22"/>
          <w:lang w:val="es-ES"/>
        </w:rPr>
        <w:t xml:space="preserve">Dr. Ricardo Gutiérrez, </w:t>
      </w:r>
      <w:r w:rsidR="00D375EE" w:rsidRPr="00D375EE">
        <w:rPr>
          <w:rFonts w:ascii="Arial" w:hAnsi="Arial" w:cs="Arial"/>
          <w:b/>
          <w:sz w:val="22"/>
          <w:szCs w:val="22"/>
          <w:lang w:val="es-ES"/>
        </w:rPr>
        <w:t>Buenos Aires, Argentina</w:t>
      </w:r>
      <w:r w:rsidR="00387FB0">
        <w:rPr>
          <w:rFonts w:ascii="Arial" w:hAnsi="Arial" w:cs="Arial"/>
          <w:sz w:val="22"/>
          <w:szCs w:val="22"/>
          <w:lang w:val="es-ES"/>
        </w:rPr>
        <w:t xml:space="preserve">, </w:t>
      </w:r>
    </w:p>
    <w:p w14:paraId="37CEFB76" w14:textId="4BB27AE5" w:rsidR="00D375EE" w:rsidRPr="007A1C0B" w:rsidRDefault="001D6CC4" w:rsidP="001D6CC4">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Pr>
          <w:rFonts w:ascii="Arial" w:hAnsi="Arial" w:cs="Arial"/>
          <w:sz w:val="22"/>
          <w:szCs w:val="22"/>
          <w:lang w:val="es-ES"/>
        </w:rPr>
        <w:tab/>
      </w:r>
      <w:r>
        <w:rPr>
          <w:rFonts w:ascii="Arial" w:hAnsi="Arial" w:cs="Arial"/>
          <w:sz w:val="22"/>
          <w:szCs w:val="22"/>
          <w:lang w:val="es-ES"/>
        </w:rPr>
        <w:tab/>
        <w:t xml:space="preserve">       </w:t>
      </w:r>
      <w:r w:rsidR="00387FB0" w:rsidRPr="007A1C0B">
        <w:rPr>
          <w:rFonts w:ascii="Arial" w:hAnsi="Arial" w:cs="Arial"/>
          <w:sz w:val="22"/>
          <w:szCs w:val="22"/>
        </w:rPr>
        <w:t>Jul-Sep</w:t>
      </w:r>
      <w:r w:rsidR="00D375EE" w:rsidRPr="007A1C0B">
        <w:rPr>
          <w:rFonts w:ascii="Arial" w:hAnsi="Arial" w:cs="Arial"/>
          <w:sz w:val="22"/>
          <w:szCs w:val="22"/>
        </w:rPr>
        <w:t xml:space="preserve"> 2018</w:t>
      </w:r>
    </w:p>
    <w:p w14:paraId="1A91A25B" w14:textId="019AE140" w:rsidR="00D375EE" w:rsidRPr="007A1C0B" w:rsidRDefault="00D375EE" w:rsidP="00114E35">
      <w:pPr>
        <w:pStyle w:val="Default"/>
        <w:ind w:left="2552" w:hanging="425"/>
        <w:rPr>
          <w:rFonts w:ascii="Arial" w:hAnsi="Arial" w:cs="Arial"/>
          <w:sz w:val="22"/>
          <w:szCs w:val="22"/>
        </w:rPr>
      </w:pPr>
      <w:r w:rsidRPr="007A1C0B">
        <w:rPr>
          <w:rFonts w:ascii="Arial" w:hAnsi="Arial" w:cs="Arial"/>
          <w:sz w:val="22"/>
          <w:szCs w:val="22"/>
        </w:rPr>
        <w:t xml:space="preserve"> 23. </w:t>
      </w:r>
      <w:r w:rsidRPr="007A1C0B">
        <w:rPr>
          <w:rFonts w:ascii="Arial" w:hAnsi="Arial" w:cs="Arial"/>
          <w:b/>
          <w:sz w:val="22"/>
          <w:szCs w:val="22"/>
        </w:rPr>
        <w:t xml:space="preserve">Sofia </w:t>
      </w:r>
      <w:proofErr w:type="spellStart"/>
      <w:r w:rsidRPr="007A1C0B">
        <w:rPr>
          <w:rFonts w:ascii="Arial" w:hAnsi="Arial" w:cs="Arial"/>
          <w:b/>
          <w:sz w:val="22"/>
          <w:szCs w:val="22"/>
        </w:rPr>
        <w:t>Trincado</w:t>
      </w:r>
      <w:proofErr w:type="spellEnd"/>
      <w:r w:rsidRPr="007A1C0B">
        <w:rPr>
          <w:rFonts w:ascii="Arial" w:hAnsi="Arial" w:cs="Arial"/>
          <w:b/>
          <w:sz w:val="22"/>
          <w:szCs w:val="22"/>
        </w:rPr>
        <w:t xml:space="preserve"> Robles</w:t>
      </w:r>
      <w:r w:rsidR="00976FF6" w:rsidRPr="007A1C0B">
        <w:rPr>
          <w:rFonts w:ascii="Arial" w:hAnsi="Arial" w:cs="Arial"/>
          <w:b/>
          <w:sz w:val="22"/>
          <w:szCs w:val="22"/>
        </w:rPr>
        <w:t xml:space="preserve"> MD</w:t>
      </w:r>
      <w:r w:rsidR="001E4F52" w:rsidRPr="007A1C0B">
        <w:rPr>
          <w:rFonts w:ascii="Arial" w:hAnsi="Arial" w:cs="Arial"/>
          <w:b/>
          <w:sz w:val="22"/>
          <w:szCs w:val="22"/>
        </w:rPr>
        <w:t>,</w:t>
      </w:r>
      <w:r w:rsidRPr="007A1C0B">
        <w:rPr>
          <w:rFonts w:ascii="Arial" w:hAnsi="Arial" w:cs="Arial"/>
          <w:sz w:val="22"/>
          <w:szCs w:val="22"/>
        </w:rPr>
        <w:t xml:space="preserve"> </w:t>
      </w:r>
      <w:r w:rsidR="00976FF6" w:rsidRPr="007A1C0B">
        <w:rPr>
          <w:rFonts w:ascii="Arial" w:hAnsi="Arial" w:cs="Arial"/>
          <w:sz w:val="22"/>
          <w:szCs w:val="22"/>
        </w:rPr>
        <w:t>PGY4 Psychiatry</w:t>
      </w:r>
      <w:r w:rsidRPr="007A1C0B">
        <w:rPr>
          <w:rFonts w:ascii="Arial" w:hAnsi="Arial" w:cs="Arial"/>
          <w:sz w:val="22"/>
          <w:szCs w:val="22"/>
        </w:rPr>
        <w:t xml:space="preserve">, </w:t>
      </w:r>
      <w:r w:rsidR="00AF03FC" w:rsidRPr="007A1C0B">
        <w:rPr>
          <w:rFonts w:ascii="Arial" w:hAnsi="Arial" w:cs="Arial"/>
          <w:sz w:val="22"/>
          <w:szCs w:val="22"/>
        </w:rPr>
        <w:t>Bilbao Mental Health Network</w:t>
      </w:r>
      <w:r w:rsidR="001D6CC4" w:rsidRPr="007A1C0B">
        <w:rPr>
          <w:rFonts w:ascii="Arial" w:hAnsi="Arial" w:cs="Arial"/>
          <w:sz w:val="22"/>
          <w:szCs w:val="22"/>
        </w:rPr>
        <w:t>,</w:t>
      </w:r>
      <w:r w:rsidR="00325525">
        <w:rPr>
          <w:rFonts w:ascii="Arial" w:hAnsi="Arial" w:cs="Arial"/>
          <w:sz w:val="22"/>
          <w:szCs w:val="22"/>
        </w:rPr>
        <w:t xml:space="preserve"> Spanish/Basque NHS,</w:t>
      </w:r>
      <w:r w:rsidR="00976FF6" w:rsidRPr="007A1C0B">
        <w:rPr>
          <w:rFonts w:ascii="Arial" w:hAnsi="Arial" w:cs="Arial"/>
          <w:sz w:val="22"/>
          <w:szCs w:val="22"/>
        </w:rPr>
        <w:t xml:space="preserve"> </w:t>
      </w:r>
      <w:r w:rsidR="00E4167F">
        <w:rPr>
          <w:rFonts w:ascii="Arial" w:hAnsi="Arial" w:cs="Arial"/>
          <w:sz w:val="22"/>
          <w:szCs w:val="22"/>
        </w:rPr>
        <w:t xml:space="preserve">Bilbao, </w:t>
      </w:r>
      <w:r w:rsidRPr="007A1C0B">
        <w:rPr>
          <w:rFonts w:ascii="Arial" w:hAnsi="Arial" w:cs="Arial"/>
          <w:sz w:val="22"/>
          <w:szCs w:val="22"/>
        </w:rPr>
        <w:t>Vizcaya,</w:t>
      </w:r>
      <w:r w:rsidR="00AF03FC" w:rsidRPr="007A1C0B">
        <w:rPr>
          <w:rFonts w:ascii="Arial" w:hAnsi="Arial" w:cs="Arial"/>
          <w:sz w:val="22"/>
          <w:szCs w:val="22"/>
        </w:rPr>
        <w:t xml:space="preserve"> Spain,</w:t>
      </w:r>
      <w:r w:rsidRPr="007A1C0B">
        <w:rPr>
          <w:rFonts w:ascii="Arial" w:hAnsi="Arial" w:cs="Arial"/>
          <w:sz w:val="22"/>
          <w:szCs w:val="22"/>
        </w:rPr>
        <w:t xml:space="preserve"> Feb 2019.</w:t>
      </w:r>
    </w:p>
    <w:p w14:paraId="1D9821CE" w14:textId="77777777" w:rsidR="00CB05CC" w:rsidRPr="007A1C0B" w:rsidRDefault="00CB05CC" w:rsidP="00CF0C05">
      <w:pPr>
        <w:pStyle w:val="BodyTextIndent"/>
        <w:tabs>
          <w:tab w:val="clear" w:pos="360"/>
          <w:tab w:val="left" w:pos="540"/>
        </w:tabs>
        <w:ind w:hanging="2160"/>
        <w:rPr>
          <w:rFonts w:ascii="Arial" w:hAnsi="Arial" w:cs="Arial"/>
          <w:sz w:val="22"/>
          <w:szCs w:val="22"/>
        </w:rPr>
      </w:pPr>
    </w:p>
    <w:p w14:paraId="652496CE" w14:textId="76DF169E" w:rsidR="009F255F" w:rsidRDefault="0029741C" w:rsidP="00157277">
      <w:pPr>
        <w:numPr>
          <w:ilvl w:val="0"/>
          <w:numId w:val="18"/>
        </w:numPr>
        <w:tabs>
          <w:tab w:val="clear" w:pos="2130"/>
          <w:tab w:val="left" w:pos="0"/>
          <w:tab w:val="left" w:pos="360"/>
          <w:tab w:val="num" w:pos="851"/>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1843"/>
        <w:outlineLvl w:val="0"/>
        <w:rPr>
          <w:rFonts w:ascii="Arial" w:hAnsi="Arial" w:cs="Arial"/>
          <w:sz w:val="22"/>
          <w:szCs w:val="22"/>
        </w:rPr>
      </w:pPr>
      <w:r w:rsidRPr="0029741C">
        <w:rPr>
          <w:rFonts w:ascii="Arial" w:hAnsi="Arial" w:cs="Arial"/>
          <w:bCs/>
          <w:sz w:val="22"/>
          <w:szCs w:val="22"/>
        </w:rPr>
        <w:lastRenderedPageBreak/>
        <w:t>2019</w:t>
      </w:r>
      <w:r w:rsidR="00E44BB1">
        <w:rPr>
          <w:rFonts w:ascii="Arial" w:hAnsi="Arial" w:cs="Arial"/>
          <w:b/>
          <w:sz w:val="22"/>
          <w:szCs w:val="22"/>
        </w:rPr>
        <w:t xml:space="preserve"> </w:t>
      </w:r>
      <w:r w:rsidR="00657D35" w:rsidRPr="00C92218">
        <w:rPr>
          <w:rFonts w:ascii="Arial" w:hAnsi="Arial" w:cs="Arial"/>
          <w:b/>
          <w:sz w:val="22"/>
          <w:szCs w:val="22"/>
        </w:rPr>
        <w:t xml:space="preserve">Director, Child </w:t>
      </w:r>
      <w:r w:rsidR="00657D35">
        <w:rPr>
          <w:rFonts w:ascii="Arial" w:hAnsi="Arial" w:cs="Arial"/>
          <w:b/>
          <w:sz w:val="22"/>
          <w:szCs w:val="22"/>
        </w:rPr>
        <w:t>&amp;</w:t>
      </w:r>
      <w:r w:rsidR="00657D35" w:rsidRPr="00C92218">
        <w:rPr>
          <w:rFonts w:ascii="Arial" w:hAnsi="Arial" w:cs="Arial"/>
          <w:b/>
          <w:sz w:val="22"/>
          <w:szCs w:val="22"/>
        </w:rPr>
        <w:t xml:space="preserve"> Adolescent Postgraduate Training</w:t>
      </w:r>
      <w:r w:rsidR="009F255F">
        <w:rPr>
          <w:rFonts w:ascii="Arial" w:hAnsi="Arial" w:cs="Arial"/>
          <w:b/>
          <w:sz w:val="22"/>
          <w:szCs w:val="22"/>
        </w:rPr>
        <w:t xml:space="preserve"> (Fellowship)</w:t>
      </w:r>
      <w:r w:rsidR="00657D35" w:rsidRPr="00C92218">
        <w:rPr>
          <w:rFonts w:ascii="Arial" w:hAnsi="Arial" w:cs="Arial"/>
          <w:b/>
          <w:sz w:val="22"/>
          <w:szCs w:val="22"/>
        </w:rPr>
        <w:t xml:space="preserve"> Program</w:t>
      </w:r>
      <w:r w:rsidR="00657D35" w:rsidRPr="00C92218">
        <w:rPr>
          <w:rFonts w:ascii="Arial" w:hAnsi="Arial" w:cs="Arial"/>
          <w:sz w:val="22"/>
          <w:szCs w:val="22"/>
        </w:rPr>
        <w:t>, University of</w:t>
      </w:r>
      <w:r w:rsidR="009F255F">
        <w:rPr>
          <w:rFonts w:ascii="Arial" w:hAnsi="Arial" w:cs="Arial"/>
          <w:sz w:val="22"/>
          <w:szCs w:val="22"/>
        </w:rPr>
        <w:t xml:space="preserve"> </w:t>
      </w:r>
      <w:r w:rsidR="00657D35" w:rsidRPr="009F255F">
        <w:rPr>
          <w:rFonts w:ascii="Arial" w:hAnsi="Arial" w:cs="Arial"/>
          <w:sz w:val="22"/>
          <w:szCs w:val="22"/>
        </w:rPr>
        <w:t>Navarra</w:t>
      </w:r>
      <w:r w:rsidR="00E44BB1">
        <w:rPr>
          <w:rFonts w:ascii="Arial" w:hAnsi="Arial" w:cs="Arial"/>
          <w:sz w:val="22"/>
          <w:szCs w:val="22"/>
        </w:rPr>
        <w:t xml:space="preserve"> Clinic</w:t>
      </w:r>
      <w:r w:rsidR="00657D35" w:rsidRPr="009F255F">
        <w:rPr>
          <w:rFonts w:ascii="Arial" w:hAnsi="Arial" w:cs="Arial"/>
          <w:sz w:val="22"/>
          <w:szCs w:val="22"/>
        </w:rPr>
        <w:t xml:space="preserve">, </w:t>
      </w:r>
      <w:r w:rsidR="00E44BB1">
        <w:rPr>
          <w:rFonts w:ascii="Arial" w:hAnsi="Arial" w:cs="Arial"/>
          <w:sz w:val="22"/>
          <w:szCs w:val="22"/>
        </w:rPr>
        <w:t xml:space="preserve">Pamplona, </w:t>
      </w:r>
      <w:r w:rsidR="00657D35" w:rsidRPr="009F255F">
        <w:rPr>
          <w:rFonts w:ascii="Arial" w:hAnsi="Arial" w:cs="Arial"/>
          <w:sz w:val="22"/>
          <w:szCs w:val="22"/>
        </w:rPr>
        <w:t xml:space="preserve">Spain. </w:t>
      </w:r>
    </w:p>
    <w:p w14:paraId="69108CDA" w14:textId="60EFA89E" w:rsidR="00657D35" w:rsidRPr="009F255F" w:rsidRDefault="00657D35" w:rsidP="009F255F">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outlineLvl w:val="0"/>
        <w:rPr>
          <w:rFonts w:ascii="Arial" w:hAnsi="Arial" w:cs="Arial"/>
          <w:sz w:val="22"/>
          <w:szCs w:val="22"/>
        </w:rPr>
      </w:pPr>
      <w:r w:rsidRPr="009F255F">
        <w:rPr>
          <w:rFonts w:ascii="Arial" w:hAnsi="Arial" w:cs="Arial"/>
          <w:sz w:val="22"/>
          <w:szCs w:val="22"/>
        </w:rPr>
        <w:t>G</w:t>
      </w:r>
      <w:proofErr w:type="spellStart"/>
      <w:r w:rsidRPr="009F255F">
        <w:rPr>
          <w:rFonts w:ascii="Arial" w:hAnsi="Arial" w:cs="Arial"/>
          <w:sz w:val="22"/>
          <w:szCs w:val="22"/>
          <w:lang w:val="es-ES"/>
        </w:rPr>
        <w:t>raduates</w:t>
      </w:r>
      <w:proofErr w:type="spellEnd"/>
      <w:r w:rsidRPr="009F255F">
        <w:rPr>
          <w:rFonts w:ascii="Arial" w:hAnsi="Arial" w:cs="Arial"/>
          <w:sz w:val="22"/>
          <w:szCs w:val="22"/>
          <w:lang w:val="es-ES"/>
        </w:rPr>
        <w:t xml:space="preserve">: </w:t>
      </w:r>
    </w:p>
    <w:p w14:paraId="3AF883BA" w14:textId="0F370713"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es-ES"/>
        </w:rPr>
      </w:pPr>
      <w:r w:rsidRPr="00C92218">
        <w:rPr>
          <w:rFonts w:ascii="Arial" w:hAnsi="Arial" w:cs="Arial"/>
          <w:sz w:val="22"/>
          <w:szCs w:val="22"/>
          <w:lang w:val="es-ES"/>
        </w:rPr>
        <w:t>Azucena Díez</w:t>
      </w:r>
      <w:r w:rsidR="00765CB3">
        <w:rPr>
          <w:rFonts w:ascii="Arial" w:hAnsi="Arial" w:cs="Arial"/>
          <w:sz w:val="22"/>
          <w:szCs w:val="22"/>
          <w:lang w:val="es-ES"/>
        </w:rPr>
        <w:t>-</w:t>
      </w:r>
      <w:r w:rsidRPr="00C92218">
        <w:rPr>
          <w:rFonts w:ascii="Arial" w:hAnsi="Arial" w:cs="Arial"/>
          <w:sz w:val="22"/>
          <w:szCs w:val="22"/>
          <w:lang w:val="es-ES"/>
        </w:rPr>
        <w:t>Suárez</w:t>
      </w:r>
      <w:r w:rsidR="009F255F">
        <w:rPr>
          <w:rFonts w:ascii="Arial" w:hAnsi="Arial" w:cs="Arial"/>
          <w:sz w:val="22"/>
          <w:szCs w:val="22"/>
          <w:lang w:val="es-ES"/>
        </w:rPr>
        <w:t xml:space="preserve"> MD,</w:t>
      </w:r>
      <w:r>
        <w:rPr>
          <w:rFonts w:ascii="Arial" w:hAnsi="Arial" w:cs="Arial"/>
          <w:sz w:val="22"/>
          <w:szCs w:val="22"/>
          <w:lang w:val="es-ES"/>
        </w:rPr>
        <w:t xml:space="preserve"> PhD</w:t>
      </w:r>
      <w:r w:rsidRPr="00C92218">
        <w:rPr>
          <w:rFonts w:ascii="Arial" w:hAnsi="Arial" w:cs="Arial"/>
          <w:sz w:val="22"/>
          <w:szCs w:val="22"/>
          <w:lang w:val="es-ES"/>
        </w:rPr>
        <w:t xml:space="preserve">, </w:t>
      </w:r>
      <w:proofErr w:type="spellStart"/>
      <w:r w:rsidRPr="00C92218">
        <w:rPr>
          <w:rFonts w:ascii="Arial" w:hAnsi="Arial" w:cs="Arial"/>
          <w:sz w:val="22"/>
          <w:szCs w:val="22"/>
          <w:lang w:val="es-ES"/>
        </w:rPr>
        <w:t>Pediatr</w:t>
      </w:r>
      <w:r>
        <w:rPr>
          <w:rFonts w:ascii="Arial" w:hAnsi="Arial" w:cs="Arial"/>
          <w:sz w:val="22"/>
          <w:szCs w:val="22"/>
          <w:lang w:val="es-ES"/>
        </w:rPr>
        <w:t>ics</w:t>
      </w:r>
      <w:proofErr w:type="spellEnd"/>
      <w:r>
        <w:rPr>
          <w:rFonts w:ascii="Arial" w:hAnsi="Arial" w:cs="Arial"/>
          <w:sz w:val="22"/>
          <w:szCs w:val="22"/>
          <w:lang w:val="es-ES"/>
        </w:rPr>
        <w:t xml:space="preserve">       Jan</w:t>
      </w:r>
      <w:r w:rsidRPr="00C92218">
        <w:rPr>
          <w:rFonts w:ascii="Arial" w:hAnsi="Arial" w:cs="Arial"/>
          <w:sz w:val="22"/>
          <w:szCs w:val="22"/>
          <w:lang w:val="es-ES"/>
        </w:rPr>
        <w:t xml:space="preserve"> </w:t>
      </w:r>
      <w:r w:rsidRPr="00C92218">
        <w:rPr>
          <w:rFonts w:ascii="Arial" w:hAnsi="Arial" w:cs="Arial"/>
          <w:sz w:val="22"/>
          <w:szCs w:val="22"/>
          <w:lang w:val="es-ES"/>
        </w:rPr>
        <w:tab/>
        <w:t xml:space="preserve">2004-2006 </w:t>
      </w:r>
    </w:p>
    <w:p w14:paraId="6AE24C10" w14:textId="77777777"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es-ES"/>
        </w:rPr>
      </w:pPr>
      <w:r w:rsidRPr="00C92218">
        <w:rPr>
          <w:rFonts w:ascii="Arial" w:hAnsi="Arial" w:cs="Arial"/>
          <w:sz w:val="22"/>
          <w:szCs w:val="22"/>
          <w:lang w:val="es-ES"/>
        </w:rPr>
        <w:t>Inmaculada Escamilla</w:t>
      </w:r>
      <w:r>
        <w:rPr>
          <w:rFonts w:ascii="Arial" w:hAnsi="Arial" w:cs="Arial"/>
          <w:sz w:val="22"/>
          <w:szCs w:val="22"/>
          <w:lang w:val="es-ES"/>
        </w:rPr>
        <w:t>-</w:t>
      </w:r>
      <w:r w:rsidRPr="00C92218">
        <w:rPr>
          <w:rFonts w:ascii="Arial" w:hAnsi="Arial" w:cs="Arial"/>
          <w:sz w:val="22"/>
          <w:szCs w:val="22"/>
          <w:lang w:val="es-ES"/>
        </w:rPr>
        <w:t>Canales</w:t>
      </w:r>
      <w:r>
        <w:rPr>
          <w:rFonts w:ascii="Arial" w:hAnsi="Arial" w:cs="Arial"/>
          <w:sz w:val="22"/>
          <w:szCs w:val="22"/>
          <w:lang w:val="es-ES"/>
        </w:rPr>
        <w:t xml:space="preserve"> MD</w:t>
      </w:r>
      <w:r w:rsidRPr="00C92218">
        <w:rPr>
          <w:rFonts w:ascii="Arial" w:hAnsi="Arial" w:cs="Arial"/>
          <w:sz w:val="22"/>
          <w:szCs w:val="22"/>
          <w:lang w:val="es-ES"/>
        </w:rPr>
        <w:t xml:space="preserve">, </w:t>
      </w:r>
      <w:proofErr w:type="spellStart"/>
      <w:r w:rsidRPr="00C92218">
        <w:rPr>
          <w:rFonts w:ascii="Arial" w:hAnsi="Arial" w:cs="Arial"/>
          <w:sz w:val="22"/>
          <w:szCs w:val="22"/>
          <w:lang w:val="es-ES"/>
        </w:rPr>
        <w:t>Ps</w:t>
      </w:r>
      <w:r>
        <w:rPr>
          <w:rFonts w:ascii="Arial" w:hAnsi="Arial" w:cs="Arial"/>
          <w:sz w:val="22"/>
          <w:szCs w:val="22"/>
          <w:lang w:val="es-ES"/>
        </w:rPr>
        <w:t>ychiatry</w:t>
      </w:r>
      <w:proofErr w:type="spellEnd"/>
      <w:r>
        <w:rPr>
          <w:rFonts w:ascii="Arial" w:hAnsi="Arial" w:cs="Arial"/>
          <w:sz w:val="22"/>
          <w:szCs w:val="22"/>
          <w:lang w:val="es-ES"/>
        </w:rPr>
        <w:t xml:space="preserve"> </w:t>
      </w:r>
      <w:r w:rsidRPr="00C92218">
        <w:rPr>
          <w:rFonts w:ascii="Arial" w:hAnsi="Arial" w:cs="Arial"/>
          <w:sz w:val="22"/>
          <w:szCs w:val="22"/>
          <w:lang w:val="es-ES"/>
        </w:rPr>
        <w:t>Jul</w:t>
      </w:r>
      <w:r w:rsidRPr="00C92218">
        <w:rPr>
          <w:rFonts w:ascii="Arial" w:hAnsi="Arial" w:cs="Arial"/>
          <w:sz w:val="22"/>
          <w:szCs w:val="22"/>
          <w:lang w:val="es-ES"/>
        </w:rPr>
        <w:tab/>
        <w:t xml:space="preserve">2005-2007 </w:t>
      </w:r>
    </w:p>
    <w:p w14:paraId="068CE552" w14:textId="00695FB2" w:rsidR="00657D35" w:rsidRPr="002C01DC"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rPr>
      </w:pPr>
      <w:r>
        <w:rPr>
          <w:rFonts w:ascii="Arial" w:hAnsi="Arial" w:cs="Arial"/>
          <w:sz w:val="22"/>
          <w:szCs w:val="22"/>
        </w:rPr>
        <w:t>I</w:t>
      </w:r>
      <w:r w:rsidRPr="002C01DC">
        <w:rPr>
          <w:rFonts w:ascii="Arial" w:hAnsi="Arial" w:cs="Arial"/>
          <w:sz w:val="22"/>
          <w:szCs w:val="22"/>
        </w:rPr>
        <w:t>nés García</w:t>
      </w:r>
      <w:r w:rsidR="00765CB3">
        <w:rPr>
          <w:rFonts w:ascii="Arial" w:hAnsi="Arial" w:cs="Arial"/>
          <w:sz w:val="22"/>
          <w:szCs w:val="22"/>
        </w:rPr>
        <w:t>-</w:t>
      </w:r>
      <w:r w:rsidRPr="002C01DC">
        <w:rPr>
          <w:rFonts w:ascii="Arial" w:hAnsi="Arial" w:cs="Arial"/>
          <w:sz w:val="22"/>
          <w:szCs w:val="22"/>
        </w:rPr>
        <w:t>Martín</w:t>
      </w:r>
      <w:r>
        <w:rPr>
          <w:rFonts w:ascii="Arial" w:hAnsi="Arial" w:cs="Arial"/>
          <w:sz w:val="22"/>
          <w:szCs w:val="22"/>
        </w:rPr>
        <w:t xml:space="preserve"> MD</w:t>
      </w:r>
      <w:r w:rsidRPr="002C01DC">
        <w:rPr>
          <w:rFonts w:ascii="Arial" w:hAnsi="Arial" w:cs="Arial"/>
          <w:sz w:val="22"/>
          <w:szCs w:val="22"/>
        </w:rPr>
        <w:t>, Psychiatry</w:t>
      </w:r>
      <w:r w:rsidRPr="002C01DC">
        <w:rPr>
          <w:rFonts w:ascii="Arial" w:hAnsi="Arial" w:cs="Arial"/>
          <w:sz w:val="22"/>
          <w:szCs w:val="22"/>
        </w:rPr>
        <w:tab/>
      </w:r>
      <w:r w:rsidRPr="002C01DC">
        <w:rPr>
          <w:rFonts w:ascii="Arial" w:hAnsi="Arial" w:cs="Arial"/>
          <w:sz w:val="22"/>
          <w:szCs w:val="22"/>
        </w:rPr>
        <w:tab/>
        <w:t xml:space="preserve">May </w:t>
      </w:r>
      <w:r w:rsidRPr="002C01DC">
        <w:rPr>
          <w:rFonts w:ascii="Arial" w:hAnsi="Arial" w:cs="Arial"/>
          <w:sz w:val="22"/>
          <w:szCs w:val="22"/>
        </w:rPr>
        <w:tab/>
        <w:t>2007-2009</w:t>
      </w:r>
    </w:p>
    <w:p w14:paraId="664636A8" w14:textId="4A6C4051"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es-ES"/>
        </w:rPr>
      </w:pPr>
      <w:r w:rsidRPr="00C92218">
        <w:rPr>
          <w:rFonts w:ascii="Arial" w:hAnsi="Arial" w:cs="Arial"/>
          <w:sz w:val="22"/>
          <w:szCs w:val="22"/>
          <w:lang w:val="es-ES"/>
        </w:rPr>
        <w:t>Ana Figueroa</w:t>
      </w:r>
      <w:r>
        <w:rPr>
          <w:rFonts w:ascii="Arial" w:hAnsi="Arial" w:cs="Arial"/>
          <w:sz w:val="22"/>
          <w:szCs w:val="22"/>
          <w:lang w:val="es-ES"/>
        </w:rPr>
        <w:t>-</w:t>
      </w:r>
      <w:r w:rsidRPr="00C92218">
        <w:rPr>
          <w:rFonts w:ascii="Arial" w:hAnsi="Arial" w:cs="Arial"/>
          <w:sz w:val="22"/>
          <w:szCs w:val="22"/>
          <w:lang w:val="es-ES"/>
        </w:rPr>
        <w:t>Quintana,</w:t>
      </w:r>
      <w:r w:rsidR="009F255F">
        <w:rPr>
          <w:rFonts w:ascii="Arial" w:hAnsi="Arial" w:cs="Arial"/>
          <w:sz w:val="22"/>
          <w:szCs w:val="22"/>
          <w:lang w:val="es-ES"/>
        </w:rPr>
        <w:t xml:space="preserve"> MD</w:t>
      </w:r>
      <w:r w:rsidRPr="00C92218">
        <w:rPr>
          <w:rFonts w:ascii="Arial" w:hAnsi="Arial" w:cs="Arial"/>
          <w:sz w:val="22"/>
          <w:szCs w:val="22"/>
          <w:lang w:val="es-ES"/>
        </w:rPr>
        <w:t xml:space="preserve"> </w:t>
      </w:r>
      <w:proofErr w:type="spellStart"/>
      <w:r w:rsidRPr="00C92218">
        <w:rPr>
          <w:rFonts w:ascii="Arial" w:hAnsi="Arial" w:cs="Arial"/>
          <w:sz w:val="22"/>
          <w:szCs w:val="22"/>
          <w:lang w:val="es-ES"/>
        </w:rPr>
        <w:t>Ps</w:t>
      </w:r>
      <w:r>
        <w:rPr>
          <w:rFonts w:ascii="Arial" w:hAnsi="Arial" w:cs="Arial"/>
          <w:sz w:val="22"/>
          <w:szCs w:val="22"/>
          <w:lang w:val="es-ES"/>
        </w:rPr>
        <w:t>ychiatry</w:t>
      </w:r>
      <w:proofErr w:type="spellEnd"/>
      <w:r w:rsidRPr="00C92218">
        <w:rPr>
          <w:rFonts w:ascii="Arial" w:hAnsi="Arial" w:cs="Arial"/>
          <w:sz w:val="22"/>
          <w:szCs w:val="22"/>
          <w:lang w:val="es-ES"/>
        </w:rPr>
        <w:tab/>
      </w:r>
      <w:r w:rsidRPr="00C92218">
        <w:rPr>
          <w:rFonts w:ascii="Arial" w:hAnsi="Arial" w:cs="Arial"/>
          <w:sz w:val="22"/>
          <w:szCs w:val="22"/>
          <w:lang w:val="es-ES"/>
        </w:rPr>
        <w:tab/>
        <w:t xml:space="preserve">Jun </w:t>
      </w:r>
      <w:r w:rsidRPr="00C92218">
        <w:rPr>
          <w:rFonts w:ascii="Arial" w:hAnsi="Arial" w:cs="Arial"/>
          <w:sz w:val="22"/>
          <w:szCs w:val="22"/>
          <w:lang w:val="es-ES"/>
        </w:rPr>
        <w:tab/>
        <w:t>2008-2009</w:t>
      </w:r>
    </w:p>
    <w:p w14:paraId="2EABA9E4" w14:textId="77777777"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pt-BR"/>
        </w:rPr>
      </w:pPr>
      <w:r w:rsidRPr="00C92218">
        <w:rPr>
          <w:rFonts w:ascii="Arial" w:hAnsi="Arial" w:cs="Arial"/>
          <w:sz w:val="22"/>
          <w:szCs w:val="22"/>
          <w:lang w:val="pt-BR"/>
        </w:rPr>
        <w:t>Eva</w:t>
      </w:r>
      <w:r>
        <w:rPr>
          <w:rFonts w:ascii="Arial" w:hAnsi="Arial" w:cs="Arial"/>
          <w:sz w:val="22"/>
          <w:szCs w:val="22"/>
          <w:lang w:val="pt-BR"/>
        </w:rPr>
        <w:t xml:space="preserve"> </w:t>
      </w:r>
      <w:r w:rsidRPr="00C92218">
        <w:rPr>
          <w:rFonts w:ascii="Arial" w:hAnsi="Arial" w:cs="Arial"/>
          <w:sz w:val="22"/>
          <w:szCs w:val="22"/>
          <w:lang w:val="pt-BR"/>
        </w:rPr>
        <w:t>Miranda</w:t>
      </w:r>
      <w:r>
        <w:rPr>
          <w:rFonts w:ascii="Arial" w:hAnsi="Arial" w:cs="Arial"/>
          <w:sz w:val="22"/>
          <w:szCs w:val="22"/>
          <w:lang w:val="pt-BR"/>
        </w:rPr>
        <w:t>-</w:t>
      </w:r>
      <w:r w:rsidRPr="00C92218">
        <w:rPr>
          <w:rFonts w:ascii="Arial" w:hAnsi="Arial" w:cs="Arial"/>
          <w:sz w:val="22"/>
          <w:szCs w:val="22"/>
          <w:lang w:val="pt-BR"/>
        </w:rPr>
        <w:t>Vicario,</w:t>
      </w:r>
      <w:r>
        <w:rPr>
          <w:rFonts w:ascii="Arial" w:hAnsi="Arial" w:cs="Arial"/>
          <w:sz w:val="22"/>
          <w:szCs w:val="22"/>
          <w:lang w:val="pt-BR"/>
        </w:rPr>
        <w:t xml:space="preserve"> MD, P</w:t>
      </w:r>
      <w:r w:rsidRPr="00C92218">
        <w:rPr>
          <w:rFonts w:ascii="Arial" w:hAnsi="Arial" w:cs="Arial"/>
          <w:sz w:val="22"/>
          <w:szCs w:val="22"/>
          <w:lang w:val="pt-BR"/>
        </w:rPr>
        <w:t>s</w:t>
      </w:r>
      <w:r>
        <w:rPr>
          <w:rFonts w:ascii="Arial" w:hAnsi="Arial" w:cs="Arial"/>
          <w:sz w:val="22"/>
          <w:szCs w:val="22"/>
          <w:lang w:val="pt-BR"/>
        </w:rPr>
        <w:t>ychiatry</w:t>
      </w:r>
      <w:r w:rsidRPr="00C92218">
        <w:rPr>
          <w:rFonts w:ascii="Arial" w:hAnsi="Arial" w:cs="Arial"/>
          <w:sz w:val="22"/>
          <w:szCs w:val="22"/>
          <w:lang w:val="pt-BR"/>
        </w:rPr>
        <w:tab/>
      </w:r>
      <w:r w:rsidRPr="00C92218">
        <w:rPr>
          <w:rFonts w:ascii="Arial" w:hAnsi="Arial" w:cs="Arial"/>
          <w:sz w:val="22"/>
          <w:szCs w:val="22"/>
          <w:lang w:val="pt-BR"/>
        </w:rPr>
        <w:tab/>
        <w:t>Nov2009-May 2011</w:t>
      </w:r>
    </w:p>
    <w:p w14:paraId="0AA16806" w14:textId="77777777"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pt-BR"/>
        </w:rPr>
      </w:pPr>
      <w:r w:rsidRPr="00C92218">
        <w:rPr>
          <w:rFonts w:ascii="Arial" w:hAnsi="Arial" w:cs="Arial"/>
          <w:sz w:val="22"/>
          <w:szCs w:val="22"/>
          <w:lang w:val="pt-BR"/>
        </w:rPr>
        <w:t>Pilar de Castro</w:t>
      </w:r>
      <w:r>
        <w:rPr>
          <w:rFonts w:ascii="Arial" w:hAnsi="Arial" w:cs="Arial"/>
          <w:sz w:val="22"/>
          <w:szCs w:val="22"/>
          <w:lang w:val="pt-BR"/>
        </w:rPr>
        <w:t>-</w:t>
      </w:r>
      <w:r w:rsidRPr="00C92218">
        <w:rPr>
          <w:rFonts w:ascii="Arial" w:hAnsi="Arial" w:cs="Arial"/>
          <w:sz w:val="22"/>
          <w:szCs w:val="22"/>
          <w:lang w:val="pt-BR"/>
        </w:rPr>
        <w:t>Manglano</w:t>
      </w:r>
      <w:r>
        <w:rPr>
          <w:rFonts w:ascii="Arial" w:hAnsi="Arial" w:cs="Arial"/>
          <w:sz w:val="22"/>
          <w:szCs w:val="22"/>
          <w:lang w:val="pt-BR"/>
        </w:rPr>
        <w:t xml:space="preserve"> MD, PhD</w:t>
      </w:r>
      <w:r w:rsidRPr="00C92218">
        <w:rPr>
          <w:rFonts w:ascii="Arial" w:hAnsi="Arial" w:cs="Arial"/>
          <w:sz w:val="22"/>
          <w:szCs w:val="22"/>
          <w:lang w:val="pt-BR"/>
        </w:rPr>
        <w:t>, Ps</w:t>
      </w:r>
      <w:r>
        <w:rPr>
          <w:rFonts w:ascii="Arial" w:hAnsi="Arial" w:cs="Arial"/>
          <w:sz w:val="22"/>
          <w:szCs w:val="22"/>
          <w:lang w:val="pt-BR"/>
        </w:rPr>
        <w:t xml:space="preserve">ychiatry </w:t>
      </w:r>
      <w:r w:rsidRPr="00C92218">
        <w:rPr>
          <w:rFonts w:ascii="Arial" w:hAnsi="Arial" w:cs="Arial"/>
          <w:sz w:val="22"/>
          <w:szCs w:val="22"/>
          <w:lang w:val="pt-BR"/>
        </w:rPr>
        <w:t>Jun</w:t>
      </w:r>
      <w:r w:rsidRPr="00C92218">
        <w:rPr>
          <w:rFonts w:ascii="Arial" w:hAnsi="Arial" w:cs="Arial"/>
          <w:sz w:val="22"/>
          <w:szCs w:val="22"/>
          <w:lang w:val="pt-BR"/>
        </w:rPr>
        <w:tab/>
        <w:t>2010-2012</w:t>
      </w:r>
    </w:p>
    <w:p w14:paraId="6D2059A3" w14:textId="77777777" w:rsidR="00657D35" w:rsidRPr="00C92218" w:rsidRDefault="00657D35" w:rsidP="00157277">
      <w:pPr>
        <w:numPr>
          <w:ilvl w:val="0"/>
          <w:numId w:val="19"/>
        </w:num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hanging="783"/>
        <w:outlineLvl w:val="0"/>
        <w:rPr>
          <w:rFonts w:ascii="Arial" w:hAnsi="Arial" w:cs="Arial"/>
          <w:sz w:val="22"/>
          <w:szCs w:val="22"/>
          <w:lang w:val="pt-BR"/>
        </w:rPr>
      </w:pPr>
      <w:r w:rsidRPr="00C92218">
        <w:rPr>
          <w:rFonts w:ascii="Arial" w:hAnsi="Arial" w:cs="Arial"/>
          <w:sz w:val="22"/>
          <w:szCs w:val="22"/>
          <w:lang w:val="pt-BR"/>
        </w:rPr>
        <w:t>Maximino Fernández</w:t>
      </w:r>
      <w:r>
        <w:rPr>
          <w:rFonts w:ascii="Arial" w:hAnsi="Arial" w:cs="Arial"/>
          <w:sz w:val="22"/>
          <w:szCs w:val="22"/>
          <w:lang w:val="pt-BR"/>
        </w:rPr>
        <w:t>-</w:t>
      </w:r>
      <w:r w:rsidRPr="00C92218">
        <w:rPr>
          <w:rFonts w:ascii="Arial" w:hAnsi="Arial" w:cs="Arial"/>
          <w:sz w:val="22"/>
          <w:szCs w:val="22"/>
          <w:lang w:val="pt-BR"/>
        </w:rPr>
        <w:t>Pérez</w:t>
      </w:r>
      <w:r>
        <w:rPr>
          <w:rFonts w:ascii="Arial" w:hAnsi="Arial" w:cs="Arial"/>
          <w:sz w:val="22"/>
          <w:szCs w:val="22"/>
          <w:lang w:val="pt-BR"/>
        </w:rPr>
        <w:t xml:space="preserve"> MD</w:t>
      </w:r>
      <w:r w:rsidRPr="00C92218">
        <w:rPr>
          <w:rFonts w:ascii="Arial" w:hAnsi="Arial" w:cs="Arial"/>
          <w:sz w:val="22"/>
          <w:szCs w:val="22"/>
          <w:lang w:val="pt-BR"/>
        </w:rPr>
        <w:t>, Pediatr</w:t>
      </w:r>
      <w:r>
        <w:rPr>
          <w:rFonts w:ascii="Arial" w:hAnsi="Arial" w:cs="Arial"/>
          <w:sz w:val="22"/>
          <w:szCs w:val="22"/>
          <w:lang w:val="pt-BR"/>
        </w:rPr>
        <w:t>ics</w:t>
      </w:r>
      <w:r w:rsidRPr="00C92218">
        <w:rPr>
          <w:rFonts w:ascii="Arial" w:hAnsi="Arial" w:cs="Arial"/>
          <w:sz w:val="22"/>
          <w:szCs w:val="22"/>
          <w:lang w:val="pt-BR"/>
        </w:rPr>
        <w:tab/>
        <w:t>Sep</w:t>
      </w:r>
      <w:r w:rsidRPr="00C92218">
        <w:rPr>
          <w:rFonts w:ascii="Arial" w:hAnsi="Arial" w:cs="Arial"/>
          <w:sz w:val="22"/>
          <w:szCs w:val="22"/>
          <w:lang w:val="pt-BR"/>
        </w:rPr>
        <w:tab/>
        <w:t>2010-2011</w:t>
      </w:r>
    </w:p>
    <w:p w14:paraId="0D1BA98B" w14:textId="4C1A6C00" w:rsidR="00657D35" w:rsidRPr="00C92218" w:rsidRDefault="00765CB3" w:rsidP="00657D35">
      <w:pPr>
        <w:tabs>
          <w:tab w:val="left" w:pos="0"/>
          <w:tab w:val="left" w:pos="360"/>
          <w:tab w:val="left" w:pos="2552"/>
          <w:tab w:val="left" w:pos="2880"/>
          <w:tab w:val="left" w:pos="3600"/>
          <w:tab w:val="left" w:pos="4320"/>
          <w:tab w:val="left" w:pos="5040"/>
          <w:tab w:val="left" w:pos="5760"/>
          <w:tab w:val="left" w:pos="6480"/>
          <w:tab w:val="left" w:pos="7200"/>
          <w:tab w:val="left" w:pos="7920"/>
          <w:tab w:val="left" w:pos="8640"/>
          <w:tab w:val="left" w:pos="9360"/>
        </w:tabs>
        <w:ind w:left="2127" w:hanging="1587"/>
        <w:outlineLvl w:val="0"/>
        <w:rPr>
          <w:rFonts w:ascii="Arial" w:hAnsi="Arial" w:cs="Arial"/>
          <w:sz w:val="22"/>
          <w:szCs w:val="22"/>
          <w:lang w:val="pt-BR"/>
        </w:rPr>
      </w:pPr>
      <w:r>
        <w:rPr>
          <w:rFonts w:ascii="Arial" w:hAnsi="Arial" w:cs="Arial"/>
          <w:sz w:val="22"/>
          <w:szCs w:val="22"/>
          <w:lang w:val="pt-BR"/>
        </w:rPr>
        <w:tab/>
        <w:t>8</w:t>
      </w:r>
      <w:r w:rsidR="00657D35" w:rsidRPr="00C92218">
        <w:rPr>
          <w:rFonts w:ascii="Arial" w:hAnsi="Arial" w:cs="Arial"/>
          <w:sz w:val="22"/>
          <w:szCs w:val="22"/>
          <w:lang w:val="pt-BR"/>
        </w:rPr>
        <w:t>.    María Vallejo</w:t>
      </w:r>
      <w:r w:rsidR="00657D35">
        <w:rPr>
          <w:rFonts w:ascii="Arial" w:hAnsi="Arial" w:cs="Arial"/>
          <w:sz w:val="22"/>
          <w:szCs w:val="22"/>
          <w:lang w:val="pt-BR"/>
        </w:rPr>
        <w:t>-</w:t>
      </w:r>
      <w:r w:rsidR="00657D35" w:rsidRPr="00C92218">
        <w:rPr>
          <w:rFonts w:ascii="Arial" w:hAnsi="Arial" w:cs="Arial"/>
          <w:sz w:val="22"/>
          <w:szCs w:val="22"/>
          <w:lang w:val="pt-BR"/>
        </w:rPr>
        <w:t>Valdivielso</w:t>
      </w:r>
      <w:r w:rsidR="00657D35">
        <w:rPr>
          <w:rFonts w:ascii="Arial" w:hAnsi="Arial" w:cs="Arial"/>
          <w:sz w:val="22"/>
          <w:szCs w:val="22"/>
          <w:lang w:val="pt-BR"/>
        </w:rPr>
        <w:t xml:space="preserve"> </w:t>
      </w:r>
      <w:r w:rsidR="002D4DB1">
        <w:rPr>
          <w:rFonts w:ascii="Arial" w:hAnsi="Arial" w:cs="Arial"/>
          <w:sz w:val="22"/>
          <w:szCs w:val="22"/>
          <w:lang w:val="pt-BR"/>
        </w:rPr>
        <w:t>\</w:t>
      </w:r>
      <w:r w:rsidR="00657D35">
        <w:rPr>
          <w:rFonts w:ascii="Arial" w:hAnsi="Arial" w:cs="Arial"/>
          <w:sz w:val="22"/>
          <w:szCs w:val="22"/>
          <w:lang w:val="pt-BR"/>
        </w:rPr>
        <w:t>MD</w:t>
      </w:r>
      <w:r w:rsidR="00657D35" w:rsidRPr="00C92218">
        <w:rPr>
          <w:rFonts w:ascii="Arial" w:hAnsi="Arial" w:cs="Arial"/>
          <w:sz w:val="22"/>
          <w:szCs w:val="22"/>
          <w:lang w:val="pt-BR"/>
        </w:rPr>
        <w:t>, Ps</w:t>
      </w:r>
      <w:r w:rsidR="00657D35">
        <w:rPr>
          <w:rFonts w:ascii="Arial" w:hAnsi="Arial" w:cs="Arial"/>
          <w:sz w:val="22"/>
          <w:szCs w:val="22"/>
          <w:lang w:val="pt-BR"/>
        </w:rPr>
        <w:t>ychiatry</w:t>
      </w:r>
      <w:r w:rsidR="00657D35" w:rsidRPr="00C92218">
        <w:rPr>
          <w:rFonts w:ascii="Arial" w:hAnsi="Arial" w:cs="Arial"/>
          <w:sz w:val="22"/>
          <w:szCs w:val="22"/>
          <w:lang w:val="pt-BR"/>
        </w:rPr>
        <w:tab/>
        <w:t>May 2016-Nov 2018</w:t>
      </w:r>
    </w:p>
    <w:p w14:paraId="7943FF8D" w14:textId="49B7A2AF" w:rsidR="00657D35" w:rsidRDefault="00765CB3" w:rsidP="00657D35">
      <w:pPr>
        <w:tabs>
          <w:tab w:val="left" w:pos="0"/>
          <w:tab w:val="left" w:pos="2127"/>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pt-BR"/>
        </w:rPr>
      </w:pPr>
      <w:r>
        <w:rPr>
          <w:rFonts w:ascii="Arial" w:hAnsi="Arial" w:cs="Arial"/>
          <w:sz w:val="22"/>
          <w:szCs w:val="22"/>
          <w:lang w:val="pt-BR"/>
        </w:rPr>
        <w:tab/>
        <w:t>9</w:t>
      </w:r>
      <w:r w:rsidR="00657D35" w:rsidRPr="00C92218">
        <w:rPr>
          <w:rFonts w:ascii="Arial" w:hAnsi="Arial" w:cs="Arial"/>
          <w:sz w:val="22"/>
          <w:szCs w:val="22"/>
          <w:lang w:val="pt-BR"/>
        </w:rPr>
        <w:t xml:space="preserve">.  </w:t>
      </w:r>
      <w:r>
        <w:rPr>
          <w:rFonts w:ascii="Arial" w:hAnsi="Arial" w:cs="Arial"/>
          <w:sz w:val="22"/>
          <w:szCs w:val="22"/>
          <w:lang w:val="pt-BR"/>
        </w:rPr>
        <w:t xml:space="preserve">  </w:t>
      </w:r>
      <w:r w:rsidR="00657D35" w:rsidRPr="00C92218">
        <w:rPr>
          <w:rFonts w:ascii="Arial" w:hAnsi="Arial" w:cs="Arial"/>
          <w:sz w:val="22"/>
          <w:szCs w:val="22"/>
          <w:lang w:val="pt-BR"/>
        </w:rPr>
        <w:t>Cecilia Hernández</w:t>
      </w:r>
      <w:r w:rsidR="00657D35">
        <w:rPr>
          <w:rFonts w:ascii="Arial" w:hAnsi="Arial" w:cs="Arial"/>
          <w:sz w:val="22"/>
          <w:szCs w:val="22"/>
          <w:lang w:val="pt-BR"/>
        </w:rPr>
        <w:t>-</w:t>
      </w:r>
      <w:r w:rsidR="00657D35" w:rsidRPr="00C92218">
        <w:rPr>
          <w:rFonts w:ascii="Arial" w:hAnsi="Arial" w:cs="Arial"/>
          <w:sz w:val="22"/>
          <w:szCs w:val="22"/>
          <w:lang w:val="pt-BR"/>
        </w:rPr>
        <w:t>González</w:t>
      </w:r>
      <w:r w:rsidR="00657D35">
        <w:rPr>
          <w:rFonts w:ascii="Arial" w:hAnsi="Arial" w:cs="Arial"/>
          <w:sz w:val="22"/>
          <w:szCs w:val="22"/>
          <w:lang w:val="pt-BR"/>
        </w:rPr>
        <w:t xml:space="preserve"> MD</w:t>
      </w:r>
      <w:r w:rsidR="00657D35" w:rsidRPr="00C92218">
        <w:rPr>
          <w:rFonts w:ascii="Arial" w:hAnsi="Arial" w:cs="Arial"/>
          <w:sz w:val="22"/>
          <w:szCs w:val="22"/>
          <w:lang w:val="pt-BR"/>
        </w:rPr>
        <w:t>, Ps</w:t>
      </w:r>
      <w:r w:rsidR="00657D35">
        <w:rPr>
          <w:rFonts w:ascii="Arial" w:hAnsi="Arial" w:cs="Arial"/>
          <w:sz w:val="22"/>
          <w:szCs w:val="22"/>
          <w:lang w:val="pt-BR"/>
        </w:rPr>
        <w:t>ychiatry</w:t>
      </w:r>
      <w:r w:rsidR="00657D35">
        <w:rPr>
          <w:rFonts w:ascii="Arial" w:hAnsi="Arial" w:cs="Arial"/>
          <w:sz w:val="22"/>
          <w:szCs w:val="22"/>
          <w:lang w:val="pt-BR"/>
        </w:rPr>
        <w:tab/>
      </w:r>
      <w:r w:rsidR="00657D35" w:rsidRPr="00C92218">
        <w:rPr>
          <w:rFonts w:ascii="Arial" w:hAnsi="Arial" w:cs="Arial"/>
          <w:sz w:val="22"/>
          <w:szCs w:val="22"/>
          <w:lang w:val="pt-BR"/>
        </w:rPr>
        <w:t xml:space="preserve">Ago </w:t>
      </w:r>
      <w:r w:rsidR="00657D35" w:rsidRPr="00C92218">
        <w:rPr>
          <w:rFonts w:ascii="Arial" w:hAnsi="Arial" w:cs="Arial"/>
          <w:sz w:val="22"/>
          <w:szCs w:val="22"/>
          <w:lang w:val="pt-BR"/>
        </w:rPr>
        <w:tab/>
        <w:t>2017-2018</w:t>
      </w:r>
    </w:p>
    <w:p w14:paraId="22D14C2C" w14:textId="77777777" w:rsidR="00B565CF" w:rsidRDefault="00B565CF" w:rsidP="00B565CF">
      <w:pPr>
        <w:pStyle w:val="BodyTextIndent"/>
        <w:tabs>
          <w:tab w:val="clear" w:pos="360"/>
          <w:tab w:val="left" w:pos="540"/>
        </w:tabs>
        <w:ind w:hanging="2160"/>
        <w:rPr>
          <w:rFonts w:ascii="Calibri" w:hAnsi="Calibri"/>
        </w:rPr>
      </w:pPr>
    </w:p>
    <w:p w14:paraId="1834C9D0" w14:textId="544062ED" w:rsidR="00B565CF" w:rsidRPr="00B565CF" w:rsidRDefault="00BC18DC" w:rsidP="00B565CF">
      <w:pPr>
        <w:pStyle w:val="BodyTextIndent"/>
        <w:tabs>
          <w:tab w:val="clear" w:pos="360"/>
          <w:tab w:val="left" w:pos="540"/>
        </w:tabs>
        <w:ind w:hanging="2160"/>
        <w:rPr>
          <w:rFonts w:ascii="Arial" w:hAnsi="Arial" w:cs="Arial"/>
          <w:sz w:val="22"/>
          <w:szCs w:val="22"/>
          <w:lang w:val="pt-BR"/>
        </w:rPr>
      </w:pPr>
      <w:r>
        <w:rPr>
          <w:rFonts w:ascii="Calibri" w:hAnsi="Calibri"/>
        </w:rPr>
        <w:t xml:space="preserve">       </w:t>
      </w:r>
      <w:r>
        <w:rPr>
          <w:rFonts w:ascii="Calibri" w:hAnsi="Calibri"/>
        </w:rPr>
        <w:tab/>
      </w:r>
      <w:r w:rsidR="00B565CF" w:rsidRPr="00B565CF">
        <w:rPr>
          <w:rFonts w:ascii="Arial" w:hAnsi="Arial" w:cs="Arial"/>
          <w:sz w:val="22"/>
          <w:szCs w:val="22"/>
          <w:lang w:val="pt-BR"/>
        </w:rPr>
        <w:t>09/2019-</w:t>
      </w:r>
      <w:r w:rsidR="00B565CF" w:rsidRPr="00B565CF">
        <w:rPr>
          <w:rFonts w:ascii="Arial" w:hAnsi="Arial" w:cs="Arial"/>
          <w:sz w:val="22"/>
          <w:szCs w:val="22"/>
          <w:lang w:val="pt-BR"/>
        </w:rPr>
        <w:tab/>
      </w:r>
      <w:r w:rsidR="00B565CF" w:rsidRPr="00B565CF">
        <w:rPr>
          <w:rFonts w:ascii="Arial" w:hAnsi="Arial" w:cs="Arial"/>
          <w:b/>
          <w:sz w:val="22"/>
          <w:szCs w:val="22"/>
          <w:lang w:val="pt-BR"/>
        </w:rPr>
        <w:t xml:space="preserve">Supervisor, Child </w:t>
      </w:r>
      <w:r>
        <w:rPr>
          <w:rFonts w:ascii="Arial" w:hAnsi="Arial" w:cs="Arial"/>
          <w:b/>
          <w:sz w:val="22"/>
          <w:szCs w:val="22"/>
          <w:lang w:val="pt-BR"/>
        </w:rPr>
        <w:t>&amp;</w:t>
      </w:r>
      <w:r w:rsidR="00B565CF" w:rsidRPr="00B565CF">
        <w:rPr>
          <w:rFonts w:ascii="Arial" w:hAnsi="Arial" w:cs="Arial"/>
          <w:b/>
          <w:sz w:val="22"/>
          <w:szCs w:val="22"/>
          <w:lang w:val="pt-BR"/>
        </w:rPr>
        <w:t xml:space="preserve"> Adolescent Psychiatry Fellows, </w:t>
      </w:r>
      <w:r w:rsidR="003B4918">
        <w:rPr>
          <w:rFonts w:ascii="Arial" w:hAnsi="Arial" w:cs="Arial"/>
          <w:sz w:val="22"/>
          <w:szCs w:val="22"/>
          <w:lang w:val="pt-BR"/>
        </w:rPr>
        <w:t xml:space="preserve">UT Houston, Faillace </w:t>
      </w:r>
      <w:r w:rsidR="00B565CF" w:rsidRPr="00B565CF">
        <w:rPr>
          <w:rFonts w:ascii="Arial" w:hAnsi="Arial" w:cs="Arial"/>
          <w:sz w:val="22"/>
          <w:szCs w:val="22"/>
          <w:lang w:val="pt-BR"/>
        </w:rPr>
        <w:t xml:space="preserve">Department of Psychiatry </w:t>
      </w:r>
      <w:r w:rsidR="00B565CF">
        <w:rPr>
          <w:rFonts w:ascii="Arial" w:hAnsi="Arial" w:cs="Arial"/>
          <w:sz w:val="22"/>
          <w:szCs w:val="22"/>
          <w:lang w:val="pt-BR"/>
        </w:rPr>
        <w:t>&amp;</w:t>
      </w:r>
      <w:r w:rsidR="00B565CF" w:rsidRPr="00B565CF">
        <w:rPr>
          <w:rFonts w:ascii="Arial" w:hAnsi="Arial" w:cs="Arial"/>
          <w:sz w:val="22"/>
          <w:szCs w:val="22"/>
          <w:lang w:val="pt-BR"/>
        </w:rPr>
        <w:t xml:space="preserve"> Behavioral Sciences, UT Physicians Integrated Behavioral Health Team</w:t>
      </w:r>
      <w:r w:rsidR="006B43CB">
        <w:rPr>
          <w:rFonts w:ascii="Arial" w:hAnsi="Arial" w:cs="Arial"/>
          <w:sz w:val="22"/>
          <w:szCs w:val="22"/>
          <w:lang w:val="pt-BR"/>
        </w:rPr>
        <w:t xml:space="preserve"> / ADHD Program</w:t>
      </w:r>
      <w:r w:rsidR="00B565CF" w:rsidRPr="00B565CF">
        <w:rPr>
          <w:rFonts w:ascii="Arial" w:hAnsi="Arial" w:cs="Arial"/>
          <w:sz w:val="22"/>
          <w:szCs w:val="22"/>
          <w:lang w:val="pt-BR"/>
        </w:rPr>
        <w:t xml:space="preserve">. </w:t>
      </w:r>
    </w:p>
    <w:p w14:paraId="3C2EE503" w14:textId="77777777" w:rsidR="00B565CF" w:rsidRPr="00B565CF" w:rsidRDefault="00B565CF" w:rsidP="00B565CF">
      <w:pPr>
        <w:pStyle w:val="BodyTextIndent"/>
        <w:tabs>
          <w:tab w:val="clear" w:pos="360"/>
          <w:tab w:val="left" w:pos="540"/>
        </w:tabs>
        <w:ind w:hanging="2160"/>
        <w:rPr>
          <w:rFonts w:ascii="Arial" w:hAnsi="Arial" w:cs="Arial"/>
          <w:sz w:val="22"/>
          <w:szCs w:val="22"/>
          <w:lang w:val="pt-BR"/>
        </w:rPr>
      </w:pPr>
      <w:r w:rsidRPr="00B565CF">
        <w:rPr>
          <w:rFonts w:ascii="Arial" w:hAnsi="Arial" w:cs="Arial"/>
          <w:sz w:val="22"/>
          <w:szCs w:val="22"/>
          <w:lang w:val="pt-BR"/>
        </w:rPr>
        <w:tab/>
      </w:r>
      <w:r w:rsidRPr="00B565CF">
        <w:rPr>
          <w:rFonts w:ascii="Arial" w:hAnsi="Arial" w:cs="Arial"/>
          <w:sz w:val="22"/>
          <w:szCs w:val="22"/>
          <w:lang w:val="pt-BR"/>
        </w:rPr>
        <w:tab/>
      </w:r>
      <w:r w:rsidRPr="00B565CF">
        <w:rPr>
          <w:rFonts w:ascii="Arial" w:hAnsi="Arial" w:cs="Arial"/>
          <w:sz w:val="22"/>
          <w:szCs w:val="22"/>
          <w:lang w:val="pt-BR"/>
        </w:rPr>
        <w:tab/>
        <w:t xml:space="preserve">2019 </w:t>
      </w:r>
      <w:r w:rsidRPr="00B565CF">
        <w:rPr>
          <w:rFonts w:ascii="Arial" w:hAnsi="Arial" w:cs="Arial"/>
          <w:sz w:val="22"/>
          <w:szCs w:val="22"/>
          <w:lang w:val="pt-BR"/>
        </w:rPr>
        <w:tab/>
        <w:t xml:space="preserve">E Anyanwy, B Chu, </w:t>
      </w:r>
    </w:p>
    <w:p w14:paraId="6E14839F" w14:textId="7C46702B" w:rsidR="00B565CF" w:rsidRPr="00B565CF" w:rsidRDefault="00B565CF" w:rsidP="00B565CF">
      <w:pPr>
        <w:pStyle w:val="BodyTextIndent"/>
        <w:tabs>
          <w:tab w:val="clear" w:pos="360"/>
          <w:tab w:val="left" w:pos="540"/>
        </w:tabs>
        <w:ind w:hanging="2160"/>
        <w:rPr>
          <w:rFonts w:ascii="Arial" w:hAnsi="Arial" w:cs="Arial"/>
          <w:sz w:val="22"/>
          <w:szCs w:val="22"/>
          <w:lang w:val="pt-BR"/>
        </w:rPr>
      </w:pPr>
      <w:r w:rsidRPr="00B565CF">
        <w:rPr>
          <w:rFonts w:ascii="Arial" w:hAnsi="Arial" w:cs="Arial"/>
          <w:sz w:val="22"/>
          <w:szCs w:val="22"/>
          <w:lang w:val="pt-BR"/>
        </w:rPr>
        <w:tab/>
      </w:r>
      <w:r w:rsidRPr="00B565CF">
        <w:rPr>
          <w:rFonts w:ascii="Arial" w:hAnsi="Arial" w:cs="Arial"/>
          <w:sz w:val="22"/>
          <w:szCs w:val="22"/>
          <w:lang w:val="pt-BR"/>
        </w:rPr>
        <w:tab/>
      </w:r>
      <w:r w:rsidRPr="00B565CF">
        <w:rPr>
          <w:rFonts w:ascii="Arial" w:hAnsi="Arial" w:cs="Arial"/>
          <w:sz w:val="22"/>
          <w:szCs w:val="22"/>
          <w:lang w:val="pt-BR"/>
        </w:rPr>
        <w:tab/>
        <w:t>2020</w:t>
      </w:r>
      <w:r w:rsidRPr="00B565CF">
        <w:rPr>
          <w:rFonts w:ascii="Arial" w:hAnsi="Arial" w:cs="Arial"/>
          <w:sz w:val="22"/>
          <w:szCs w:val="22"/>
          <w:lang w:val="pt-BR"/>
        </w:rPr>
        <w:tab/>
        <w:t>J Tejada, T Babatope,</w:t>
      </w:r>
      <w:r>
        <w:rPr>
          <w:rFonts w:ascii="Arial" w:hAnsi="Arial" w:cs="Arial"/>
          <w:sz w:val="22"/>
          <w:szCs w:val="22"/>
          <w:lang w:val="pt-BR"/>
        </w:rPr>
        <w:t xml:space="preserve"> </w:t>
      </w:r>
      <w:r w:rsidRPr="00B565CF">
        <w:rPr>
          <w:rFonts w:ascii="Arial" w:hAnsi="Arial" w:cs="Arial"/>
          <w:sz w:val="22"/>
          <w:szCs w:val="22"/>
          <w:lang w:val="pt-BR"/>
        </w:rPr>
        <w:t>T Barton, A Goldberg</w:t>
      </w:r>
    </w:p>
    <w:p w14:paraId="240A5B4E" w14:textId="6FACCD36" w:rsidR="00B565CF" w:rsidRDefault="00B565CF" w:rsidP="00B565CF">
      <w:pPr>
        <w:pStyle w:val="BodyTextIndent"/>
        <w:tabs>
          <w:tab w:val="clear" w:pos="360"/>
          <w:tab w:val="left" w:pos="540"/>
        </w:tabs>
        <w:ind w:hanging="2160"/>
        <w:rPr>
          <w:rFonts w:ascii="Arial" w:hAnsi="Arial" w:cs="Arial"/>
          <w:sz w:val="22"/>
          <w:szCs w:val="22"/>
          <w:lang w:val="pt-BR"/>
        </w:rPr>
      </w:pPr>
      <w:r w:rsidRPr="00B565CF">
        <w:rPr>
          <w:rFonts w:ascii="Arial" w:hAnsi="Arial" w:cs="Arial"/>
          <w:sz w:val="22"/>
          <w:szCs w:val="22"/>
          <w:lang w:val="pt-BR"/>
        </w:rPr>
        <w:tab/>
      </w:r>
      <w:r w:rsidRPr="00B565CF">
        <w:rPr>
          <w:rFonts w:ascii="Arial" w:hAnsi="Arial" w:cs="Arial"/>
          <w:sz w:val="22"/>
          <w:szCs w:val="22"/>
          <w:lang w:val="pt-BR"/>
        </w:rPr>
        <w:tab/>
      </w:r>
      <w:r w:rsidRPr="00B565CF">
        <w:rPr>
          <w:rFonts w:ascii="Arial" w:hAnsi="Arial" w:cs="Arial"/>
          <w:sz w:val="22"/>
          <w:szCs w:val="22"/>
          <w:lang w:val="pt-BR"/>
        </w:rPr>
        <w:tab/>
        <w:t>2021</w:t>
      </w:r>
      <w:r w:rsidRPr="00B565CF">
        <w:rPr>
          <w:rFonts w:ascii="Arial" w:hAnsi="Arial" w:cs="Arial"/>
          <w:sz w:val="22"/>
          <w:szCs w:val="22"/>
          <w:lang w:val="pt-BR"/>
        </w:rPr>
        <w:tab/>
        <w:t>T Ali, G Larimer</w:t>
      </w:r>
      <w:r w:rsidR="00DE1A4A">
        <w:rPr>
          <w:rFonts w:ascii="Arial" w:hAnsi="Arial" w:cs="Arial"/>
          <w:sz w:val="22"/>
          <w:szCs w:val="22"/>
          <w:lang w:val="pt-BR"/>
        </w:rPr>
        <w:t>, S Munjuluri</w:t>
      </w:r>
      <w:r w:rsidR="00454C9F">
        <w:rPr>
          <w:rFonts w:ascii="Arial" w:hAnsi="Arial" w:cs="Arial"/>
          <w:sz w:val="22"/>
          <w:szCs w:val="22"/>
          <w:lang w:val="pt-BR"/>
        </w:rPr>
        <w:t>, M James</w:t>
      </w:r>
    </w:p>
    <w:p w14:paraId="0C24D304" w14:textId="6C8BA131" w:rsidR="002D4DB1" w:rsidRDefault="00C93409" w:rsidP="00B565CF">
      <w:pPr>
        <w:pStyle w:val="BodyTextIndent"/>
        <w:tabs>
          <w:tab w:val="clear" w:pos="360"/>
          <w:tab w:val="left" w:pos="540"/>
        </w:tabs>
        <w:ind w:hanging="216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2022</w:t>
      </w:r>
      <w:r>
        <w:rPr>
          <w:rFonts w:ascii="Arial" w:hAnsi="Arial" w:cs="Arial"/>
          <w:sz w:val="22"/>
          <w:szCs w:val="22"/>
          <w:lang w:val="pt-BR"/>
        </w:rPr>
        <w:tab/>
        <w:t>A. Narta,</w:t>
      </w:r>
      <w:r w:rsidR="00154C3E">
        <w:rPr>
          <w:rFonts w:ascii="Arial" w:hAnsi="Arial" w:cs="Arial"/>
          <w:sz w:val="22"/>
          <w:szCs w:val="22"/>
          <w:lang w:val="pt-BR"/>
        </w:rPr>
        <w:t xml:space="preserve"> S. Swain,</w:t>
      </w:r>
      <w:r w:rsidR="0001518C">
        <w:rPr>
          <w:rFonts w:ascii="Arial" w:hAnsi="Arial" w:cs="Arial"/>
          <w:sz w:val="22"/>
          <w:szCs w:val="22"/>
          <w:lang w:val="pt-BR"/>
        </w:rPr>
        <w:t xml:space="preserve"> R Polo</w:t>
      </w:r>
      <w:r w:rsidR="002D4DB1">
        <w:rPr>
          <w:rFonts w:ascii="Arial" w:hAnsi="Arial" w:cs="Arial"/>
          <w:sz w:val="22"/>
          <w:szCs w:val="22"/>
          <w:lang w:val="pt-BR"/>
        </w:rPr>
        <w:t>, C McCool</w:t>
      </w:r>
    </w:p>
    <w:p w14:paraId="5349722C" w14:textId="583BD88F" w:rsidR="00C93409" w:rsidRDefault="002D4DB1" w:rsidP="00B565CF">
      <w:pPr>
        <w:pStyle w:val="BodyTextIndent"/>
        <w:tabs>
          <w:tab w:val="clear" w:pos="360"/>
          <w:tab w:val="left" w:pos="540"/>
        </w:tabs>
        <w:ind w:hanging="2160"/>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2023</w:t>
      </w:r>
      <w:r>
        <w:rPr>
          <w:rFonts w:ascii="Arial" w:hAnsi="Arial" w:cs="Arial"/>
          <w:sz w:val="22"/>
          <w:szCs w:val="22"/>
          <w:lang w:val="pt-BR"/>
        </w:rPr>
        <w:tab/>
        <w:t xml:space="preserve">J Abass, </w:t>
      </w:r>
      <w:r w:rsidR="00C93409">
        <w:rPr>
          <w:rFonts w:ascii="Arial" w:hAnsi="Arial" w:cs="Arial"/>
          <w:sz w:val="22"/>
          <w:szCs w:val="22"/>
          <w:lang w:val="pt-BR"/>
        </w:rPr>
        <w:t xml:space="preserve"> </w:t>
      </w:r>
    </w:p>
    <w:p w14:paraId="0BA826DB" w14:textId="7B7A9DE9" w:rsidR="007041A0" w:rsidRDefault="007041A0" w:rsidP="00B565CF">
      <w:pPr>
        <w:pStyle w:val="BodyTextIndent"/>
        <w:tabs>
          <w:tab w:val="clear" w:pos="360"/>
          <w:tab w:val="left" w:pos="540"/>
        </w:tabs>
        <w:ind w:hanging="2160"/>
        <w:rPr>
          <w:rFonts w:ascii="Arial" w:hAnsi="Arial" w:cs="Arial"/>
          <w:sz w:val="22"/>
          <w:szCs w:val="22"/>
          <w:lang w:val="pt-BR"/>
        </w:rPr>
      </w:pPr>
    </w:p>
    <w:p w14:paraId="2A08DD25" w14:textId="3AD2A960" w:rsidR="00344D61" w:rsidRDefault="00344D61" w:rsidP="00B565CF">
      <w:pPr>
        <w:pStyle w:val="BodyTextIndent"/>
        <w:tabs>
          <w:tab w:val="clear" w:pos="360"/>
          <w:tab w:val="left" w:pos="540"/>
        </w:tabs>
        <w:ind w:hanging="2160"/>
        <w:rPr>
          <w:rFonts w:ascii="Arial" w:hAnsi="Arial" w:cs="Arial"/>
          <w:sz w:val="22"/>
          <w:szCs w:val="22"/>
        </w:rPr>
      </w:pPr>
      <w:r>
        <w:rPr>
          <w:rFonts w:ascii="Arial" w:hAnsi="Arial" w:cs="Arial"/>
          <w:sz w:val="22"/>
          <w:szCs w:val="22"/>
          <w:lang w:val="pt-BR"/>
        </w:rPr>
        <w:tab/>
      </w:r>
      <w:r>
        <w:rPr>
          <w:rFonts w:ascii="Arial" w:hAnsi="Arial" w:cs="Arial"/>
          <w:sz w:val="22"/>
          <w:szCs w:val="22"/>
        </w:rPr>
        <w:t>08/2020-</w:t>
      </w:r>
      <w:r>
        <w:rPr>
          <w:rFonts w:ascii="Arial" w:hAnsi="Arial" w:cs="Arial"/>
          <w:sz w:val="22"/>
          <w:szCs w:val="22"/>
        </w:rPr>
        <w:tab/>
      </w:r>
      <w:r w:rsidRPr="00344D61">
        <w:rPr>
          <w:rFonts w:ascii="Arial" w:hAnsi="Arial" w:cs="Arial"/>
          <w:b/>
          <w:bCs/>
          <w:sz w:val="22"/>
          <w:szCs w:val="22"/>
        </w:rPr>
        <w:t xml:space="preserve">Supervisor, Research Assistants, </w:t>
      </w:r>
      <w:r>
        <w:rPr>
          <w:rFonts w:ascii="Arial" w:hAnsi="Arial" w:cs="Arial"/>
          <w:sz w:val="22"/>
          <w:szCs w:val="22"/>
        </w:rPr>
        <w:t>Texas Youth Depression and Suicide Research Network, UT Health-Houston</w:t>
      </w:r>
    </w:p>
    <w:p w14:paraId="01AEE7DA" w14:textId="74EB8C34" w:rsidR="00344D61" w:rsidRDefault="00344D61" w:rsidP="00B565CF">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2020-</w:t>
      </w:r>
      <w:r w:rsidR="00E419E6">
        <w:rPr>
          <w:rFonts w:ascii="Arial" w:hAnsi="Arial" w:cs="Arial"/>
          <w:sz w:val="22"/>
          <w:szCs w:val="22"/>
        </w:rPr>
        <w:t>2022</w:t>
      </w:r>
      <w:r>
        <w:rPr>
          <w:rFonts w:ascii="Arial" w:hAnsi="Arial" w:cs="Arial"/>
          <w:sz w:val="22"/>
          <w:szCs w:val="22"/>
        </w:rPr>
        <w:tab/>
        <w:t>Taya Beckman</w:t>
      </w:r>
    </w:p>
    <w:p w14:paraId="2E6761B7" w14:textId="625CFEC9" w:rsidR="00344D61" w:rsidRDefault="000E4B16" w:rsidP="00B565CF">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2021-</w:t>
      </w:r>
      <w:r w:rsidR="008761AE">
        <w:rPr>
          <w:rFonts w:ascii="Arial" w:hAnsi="Arial" w:cs="Arial"/>
          <w:sz w:val="22"/>
          <w:szCs w:val="22"/>
        </w:rPr>
        <w:t>2022</w:t>
      </w:r>
      <w:r>
        <w:rPr>
          <w:rFonts w:ascii="Arial" w:hAnsi="Arial" w:cs="Arial"/>
          <w:sz w:val="22"/>
          <w:szCs w:val="22"/>
        </w:rPr>
        <w:tab/>
      </w:r>
      <w:r w:rsidR="00344D61">
        <w:rPr>
          <w:rFonts w:ascii="Arial" w:hAnsi="Arial" w:cs="Arial"/>
          <w:sz w:val="22"/>
          <w:szCs w:val="22"/>
        </w:rPr>
        <w:t>Cordelia Collins</w:t>
      </w:r>
    </w:p>
    <w:p w14:paraId="31C22B17" w14:textId="4A8C0FE7" w:rsidR="00C93409" w:rsidRDefault="00154C3E" w:rsidP="00B565CF">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2022</w:t>
      </w:r>
      <w:r w:rsidR="00E419E6">
        <w:rPr>
          <w:rFonts w:ascii="Arial" w:hAnsi="Arial" w:cs="Arial"/>
          <w:sz w:val="22"/>
          <w:szCs w:val="22"/>
        </w:rPr>
        <w:tab/>
      </w:r>
      <w:r w:rsidR="00E419E6">
        <w:rPr>
          <w:rFonts w:ascii="Arial" w:hAnsi="Arial" w:cs="Arial"/>
          <w:sz w:val="22"/>
          <w:szCs w:val="22"/>
        </w:rPr>
        <w:tab/>
        <w:t>Daniel Chung</w:t>
      </w:r>
    </w:p>
    <w:p w14:paraId="7A4AFA6A" w14:textId="30865451" w:rsidR="002D4DB1" w:rsidRDefault="002D4DB1" w:rsidP="00B565CF">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lang w:val="pt-BR"/>
        </w:rPr>
        <w:t>/</w:t>
      </w:r>
      <w:r>
        <w:rPr>
          <w:rFonts w:ascii="Arial" w:hAnsi="Arial" w:cs="Arial"/>
          <w:sz w:val="22"/>
          <w:szCs w:val="22"/>
        </w:rPr>
        <w:t>’22-01</w:t>
      </w:r>
      <w:r>
        <w:rPr>
          <w:rFonts w:ascii="Arial" w:hAnsi="Arial" w:cs="Arial"/>
          <w:sz w:val="22"/>
          <w:szCs w:val="22"/>
          <w:lang w:val="pt-BR"/>
        </w:rPr>
        <w:t>/</w:t>
      </w:r>
      <w:r>
        <w:rPr>
          <w:rFonts w:ascii="Arial" w:hAnsi="Arial" w:cs="Arial"/>
          <w:sz w:val="22"/>
          <w:szCs w:val="22"/>
        </w:rPr>
        <w:t xml:space="preserve">2023 </w:t>
      </w:r>
      <w:proofErr w:type="spellStart"/>
      <w:r>
        <w:rPr>
          <w:rFonts w:ascii="Arial" w:hAnsi="Arial" w:cs="Arial"/>
          <w:sz w:val="22"/>
          <w:szCs w:val="22"/>
        </w:rPr>
        <w:t>Analee</w:t>
      </w:r>
      <w:proofErr w:type="spellEnd"/>
      <w:r>
        <w:rPr>
          <w:rFonts w:ascii="Arial" w:hAnsi="Arial" w:cs="Arial"/>
          <w:sz w:val="22"/>
          <w:szCs w:val="22"/>
        </w:rPr>
        <w:t xml:space="preserve"> Ellis</w:t>
      </w:r>
      <w:r>
        <w:rPr>
          <w:rFonts w:ascii="Arial" w:hAnsi="Arial" w:cs="Arial"/>
          <w:sz w:val="22"/>
          <w:szCs w:val="22"/>
        </w:rPr>
        <w:tab/>
      </w:r>
      <w:r>
        <w:rPr>
          <w:rFonts w:ascii="Arial" w:hAnsi="Arial" w:cs="Arial"/>
          <w:sz w:val="22"/>
          <w:szCs w:val="22"/>
        </w:rPr>
        <w:tab/>
      </w:r>
    </w:p>
    <w:p w14:paraId="745355D1" w14:textId="3A4CC393" w:rsidR="00266084" w:rsidRPr="00083016" w:rsidRDefault="00266084" w:rsidP="00B565CF">
      <w:pPr>
        <w:pStyle w:val="BodyTextIndent"/>
        <w:tabs>
          <w:tab w:val="clear" w:pos="360"/>
          <w:tab w:val="left" w:pos="540"/>
        </w:tabs>
        <w:ind w:hanging="2160"/>
        <w:rPr>
          <w:rFonts w:ascii="Arial" w:hAnsi="Arial" w:cs="Arial"/>
          <w:sz w:val="22"/>
          <w:szCs w:val="22"/>
          <w:lang w:val="es-ES"/>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83016">
        <w:rPr>
          <w:rFonts w:ascii="Arial" w:hAnsi="Arial" w:cs="Arial"/>
          <w:sz w:val="22"/>
          <w:szCs w:val="22"/>
          <w:lang w:val="es-ES"/>
        </w:rPr>
        <w:t>2022-</w:t>
      </w:r>
      <w:r w:rsidRPr="00083016">
        <w:rPr>
          <w:rFonts w:ascii="Arial" w:hAnsi="Arial" w:cs="Arial"/>
          <w:sz w:val="22"/>
          <w:szCs w:val="22"/>
          <w:lang w:val="es-ES"/>
        </w:rPr>
        <w:tab/>
      </w:r>
      <w:r w:rsidRPr="00083016">
        <w:rPr>
          <w:rFonts w:ascii="Arial" w:hAnsi="Arial" w:cs="Arial"/>
          <w:sz w:val="22"/>
          <w:szCs w:val="22"/>
          <w:lang w:val="es-ES"/>
        </w:rPr>
        <w:tab/>
      </w:r>
      <w:proofErr w:type="spellStart"/>
      <w:r w:rsidRPr="00083016">
        <w:rPr>
          <w:rFonts w:ascii="Arial" w:hAnsi="Arial" w:cs="Arial"/>
          <w:sz w:val="22"/>
          <w:szCs w:val="22"/>
          <w:lang w:val="es-ES"/>
        </w:rPr>
        <w:t>Maria</w:t>
      </w:r>
      <w:proofErr w:type="spellEnd"/>
      <w:r w:rsidRPr="00083016">
        <w:rPr>
          <w:rFonts w:ascii="Arial" w:hAnsi="Arial" w:cs="Arial"/>
          <w:sz w:val="22"/>
          <w:szCs w:val="22"/>
          <w:lang w:val="es-ES"/>
        </w:rPr>
        <w:t xml:space="preserve"> Paula </w:t>
      </w:r>
      <w:proofErr w:type="spellStart"/>
      <w:r w:rsidRPr="00083016">
        <w:rPr>
          <w:rFonts w:ascii="Arial" w:hAnsi="Arial" w:cs="Arial"/>
          <w:sz w:val="22"/>
          <w:szCs w:val="22"/>
          <w:lang w:val="es-ES"/>
        </w:rPr>
        <w:t>Maziaro</w:t>
      </w:r>
      <w:proofErr w:type="spellEnd"/>
      <w:r w:rsidRPr="00083016">
        <w:rPr>
          <w:rFonts w:ascii="Arial" w:hAnsi="Arial" w:cs="Arial"/>
          <w:sz w:val="22"/>
          <w:szCs w:val="22"/>
          <w:lang w:val="es-ES"/>
        </w:rPr>
        <w:t xml:space="preserve"> MD</w:t>
      </w:r>
    </w:p>
    <w:p w14:paraId="2DF7A2D0" w14:textId="400ACC49" w:rsidR="00266084" w:rsidRDefault="00266084" w:rsidP="00B565CF">
      <w:pPr>
        <w:pStyle w:val="BodyTextIndent"/>
        <w:tabs>
          <w:tab w:val="clear" w:pos="360"/>
          <w:tab w:val="left" w:pos="540"/>
        </w:tabs>
        <w:ind w:hanging="2160"/>
        <w:rPr>
          <w:rFonts w:ascii="Arial" w:hAnsi="Arial" w:cs="Arial"/>
          <w:sz w:val="22"/>
          <w:szCs w:val="22"/>
          <w:lang w:val="es-ES"/>
        </w:rPr>
      </w:pPr>
      <w:r w:rsidRPr="00083016">
        <w:rPr>
          <w:rFonts w:ascii="Arial" w:hAnsi="Arial" w:cs="Arial"/>
          <w:sz w:val="22"/>
          <w:szCs w:val="22"/>
          <w:lang w:val="es-ES"/>
        </w:rPr>
        <w:tab/>
      </w:r>
      <w:r w:rsidRPr="00083016">
        <w:rPr>
          <w:rFonts w:ascii="Arial" w:hAnsi="Arial" w:cs="Arial"/>
          <w:sz w:val="22"/>
          <w:szCs w:val="22"/>
          <w:lang w:val="es-ES"/>
        </w:rPr>
        <w:tab/>
      </w:r>
      <w:r w:rsidRPr="00083016">
        <w:rPr>
          <w:rFonts w:ascii="Arial" w:hAnsi="Arial" w:cs="Arial"/>
          <w:sz w:val="22"/>
          <w:szCs w:val="22"/>
          <w:lang w:val="es-ES"/>
        </w:rPr>
        <w:tab/>
      </w:r>
      <w:r w:rsidRPr="00083016">
        <w:rPr>
          <w:rFonts w:ascii="Arial" w:hAnsi="Arial" w:cs="Arial"/>
          <w:sz w:val="22"/>
          <w:szCs w:val="22"/>
          <w:lang w:val="es-ES"/>
        </w:rPr>
        <w:tab/>
      </w:r>
      <w:r w:rsidRPr="00083016">
        <w:rPr>
          <w:rFonts w:ascii="Arial" w:hAnsi="Arial" w:cs="Arial"/>
          <w:sz w:val="22"/>
          <w:szCs w:val="22"/>
          <w:lang w:val="es-ES"/>
        </w:rPr>
        <w:tab/>
      </w:r>
      <w:proofErr w:type="spellStart"/>
      <w:r w:rsidRPr="00083016">
        <w:rPr>
          <w:rFonts w:ascii="Arial" w:hAnsi="Arial" w:cs="Arial"/>
          <w:sz w:val="22"/>
          <w:szCs w:val="22"/>
          <w:lang w:val="es-ES"/>
        </w:rPr>
        <w:t>Courtney</w:t>
      </w:r>
      <w:proofErr w:type="spellEnd"/>
      <w:r w:rsidRPr="00083016">
        <w:rPr>
          <w:rFonts w:ascii="Arial" w:hAnsi="Arial" w:cs="Arial"/>
          <w:sz w:val="22"/>
          <w:szCs w:val="22"/>
          <w:lang w:val="es-ES"/>
        </w:rPr>
        <w:t xml:space="preserve"> </w:t>
      </w:r>
      <w:proofErr w:type="spellStart"/>
      <w:r w:rsidRPr="00083016">
        <w:rPr>
          <w:rFonts w:ascii="Arial" w:hAnsi="Arial" w:cs="Arial"/>
          <w:sz w:val="22"/>
          <w:szCs w:val="22"/>
          <w:lang w:val="es-ES"/>
        </w:rPr>
        <w:t>Vecerra</w:t>
      </w:r>
      <w:proofErr w:type="spellEnd"/>
    </w:p>
    <w:p w14:paraId="4DECDEEC" w14:textId="1CC3F395" w:rsidR="00266084" w:rsidRDefault="008761AE" w:rsidP="00B565CF">
      <w:pPr>
        <w:pStyle w:val="BodyTextIndent"/>
        <w:tabs>
          <w:tab w:val="clear" w:pos="360"/>
          <w:tab w:val="left" w:pos="540"/>
        </w:tabs>
        <w:ind w:hanging="2160"/>
        <w:rPr>
          <w:rFonts w:ascii="Arial" w:hAnsi="Arial" w:cs="Arial"/>
          <w:sz w:val="22"/>
          <w:szCs w:val="22"/>
          <w:lang w:val="pt-BR"/>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266084">
        <w:rPr>
          <w:rFonts w:ascii="Arial" w:hAnsi="Arial" w:cs="Arial"/>
          <w:sz w:val="22"/>
          <w:szCs w:val="22"/>
        </w:rPr>
        <w:t>2023-</w:t>
      </w:r>
      <w:r w:rsidR="002D4DB1">
        <w:rPr>
          <w:rFonts w:ascii="Arial" w:hAnsi="Arial" w:cs="Arial"/>
          <w:sz w:val="22"/>
          <w:szCs w:val="22"/>
        </w:rPr>
        <w:tab/>
      </w:r>
      <w:r w:rsidR="002D4DB1">
        <w:rPr>
          <w:rFonts w:ascii="Arial" w:hAnsi="Arial" w:cs="Arial"/>
          <w:sz w:val="22"/>
          <w:szCs w:val="22"/>
        </w:rPr>
        <w:tab/>
        <w:t>Sofia Galarza MD</w:t>
      </w:r>
    </w:p>
    <w:p w14:paraId="1F5D8EC9" w14:textId="77777777" w:rsidR="00344D61" w:rsidRDefault="007041A0" w:rsidP="00B565CF">
      <w:pPr>
        <w:pStyle w:val="BodyTextIndent"/>
        <w:tabs>
          <w:tab w:val="clear" w:pos="360"/>
          <w:tab w:val="left" w:pos="540"/>
        </w:tabs>
        <w:ind w:hanging="2160"/>
        <w:rPr>
          <w:rFonts w:ascii="Arial" w:hAnsi="Arial" w:cs="Arial"/>
          <w:sz w:val="22"/>
          <w:szCs w:val="22"/>
          <w:lang w:val="pt-BR"/>
        </w:rPr>
      </w:pPr>
      <w:r>
        <w:rPr>
          <w:rFonts w:ascii="Arial" w:hAnsi="Arial" w:cs="Arial"/>
          <w:sz w:val="22"/>
          <w:szCs w:val="22"/>
          <w:lang w:val="pt-BR"/>
        </w:rPr>
        <w:tab/>
      </w:r>
    </w:p>
    <w:p w14:paraId="1FE18BDD" w14:textId="1CBEFC40" w:rsidR="007041A0" w:rsidRPr="007041A0" w:rsidRDefault="00344D61" w:rsidP="00B565CF">
      <w:pPr>
        <w:pStyle w:val="BodyTextIndent"/>
        <w:tabs>
          <w:tab w:val="clear" w:pos="360"/>
          <w:tab w:val="left" w:pos="540"/>
        </w:tabs>
        <w:ind w:hanging="2160"/>
        <w:rPr>
          <w:rFonts w:ascii="Arial" w:hAnsi="Arial" w:cs="Arial"/>
          <w:b/>
          <w:sz w:val="22"/>
          <w:szCs w:val="22"/>
          <w:lang w:val="pt-BR"/>
        </w:rPr>
      </w:pPr>
      <w:r>
        <w:rPr>
          <w:rFonts w:ascii="Arial" w:hAnsi="Arial" w:cs="Arial"/>
          <w:sz w:val="22"/>
          <w:szCs w:val="22"/>
          <w:lang w:val="pt-BR"/>
        </w:rPr>
        <w:tab/>
      </w:r>
      <w:r w:rsidR="007041A0">
        <w:rPr>
          <w:rFonts w:ascii="Arial" w:hAnsi="Arial" w:cs="Arial"/>
          <w:sz w:val="22"/>
          <w:szCs w:val="22"/>
          <w:lang w:val="pt-BR"/>
        </w:rPr>
        <w:t>08/2021-</w:t>
      </w:r>
      <w:r w:rsidR="007041A0">
        <w:rPr>
          <w:rFonts w:ascii="Arial" w:hAnsi="Arial" w:cs="Arial"/>
          <w:sz w:val="22"/>
          <w:szCs w:val="22"/>
          <w:lang w:val="pt-BR"/>
        </w:rPr>
        <w:tab/>
      </w:r>
      <w:r w:rsidR="007041A0" w:rsidRPr="007041A0">
        <w:rPr>
          <w:rFonts w:ascii="Arial" w:hAnsi="Arial" w:cs="Arial"/>
          <w:b/>
          <w:sz w:val="22"/>
          <w:szCs w:val="22"/>
          <w:lang w:val="pt-BR"/>
        </w:rPr>
        <w:t>Supervisor &amp; Mentor, Post Doc</w:t>
      </w:r>
      <w:r w:rsidR="007041A0">
        <w:rPr>
          <w:rFonts w:ascii="Arial" w:hAnsi="Arial" w:cs="Arial"/>
          <w:b/>
          <w:sz w:val="22"/>
          <w:szCs w:val="22"/>
          <w:lang w:val="pt-BR"/>
        </w:rPr>
        <w:t>torate</w:t>
      </w:r>
      <w:r w:rsidR="007041A0" w:rsidRPr="007041A0">
        <w:rPr>
          <w:rFonts w:ascii="Arial" w:hAnsi="Arial" w:cs="Arial"/>
          <w:b/>
          <w:sz w:val="22"/>
          <w:szCs w:val="22"/>
          <w:lang w:val="pt-BR"/>
        </w:rPr>
        <w:t xml:space="preserve"> Fellows.</w:t>
      </w:r>
      <w:r w:rsidR="003B4918">
        <w:rPr>
          <w:rFonts w:ascii="Arial" w:hAnsi="Arial" w:cs="Arial"/>
          <w:b/>
          <w:sz w:val="22"/>
          <w:szCs w:val="22"/>
          <w:lang w:val="pt-BR"/>
        </w:rPr>
        <w:t xml:space="preserve"> </w:t>
      </w:r>
      <w:r w:rsidR="003B4918">
        <w:rPr>
          <w:rFonts w:ascii="Arial" w:hAnsi="Arial" w:cs="Arial"/>
          <w:sz w:val="22"/>
          <w:szCs w:val="22"/>
          <w:lang w:val="pt-BR"/>
        </w:rPr>
        <w:t>UT</w:t>
      </w:r>
      <w:r w:rsidR="007041A0">
        <w:rPr>
          <w:rFonts w:ascii="Arial" w:hAnsi="Arial" w:cs="Arial"/>
          <w:sz w:val="22"/>
          <w:szCs w:val="22"/>
          <w:lang w:val="pt-BR"/>
        </w:rPr>
        <w:t xml:space="preserve"> </w:t>
      </w:r>
      <w:r w:rsidR="004C337D">
        <w:rPr>
          <w:rFonts w:ascii="Arial" w:hAnsi="Arial" w:cs="Arial"/>
          <w:sz w:val="22"/>
          <w:szCs w:val="22"/>
          <w:lang w:val="pt-BR"/>
        </w:rPr>
        <w:t xml:space="preserve">Health </w:t>
      </w:r>
      <w:r w:rsidR="007041A0">
        <w:rPr>
          <w:rFonts w:ascii="Arial" w:hAnsi="Arial" w:cs="Arial"/>
          <w:sz w:val="22"/>
          <w:szCs w:val="22"/>
          <w:lang w:val="pt-BR"/>
        </w:rPr>
        <w:t xml:space="preserve">Houston, </w:t>
      </w:r>
      <w:r w:rsidR="007041A0" w:rsidRPr="00B565CF">
        <w:rPr>
          <w:rFonts w:ascii="Arial" w:hAnsi="Arial" w:cs="Arial"/>
          <w:sz w:val="22"/>
          <w:szCs w:val="22"/>
          <w:lang w:val="pt-BR"/>
        </w:rPr>
        <w:t xml:space="preserve">Faillace MD Department of Psychiatry </w:t>
      </w:r>
      <w:r w:rsidR="007041A0">
        <w:rPr>
          <w:rFonts w:ascii="Arial" w:hAnsi="Arial" w:cs="Arial"/>
          <w:sz w:val="22"/>
          <w:szCs w:val="22"/>
          <w:lang w:val="pt-BR"/>
        </w:rPr>
        <w:t>&amp;</w:t>
      </w:r>
      <w:r w:rsidR="007041A0" w:rsidRPr="00B565CF">
        <w:rPr>
          <w:rFonts w:ascii="Arial" w:hAnsi="Arial" w:cs="Arial"/>
          <w:sz w:val="22"/>
          <w:szCs w:val="22"/>
          <w:lang w:val="pt-BR"/>
        </w:rPr>
        <w:t xml:space="preserve"> Behavioral Sci</w:t>
      </w:r>
      <w:r w:rsidR="007041A0">
        <w:rPr>
          <w:rFonts w:ascii="Arial" w:hAnsi="Arial" w:cs="Arial"/>
          <w:sz w:val="22"/>
          <w:szCs w:val="22"/>
          <w:lang w:val="pt-BR"/>
        </w:rPr>
        <w:t>.</w:t>
      </w:r>
    </w:p>
    <w:p w14:paraId="03D84938" w14:textId="313639EF" w:rsidR="007041A0" w:rsidRPr="007041A0" w:rsidRDefault="007041A0" w:rsidP="007041A0">
      <w:pPr>
        <w:pStyle w:val="Heading4"/>
        <w:tabs>
          <w:tab w:val="clear" w:pos="2880"/>
          <w:tab w:val="left" w:pos="2127"/>
        </w:tabs>
        <w:ind w:left="2160" w:hanging="1620"/>
        <w:rPr>
          <w:rFonts w:ascii="Arial" w:hAnsi="Arial" w:cs="Arial"/>
          <w:sz w:val="22"/>
          <w:szCs w:val="22"/>
          <w:lang w:eastAsia="en-US"/>
        </w:rPr>
      </w:pP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t xml:space="preserve">           2021</w:t>
      </w:r>
      <w:r w:rsidR="00154C3E">
        <w:rPr>
          <w:rFonts w:ascii="Arial" w:hAnsi="Arial" w:cs="Arial"/>
          <w:sz w:val="22"/>
          <w:szCs w:val="22"/>
          <w:lang w:val="pt-BR"/>
        </w:rPr>
        <w:t>-2022</w:t>
      </w:r>
      <w:r>
        <w:rPr>
          <w:rFonts w:ascii="Arial" w:hAnsi="Arial" w:cs="Arial"/>
          <w:sz w:val="22"/>
          <w:szCs w:val="22"/>
          <w:lang w:val="pt-BR"/>
        </w:rPr>
        <w:t xml:space="preserve"> </w:t>
      </w:r>
      <w:r>
        <w:rPr>
          <w:rFonts w:ascii="Arial" w:hAnsi="Arial" w:cs="Arial"/>
          <w:sz w:val="22"/>
          <w:szCs w:val="22"/>
          <w:lang w:val="pt-BR"/>
        </w:rPr>
        <w:tab/>
      </w:r>
      <w:r w:rsidRPr="007041A0">
        <w:rPr>
          <w:rFonts w:ascii="Arial" w:hAnsi="Arial" w:cs="Arial"/>
          <w:sz w:val="22"/>
          <w:szCs w:val="22"/>
          <w:lang w:eastAsia="en-US"/>
        </w:rPr>
        <w:t xml:space="preserve">Staci </w:t>
      </w:r>
      <w:proofErr w:type="spellStart"/>
      <w:r w:rsidRPr="007041A0">
        <w:rPr>
          <w:rFonts w:ascii="Arial" w:hAnsi="Arial" w:cs="Arial"/>
          <w:sz w:val="22"/>
          <w:szCs w:val="22"/>
          <w:lang w:eastAsia="en-US"/>
        </w:rPr>
        <w:t>Schield</w:t>
      </w:r>
      <w:proofErr w:type="spellEnd"/>
      <w:r w:rsidRPr="007041A0">
        <w:rPr>
          <w:rFonts w:ascii="Arial" w:hAnsi="Arial" w:cs="Arial"/>
          <w:sz w:val="22"/>
          <w:szCs w:val="22"/>
          <w:lang w:eastAsia="en-US"/>
        </w:rPr>
        <w:t xml:space="preserve">-Grant, PhD </w:t>
      </w:r>
    </w:p>
    <w:p w14:paraId="1B7D8B70" w14:textId="3A9F3CB2" w:rsidR="007041A0" w:rsidRPr="007041A0" w:rsidRDefault="007041A0" w:rsidP="007041A0">
      <w:pPr>
        <w:pStyle w:val="Heading4"/>
        <w:tabs>
          <w:tab w:val="clear" w:pos="2880"/>
          <w:tab w:val="left" w:pos="2127"/>
        </w:tabs>
        <w:ind w:left="2160" w:hanging="1620"/>
        <w:rPr>
          <w:rFonts w:ascii="Arial" w:hAnsi="Arial" w:cs="Arial"/>
          <w:sz w:val="22"/>
          <w:szCs w:val="22"/>
          <w:lang w:eastAsia="en-US"/>
        </w:rPr>
      </w:pPr>
      <w:r w:rsidRPr="007041A0">
        <w:rPr>
          <w:rFonts w:ascii="Arial" w:hAnsi="Arial" w:cs="Arial"/>
          <w:sz w:val="22"/>
          <w:szCs w:val="22"/>
          <w:lang w:eastAsia="en-US"/>
        </w:rPr>
        <w:tab/>
      </w:r>
      <w:r w:rsidRPr="007041A0">
        <w:rPr>
          <w:rFonts w:ascii="Arial" w:hAnsi="Arial" w:cs="Arial"/>
          <w:sz w:val="22"/>
          <w:szCs w:val="22"/>
          <w:lang w:eastAsia="en-US"/>
        </w:rPr>
        <w:tab/>
      </w:r>
      <w:r w:rsidRPr="007041A0">
        <w:rPr>
          <w:rFonts w:ascii="Arial" w:hAnsi="Arial" w:cs="Arial"/>
          <w:sz w:val="22"/>
          <w:szCs w:val="22"/>
          <w:lang w:eastAsia="en-US"/>
        </w:rPr>
        <w:tab/>
      </w:r>
      <w:r w:rsidRPr="007041A0">
        <w:rPr>
          <w:rFonts w:ascii="Arial" w:hAnsi="Arial" w:cs="Arial"/>
          <w:sz w:val="22"/>
          <w:szCs w:val="22"/>
          <w:lang w:eastAsia="en-US"/>
        </w:rPr>
        <w:tab/>
      </w:r>
      <w:r w:rsidRPr="007041A0">
        <w:rPr>
          <w:rFonts w:ascii="Arial" w:hAnsi="Arial" w:cs="Arial"/>
          <w:sz w:val="22"/>
          <w:szCs w:val="22"/>
          <w:lang w:eastAsia="en-US"/>
        </w:rPr>
        <w:tab/>
      </w:r>
      <w:r w:rsidR="00154C3E">
        <w:rPr>
          <w:rFonts w:ascii="Arial" w:hAnsi="Arial" w:cs="Arial"/>
          <w:sz w:val="22"/>
          <w:szCs w:val="22"/>
          <w:lang w:eastAsia="en-US"/>
        </w:rPr>
        <w:tab/>
      </w:r>
      <w:r w:rsidRPr="007041A0">
        <w:rPr>
          <w:rFonts w:ascii="Arial" w:hAnsi="Arial" w:cs="Arial"/>
          <w:sz w:val="22"/>
          <w:szCs w:val="22"/>
          <w:lang w:eastAsia="en-US"/>
        </w:rPr>
        <w:t xml:space="preserve">Lynell Goodman, PhD </w:t>
      </w:r>
    </w:p>
    <w:p w14:paraId="6570A79C" w14:textId="6E9C7ED1" w:rsidR="007041A0" w:rsidRDefault="007041A0" w:rsidP="007041A0">
      <w:pPr>
        <w:pStyle w:val="BodyTextIndent"/>
        <w:tabs>
          <w:tab w:val="clear" w:pos="360"/>
          <w:tab w:val="left" w:pos="540"/>
        </w:tabs>
        <w:ind w:hanging="2160"/>
        <w:rPr>
          <w:rFonts w:ascii="Arial" w:hAnsi="Arial" w:cs="Arial"/>
          <w:sz w:val="22"/>
          <w:szCs w:val="22"/>
        </w:rPr>
      </w:pPr>
      <w:r w:rsidRPr="007041A0">
        <w:rPr>
          <w:rFonts w:ascii="Arial" w:hAnsi="Arial" w:cs="Arial"/>
          <w:sz w:val="22"/>
          <w:szCs w:val="22"/>
        </w:rPr>
        <w:tab/>
      </w:r>
      <w:r w:rsidRPr="007041A0">
        <w:rPr>
          <w:rFonts w:ascii="Arial" w:hAnsi="Arial" w:cs="Arial"/>
          <w:sz w:val="22"/>
          <w:szCs w:val="22"/>
        </w:rPr>
        <w:tab/>
      </w:r>
      <w:r w:rsidRPr="007041A0">
        <w:rPr>
          <w:rFonts w:ascii="Arial" w:hAnsi="Arial" w:cs="Arial"/>
          <w:sz w:val="22"/>
          <w:szCs w:val="22"/>
        </w:rPr>
        <w:tab/>
      </w:r>
      <w:r w:rsidRPr="007041A0">
        <w:rPr>
          <w:rFonts w:ascii="Arial" w:hAnsi="Arial" w:cs="Arial"/>
          <w:sz w:val="22"/>
          <w:szCs w:val="22"/>
        </w:rPr>
        <w:tab/>
      </w:r>
      <w:r w:rsidR="00154C3E">
        <w:rPr>
          <w:rFonts w:ascii="Arial" w:hAnsi="Arial" w:cs="Arial"/>
          <w:sz w:val="22"/>
          <w:szCs w:val="22"/>
        </w:rPr>
        <w:tab/>
      </w:r>
      <w:proofErr w:type="spellStart"/>
      <w:r w:rsidRPr="007041A0">
        <w:rPr>
          <w:rFonts w:ascii="Arial" w:hAnsi="Arial" w:cs="Arial"/>
          <w:sz w:val="22"/>
          <w:szCs w:val="22"/>
        </w:rPr>
        <w:t>Zhiqing</w:t>
      </w:r>
      <w:proofErr w:type="spellEnd"/>
      <w:r w:rsidRPr="007041A0">
        <w:rPr>
          <w:rFonts w:ascii="Arial" w:hAnsi="Arial" w:cs="Arial"/>
          <w:sz w:val="22"/>
          <w:szCs w:val="22"/>
        </w:rPr>
        <w:t xml:space="preserve"> Zou, PhD</w:t>
      </w:r>
    </w:p>
    <w:p w14:paraId="5C3C6F35" w14:textId="41E66FC8" w:rsidR="004C337D" w:rsidRDefault="009472F4"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3ECBED6" w14:textId="38C690A0" w:rsidR="004C337D" w:rsidRDefault="004C337D" w:rsidP="007041A0">
      <w:pPr>
        <w:pStyle w:val="BodyTextIndent"/>
        <w:tabs>
          <w:tab w:val="clear" w:pos="360"/>
          <w:tab w:val="left" w:pos="540"/>
        </w:tabs>
        <w:ind w:hanging="2160"/>
        <w:rPr>
          <w:rFonts w:ascii="Arial" w:hAnsi="Arial" w:cs="Arial"/>
          <w:b/>
          <w:sz w:val="22"/>
          <w:szCs w:val="22"/>
        </w:rPr>
      </w:pPr>
      <w:r>
        <w:rPr>
          <w:rFonts w:ascii="Arial" w:hAnsi="Arial" w:cs="Arial"/>
          <w:sz w:val="22"/>
          <w:szCs w:val="22"/>
        </w:rPr>
        <w:tab/>
        <w:t>07/2022-</w:t>
      </w:r>
      <w:r>
        <w:rPr>
          <w:rFonts w:ascii="Arial" w:hAnsi="Arial" w:cs="Arial"/>
          <w:sz w:val="22"/>
          <w:szCs w:val="22"/>
        </w:rPr>
        <w:tab/>
      </w:r>
      <w:r w:rsidRPr="004C337D">
        <w:rPr>
          <w:rFonts w:ascii="Arial" w:hAnsi="Arial" w:cs="Arial"/>
          <w:b/>
          <w:sz w:val="22"/>
          <w:szCs w:val="22"/>
        </w:rPr>
        <w:t xml:space="preserve">Supervisor, Program Managers, </w:t>
      </w:r>
      <w:r>
        <w:rPr>
          <w:rFonts w:ascii="Arial" w:hAnsi="Arial" w:cs="Arial"/>
          <w:b/>
          <w:sz w:val="22"/>
          <w:szCs w:val="22"/>
        </w:rPr>
        <w:t>Therapists, Educational Special</w:t>
      </w:r>
      <w:r w:rsidRPr="004C337D">
        <w:rPr>
          <w:rFonts w:ascii="Arial" w:hAnsi="Arial" w:cs="Arial"/>
          <w:b/>
          <w:sz w:val="22"/>
          <w:szCs w:val="22"/>
        </w:rPr>
        <w:t>i</w:t>
      </w:r>
      <w:r>
        <w:rPr>
          <w:rFonts w:ascii="Arial" w:hAnsi="Arial" w:cs="Arial"/>
          <w:b/>
          <w:sz w:val="22"/>
          <w:szCs w:val="22"/>
        </w:rPr>
        <w:t>s</w:t>
      </w:r>
      <w:r w:rsidRPr="004C337D">
        <w:rPr>
          <w:rFonts w:ascii="Arial" w:hAnsi="Arial" w:cs="Arial"/>
          <w:b/>
          <w:sz w:val="22"/>
          <w:szCs w:val="22"/>
        </w:rPr>
        <w:t>ts</w:t>
      </w:r>
      <w:r>
        <w:rPr>
          <w:rFonts w:ascii="Arial" w:hAnsi="Arial" w:cs="Arial"/>
          <w:b/>
          <w:sz w:val="22"/>
          <w:szCs w:val="22"/>
        </w:rPr>
        <w:t xml:space="preserve">, </w:t>
      </w:r>
      <w:r w:rsidR="00AD7FE9">
        <w:rPr>
          <w:rFonts w:ascii="Arial" w:hAnsi="Arial" w:cs="Arial"/>
          <w:b/>
          <w:sz w:val="22"/>
          <w:szCs w:val="22"/>
        </w:rPr>
        <w:t xml:space="preserve">Coordinators. </w:t>
      </w:r>
      <w:r>
        <w:rPr>
          <w:rFonts w:ascii="Arial" w:hAnsi="Arial" w:cs="Arial"/>
          <w:b/>
          <w:sz w:val="22"/>
          <w:szCs w:val="22"/>
        </w:rPr>
        <w:t xml:space="preserve">UT </w:t>
      </w:r>
      <w:r w:rsidRPr="004C337D">
        <w:rPr>
          <w:rFonts w:ascii="Arial" w:hAnsi="Arial" w:cs="Arial"/>
          <w:b/>
          <w:sz w:val="22"/>
          <w:szCs w:val="22"/>
        </w:rPr>
        <w:t>Houston, ARPA Programs</w:t>
      </w:r>
      <w:r>
        <w:rPr>
          <w:rFonts w:ascii="Arial" w:hAnsi="Arial" w:cs="Arial"/>
          <w:b/>
          <w:sz w:val="22"/>
          <w:szCs w:val="22"/>
        </w:rPr>
        <w:t>, Texas Child Mental Health Network</w:t>
      </w:r>
    </w:p>
    <w:p w14:paraId="6DEC9828" w14:textId="3F44A53B" w:rsidR="00AD7FE9" w:rsidRPr="00AD7FE9" w:rsidRDefault="00AD7FE9" w:rsidP="001040E9">
      <w:pPr>
        <w:pStyle w:val="BodyTextIndent"/>
        <w:numPr>
          <w:ilvl w:val="0"/>
          <w:numId w:val="25"/>
        </w:numPr>
        <w:tabs>
          <w:tab w:val="clear" w:pos="360"/>
          <w:tab w:val="left" w:pos="540"/>
        </w:tabs>
        <w:rPr>
          <w:rFonts w:ascii="Arial" w:hAnsi="Arial" w:cs="Arial"/>
          <w:sz w:val="22"/>
          <w:szCs w:val="22"/>
        </w:rPr>
      </w:pPr>
      <w:r>
        <w:rPr>
          <w:rFonts w:ascii="Arial" w:hAnsi="Arial" w:cs="Arial"/>
          <w:b/>
          <w:sz w:val="22"/>
          <w:szCs w:val="22"/>
        </w:rPr>
        <w:t xml:space="preserve">ARPA-SUD </w:t>
      </w:r>
      <w:r w:rsidR="00187887">
        <w:rPr>
          <w:rFonts w:ascii="Arial" w:hAnsi="Arial" w:cs="Arial"/>
          <w:sz w:val="22"/>
          <w:szCs w:val="22"/>
        </w:rPr>
        <w:t>(Substance Use Screening &amp;</w:t>
      </w:r>
      <w:r w:rsidRPr="00AD7FE9">
        <w:rPr>
          <w:rFonts w:ascii="Arial" w:hAnsi="Arial" w:cs="Arial"/>
          <w:sz w:val="22"/>
          <w:szCs w:val="22"/>
        </w:rPr>
        <w:t xml:space="preserve"> Intervention </w:t>
      </w:r>
      <w:r w:rsidR="00187887">
        <w:rPr>
          <w:rFonts w:ascii="Arial" w:hAnsi="Arial" w:cs="Arial"/>
          <w:sz w:val="22"/>
          <w:szCs w:val="22"/>
        </w:rPr>
        <w:t>in</w:t>
      </w:r>
      <w:r w:rsidRPr="00AD7FE9">
        <w:rPr>
          <w:rFonts w:ascii="Arial" w:hAnsi="Arial" w:cs="Arial"/>
          <w:sz w:val="22"/>
          <w:szCs w:val="22"/>
        </w:rPr>
        <w:t xml:space="preserve"> T-CHATT)</w:t>
      </w:r>
    </w:p>
    <w:p w14:paraId="038EF11E" w14:textId="03ADF4E2" w:rsidR="004C337D" w:rsidRDefault="004C337D"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7/2022-</w:t>
      </w:r>
      <w:r w:rsidR="00DC120B" w:rsidRPr="00FF2829">
        <w:rPr>
          <w:rFonts w:ascii="Arial" w:hAnsi="Arial" w:cs="Arial"/>
          <w:sz w:val="20"/>
        </w:rPr>
        <w:t>9/2022</w:t>
      </w:r>
      <w:r>
        <w:rPr>
          <w:rFonts w:ascii="Arial" w:hAnsi="Arial" w:cs="Arial"/>
          <w:sz w:val="22"/>
          <w:szCs w:val="22"/>
        </w:rPr>
        <w:tab/>
        <w:t xml:space="preserve">Rhonda McNeal-McMillion </w:t>
      </w:r>
      <w:r w:rsidR="00AD7FE9">
        <w:rPr>
          <w:rFonts w:ascii="Arial" w:hAnsi="Arial" w:cs="Arial"/>
          <w:sz w:val="22"/>
          <w:szCs w:val="22"/>
        </w:rPr>
        <w:tab/>
        <w:t>Program Manager</w:t>
      </w:r>
    </w:p>
    <w:p w14:paraId="0EB705DD" w14:textId="02B03181" w:rsidR="004C337D" w:rsidRDefault="004C337D"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7/2022-</w:t>
      </w:r>
      <w:r>
        <w:rPr>
          <w:rFonts w:ascii="Arial" w:hAnsi="Arial" w:cs="Arial"/>
          <w:sz w:val="22"/>
          <w:szCs w:val="22"/>
        </w:rPr>
        <w:tab/>
        <w:t xml:space="preserve">Valerie Morales, </w:t>
      </w:r>
      <w:r w:rsidR="00AD7FE9">
        <w:rPr>
          <w:rFonts w:ascii="Arial" w:hAnsi="Arial" w:cs="Arial"/>
          <w:sz w:val="22"/>
          <w:szCs w:val="22"/>
        </w:rPr>
        <w:tab/>
      </w:r>
      <w:r w:rsidR="00AD7FE9">
        <w:rPr>
          <w:rFonts w:ascii="Arial" w:hAnsi="Arial" w:cs="Arial"/>
          <w:sz w:val="22"/>
          <w:szCs w:val="22"/>
        </w:rPr>
        <w:tab/>
      </w:r>
      <w:r>
        <w:rPr>
          <w:rFonts w:ascii="Arial" w:hAnsi="Arial" w:cs="Arial"/>
          <w:sz w:val="22"/>
          <w:szCs w:val="22"/>
        </w:rPr>
        <w:t>Therapist</w:t>
      </w:r>
    </w:p>
    <w:p w14:paraId="3C67D3D7" w14:textId="77777777" w:rsidR="00AD7FE9" w:rsidRDefault="00AD7FE9" w:rsidP="007041A0">
      <w:pPr>
        <w:pStyle w:val="BodyTextIndent"/>
        <w:tabs>
          <w:tab w:val="clear" w:pos="360"/>
          <w:tab w:val="left" w:pos="540"/>
        </w:tabs>
        <w:ind w:hanging="2160"/>
        <w:rPr>
          <w:rFonts w:ascii="Arial" w:hAnsi="Arial" w:cs="Arial"/>
          <w:sz w:val="22"/>
          <w:szCs w:val="22"/>
        </w:rPr>
      </w:pPr>
    </w:p>
    <w:p w14:paraId="33C462E9" w14:textId="5BB58C89" w:rsidR="00AD7FE9" w:rsidRPr="00AD7FE9" w:rsidRDefault="00AD7FE9" w:rsidP="001040E9">
      <w:pPr>
        <w:pStyle w:val="BodyTextIndent"/>
        <w:numPr>
          <w:ilvl w:val="0"/>
          <w:numId w:val="25"/>
        </w:numPr>
        <w:tabs>
          <w:tab w:val="clear" w:pos="360"/>
          <w:tab w:val="left" w:pos="540"/>
        </w:tabs>
        <w:rPr>
          <w:rFonts w:ascii="Arial" w:hAnsi="Arial" w:cs="Arial"/>
          <w:b/>
          <w:sz w:val="22"/>
          <w:szCs w:val="22"/>
        </w:rPr>
      </w:pPr>
      <w:r w:rsidRPr="00AD7FE9">
        <w:rPr>
          <w:rFonts w:ascii="Arial" w:hAnsi="Arial" w:cs="Arial"/>
          <w:b/>
          <w:sz w:val="22"/>
          <w:szCs w:val="22"/>
        </w:rPr>
        <w:t xml:space="preserve">YAM </w:t>
      </w:r>
      <w:r w:rsidRPr="00AD7FE9">
        <w:rPr>
          <w:rFonts w:ascii="Arial" w:hAnsi="Arial" w:cs="Arial"/>
          <w:sz w:val="22"/>
          <w:szCs w:val="22"/>
        </w:rPr>
        <w:t>(Youth Awareness in Mental Health)</w:t>
      </w:r>
    </w:p>
    <w:p w14:paraId="1E15ADC0" w14:textId="3387F214" w:rsidR="004C337D" w:rsidRDefault="004C337D"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7/2022-</w:t>
      </w:r>
      <w:r>
        <w:rPr>
          <w:rFonts w:ascii="Arial" w:hAnsi="Arial" w:cs="Arial"/>
          <w:sz w:val="22"/>
          <w:szCs w:val="22"/>
        </w:rPr>
        <w:tab/>
        <w:t xml:space="preserve">Ebony Pepin </w:t>
      </w:r>
      <w:r w:rsidR="00AD7FE9">
        <w:rPr>
          <w:rFonts w:ascii="Arial" w:hAnsi="Arial" w:cs="Arial"/>
          <w:sz w:val="22"/>
          <w:szCs w:val="22"/>
        </w:rPr>
        <w:tab/>
      </w:r>
      <w:r w:rsidR="00AD7FE9">
        <w:rPr>
          <w:rFonts w:ascii="Arial" w:hAnsi="Arial" w:cs="Arial"/>
          <w:sz w:val="22"/>
          <w:szCs w:val="22"/>
        </w:rPr>
        <w:tab/>
      </w:r>
      <w:r w:rsidR="00AD7FE9">
        <w:rPr>
          <w:rFonts w:ascii="Arial" w:hAnsi="Arial" w:cs="Arial"/>
          <w:sz w:val="22"/>
          <w:szCs w:val="22"/>
        </w:rPr>
        <w:tab/>
      </w:r>
      <w:r>
        <w:rPr>
          <w:rFonts w:ascii="Arial" w:hAnsi="Arial" w:cs="Arial"/>
          <w:sz w:val="22"/>
          <w:szCs w:val="22"/>
        </w:rPr>
        <w:t>Pr</w:t>
      </w:r>
      <w:r w:rsidR="00AD7FE9">
        <w:rPr>
          <w:rFonts w:ascii="Arial" w:hAnsi="Arial" w:cs="Arial"/>
          <w:sz w:val="22"/>
          <w:szCs w:val="22"/>
        </w:rPr>
        <w:t>ogram</w:t>
      </w:r>
      <w:r>
        <w:rPr>
          <w:rFonts w:ascii="Arial" w:hAnsi="Arial" w:cs="Arial"/>
          <w:sz w:val="22"/>
          <w:szCs w:val="22"/>
        </w:rPr>
        <w:t xml:space="preserve"> Manager</w:t>
      </w:r>
    </w:p>
    <w:p w14:paraId="2B6E93C0" w14:textId="1B0BECCB" w:rsidR="004C337D" w:rsidRDefault="004C337D"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8/2022-</w:t>
      </w:r>
      <w:r>
        <w:rPr>
          <w:rFonts w:ascii="Arial" w:hAnsi="Arial" w:cs="Arial"/>
          <w:sz w:val="22"/>
          <w:szCs w:val="22"/>
        </w:rPr>
        <w:tab/>
      </w:r>
      <w:proofErr w:type="spellStart"/>
      <w:r>
        <w:rPr>
          <w:rFonts w:ascii="Arial" w:hAnsi="Arial" w:cs="Arial"/>
          <w:sz w:val="22"/>
          <w:szCs w:val="22"/>
        </w:rPr>
        <w:t>Chazmin</w:t>
      </w:r>
      <w:proofErr w:type="spellEnd"/>
      <w:r>
        <w:rPr>
          <w:rFonts w:ascii="Arial" w:hAnsi="Arial" w:cs="Arial"/>
          <w:sz w:val="22"/>
          <w:szCs w:val="22"/>
        </w:rPr>
        <w:t xml:space="preserve"> Peterson-Calip </w:t>
      </w:r>
      <w:r w:rsidR="00AD7FE9">
        <w:rPr>
          <w:rFonts w:ascii="Arial" w:hAnsi="Arial" w:cs="Arial"/>
          <w:sz w:val="22"/>
          <w:szCs w:val="22"/>
        </w:rPr>
        <w:tab/>
        <w:t>Educational Specialist</w:t>
      </w:r>
    </w:p>
    <w:p w14:paraId="7A0F29B1" w14:textId="00DF8C09" w:rsidR="004C337D" w:rsidRDefault="004C337D"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8/2022-</w:t>
      </w:r>
      <w:r>
        <w:rPr>
          <w:rFonts w:ascii="Arial" w:hAnsi="Arial" w:cs="Arial"/>
          <w:sz w:val="22"/>
          <w:szCs w:val="22"/>
        </w:rPr>
        <w:tab/>
        <w:t xml:space="preserve">Amanda Barry </w:t>
      </w:r>
      <w:r w:rsidR="00AD7FE9">
        <w:rPr>
          <w:rFonts w:ascii="Arial" w:hAnsi="Arial" w:cs="Arial"/>
          <w:sz w:val="22"/>
          <w:szCs w:val="22"/>
        </w:rPr>
        <w:tab/>
      </w:r>
      <w:r w:rsidR="00AD7FE9">
        <w:rPr>
          <w:rFonts w:ascii="Arial" w:hAnsi="Arial" w:cs="Arial"/>
          <w:sz w:val="22"/>
          <w:szCs w:val="22"/>
        </w:rPr>
        <w:tab/>
        <w:t>Ed. Sp.</w:t>
      </w:r>
    </w:p>
    <w:p w14:paraId="4CA5678E" w14:textId="3A3E3E0F" w:rsidR="004C337D" w:rsidRDefault="004C337D"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8/2022-</w:t>
      </w:r>
      <w:r>
        <w:rPr>
          <w:rFonts w:ascii="Arial" w:hAnsi="Arial" w:cs="Arial"/>
          <w:sz w:val="22"/>
          <w:szCs w:val="22"/>
        </w:rPr>
        <w:tab/>
        <w:t xml:space="preserve">Lacresha Ellison </w:t>
      </w:r>
      <w:r w:rsidR="00AD7FE9">
        <w:rPr>
          <w:rFonts w:ascii="Arial" w:hAnsi="Arial" w:cs="Arial"/>
          <w:sz w:val="22"/>
          <w:szCs w:val="22"/>
        </w:rPr>
        <w:tab/>
      </w:r>
      <w:r w:rsidR="00AD7FE9">
        <w:rPr>
          <w:rFonts w:ascii="Arial" w:hAnsi="Arial" w:cs="Arial"/>
          <w:sz w:val="22"/>
          <w:szCs w:val="22"/>
        </w:rPr>
        <w:tab/>
      </w:r>
      <w:r>
        <w:rPr>
          <w:rFonts w:ascii="Arial" w:hAnsi="Arial" w:cs="Arial"/>
          <w:sz w:val="22"/>
          <w:szCs w:val="22"/>
        </w:rPr>
        <w:t>Ed</w:t>
      </w:r>
      <w:r w:rsidR="00AD7FE9">
        <w:rPr>
          <w:rFonts w:ascii="Arial" w:hAnsi="Arial" w:cs="Arial"/>
          <w:sz w:val="22"/>
          <w:szCs w:val="22"/>
        </w:rPr>
        <w:t>.</w:t>
      </w:r>
      <w:r>
        <w:rPr>
          <w:rFonts w:ascii="Arial" w:hAnsi="Arial" w:cs="Arial"/>
          <w:sz w:val="22"/>
          <w:szCs w:val="22"/>
        </w:rPr>
        <w:t xml:space="preserve"> Sp</w:t>
      </w:r>
      <w:r w:rsidR="00AD7FE9">
        <w:rPr>
          <w:rFonts w:ascii="Arial" w:hAnsi="Arial" w:cs="Arial"/>
          <w:sz w:val="22"/>
          <w:szCs w:val="22"/>
        </w:rPr>
        <w:t>.</w:t>
      </w:r>
    </w:p>
    <w:p w14:paraId="3577D67F" w14:textId="66C1F76F" w:rsidR="00AD7FE9" w:rsidRDefault="00AD7FE9"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8/2022-</w:t>
      </w:r>
      <w:r>
        <w:rPr>
          <w:rFonts w:ascii="Arial" w:hAnsi="Arial" w:cs="Arial"/>
          <w:sz w:val="22"/>
          <w:szCs w:val="22"/>
        </w:rPr>
        <w:tab/>
        <w:t>Ian Davis</w:t>
      </w:r>
      <w:r>
        <w:rPr>
          <w:rFonts w:ascii="Arial" w:hAnsi="Arial" w:cs="Arial"/>
          <w:sz w:val="22"/>
          <w:szCs w:val="22"/>
        </w:rPr>
        <w:tab/>
      </w:r>
      <w:r>
        <w:rPr>
          <w:rFonts w:ascii="Arial" w:hAnsi="Arial" w:cs="Arial"/>
          <w:sz w:val="22"/>
          <w:szCs w:val="22"/>
        </w:rPr>
        <w:tab/>
      </w:r>
      <w:r>
        <w:rPr>
          <w:rFonts w:ascii="Arial" w:hAnsi="Arial" w:cs="Arial"/>
          <w:sz w:val="22"/>
          <w:szCs w:val="22"/>
        </w:rPr>
        <w:tab/>
        <w:t>Ed. Sp.</w:t>
      </w:r>
    </w:p>
    <w:p w14:paraId="1C922B45" w14:textId="3567B61B" w:rsidR="00AD7FE9" w:rsidRDefault="00AD7FE9"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w:t>
      </w:r>
      <w:r w:rsidR="00EC6B0F">
        <w:rPr>
          <w:rFonts w:ascii="Arial" w:hAnsi="Arial" w:cs="Arial"/>
          <w:sz w:val="22"/>
          <w:szCs w:val="22"/>
        </w:rPr>
        <w:t>/</w:t>
      </w:r>
      <w:r>
        <w:rPr>
          <w:rFonts w:ascii="Arial" w:hAnsi="Arial" w:cs="Arial"/>
          <w:sz w:val="22"/>
          <w:szCs w:val="22"/>
        </w:rPr>
        <w:t>2022</w:t>
      </w:r>
      <w:r>
        <w:rPr>
          <w:rFonts w:ascii="Arial" w:hAnsi="Arial" w:cs="Arial"/>
          <w:sz w:val="22"/>
          <w:szCs w:val="22"/>
        </w:rPr>
        <w:tab/>
      </w:r>
      <w:r w:rsidR="00EC6B0F">
        <w:rPr>
          <w:rFonts w:ascii="Arial" w:hAnsi="Arial" w:cs="Arial"/>
          <w:sz w:val="22"/>
          <w:szCs w:val="22"/>
        </w:rPr>
        <w:tab/>
      </w:r>
      <w:r>
        <w:rPr>
          <w:rFonts w:ascii="Arial" w:hAnsi="Arial" w:cs="Arial"/>
          <w:sz w:val="22"/>
          <w:szCs w:val="22"/>
        </w:rPr>
        <w:t>Kayleigh Latimer</w:t>
      </w:r>
      <w:r>
        <w:rPr>
          <w:rFonts w:ascii="Arial" w:hAnsi="Arial" w:cs="Arial"/>
          <w:sz w:val="22"/>
          <w:szCs w:val="22"/>
        </w:rPr>
        <w:tab/>
      </w:r>
      <w:r>
        <w:rPr>
          <w:rFonts w:ascii="Arial" w:hAnsi="Arial" w:cs="Arial"/>
          <w:sz w:val="22"/>
          <w:szCs w:val="22"/>
        </w:rPr>
        <w:tab/>
        <w:t>Coordinator</w:t>
      </w:r>
    </w:p>
    <w:p w14:paraId="1DB8D60E" w14:textId="7D488441" w:rsidR="00AD7FE9" w:rsidRDefault="00AD7FE9"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w:t>
      </w:r>
      <w:r w:rsidR="00EC6B0F">
        <w:rPr>
          <w:rFonts w:ascii="Arial" w:hAnsi="Arial" w:cs="Arial"/>
          <w:sz w:val="22"/>
          <w:szCs w:val="22"/>
        </w:rPr>
        <w:t xml:space="preserve"> to 10 </w:t>
      </w:r>
      <w:r>
        <w:rPr>
          <w:rFonts w:ascii="Arial" w:hAnsi="Arial" w:cs="Arial"/>
          <w:sz w:val="22"/>
          <w:szCs w:val="22"/>
        </w:rPr>
        <w:t>2022</w:t>
      </w:r>
      <w:r>
        <w:rPr>
          <w:rFonts w:ascii="Arial" w:hAnsi="Arial" w:cs="Arial"/>
          <w:sz w:val="22"/>
          <w:szCs w:val="22"/>
        </w:rPr>
        <w:tab/>
        <w:t>Sydney Packwood</w:t>
      </w:r>
      <w:r>
        <w:rPr>
          <w:rFonts w:ascii="Arial" w:hAnsi="Arial" w:cs="Arial"/>
          <w:sz w:val="22"/>
          <w:szCs w:val="22"/>
        </w:rPr>
        <w:tab/>
      </w:r>
      <w:r>
        <w:rPr>
          <w:rFonts w:ascii="Arial" w:hAnsi="Arial" w:cs="Arial"/>
          <w:sz w:val="22"/>
          <w:szCs w:val="22"/>
        </w:rPr>
        <w:tab/>
        <w:t>Coordinator</w:t>
      </w:r>
    </w:p>
    <w:p w14:paraId="5102F35A" w14:textId="6206AEAB" w:rsidR="00EC6B0F" w:rsidRDefault="00EC6B0F"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10/2022-</w:t>
      </w:r>
      <w:r>
        <w:rPr>
          <w:rFonts w:ascii="Arial" w:hAnsi="Arial" w:cs="Arial"/>
          <w:sz w:val="22"/>
          <w:szCs w:val="22"/>
        </w:rPr>
        <w:tab/>
      </w:r>
      <w:proofErr w:type="spellStart"/>
      <w:r>
        <w:rPr>
          <w:rFonts w:ascii="Arial" w:hAnsi="Arial" w:cs="Arial"/>
          <w:sz w:val="22"/>
          <w:szCs w:val="22"/>
        </w:rPr>
        <w:t>Ceferina</w:t>
      </w:r>
      <w:proofErr w:type="spellEnd"/>
      <w:r>
        <w:rPr>
          <w:rFonts w:ascii="Arial" w:hAnsi="Arial" w:cs="Arial"/>
          <w:sz w:val="22"/>
          <w:szCs w:val="22"/>
        </w:rPr>
        <w:t xml:space="preserve"> Dominguez</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Coodinator</w:t>
      </w:r>
      <w:proofErr w:type="spellEnd"/>
    </w:p>
    <w:p w14:paraId="4D85ADC0" w14:textId="323D85F3" w:rsidR="00EC6B0F" w:rsidRDefault="00EC6B0F"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11/2022-</w:t>
      </w:r>
      <w:r>
        <w:rPr>
          <w:rFonts w:ascii="Arial" w:hAnsi="Arial" w:cs="Arial"/>
          <w:sz w:val="22"/>
          <w:szCs w:val="22"/>
        </w:rPr>
        <w:tab/>
        <w:t xml:space="preserve">Ria </w:t>
      </w:r>
      <w:proofErr w:type="spellStart"/>
      <w:r>
        <w:rPr>
          <w:rFonts w:ascii="Arial" w:hAnsi="Arial" w:cs="Arial"/>
          <w:sz w:val="22"/>
          <w:szCs w:val="22"/>
        </w:rPr>
        <w:t>Perr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Coordinator</w:t>
      </w:r>
    </w:p>
    <w:p w14:paraId="5035E892" w14:textId="349F6515" w:rsidR="00EC6B0F" w:rsidRDefault="00EC6B0F"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01/2022-</w:t>
      </w:r>
      <w:r>
        <w:rPr>
          <w:rFonts w:ascii="Arial" w:hAnsi="Arial" w:cs="Arial"/>
          <w:sz w:val="22"/>
          <w:szCs w:val="22"/>
        </w:rPr>
        <w:tab/>
        <w:t>Sabrina Tamayo</w:t>
      </w:r>
      <w:r>
        <w:rPr>
          <w:rFonts w:ascii="Arial" w:hAnsi="Arial" w:cs="Arial"/>
          <w:sz w:val="22"/>
          <w:szCs w:val="22"/>
        </w:rPr>
        <w:tab/>
      </w:r>
      <w:r>
        <w:rPr>
          <w:rFonts w:ascii="Arial" w:hAnsi="Arial" w:cs="Arial"/>
          <w:sz w:val="22"/>
          <w:szCs w:val="22"/>
        </w:rPr>
        <w:tab/>
        <w:t>Coordinator</w:t>
      </w:r>
    </w:p>
    <w:p w14:paraId="4BA8C659" w14:textId="0C4D265B" w:rsidR="00526407" w:rsidRDefault="008761AE" w:rsidP="007041A0">
      <w:pPr>
        <w:pStyle w:val="BodyTextIndent"/>
        <w:tabs>
          <w:tab w:val="clear" w:pos="360"/>
          <w:tab w:val="left" w:pos="540"/>
        </w:tabs>
        <w:ind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E46C06A" w14:textId="77777777" w:rsidR="00DC120B" w:rsidRPr="00DC120B" w:rsidRDefault="00DC120B" w:rsidP="00DC120B">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1587"/>
        <w:outlineLvl w:val="0"/>
        <w:rPr>
          <w:rFonts w:ascii="Arial" w:hAnsi="Arial" w:cs="Arial"/>
          <w:b/>
          <w:bCs/>
          <w:sz w:val="22"/>
          <w:szCs w:val="22"/>
          <w:lang w:val="es-ES"/>
        </w:rPr>
      </w:pPr>
      <w:r w:rsidRPr="00083016">
        <w:rPr>
          <w:rFonts w:ascii="Arial" w:hAnsi="Arial" w:cs="Arial"/>
          <w:sz w:val="22"/>
          <w:szCs w:val="22"/>
        </w:rPr>
        <w:t>2009-</w:t>
      </w:r>
      <w:r w:rsidRPr="00083016">
        <w:rPr>
          <w:rFonts w:ascii="Arial" w:hAnsi="Arial" w:cs="Arial"/>
          <w:sz w:val="22"/>
          <w:szCs w:val="22"/>
        </w:rPr>
        <w:tab/>
      </w:r>
      <w:r w:rsidRPr="00083016">
        <w:rPr>
          <w:rFonts w:ascii="Arial" w:hAnsi="Arial" w:cs="Arial"/>
          <w:b/>
          <w:bCs/>
          <w:sz w:val="22"/>
          <w:szCs w:val="22"/>
        </w:rPr>
        <w:t xml:space="preserve">Medical Student Supervisor. </w:t>
      </w:r>
      <w:proofErr w:type="spellStart"/>
      <w:r w:rsidRPr="00DC120B">
        <w:rPr>
          <w:rFonts w:ascii="Arial" w:hAnsi="Arial" w:cs="Arial"/>
          <w:b/>
          <w:bCs/>
          <w:sz w:val="22"/>
          <w:szCs w:val="22"/>
          <w:lang w:val="es-ES"/>
        </w:rPr>
        <w:t>Shadowing</w:t>
      </w:r>
      <w:proofErr w:type="spellEnd"/>
      <w:r w:rsidRPr="00DC120B">
        <w:rPr>
          <w:rFonts w:ascii="Arial" w:hAnsi="Arial" w:cs="Arial"/>
          <w:b/>
          <w:bCs/>
          <w:sz w:val="22"/>
          <w:szCs w:val="22"/>
          <w:lang w:val="es-ES"/>
        </w:rPr>
        <w:t xml:space="preserve"> </w:t>
      </w:r>
      <w:proofErr w:type="spellStart"/>
      <w:r w:rsidRPr="00DC120B">
        <w:rPr>
          <w:rFonts w:ascii="Arial" w:hAnsi="Arial" w:cs="Arial"/>
          <w:b/>
          <w:bCs/>
          <w:sz w:val="22"/>
          <w:szCs w:val="22"/>
          <w:lang w:val="es-ES"/>
        </w:rPr>
        <w:t>Rotation</w:t>
      </w:r>
      <w:proofErr w:type="spellEnd"/>
      <w:r w:rsidRPr="00DC120B">
        <w:rPr>
          <w:rFonts w:ascii="Arial" w:hAnsi="Arial" w:cs="Arial"/>
          <w:b/>
          <w:bCs/>
          <w:sz w:val="22"/>
          <w:szCs w:val="22"/>
          <w:lang w:val="es-ES"/>
        </w:rPr>
        <w:t>.</w:t>
      </w:r>
    </w:p>
    <w:p w14:paraId="7B5096CB" w14:textId="77777777" w:rsidR="00DC120B" w:rsidRPr="00083016" w:rsidRDefault="00DC120B" w:rsidP="00EC6B0F">
      <w:pPr>
        <w:pStyle w:val="ListParagraph"/>
        <w:numPr>
          <w:ilvl w:val="0"/>
          <w:numId w:val="26"/>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70"/>
        <w:contextualSpacing w:val="0"/>
        <w:outlineLvl w:val="0"/>
        <w:rPr>
          <w:rFonts w:ascii="Arial" w:hAnsi="Arial" w:cs="Arial"/>
          <w:b/>
          <w:bCs/>
          <w:sz w:val="22"/>
          <w:szCs w:val="22"/>
        </w:rPr>
      </w:pPr>
      <w:r w:rsidRPr="00083016">
        <w:rPr>
          <w:rFonts w:ascii="Arial" w:hAnsi="Arial" w:cs="Arial"/>
          <w:b/>
          <w:bCs/>
          <w:sz w:val="22"/>
          <w:szCs w:val="22"/>
        </w:rPr>
        <w:t xml:space="preserve">University of Navarra College of </w:t>
      </w:r>
      <w:proofErr w:type="spellStart"/>
      <w:r w:rsidRPr="00083016">
        <w:rPr>
          <w:rFonts w:ascii="Arial" w:hAnsi="Arial" w:cs="Arial"/>
          <w:b/>
          <w:bCs/>
          <w:sz w:val="22"/>
          <w:szCs w:val="22"/>
        </w:rPr>
        <w:t>Medine</w:t>
      </w:r>
      <w:proofErr w:type="spellEnd"/>
      <w:r w:rsidRPr="00083016">
        <w:rPr>
          <w:rFonts w:ascii="Arial" w:hAnsi="Arial" w:cs="Arial"/>
          <w:b/>
          <w:bCs/>
          <w:sz w:val="22"/>
          <w:szCs w:val="22"/>
        </w:rPr>
        <w:t>, Pamplona, Spain</w:t>
      </w:r>
    </w:p>
    <w:p w14:paraId="5DB5E65A" w14:textId="77777777" w:rsidR="00DC120B" w:rsidRPr="00083016" w:rsidRDefault="00DC120B" w:rsidP="00DC120B">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1587"/>
        <w:outlineLvl w:val="0"/>
        <w:rPr>
          <w:rFonts w:ascii="Arial" w:hAnsi="Arial" w:cs="Arial"/>
          <w:sz w:val="22"/>
          <w:szCs w:val="22"/>
        </w:rPr>
      </w:pPr>
      <w:r w:rsidRPr="00083016">
        <w:rPr>
          <w:rFonts w:ascii="Arial" w:hAnsi="Arial" w:cs="Arial"/>
          <w:b/>
          <w:bCs/>
          <w:sz w:val="22"/>
          <w:szCs w:val="22"/>
        </w:rPr>
        <w:tab/>
      </w:r>
      <w:r w:rsidRPr="00083016">
        <w:rPr>
          <w:rFonts w:ascii="Arial" w:hAnsi="Arial" w:cs="Arial"/>
          <w:b/>
          <w:bCs/>
          <w:sz w:val="22"/>
          <w:szCs w:val="22"/>
        </w:rPr>
        <w:tab/>
      </w:r>
      <w:r w:rsidRPr="00083016">
        <w:rPr>
          <w:rFonts w:ascii="Arial" w:hAnsi="Arial" w:cs="Arial"/>
          <w:sz w:val="22"/>
          <w:szCs w:val="22"/>
        </w:rPr>
        <w:t>Child &amp; Adolescent Psychiatry Unit</w:t>
      </w:r>
    </w:p>
    <w:p w14:paraId="2652E73C" w14:textId="7E2CDC0E" w:rsidR="00DC120B" w:rsidRPr="00083016" w:rsidRDefault="00DC120B" w:rsidP="00DC120B">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Cs/>
          <w:sz w:val="22"/>
          <w:szCs w:val="22"/>
        </w:rPr>
      </w:pPr>
      <w:r w:rsidRPr="00083016">
        <w:rPr>
          <w:rFonts w:ascii="Arial" w:hAnsi="Arial" w:cs="Arial"/>
          <w:b/>
          <w:sz w:val="22"/>
          <w:szCs w:val="22"/>
        </w:rPr>
        <w:tab/>
      </w:r>
      <w:r w:rsidRPr="00083016">
        <w:rPr>
          <w:rFonts w:ascii="Arial" w:hAnsi="Arial" w:cs="Arial"/>
          <w:b/>
          <w:sz w:val="22"/>
          <w:szCs w:val="22"/>
        </w:rPr>
        <w:tab/>
      </w:r>
      <w:r w:rsidRPr="00083016">
        <w:rPr>
          <w:rFonts w:ascii="Arial" w:hAnsi="Arial" w:cs="Arial"/>
          <w:bCs/>
          <w:sz w:val="22"/>
          <w:szCs w:val="22"/>
        </w:rPr>
        <w:t xml:space="preserve">03/2009 </w:t>
      </w:r>
      <w:r w:rsidRPr="00083016">
        <w:rPr>
          <w:rFonts w:ascii="Arial" w:hAnsi="Arial" w:cs="Arial"/>
          <w:bCs/>
          <w:sz w:val="22"/>
          <w:szCs w:val="22"/>
        </w:rPr>
        <w:tab/>
      </w:r>
      <w:r w:rsidRPr="00083016">
        <w:rPr>
          <w:rFonts w:ascii="Arial" w:hAnsi="Arial" w:cs="Arial"/>
          <w:b/>
          <w:sz w:val="22"/>
          <w:szCs w:val="22"/>
        </w:rPr>
        <w:t>Mercedes Lorenzo</w:t>
      </w:r>
      <w:r w:rsidRPr="00083016">
        <w:rPr>
          <w:rFonts w:ascii="Arial" w:hAnsi="Arial" w:cs="Arial"/>
          <w:bCs/>
          <w:sz w:val="22"/>
          <w:szCs w:val="22"/>
        </w:rPr>
        <w:t xml:space="preserve">, 5th </w:t>
      </w:r>
      <w:proofErr w:type="spellStart"/>
      <w:r w:rsidRPr="00083016">
        <w:rPr>
          <w:rFonts w:ascii="Arial" w:hAnsi="Arial" w:cs="Arial"/>
          <w:bCs/>
          <w:sz w:val="22"/>
          <w:szCs w:val="22"/>
        </w:rPr>
        <w:t>Yr</w:t>
      </w:r>
      <w:proofErr w:type="spellEnd"/>
      <w:r w:rsidRPr="00083016">
        <w:rPr>
          <w:rFonts w:ascii="Arial" w:hAnsi="Arial" w:cs="Arial"/>
          <w:bCs/>
          <w:sz w:val="22"/>
          <w:szCs w:val="22"/>
        </w:rPr>
        <w:t xml:space="preserve"> Med. Student, 1 week </w:t>
      </w:r>
    </w:p>
    <w:p w14:paraId="557DA8C9" w14:textId="5A10ED48" w:rsidR="00DC120B" w:rsidRPr="00083016" w:rsidRDefault="00DC120B" w:rsidP="00DC120B">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Cs/>
          <w:sz w:val="22"/>
          <w:szCs w:val="22"/>
        </w:rPr>
      </w:pPr>
      <w:r w:rsidRPr="00083016">
        <w:rPr>
          <w:rFonts w:ascii="Arial" w:hAnsi="Arial" w:cs="Arial"/>
          <w:bCs/>
          <w:sz w:val="22"/>
          <w:szCs w:val="22"/>
        </w:rPr>
        <w:tab/>
      </w:r>
      <w:r w:rsidRPr="00083016">
        <w:rPr>
          <w:rFonts w:ascii="Arial" w:hAnsi="Arial" w:cs="Arial"/>
          <w:bCs/>
          <w:sz w:val="22"/>
          <w:szCs w:val="22"/>
        </w:rPr>
        <w:tab/>
        <w:t xml:space="preserve">03/2009 </w:t>
      </w:r>
      <w:r w:rsidRPr="00083016">
        <w:rPr>
          <w:rFonts w:ascii="Arial" w:hAnsi="Arial" w:cs="Arial"/>
          <w:bCs/>
          <w:sz w:val="22"/>
          <w:szCs w:val="22"/>
        </w:rPr>
        <w:tab/>
      </w:r>
      <w:r w:rsidRPr="00083016">
        <w:rPr>
          <w:rFonts w:ascii="Arial" w:hAnsi="Arial" w:cs="Arial"/>
          <w:b/>
          <w:sz w:val="22"/>
          <w:szCs w:val="22"/>
        </w:rPr>
        <w:t xml:space="preserve">Isabelle </w:t>
      </w:r>
      <w:proofErr w:type="spellStart"/>
      <w:r w:rsidRPr="00083016">
        <w:rPr>
          <w:rFonts w:ascii="Arial" w:hAnsi="Arial" w:cs="Arial"/>
          <w:b/>
          <w:sz w:val="22"/>
          <w:szCs w:val="22"/>
        </w:rPr>
        <w:t>Kuhlee</w:t>
      </w:r>
      <w:proofErr w:type="spellEnd"/>
      <w:r w:rsidRPr="00083016">
        <w:rPr>
          <w:rFonts w:ascii="Arial" w:hAnsi="Arial" w:cs="Arial"/>
          <w:bCs/>
          <w:sz w:val="22"/>
          <w:szCs w:val="22"/>
        </w:rPr>
        <w:t xml:space="preserve">, 5th </w:t>
      </w:r>
      <w:proofErr w:type="spellStart"/>
      <w:r w:rsidRPr="00083016">
        <w:rPr>
          <w:rFonts w:ascii="Arial" w:hAnsi="Arial" w:cs="Arial"/>
          <w:bCs/>
          <w:sz w:val="22"/>
          <w:szCs w:val="22"/>
        </w:rPr>
        <w:t>Yr</w:t>
      </w:r>
      <w:proofErr w:type="spellEnd"/>
      <w:r w:rsidRPr="00083016">
        <w:rPr>
          <w:rFonts w:ascii="Arial" w:hAnsi="Arial" w:cs="Arial"/>
          <w:bCs/>
          <w:sz w:val="22"/>
          <w:szCs w:val="22"/>
        </w:rPr>
        <w:t xml:space="preserve"> Med. Student 1 week</w:t>
      </w:r>
    </w:p>
    <w:p w14:paraId="50C10581" w14:textId="1976F8CF" w:rsidR="00DC120B" w:rsidRPr="00DC120B" w:rsidRDefault="00DC120B" w:rsidP="00DC120B">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1587"/>
        <w:outlineLvl w:val="0"/>
        <w:rPr>
          <w:rFonts w:ascii="Arial" w:hAnsi="Arial" w:cs="Arial"/>
          <w:bCs/>
          <w:sz w:val="22"/>
          <w:szCs w:val="22"/>
          <w:lang w:val="es-ES"/>
        </w:rPr>
      </w:pPr>
      <w:r w:rsidRPr="00083016">
        <w:rPr>
          <w:rFonts w:ascii="Arial" w:hAnsi="Arial" w:cs="Arial"/>
          <w:bCs/>
          <w:sz w:val="22"/>
          <w:szCs w:val="22"/>
        </w:rPr>
        <w:tab/>
      </w:r>
      <w:r w:rsidRPr="00083016">
        <w:rPr>
          <w:rFonts w:ascii="Arial" w:hAnsi="Arial" w:cs="Arial"/>
          <w:bCs/>
          <w:sz w:val="22"/>
          <w:szCs w:val="22"/>
        </w:rPr>
        <w:tab/>
        <w:t xml:space="preserve"> 01/2014 </w:t>
      </w:r>
      <w:r w:rsidRPr="00083016">
        <w:rPr>
          <w:rFonts w:ascii="Arial" w:hAnsi="Arial" w:cs="Arial"/>
          <w:bCs/>
          <w:sz w:val="22"/>
          <w:szCs w:val="22"/>
        </w:rPr>
        <w:tab/>
      </w:r>
      <w:r w:rsidRPr="00083016">
        <w:rPr>
          <w:rFonts w:ascii="Arial" w:hAnsi="Arial" w:cs="Arial"/>
          <w:b/>
          <w:sz w:val="22"/>
          <w:szCs w:val="22"/>
        </w:rPr>
        <w:t xml:space="preserve">Blanca </w:t>
      </w:r>
      <w:proofErr w:type="spellStart"/>
      <w:r w:rsidRPr="00083016">
        <w:rPr>
          <w:rFonts w:ascii="Arial" w:hAnsi="Arial" w:cs="Arial"/>
          <w:b/>
          <w:sz w:val="22"/>
          <w:szCs w:val="22"/>
        </w:rPr>
        <w:t>Satrústegui</w:t>
      </w:r>
      <w:proofErr w:type="spellEnd"/>
      <w:r w:rsidRPr="00083016">
        <w:rPr>
          <w:rFonts w:ascii="Arial" w:hAnsi="Arial" w:cs="Arial"/>
          <w:b/>
          <w:sz w:val="22"/>
          <w:szCs w:val="22"/>
        </w:rPr>
        <w:t xml:space="preserve"> </w:t>
      </w:r>
      <w:proofErr w:type="spellStart"/>
      <w:r w:rsidRPr="00083016">
        <w:rPr>
          <w:rFonts w:ascii="Arial" w:hAnsi="Arial" w:cs="Arial"/>
          <w:b/>
          <w:sz w:val="22"/>
          <w:szCs w:val="22"/>
        </w:rPr>
        <w:t>Alzugaray</w:t>
      </w:r>
      <w:proofErr w:type="spellEnd"/>
      <w:r w:rsidRPr="00083016">
        <w:rPr>
          <w:rFonts w:ascii="Arial" w:hAnsi="Arial" w:cs="Arial"/>
          <w:bCs/>
          <w:sz w:val="22"/>
          <w:szCs w:val="22"/>
        </w:rPr>
        <w:t xml:space="preserve">, 4th </w:t>
      </w:r>
      <w:proofErr w:type="spellStart"/>
      <w:r w:rsidRPr="00083016">
        <w:rPr>
          <w:rFonts w:ascii="Arial" w:hAnsi="Arial" w:cs="Arial"/>
          <w:bCs/>
          <w:sz w:val="22"/>
          <w:szCs w:val="22"/>
        </w:rPr>
        <w:t>Yr</w:t>
      </w:r>
      <w:proofErr w:type="spellEnd"/>
      <w:r w:rsidRPr="00083016">
        <w:rPr>
          <w:rFonts w:ascii="Arial" w:hAnsi="Arial" w:cs="Arial"/>
          <w:bCs/>
          <w:sz w:val="22"/>
          <w:szCs w:val="22"/>
        </w:rPr>
        <w:t xml:space="preserve"> Med. </w:t>
      </w:r>
      <w:r w:rsidRPr="00DC120B">
        <w:rPr>
          <w:rFonts w:ascii="Arial" w:hAnsi="Arial" w:cs="Arial"/>
          <w:bCs/>
          <w:sz w:val="22"/>
          <w:szCs w:val="22"/>
          <w:lang w:val="es-ES"/>
        </w:rPr>
        <w:t>St</w:t>
      </w:r>
      <w:r>
        <w:rPr>
          <w:rFonts w:ascii="Arial" w:hAnsi="Arial" w:cs="Arial"/>
          <w:bCs/>
          <w:sz w:val="22"/>
          <w:szCs w:val="22"/>
          <w:lang w:val="es-ES"/>
        </w:rPr>
        <w:t>.</w:t>
      </w:r>
      <w:r w:rsidRPr="00DC120B">
        <w:rPr>
          <w:rFonts w:ascii="Arial" w:hAnsi="Arial" w:cs="Arial"/>
          <w:bCs/>
          <w:sz w:val="22"/>
          <w:szCs w:val="22"/>
          <w:lang w:val="es-ES"/>
        </w:rPr>
        <w:t xml:space="preserve"> 2 </w:t>
      </w:r>
      <w:proofErr w:type="spellStart"/>
      <w:r w:rsidRPr="00DC120B">
        <w:rPr>
          <w:rFonts w:ascii="Arial" w:hAnsi="Arial" w:cs="Arial"/>
          <w:bCs/>
          <w:sz w:val="22"/>
          <w:szCs w:val="22"/>
          <w:lang w:val="es-ES"/>
        </w:rPr>
        <w:t>wks</w:t>
      </w:r>
      <w:proofErr w:type="spellEnd"/>
    </w:p>
    <w:p w14:paraId="17FD0194" w14:textId="77777777" w:rsidR="00DC120B" w:rsidRPr="00DC120B" w:rsidRDefault="00DC120B" w:rsidP="00DC120B">
      <w:pPr>
        <w:pStyle w:val="BodyTextIndent"/>
        <w:tabs>
          <w:tab w:val="clear" w:pos="360"/>
          <w:tab w:val="left" w:pos="540"/>
        </w:tabs>
        <w:ind w:hanging="2160"/>
        <w:rPr>
          <w:rFonts w:ascii="Arial" w:hAnsi="Arial" w:cs="Arial"/>
          <w:bCs/>
          <w:sz w:val="22"/>
          <w:szCs w:val="22"/>
        </w:rPr>
      </w:pPr>
      <w:r w:rsidRPr="00DC120B">
        <w:rPr>
          <w:rFonts w:ascii="Arial" w:hAnsi="Arial" w:cs="Arial"/>
          <w:bCs/>
          <w:sz w:val="22"/>
          <w:szCs w:val="22"/>
        </w:rPr>
        <w:tab/>
      </w:r>
      <w:r w:rsidRPr="00DC120B">
        <w:rPr>
          <w:rFonts w:ascii="Arial" w:hAnsi="Arial" w:cs="Arial"/>
          <w:bCs/>
          <w:sz w:val="22"/>
          <w:szCs w:val="22"/>
        </w:rPr>
        <w:tab/>
      </w:r>
    </w:p>
    <w:p w14:paraId="60324AD4" w14:textId="77777777" w:rsidR="00DC120B" w:rsidRPr="00DC120B" w:rsidRDefault="00DC120B" w:rsidP="00EC6B0F">
      <w:pPr>
        <w:pStyle w:val="BodyTextIndent"/>
        <w:numPr>
          <w:ilvl w:val="0"/>
          <w:numId w:val="26"/>
        </w:numPr>
        <w:tabs>
          <w:tab w:val="clear" w:pos="360"/>
          <w:tab w:val="clear" w:pos="2880"/>
          <w:tab w:val="left" w:pos="540"/>
          <w:tab w:val="left" w:pos="2340"/>
        </w:tabs>
        <w:snapToGrid/>
        <w:ind w:left="2790" w:hanging="690"/>
        <w:rPr>
          <w:rFonts w:ascii="Arial" w:hAnsi="Arial" w:cs="Arial"/>
          <w:b/>
          <w:bCs/>
          <w:sz w:val="22"/>
          <w:szCs w:val="22"/>
        </w:rPr>
      </w:pPr>
      <w:r w:rsidRPr="00DC120B">
        <w:rPr>
          <w:rFonts w:ascii="Arial" w:hAnsi="Arial" w:cs="Arial"/>
          <w:b/>
          <w:bCs/>
          <w:sz w:val="22"/>
          <w:szCs w:val="22"/>
        </w:rPr>
        <w:t xml:space="preserve">McGovern Medical School, UT Health Houston, Texas </w:t>
      </w:r>
    </w:p>
    <w:p w14:paraId="046D8C79" w14:textId="77777777" w:rsidR="00DC120B" w:rsidRPr="00DC120B" w:rsidRDefault="00DC120B" w:rsidP="00DC120B">
      <w:pPr>
        <w:pStyle w:val="BodyTextIndent"/>
        <w:tabs>
          <w:tab w:val="clear" w:pos="360"/>
          <w:tab w:val="left" w:pos="540"/>
        </w:tabs>
        <w:ind w:hanging="2160"/>
        <w:rPr>
          <w:rFonts w:ascii="Arial" w:hAnsi="Arial" w:cs="Arial"/>
          <w:sz w:val="22"/>
          <w:szCs w:val="22"/>
        </w:rPr>
      </w:pPr>
      <w:r w:rsidRPr="00DC120B">
        <w:rPr>
          <w:rFonts w:ascii="Arial" w:hAnsi="Arial" w:cs="Arial"/>
          <w:b/>
          <w:bCs/>
          <w:sz w:val="22"/>
          <w:szCs w:val="22"/>
        </w:rPr>
        <w:tab/>
      </w:r>
      <w:r w:rsidRPr="00DC120B">
        <w:rPr>
          <w:rFonts w:ascii="Arial" w:hAnsi="Arial" w:cs="Arial"/>
          <w:b/>
          <w:bCs/>
          <w:sz w:val="22"/>
          <w:szCs w:val="22"/>
        </w:rPr>
        <w:tab/>
      </w:r>
      <w:r w:rsidRPr="00DC120B">
        <w:rPr>
          <w:rFonts w:ascii="Arial" w:hAnsi="Arial" w:cs="Arial"/>
          <w:sz w:val="22"/>
          <w:szCs w:val="22"/>
        </w:rPr>
        <w:t>Integrated Behavioral Health Pediatric Clinic, UTPB</w:t>
      </w:r>
    </w:p>
    <w:p w14:paraId="79B2AF2F" w14:textId="1BD3E4AA" w:rsidR="00DC120B" w:rsidRDefault="00DC120B" w:rsidP="00DC120B">
      <w:pPr>
        <w:pStyle w:val="BodyTextIndent"/>
        <w:tabs>
          <w:tab w:val="clear" w:pos="360"/>
          <w:tab w:val="left" w:pos="540"/>
        </w:tabs>
        <w:ind w:hanging="2160"/>
        <w:rPr>
          <w:rFonts w:ascii="Arial" w:hAnsi="Arial" w:cs="Arial"/>
          <w:bCs/>
          <w:sz w:val="22"/>
          <w:szCs w:val="22"/>
        </w:rPr>
      </w:pPr>
      <w:r w:rsidRPr="00DC120B">
        <w:rPr>
          <w:rFonts w:ascii="Arial" w:hAnsi="Arial" w:cs="Arial"/>
          <w:sz w:val="22"/>
          <w:szCs w:val="22"/>
        </w:rPr>
        <w:tab/>
      </w:r>
      <w:r w:rsidRPr="00DC120B">
        <w:rPr>
          <w:rFonts w:ascii="Arial" w:hAnsi="Arial" w:cs="Arial"/>
          <w:sz w:val="22"/>
          <w:szCs w:val="22"/>
        </w:rPr>
        <w:tab/>
      </w:r>
      <w:r w:rsidRPr="00083016">
        <w:rPr>
          <w:rFonts w:ascii="Arial" w:hAnsi="Arial" w:cs="Arial"/>
          <w:bCs/>
          <w:snapToGrid w:val="0"/>
          <w:sz w:val="22"/>
          <w:szCs w:val="22"/>
          <w:lang w:eastAsia="es-ES"/>
        </w:rPr>
        <w:t>10/2022</w:t>
      </w:r>
      <w:r w:rsidRPr="00083016">
        <w:rPr>
          <w:rFonts w:ascii="Arial" w:hAnsi="Arial" w:cs="Arial"/>
          <w:bCs/>
          <w:sz w:val="22"/>
          <w:szCs w:val="22"/>
          <w:lang w:eastAsia="es-ES"/>
        </w:rPr>
        <w:tab/>
      </w:r>
      <w:r w:rsidRPr="00DC120B">
        <w:rPr>
          <w:rFonts w:ascii="Arial" w:hAnsi="Arial" w:cs="Arial"/>
          <w:b/>
          <w:sz w:val="22"/>
          <w:szCs w:val="22"/>
        </w:rPr>
        <w:t xml:space="preserve">Amira </w:t>
      </w:r>
      <w:proofErr w:type="spellStart"/>
      <w:r w:rsidRPr="00DC120B">
        <w:rPr>
          <w:rFonts w:ascii="Arial" w:hAnsi="Arial" w:cs="Arial"/>
          <w:b/>
          <w:sz w:val="22"/>
          <w:szCs w:val="22"/>
        </w:rPr>
        <w:t>Bajracharya</w:t>
      </w:r>
      <w:proofErr w:type="spellEnd"/>
      <w:r w:rsidRPr="00DC120B">
        <w:rPr>
          <w:rFonts w:ascii="Arial" w:hAnsi="Arial" w:cs="Arial"/>
          <w:bCs/>
          <w:sz w:val="22"/>
          <w:szCs w:val="22"/>
        </w:rPr>
        <w:t xml:space="preserve"> MS1</w:t>
      </w:r>
      <w:r w:rsidRPr="00DC120B">
        <w:rPr>
          <w:rFonts w:ascii="Arial" w:hAnsi="Arial" w:cs="Arial"/>
          <w:bCs/>
          <w:sz w:val="22"/>
          <w:szCs w:val="22"/>
        </w:rPr>
        <w:tab/>
        <w:t>Oct 13, 2022</w:t>
      </w:r>
    </w:p>
    <w:p w14:paraId="709C849C" w14:textId="77777777" w:rsidR="00EC6B0F" w:rsidRPr="00EC6B0F" w:rsidRDefault="00EC6B0F" w:rsidP="00EC6B0F">
      <w:pPr>
        <w:pStyle w:val="BodyTextIndent"/>
        <w:tabs>
          <w:tab w:val="clear" w:pos="360"/>
          <w:tab w:val="left" w:pos="540"/>
        </w:tabs>
        <w:ind w:hanging="2160"/>
        <w:rPr>
          <w:rFonts w:ascii="Arial" w:hAnsi="Arial" w:cs="Arial"/>
          <w:b/>
          <w:bCs/>
          <w:sz w:val="22"/>
          <w:szCs w:val="22"/>
        </w:rPr>
      </w:pPr>
    </w:p>
    <w:p w14:paraId="3F983BD9" w14:textId="77777777" w:rsidR="00EC6B0F" w:rsidRPr="00EC6B0F" w:rsidRDefault="00EC6B0F" w:rsidP="00EC6B0F">
      <w:pPr>
        <w:pStyle w:val="BodyTextIndent"/>
        <w:numPr>
          <w:ilvl w:val="0"/>
          <w:numId w:val="26"/>
        </w:numPr>
        <w:tabs>
          <w:tab w:val="clear" w:pos="360"/>
          <w:tab w:val="clear" w:pos="2880"/>
          <w:tab w:val="left" w:pos="540"/>
          <w:tab w:val="left" w:pos="2340"/>
        </w:tabs>
        <w:snapToGrid/>
        <w:ind w:hanging="690"/>
        <w:rPr>
          <w:rFonts w:ascii="Arial" w:hAnsi="Arial" w:cs="Arial"/>
          <w:b/>
          <w:bCs/>
          <w:sz w:val="22"/>
          <w:szCs w:val="22"/>
        </w:rPr>
      </w:pPr>
      <w:bookmarkStart w:id="0" w:name="_Hlk118979768"/>
      <w:r w:rsidRPr="00EC6B0F">
        <w:rPr>
          <w:rFonts w:ascii="Arial" w:hAnsi="Arial" w:cs="Arial"/>
          <w:b/>
          <w:bCs/>
          <w:sz w:val="22"/>
          <w:szCs w:val="22"/>
        </w:rPr>
        <w:t>University of St Thomas, Houston, Texas</w:t>
      </w:r>
    </w:p>
    <w:p w14:paraId="4E3CD251" w14:textId="77777777" w:rsidR="00EC6B0F" w:rsidRPr="00EC6B0F" w:rsidRDefault="00EC6B0F" w:rsidP="00EC6B0F">
      <w:pPr>
        <w:pStyle w:val="BodyTextIndent"/>
        <w:tabs>
          <w:tab w:val="clear" w:pos="360"/>
          <w:tab w:val="clear" w:pos="2880"/>
          <w:tab w:val="left" w:pos="540"/>
          <w:tab w:val="left" w:pos="2520"/>
        </w:tabs>
        <w:ind w:left="3600" w:hanging="1440"/>
        <w:rPr>
          <w:rFonts w:ascii="Arial" w:hAnsi="Arial" w:cs="Arial"/>
          <w:sz w:val="22"/>
          <w:szCs w:val="22"/>
        </w:rPr>
      </w:pPr>
      <w:r w:rsidRPr="00EC6B0F">
        <w:rPr>
          <w:rFonts w:ascii="Arial" w:hAnsi="Arial" w:cs="Arial"/>
          <w:sz w:val="22"/>
          <w:szCs w:val="22"/>
        </w:rPr>
        <w:t>10/2022-</w:t>
      </w:r>
      <w:r w:rsidRPr="00EC6B0F">
        <w:rPr>
          <w:rFonts w:ascii="Arial" w:hAnsi="Arial" w:cs="Arial"/>
          <w:sz w:val="22"/>
          <w:szCs w:val="22"/>
        </w:rPr>
        <w:tab/>
      </w:r>
      <w:r w:rsidRPr="00EC6B0F">
        <w:rPr>
          <w:rFonts w:ascii="Arial" w:hAnsi="Arial" w:cs="Arial"/>
          <w:b/>
          <w:bCs/>
          <w:sz w:val="22"/>
          <w:szCs w:val="22"/>
        </w:rPr>
        <w:t>Marjorie Harrison</w:t>
      </w:r>
      <w:r>
        <w:rPr>
          <w:rFonts w:asciiTheme="minorHAnsi" w:hAnsiTheme="minorHAnsi" w:cstheme="minorHAnsi"/>
          <w:bCs/>
          <w:sz w:val="22"/>
          <w:szCs w:val="22"/>
        </w:rPr>
        <w:t xml:space="preserve"> </w:t>
      </w:r>
      <w:r w:rsidRPr="00EC6B0F">
        <w:rPr>
          <w:rFonts w:ascii="Arial" w:hAnsi="Arial" w:cs="Arial"/>
          <w:sz w:val="22"/>
          <w:szCs w:val="22"/>
        </w:rPr>
        <w:t xml:space="preserve">(pre-Med Student) Oct 28, 2022- x1/week </w:t>
      </w:r>
    </w:p>
    <w:p w14:paraId="0E5D4924" w14:textId="77777777" w:rsidR="00EC6B0F" w:rsidRDefault="00EC6B0F" w:rsidP="00EC6B0F">
      <w:pPr>
        <w:pStyle w:val="BodyTextIndent"/>
        <w:tabs>
          <w:tab w:val="clear" w:pos="360"/>
          <w:tab w:val="clear" w:pos="2880"/>
          <w:tab w:val="left" w:pos="540"/>
          <w:tab w:val="left" w:pos="2520"/>
        </w:tabs>
        <w:ind w:left="3600" w:hanging="1440"/>
        <w:rPr>
          <w:rFonts w:asciiTheme="minorHAnsi" w:hAnsiTheme="minorHAnsi" w:cstheme="minorHAnsi"/>
          <w:bCs/>
          <w:sz w:val="22"/>
          <w:szCs w:val="22"/>
        </w:rPr>
      </w:pPr>
      <w:bookmarkStart w:id="1" w:name="_Hlk125121927"/>
    </w:p>
    <w:p w14:paraId="2BCBAA25" w14:textId="08698C52" w:rsidR="00EC6B0F" w:rsidRPr="00EC6B0F" w:rsidRDefault="00EC6B0F" w:rsidP="00EC6B0F">
      <w:pPr>
        <w:pStyle w:val="BodyTextIndent"/>
        <w:numPr>
          <w:ilvl w:val="0"/>
          <w:numId w:val="26"/>
        </w:numPr>
        <w:tabs>
          <w:tab w:val="clear" w:pos="360"/>
          <w:tab w:val="clear" w:pos="2880"/>
          <w:tab w:val="left" w:pos="540"/>
          <w:tab w:val="left" w:pos="2340"/>
        </w:tabs>
        <w:snapToGrid/>
        <w:ind w:hanging="690"/>
        <w:rPr>
          <w:rFonts w:ascii="Arial" w:hAnsi="Arial" w:cs="Arial"/>
          <w:b/>
          <w:bCs/>
          <w:sz w:val="22"/>
          <w:szCs w:val="22"/>
        </w:rPr>
      </w:pPr>
      <w:r w:rsidRPr="00EC6B0F">
        <w:rPr>
          <w:rFonts w:ascii="Arial" w:hAnsi="Arial" w:cs="Arial"/>
          <w:b/>
          <w:bCs/>
          <w:sz w:val="22"/>
          <w:szCs w:val="22"/>
        </w:rPr>
        <w:t>University of Texas MD Anderson Cancer Center, Houston, Texas</w:t>
      </w:r>
    </w:p>
    <w:p w14:paraId="3F4B0C88" w14:textId="77777777" w:rsidR="00EC6B0F" w:rsidRPr="00EB03BF" w:rsidRDefault="00EC6B0F" w:rsidP="00EC6B0F">
      <w:pPr>
        <w:pStyle w:val="BodyTextIndent"/>
        <w:tabs>
          <w:tab w:val="clear" w:pos="360"/>
          <w:tab w:val="clear" w:pos="2880"/>
          <w:tab w:val="left" w:pos="540"/>
          <w:tab w:val="left" w:pos="2340"/>
        </w:tabs>
        <w:snapToGrid/>
        <w:ind w:firstLine="0"/>
        <w:rPr>
          <w:rFonts w:ascii="Arial" w:hAnsi="Arial" w:cs="Arial"/>
          <w:sz w:val="22"/>
          <w:szCs w:val="22"/>
        </w:rPr>
      </w:pPr>
      <w:r w:rsidRPr="00EC6B0F">
        <w:rPr>
          <w:rFonts w:ascii="Arial" w:hAnsi="Arial" w:cs="Arial"/>
          <w:sz w:val="22"/>
          <w:szCs w:val="22"/>
        </w:rPr>
        <w:t>01/2023-03/’23</w:t>
      </w:r>
      <w:r w:rsidRPr="00EC6B0F">
        <w:rPr>
          <w:rFonts w:ascii="Arial" w:hAnsi="Arial" w:cs="Arial"/>
          <w:b/>
          <w:bCs/>
          <w:sz w:val="22"/>
          <w:szCs w:val="22"/>
        </w:rPr>
        <w:t xml:space="preserve"> Priyanka </w:t>
      </w:r>
      <w:proofErr w:type="spellStart"/>
      <w:r w:rsidRPr="00EC6B0F">
        <w:rPr>
          <w:rFonts w:ascii="Arial" w:hAnsi="Arial" w:cs="Arial"/>
          <w:b/>
          <w:bCs/>
          <w:sz w:val="22"/>
          <w:szCs w:val="22"/>
        </w:rPr>
        <w:t>Vedartham</w:t>
      </w:r>
      <w:proofErr w:type="spellEnd"/>
      <w:r w:rsidRPr="00EC6B0F">
        <w:rPr>
          <w:rFonts w:ascii="Arial" w:hAnsi="Arial" w:cs="Arial"/>
          <w:b/>
          <w:bCs/>
          <w:sz w:val="22"/>
          <w:szCs w:val="22"/>
        </w:rPr>
        <w:t xml:space="preserve"> </w:t>
      </w:r>
      <w:r w:rsidRPr="00EC6B0F">
        <w:rPr>
          <w:rFonts w:ascii="Arial" w:hAnsi="Arial" w:cs="Arial"/>
          <w:sz w:val="22"/>
          <w:szCs w:val="22"/>
        </w:rPr>
        <w:t xml:space="preserve">Bach Sci, </w:t>
      </w:r>
      <w:r w:rsidRPr="00EB03BF">
        <w:rPr>
          <w:rFonts w:ascii="Arial" w:hAnsi="Arial" w:cs="Arial"/>
          <w:sz w:val="22"/>
          <w:szCs w:val="22"/>
        </w:rPr>
        <w:t>Cytogenetic Technology</w:t>
      </w:r>
    </w:p>
    <w:bookmarkEnd w:id="0"/>
    <w:bookmarkEnd w:id="1"/>
    <w:p w14:paraId="385A60F7" w14:textId="77777777" w:rsidR="00DC120B" w:rsidRDefault="00DC120B" w:rsidP="00327A3E">
      <w:pPr>
        <w:pStyle w:val="Heading4"/>
        <w:tabs>
          <w:tab w:val="clear" w:pos="2880"/>
          <w:tab w:val="left" w:pos="2127"/>
        </w:tabs>
        <w:ind w:hanging="114"/>
        <w:rPr>
          <w:rFonts w:ascii="Arial" w:hAnsi="Arial" w:cs="Arial"/>
          <w:b/>
          <w:bCs/>
          <w:sz w:val="22"/>
          <w:szCs w:val="22"/>
          <w:lang w:eastAsia="en-US"/>
        </w:rPr>
      </w:pPr>
    </w:p>
    <w:p w14:paraId="3694B00E" w14:textId="4D0E4ADA" w:rsidR="00526407" w:rsidRPr="00526407" w:rsidRDefault="00327A3E" w:rsidP="00327A3E">
      <w:pPr>
        <w:pStyle w:val="Heading4"/>
        <w:tabs>
          <w:tab w:val="clear" w:pos="2880"/>
          <w:tab w:val="left" w:pos="2127"/>
        </w:tabs>
        <w:ind w:hanging="114"/>
        <w:rPr>
          <w:rFonts w:ascii="Arial" w:hAnsi="Arial" w:cs="Arial"/>
          <w:b/>
          <w:bCs/>
          <w:sz w:val="22"/>
          <w:szCs w:val="22"/>
          <w:lang w:eastAsia="en-US"/>
        </w:rPr>
      </w:pPr>
      <w:r>
        <w:rPr>
          <w:rFonts w:ascii="Arial" w:hAnsi="Arial" w:cs="Arial"/>
          <w:b/>
          <w:bCs/>
          <w:sz w:val="22"/>
          <w:szCs w:val="22"/>
          <w:lang w:eastAsia="en-US"/>
        </w:rPr>
        <w:t xml:space="preserve">RESEARCH </w:t>
      </w:r>
      <w:r w:rsidR="00526407" w:rsidRPr="00526407">
        <w:rPr>
          <w:rFonts w:ascii="Arial" w:hAnsi="Arial" w:cs="Arial"/>
          <w:b/>
          <w:bCs/>
          <w:sz w:val="22"/>
          <w:szCs w:val="22"/>
          <w:lang w:eastAsia="en-US"/>
        </w:rPr>
        <w:t>TRAINING AND SUPERVISION</w:t>
      </w:r>
    </w:p>
    <w:p w14:paraId="755F0B07" w14:textId="77777777" w:rsidR="00D26519" w:rsidRDefault="00526407" w:rsidP="003D173D">
      <w:pPr>
        <w:pStyle w:val="Quick1-"/>
        <w:widowControl/>
        <w:numPr>
          <w:ilvl w:val="0"/>
          <w:numId w:val="0"/>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b/>
          <w:bCs/>
          <w:szCs w:val="24"/>
        </w:rPr>
      </w:pPr>
      <w:r w:rsidRPr="00526407">
        <w:rPr>
          <w:rFonts w:ascii="Calibri" w:hAnsi="Calibri"/>
        </w:rPr>
        <w:tab/>
      </w:r>
      <w:r w:rsidRPr="00526407">
        <w:rPr>
          <w:rFonts w:ascii="Arial" w:hAnsi="Arial" w:cs="Arial"/>
          <w:szCs w:val="24"/>
        </w:rPr>
        <w:t>199</w:t>
      </w:r>
      <w:r w:rsidR="003D173D">
        <w:rPr>
          <w:rFonts w:ascii="Arial" w:hAnsi="Arial" w:cs="Arial"/>
          <w:szCs w:val="24"/>
        </w:rPr>
        <w:t>6</w:t>
      </w:r>
      <w:r w:rsidRPr="00526407">
        <w:rPr>
          <w:rFonts w:ascii="Arial" w:hAnsi="Arial" w:cs="Arial"/>
          <w:szCs w:val="24"/>
        </w:rPr>
        <w:t>-1999</w:t>
      </w:r>
      <w:r w:rsidRPr="00526407">
        <w:rPr>
          <w:rFonts w:ascii="Arial" w:hAnsi="Arial" w:cs="Arial"/>
          <w:szCs w:val="24"/>
        </w:rPr>
        <w:tab/>
      </w:r>
      <w:r w:rsidRPr="00D26519">
        <w:rPr>
          <w:rFonts w:ascii="Arial" w:hAnsi="Arial" w:cs="Arial"/>
          <w:b/>
          <w:bCs/>
          <w:szCs w:val="24"/>
          <w:u w:val="single"/>
        </w:rPr>
        <w:t>University of Cincinnati Department of Psychiatry</w:t>
      </w:r>
      <w:r w:rsidRPr="003D173D">
        <w:rPr>
          <w:rFonts w:ascii="Arial" w:hAnsi="Arial" w:cs="Arial"/>
          <w:b/>
          <w:bCs/>
          <w:szCs w:val="24"/>
        </w:rPr>
        <w:t>. Cincinnati, O</w:t>
      </w:r>
      <w:r w:rsidR="003D173D">
        <w:rPr>
          <w:rFonts w:ascii="Arial" w:hAnsi="Arial" w:cs="Arial"/>
          <w:b/>
          <w:bCs/>
          <w:szCs w:val="24"/>
        </w:rPr>
        <w:t xml:space="preserve">H. </w:t>
      </w:r>
    </w:p>
    <w:p w14:paraId="0132E181" w14:textId="0B044492" w:rsidR="00526407" w:rsidRPr="003D173D" w:rsidRDefault="00D26519" w:rsidP="003D173D">
      <w:pPr>
        <w:pStyle w:val="Quick1-"/>
        <w:widowControl/>
        <w:numPr>
          <w:ilvl w:val="0"/>
          <w:numId w:val="0"/>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b/>
          <w:bCs/>
          <w:szCs w:val="24"/>
        </w:rPr>
      </w:pPr>
      <w:r>
        <w:rPr>
          <w:rFonts w:ascii="Arial" w:hAnsi="Arial" w:cs="Arial"/>
          <w:szCs w:val="24"/>
        </w:rPr>
        <w:tab/>
      </w:r>
      <w:r>
        <w:rPr>
          <w:rFonts w:ascii="Arial" w:hAnsi="Arial" w:cs="Arial"/>
          <w:szCs w:val="24"/>
        </w:rPr>
        <w:tab/>
      </w:r>
      <w:r w:rsidR="00526407" w:rsidRPr="00526407">
        <w:rPr>
          <w:rFonts w:ascii="Arial" w:hAnsi="Arial" w:cs="Arial"/>
          <w:b/>
          <w:szCs w:val="24"/>
        </w:rPr>
        <w:t>Medical Student, Research Advisor/Supervisor</w:t>
      </w:r>
      <w:r w:rsidR="00526407" w:rsidRPr="00526407">
        <w:rPr>
          <w:rFonts w:ascii="Arial" w:hAnsi="Arial" w:cs="Arial"/>
          <w:szCs w:val="24"/>
        </w:rPr>
        <w:t xml:space="preserve">: </w:t>
      </w:r>
    </w:p>
    <w:p w14:paraId="492BBE71" w14:textId="5A9CB8D5" w:rsidR="003D173D" w:rsidRDefault="00526407" w:rsidP="001040E9">
      <w:pPr>
        <w:pStyle w:val="Quick1-"/>
        <w:widowControl/>
        <w:numPr>
          <w:ilvl w:val="0"/>
          <w:numId w:val="23"/>
        </w:numPr>
        <w:tabs>
          <w:tab w:val="left" w:pos="0"/>
          <w:tab w:val="left" w:pos="540"/>
          <w:tab w:val="left" w:pos="2880"/>
          <w:tab w:val="left" w:pos="5040"/>
          <w:tab w:val="left" w:pos="5760"/>
          <w:tab w:val="left" w:pos="6480"/>
          <w:tab w:val="left" w:pos="7200"/>
          <w:tab w:val="left" w:pos="7920"/>
          <w:tab w:val="left" w:pos="8640"/>
          <w:tab w:val="left" w:pos="9360"/>
        </w:tabs>
        <w:snapToGrid/>
        <w:ind w:left="3119" w:hanging="959"/>
        <w:rPr>
          <w:rFonts w:ascii="Arial" w:hAnsi="Arial" w:cs="Arial"/>
          <w:szCs w:val="24"/>
        </w:rPr>
      </w:pPr>
      <w:r w:rsidRPr="00526407">
        <w:rPr>
          <w:rFonts w:ascii="Arial" w:hAnsi="Arial" w:cs="Arial"/>
          <w:b/>
          <w:szCs w:val="24"/>
        </w:rPr>
        <w:t xml:space="preserve">Jackson M. </w:t>
      </w:r>
      <w:proofErr w:type="spellStart"/>
      <w:r w:rsidRPr="00526407">
        <w:rPr>
          <w:rFonts w:ascii="Arial" w:hAnsi="Arial" w:cs="Arial"/>
          <w:b/>
          <w:szCs w:val="24"/>
        </w:rPr>
        <w:t>Ombaba</w:t>
      </w:r>
      <w:proofErr w:type="spellEnd"/>
      <w:r w:rsidRPr="00526407">
        <w:rPr>
          <w:rFonts w:ascii="Arial" w:hAnsi="Arial" w:cs="Arial"/>
          <w:b/>
          <w:szCs w:val="24"/>
        </w:rPr>
        <w:t>, Ph.D.</w:t>
      </w:r>
      <w:r w:rsidRPr="00526407">
        <w:rPr>
          <w:rFonts w:ascii="Arial" w:hAnsi="Arial" w:cs="Arial"/>
          <w:szCs w:val="24"/>
        </w:rPr>
        <w:t xml:space="preserve">  Stanley Foundation Summer</w:t>
      </w:r>
    </w:p>
    <w:p w14:paraId="1801D23B" w14:textId="4F9AD4A8" w:rsidR="00526407" w:rsidRPr="00526407" w:rsidRDefault="003D173D" w:rsidP="00187887">
      <w:pPr>
        <w:pStyle w:val="Quick1-"/>
        <w:widowControl/>
        <w:numPr>
          <w:ilvl w:val="0"/>
          <w:numId w:val="0"/>
        </w:numPr>
        <w:tabs>
          <w:tab w:val="left" w:pos="0"/>
          <w:tab w:val="left" w:pos="540"/>
          <w:tab w:val="left" w:pos="2880"/>
          <w:tab w:val="left" w:pos="5040"/>
          <w:tab w:val="left" w:pos="5760"/>
          <w:tab w:val="left" w:pos="6480"/>
          <w:tab w:val="left" w:pos="7200"/>
          <w:tab w:val="left" w:pos="7920"/>
          <w:tab w:val="left" w:pos="8640"/>
          <w:tab w:val="left" w:pos="9360"/>
        </w:tabs>
        <w:snapToGrid/>
        <w:ind w:left="2925" w:hanging="45"/>
        <w:rPr>
          <w:rFonts w:ascii="Arial" w:hAnsi="Arial" w:cs="Arial"/>
          <w:szCs w:val="24"/>
        </w:rPr>
      </w:pPr>
      <w:r>
        <w:rPr>
          <w:rFonts w:ascii="Arial" w:hAnsi="Arial" w:cs="Arial"/>
          <w:szCs w:val="24"/>
        </w:rPr>
        <w:t xml:space="preserve"> </w:t>
      </w:r>
      <w:r w:rsidR="00526407" w:rsidRPr="00526407">
        <w:rPr>
          <w:rFonts w:ascii="Arial" w:hAnsi="Arial" w:cs="Arial"/>
          <w:szCs w:val="24"/>
        </w:rPr>
        <w:t xml:space="preserve">Fellow. Volunteers of America (VOA)/Ohio River Valley New </w:t>
      </w:r>
      <w:r>
        <w:rPr>
          <w:rFonts w:ascii="Arial" w:hAnsi="Arial" w:cs="Arial"/>
          <w:szCs w:val="24"/>
        </w:rPr>
        <w:t xml:space="preserve">  </w:t>
      </w:r>
      <w:r w:rsidR="00187887">
        <w:rPr>
          <w:rFonts w:ascii="Arial" w:hAnsi="Arial" w:cs="Arial"/>
          <w:szCs w:val="24"/>
        </w:rPr>
        <w:t xml:space="preserve"> </w:t>
      </w:r>
      <w:r w:rsidR="00526407" w:rsidRPr="00526407">
        <w:rPr>
          <w:rFonts w:ascii="Arial" w:hAnsi="Arial" w:cs="Arial"/>
          <w:szCs w:val="24"/>
        </w:rPr>
        <w:t>Life Program, Jun-Aug 1997</w:t>
      </w:r>
      <w:r w:rsidR="000E4B16">
        <w:rPr>
          <w:rFonts w:ascii="Arial" w:hAnsi="Arial" w:cs="Arial"/>
          <w:szCs w:val="24"/>
        </w:rPr>
        <w:t>.</w:t>
      </w:r>
    </w:p>
    <w:p w14:paraId="18EAD60A" w14:textId="1716D9DE" w:rsidR="00526407" w:rsidRPr="00526407" w:rsidRDefault="00526407" w:rsidP="001040E9">
      <w:pPr>
        <w:pStyle w:val="BodyTextIndent"/>
        <w:numPr>
          <w:ilvl w:val="0"/>
          <w:numId w:val="24"/>
        </w:numPr>
        <w:tabs>
          <w:tab w:val="clear" w:pos="360"/>
          <w:tab w:val="clear" w:pos="3600"/>
          <w:tab w:val="clear" w:pos="4320"/>
          <w:tab w:val="left" w:pos="540"/>
        </w:tabs>
        <w:snapToGrid/>
        <w:ind w:left="2977" w:hanging="817"/>
        <w:rPr>
          <w:rFonts w:ascii="Arial" w:hAnsi="Arial" w:cs="Arial"/>
          <w:szCs w:val="24"/>
        </w:rPr>
      </w:pPr>
      <w:r w:rsidRPr="00526407">
        <w:rPr>
          <w:rFonts w:ascii="Arial" w:hAnsi="Arial" w:cs="Arial"/>
          <w:b/>
          <w:szCs w:val="24"/>
        </w:rPr>
        <w:t>Jennifer Ochsner, B.S.</w:t>
      </w:r>
      <w:r w:rsidR="00187887">
        <w:rPr>
          <w:rFonts w:ascii="Arial" w:hAnsi="Arial" w:cs="Arial"/>
          <w:szCs w:val="24"/>
        </w:rPr>
        <w:t xml:space="preserve"> </w:t>
      </w:r>
      <w:r w:rsidRPr="00526407">
        <w:rPr>
          <w:rFonts w:ascii="Arial" w:hAnsi="Arial" w:cs="Arial"/>
          <w:szCs w:val="24"/>
        </w:rPr>
        <w:t>Stanley Foundation Summer</w:t>
      </w:r>
      <w:r w:rsidR="00187887">
        <w:rPr>
          <w:rFonts w:ascii="Arial" w:hAnsi="Arial" w:cs="Arial"/>
          <w:szCs w:val="24"/>
        </w:rPr>
        <w:t xml:space="preserve"> Fellow. </w:t>
      </w:r>
      <w:r w:rsidRPr="00526407">
        <w:rPr>
          <w:rFonts w:ascii="Arial" w:hAnsi="Arial" w:cs="Arial"/>
          <w:szCs w:val="24"/>
        </w:rPr>
        <w:t>Biological Psychiatry Program &amp; Children's Hospital Medical Center, Cincinnati, OH Jun-Aug ’98</w:t>
      </w:r>
    </w:p>
    <w:p w14:paraId="0421E9E2" w14:textId="7EADE2B6" w:rsidR="00526407" w:rsidRDefault="00526407" w:rsidP="001040E9">
      <w:pPr>
        <w:pStyle w:val="BodyTextIndent"/>
        <w:numPr>
          <w:ilvl w:val="0"/>
          <w:numId w:val="24"/>
        </w:numPr>
        <w:tabs>
          <w:tab w:val="clear" w:pos="360"/>
          <w:tab w:val="clear" w:pos="2880"/>
          <w:tab w:val="clear" w:pos="3600"/>
          <w:tab w:val="clear" w:pos="4320"/>
          <w:tab w:val="left" w:pos="540"/>
          <w:tab w:val="left" w:pos="2977"/>
          <w:tab w:val="left" w:pos="3402"/>
          <w:tab w:val="left" w:pos="3544"/>
        </w:tabs>
        <w:snapToGrid/>
        <w:ind w:left="2977" w:hanging="817"/>
        <w:rPr>
          <w:rFonts w:ascii="Arial" w:hAnsi="Arial" w:cs="Arial"/>
          <w:szCs w:val="24"/>
        </w:rPr>
      </w:pPr>
      <w:r w:rsidRPr="00526407">
        <w:rPr>
          <w:rFonts w:ascii="Arial" w:hAnsi="Arial" w:cs="Arial"/>
          <w:b/>
          <w:szCs w:val="24"/>
        </w:rPr>
        <w:t>Megan Gaffney,</w:t>
      </w:r>
      <w:r w:rsidRPr="00526407">
        <w:rPr>
          <w:rFonts w:ascii="Arial" w:hAnsi="Arial" w:cs="Arial"/>
          <w:szCs w:val="24"/>
        </w:rPr>
        <w:t xml:space="preserve"> Harvard University (Psychology Major). </w:t>
      </w:r>
      <w:r w:rsidR="003D173D">
        <w:rPr>
          <w:rFonts w:ascii="Arial" w:hAnsi="Arial" w:cs="Arial"/>
          <w:szCs w:val="24"/>
        </w:rPr>
        <w:t xml:space="preserve"> </w:t>
      </w:r>
      <w:r w:rsidRPr="00526407">
        <w:rPr>
          <w:rFonts w:ascii="Arial" w:hAnsi="Arial" w:cs="Arial"/>
          <w:szCs w:val="24"/>
        </w:rPr>
        <w:t xml:space="preserve">Stanley Foundation Summer Fellow.  Biological Psychiatry Program &amp; Children's Hospital Medical Ctr, </w:t>
      </w:r>
      <w:proofErr w:type="spellStart"/>
      <w:r w:rsidRPr="00526407">
        <w:rPr>
          <w:rFonts w:ascii="Arial" w:hAnsi="Arial" w:cs="Arial"/>
          <w:szCs w:val="24"/>
        </w:rPr>
        <w:t>Cinti</w:t>
      </w:r>
      <w:r w:rsidR="000E4B16">
        <w:rPr>
          <w:rFonts w:ascii="Arial" w:hAnsi="Arial" w:cs="Arial"/>
          <w:szCs w:val="24"/>
        </w:rPr>
        <w:t>nnati</w:t>
      </w:r>
      <w:proofErr w:type="spellEnd"/>
      <w:r w:rsidR="000E4B16">
        <w:rPr>
          <w:rFonts w:ascii="Arial" w:hAnsi="Arial" w:cs="Arial"/>
          <w:szCs w:val="24"/>
        </w:rPr>
        <w:t>,</w:t>
      </w:r>
      <w:r w:rsidRPr="00526407">
        <w:rPr>
          <w:rFonts w:ascii="Arial" w:hAnsi="Arial" w:cs="Arial"/>
          <w:szCs w:val="24"/>
        </w:rPr>
        <w:t xml:space="preserve"> OH, Jun-Aug 1999</w:t>
      </w:r>
      <w:r w:rsidR="000E4B16">
        <w:rPr>
          <w:rFonts w:ascii="Arial" w:hAnsi="Arial" w:cs="Arial"/>
          <w:szCs w:val="24"/>
        </w:rPr>
        <w:t>.</w:t>
      </w:r>
    </w:p>
    <w:p w14:paraId="314BD277" w14:textId="77777777" w:rsidR="00327A3E" w:rsidRPr="00526407" w:rsidRDefault="00327A3E" w:rsidP="00327A3E">
      <w:pPr>
        <w:pStyle w:val="BodyTextIndent"/>
        <w:tabs>
          <w:tab w:val="clear" w:pos="360"/>
          <w:tab w:val="clear" w:pos="2880"/>
          <w:tab w:val="clear" w:pos="3600"/>
          <w:tab w:val="clear" w:pos="4320"/>
          <w:tab w:val="left" w:pos="540"/>
          <w:tab w:val="left" w:pos="2977"/>
          <w:tab w:val="left" w:pos="3402"/>
          <w:tab w:val="left" w:pos="3544"/>
        </w:tabs>
        <w:snapToGrid/>
        <w:ind w:left="0" w:firstLine="0"/>
        <w:rPr>
          <w:rFonts w:ascii="Arial" w:hAnsi="Arial" w:cs="Arial"/>
          <w:szCs w:val="24"/>
        </w:rPr>
      </w:pPr>
    </w:p>
    <w:p w14:paraId="7400BBEE" w14:textId="6450D36B" w:rsidR="003D173D" w:rsidRPr="003D173D" w:rsidRDefault="00526407"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4"/>
          <w:szCs w:val="24"/>
        </w:rPr>
      </w:pPr>
      <w:r w:rsidRPr="00526407">
        <w:rPr>
          <w:rFonts w:ascii="Arial" w:hAnsi="Arial" w:cs="Arial"/>
          <w:sz w:val="24"/>
          <w:szCs w:val="24"/>
        </w:rPr>
        <w:tab/>
      </w:r>
      <w:r w:rsidRPr="003D173D">
        <w:rPr>
          <w:rFonts w:ascii="Arial" w:hAnsi="Arial" w:cs="Arial"/>
          <w:sz w:val="24"/>
          <w:szCs w:val="24"/>
        </w:rPr>
        <w:t>2003-20</w:t>
      </w:r>
      <w:r w:rsidR="003D173D" w:rsidRPr="003D173D">
        <w:rPr>
          <w:rFonts w:ascii="Arial" w:hAnsi="Arial" w:cs="Arial"/>
          <w:sz w:val="24"/>
          <w:szCs w:val="24"/>
        </w:rPr>
        <w:t>16</w:t>
      </w:r>
      <w:r w:rsidR="003D173D" w:rsidRPr="003D173D">
        <w:rPr>
          <w:rFonts w:ascii="Arial" w:hAnsi="Arial" w:cs="Arial"/>
          <w:sz w:val="24"/>
          <w:szCs w:val="24"/>
        </w:rPr>
        <w:tab/>
      </w:r>
      <w:r w:rsidR="003D173D" w:rsidRPr="00D26519">
        <w:rPr>
          <w:rFonts w:ascii="Arial" w:hAnsi="Arial" w:cs="Arial"/>
          <w:b/>
          <w:bCs/>
          <w:sz w:val="24"/>
          <w:szCs w:val="24"/>
          <w:u w:val="single"/>
        </w:rPr>
        <w:t>University of Navarra Department of Psychiatry and Medical Psychology</w:t>
      </w:r>
      <w:r w:rsidR="00D26519">
        <w:rPr>
          <w:rFonts w:ascii="Arial" w:hAnsi="Arial" w:cs="Arial"/>
          <w:sz w:val="24"/>
          <w:szCs w:val="24"/>
        </w:rPr>
        <w:t>, Pamplona, Navarra, Spain</w:t>
      </w:r>
      <w:r w:rsidRPr="003D173D">
        <w:rPr>
          <w:rFonts w:ascii="Arial" w:hAnsi="Arial" w:cs="Arial"/>
          <w:sz w:val="24"/>
          <w:szCs w:val="24"/>
        </w:rPr>
        <w:t xml:space="preserve"> </w:t>
      </w:r>
      <w:r w:rsidRPr="003D173D">
        <w:rPr>
          <w:rFonts w:ascii="Arial" w:hAnsi="Arial" w:cs="Arial"/>
          <w:sz w:val="24"/>
          <w:szCs w:val="24"/>
        </w:rPr>
        <w:tab/>
      </w:r>
    </w:p>
    <w:p w14:paraId="24162D53" w14:textId="5F64FD59" w:rsidR="00526407" w:rsidRPr="00526407" w:rsidRDefault="003D173D"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4"/>
          <w:szCs w:val="24"/>
          <w:lang w:val="es-ES"/>
        </w:rPr>
      </w:pPr>
      <w:r w:rsidRPr="003D173D">
        <w:rPr>
          <w:rFonts w:ascii="Arial" w:hAnsi="Arial" w:cs="Arial"/>
          <w:sz w:val="24"/>
          <w:szCs w:val="24"/>
        </w:rPr>
        <w:tab/>
      </w:r>
      <w:r>
        <w:rPr>
          <w:rFonts w:ascii="Arial" w:hAnsi="Arial" w:cs="Arial"/>
          <w:sz w:val="24"/>
          <w:szCs w:val="24"/>
          <w:lang w:val="es-ES"/>
        </w:rPr>
        <w:t>2003-2007</w:t>
      </w:r>
      <w:r>
        <w:rPr>
          <w:rFonts w:ascii="Arial" w:hAnsi="Arial" w:cs="Arial"/>
          <w:sz w:val="24"/>
          <w:szCs w:val="24"/>
          <w:lang w:val="es-ES"/>
        </w:rPr>
        <w:tab/>
      </w:r>
      <w:r w:rsidR="00526407" w:rsidRPr="00526407">
        <w:rPr>
          <w:rFonts w:ascii="Arial" w:hAnsi="Arial" w:cs="Arial"/>
          <w:b/>
          <w:sz w:val="24"/>
          <w:szCs w:val="24"/>
          <w:lang w:val="es-ES"/>
        </w:rPr>
        <w:t xml:space="preserve">Marta Rapado Castro, Lic. y Dra. en Psicología. </w:t>
      </w:r>
      <w:r w:rsidR="00526407" w:rsidRPr="00526407">
        <w:rPr>
          <w:rFonts w:ascii="Arial" w:hAnsi="Arial" w:cs="Arial"/>
          <w:sz w:val="24"/>
          <w:szCs w:val="24"/>
          <w:lang w:val="es-ES"/>
        </w:rPr>
        <w:t xml:space="preserve">07/2003-2007. Proyect: “Estudio longitudinal de primeros episodios psicóticos en niños y adolescentes”. Redes Temáticas de Investigación Cooperativa, Fondo de Investigación Sanitaria-Inst. de Salud Carlos III. </w:t>
      </w:r>
    </w:p>
    <w:p w14:paraId="01D59D6A" w14:textId="65A99903" w:rsidR="00526407" w:rsidRPr="00526407" w:rsidRDefault="00526407"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4"/>
          <w:szCs w:val="24"/>
          <w:lang w:val="es-ES"/>
        </w:rPr>
      </w:pPr>
      <w:r w:rsidRPr="00526407">
        <w:rPr>
          <w:rFonts w:ascii="Arial" w:hAnsi="Arial" w:cs="Arial"/>
          <w:sz w:val="24"/>
          <w:szCs w:val="24"/>
          <w:lang w:val="es-ES"/>
        </w:rPr>
        <w:tab/>
      </w:r>
      <w:r w:rsidRPr="00327A3E">
        <w:rPr>
          <w:rFonts w:ascii="Arial" w:hAnsi="Arial" w:cs="Arial"/>
          <w:sz w:val="24"/>
          <w:szCs w:val="24"/>
        </w:rPr>
        <w:t>2003-2006</w:t>
      </w:r>
      <w:r w:rsidRPr="00327A3E">
        <w:rPr>
          <w:rFonts w:ascii="Arial" w:hAnsi="Arial" w:cs="Arial"/>
          <w:sz w:val="24"/>
          <w:szCs w:val="24"/>
        </w:rPr>
        <w:tab/>
      </w:r>
      <w:r w:rsidR="00327A3E" w:rsidRPr="00327A3E">
        <w:rPr>
          <w:rFonts w:ascii="Arial" w:hAnsi="Arial" w:cs="Arial"/>
          <w:b/>
          <w:sz w:val="24"/>
          <w:szCs w:val="24"/>
        </w:rPr>
        <w:t>Traini</w:t>
      </w:r>
      <w:r w:rsidR="00327A3E">
        <w:rPr>
          <w:rFonts w:ascii="Arial" w:hAnsi="Arial" w:cs="Arial"/>
          <w:b/>
          <w:sz w:val="24"/>
          <w:szCs w:val="24"/>
        </w:rPr>
        <w:t xml:space="preserve">ng on the Interview: </w:t>
      </w:r>
      <w:r w:rsidRPr="00327A3E">
        <w:rPr>
          <w:rFonts w:ascii="Arial" w:hAnsi="Arial" w:cs="Arial"/>
          <w:b/>
          <w:sz w:val="24"/>
          <w:szCs w:val="24"/>
        </w:rPr>
        <w:t>“Kiddie Schedule for Affective Disorders and Schizophrenia” (K-SADS).</w:t>
      </w:r>
      <w:r w:rsidRPr="00327A3E">
        <w:rPr>
          <w:rFonts w:ascii="Arial" w:hAnsi="Arial" w:cs="Arial"/>
          <w:sz w:val="24"/>
          <w:szCs w:val="24"/>
        </w:rPr>
        <w:t xml:space="preserve">  </w:t>
      </w:r>
      <w:r w:rsidR="00327A3E" w:rsidRPr="004F7893">
        <w:rPr>
          <w:rFonts w:ascii="Arial" w:hAnsi="Arial" w:cs="Arial"/>
          <w:sz w:val="24"/>
          <w:szCs w:val="24"/>
          <w:lang w:val="es-ES"/>
        </w:rPr>
        <w:t>Project:</w:t>
      </w:r>
      <w:r w:rsidRPr="00526407">
        <w:rPr>
          <w:rFonts w:ascii="Arial" w:hAnsi="Arial" w:cs="Arial"/>
          <w:sz w:val="24"/>
          <w:szCs w:val="24"/>
          <w:lang w:val="es-ES"/>
        </w:rPr>
        <w:t xml:space="preserve"> Redes Temáticas de Investigación Cooperativa.  Red G03/32 </w:t>
      </w:r>
      <w:r w:rsidRPr="00526407">
        <w:rPr>
          <w:rFonts w:ascii="Arial" w:hAnsi="Arial" w:cs="Arial"/>
          <w:i/>
          <w:sz w:val="24"/>
          <w:szCs w:val="24"/>
          <w:lang w:val="es-ES"/>
        </w:rPr>
        <w:t xml:space="preserve">“Estudio longitudinal de primeros episodios psicóticos en niños y adolescentes” </w:t>
      </w:r>
      <w:proofErr w:type="spellStart"/>
      <w:r w:rsidRPr="00526407">
        <w:rPr>
          <w:rFonts w:ascii="Arial" w:hAnsi="Arial" w:cs="Arial"/>
          <w:sz w:val="24"/>
          <w:szCs w:val="24"/>
          <w:lang w:val="es-ES"/>
        </w:rPr>
        <w:t>Hosp</w:t>
      </w:r>
      <w:proofErr w:type="spellEnd"/>
      <w:r w:rsidRPr="00526407">
        <w:rPr>
          <w:rFonts w:ascii="Arial" w:hAnsi="Arial" w:cs="Arial"/>
          <w:sz w:val="24"/>
          <w:szCs w:val="24"/>
          <w:lang w:val="es-ES"/>
        </w:rPr>
        <w:t>. G.U. Gregorio Marañón, Madrid, 25 Abr 2003</w:t>
      </w:r>
    </w:p>
    <w:p w14:paraId="7B049594" w14:textId="77777777" w:rsidR="00526407" w:rsidRPr="00526407" w:rsidRDefault="00526407"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30"/>
        <w:outlineLvl w:val="0"/>
        <w:rPr>
          <w:rFonts w:ascii="Arial" w:hAnsi="Arial" w:cs="Arial"/>
          <w:sz w:val="24"/>
          <w:szCs w:val="24"/>
          <w:lang w:val="es-ES"/>
        </w:rPr>
      </w:pPr>
    </w:p>
    <w:p w14:paraId="79EB3B73" w14:textId="251C6F52" w:rsidR="00526407" w:rsidRPr="004F7893" w:rsidRDefault="00327A3E"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30"/>
        <w:outlineLvl w:val="0"/>
        <w:rPr>
          <w:rFonts w:ascii="Arial" w:hAnsi="Arial" w:cs="Arial"/>
          <w:sz w:val="24"/>
          <w:szCs w:val="24"/>
        </w:rPr>
      </w:pPr>
      <w:r>
        <w:rPr>
          <w:rFonts w:ascii="Arial" w:hAnsi="Arial" w:cs="Arial"/>
          <w:sz w:val="24"/>
          <w:szCs w:val="24"/>
          <w:lang w:val="es-ES"/>
        </w:rPr>
        <w:lastRenderedPageBreak/>
        <w:t xml:space="preserve">Training </w:t>
      </w:r>
      <w:proofErr w:type="spellStart"/>
      <w:r>
        <w:rPr>
          <w:rFonts w:ascii="Arial" w:hAnsi="Arial" w:cs="Arial"/>
          <w:sz w:val="24"/>
          <w:szCs w:val="24"/>
          <w:lang w:val="es-ES"/>
        </w:rPr>
        <w:t>on</w:t>
      </w:r>
      <w:proofErr w:type="spellEnd"/>
      <w:r>
        <w:rPr>
          <w:rFonts w:ascii="Arial" w:hAnsi="Arial" w:cs="Arial"/>
          <w:sz w:val="24"/>
          <w:szCs w:val="24"/>
          <w:lang w:val="es-ES"/>
        </w:rPr>
        <w:t xml:space="preserve"> Interview:</w:t>
      </w:r>
      <w:r w:rsidR="00526407" w:rsidRPr="00526407">
        <w:rPr>
          <w:rFonts w:ascii="Arial" w:hAnsi="Arial" w:cs="Arial"/>
          <w:sz w:val="24"/>
          <w:szCs w:val="24"/>
          <w:lang w:val="es-ES"/>
        </w:rPr>
        <w:t xml:space="preserve"> K-SADS: </w:t>
      </w:r>
      <w:r w:rsidR="00526407" w:rsidRPr="00526407">
        <w:rPr>
          <w:rFonts w:ascii="Arial" w:hAnsi="Arial" w:cs="Arial"/>
          <w:b/>
          <w:sz w:val="24"/>
          <w:szCs w:val="24"/>
          <w:lang w:val="es-ES"/>
        </w:rPr>
        <w:t xml:space="preserve">Dr. Oscar Medina, </w:t>
      </w:r>
      <w:r w:rsidR="00526407" w:rsidRPr="00526407">
        <w:rPr>
          <w:rFonts w:ascii="Arial" w:hAnsi="Arial" w:cs="Arial"/>
          <w:sz w:val="24"/>
          <w:szCs w:val="24"/>
          <w:lang w:val="es-ES"/>
        </w:rPr>
        <w:t xml:space="preserve">Médico Becario, Hospital General Universitario Gregorio Marañón, Madrid, Depto. Psiquiatría, Unidad de Adolescentes. </w:t>
      </w:r>
      <w:r w:rsidR="00526407" w:rsidRPr="004F7893">
        <w:rPr>
          <w:rFonts w:ascii="Arial" w:hAnsi="Arial" w:cs="Arial"/>
          <w:sz w:val="24"/>
          <w:szCs w:val="24"/>
        </w:rPr>
        <w:t>29 Oct 2003</w:t>
      </w:r>
    </w:p>
    <w:p w14:paraId="4EE7500A" w14:textId="77777777" w:rsidR="00327A3E" w:rsidRPr="004F7893" w:rsidRDefault="00327A3E"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30"/>
        <w:outlineLvl w:val="0"/>
        <w:rPr>
          <w:rFonts w:ascii="Arial" w:hAnsi="Arial" w:cs="Arial"/>
          <w:sz w:val="24"/>
          <w:szCs w:val="24"/>
        </w:rPr>
      </w:pPr>
    </w:p>
    <w:p w14:paraId="50549A7F" w14:textId="72166628" w:rsidR="00526407" w:rsidRDefault="00526407"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4"/>
          <w:szCs w:val="24"/>
          <w:lang w:val="es-ES"/>
        </w:rPr>
      </w:pPr>
      <w:r w:rsidRPr="004F7893">
        <w:rPr>
          <w:rFonts w:ascii="Arial" w:hAnsi="Arial" w:cs="Arial"/>
          <w:sz w:val="24"/>
          <w:szCs w:val="24"/>
        </w:rPr>
        <w:tab/>
        <w:t xml:space="preserve"> 01/2006-</w:t>
      </w:r>
      <w:r w:rsidR="00327A3E" w:rsidRPr="004F7893">
        <w:rPr>
          <w:rFonts w:ascii="Arial" w:hAnsi="Arial" w:cs="Arial"/>
          <w:sz w:val="24"/>
          <w:szCs w:val="24"/>
        </w:rPr>
        <w:t>6/</w:t>
      </w:r>
      <w:r w:rsidRPr="004F7893">
        <w:rPr>
          <w:rFonts w:ascii="Arial" w:hAnsi="Arial" w:cs="Arial"/>
          <w:sz w:val="24"/>
          <w:szCs w:val="24"/>
        </w:rPr>
        <w:t>2008</w:t>
      </w:r>
      <w:r w:rsidRPr="004F7893">
        <w:rPr>
          <w:rFonts w:ascii="Arial" w:hAnsi="Arial" w:cs="Arial"/>
          <w:sz w:val="24"/>
          <w:szCs w:val="24"/>
        </w:rPr>
        <w:tab/>
      </w:r>
      <w:r w:rsidR="000E4B16">
        <w:rPr>
          <w:rFonts w:ascii="Arial" w:hAnsi="Arial" w:cs="Arial"/>
          <w:sz w:val="24"/>
          <w:szCs w:val="24"/>
        </w:rPr>
        <w:t xml:space="preserve"> </w:t>
      </w:r>
      <w:r w:rsidRPr="004F7893">
        <w:rPr>
          <w:rFonts w:ascii="Arial" w:hAnsi="Arial" w:cs="Arial"/>
          <w:b/>
          <w:sz w:val="24"/>
          <w:szCs w:val="24"/>
        </w:rPr>
        <w:t xml:space="preserve">Dolores </w:t>
      </w:r>
      <w:proofErr w:type="spellStart"/>
      <w:r w:rsidRPr="004F7893">
        <w:rPr>
          <w:rFonts w:ascii="Arial" w:hAnsi="Arial" w:cs="Arial"/>
          <w:b/>
          <w:sz w:val="24"/>
          <w:szCs w:val="24"/>
        </w:rPr>
        <w:t>Gálvez</w:t>
      </w:r>
      <w:proofErr w:type="spellEnd"/>
      <w:r w:rsidRPr="004F7893">
        <w:rPr>
          <w:rFonts w:ascii="Arial" w:hAnsi="Arial" w:cs="Arial"/>
          <w:sz w:val="24"/>
          <w:szCs w:val="24"/>
        </w:rPr>
        <w:t xml:space="preserve">. </w:t>
      </w:r>
      <w:proofErr w:type="spellStart"/>
      <w:r w:rsidRPr="00327A3E">
        <w:rPr>
          <w:rFonts w:ascii="Arial" w:hAnsi="Arial" w:cs="Arial"/>
          <w:sz w:val="24"/>
          <w:szCs w:val="24"/>
        </w:rPr>
        <w:t>Licencia</w:t>
      </w:r>
      <w:r w:rsidR="00327A3E" w:rsidRPr="00327A3E">
        <w:rPr>
          <w:rFonts w:ascii="Arial" w:hAnsi="Arial" w:cs="Arial"/>
          <w:sz w:val="24"/>
          <w:szCs w:val="24"/>
        </w:rPr>
        <w:t>te</w:t>
      </w:r>
      <w:proofErr w:type="spellEnd"/>
      <w:r w:rsidR="00327A3E" w:rsidRPr="00327A3E">
        <w:rPr>
          <w:rFonts w:ascii="Arial" w:hAnsi="Arial" w:cs="Arial"/>
          <w:sz w:val="24"/>
          <w:szCs w:val="24"/>
        </w:rPr>
        <w:t xml:space="preserve"> in Bio</w:t>
      </w:r>
      <w:r w:rsidR="00327A3E">
        <w:rPr>
          <w:rFonts w:ascii="Arial" w:hAnsi="Arial" w:cs="Arial"/>
          <w:sz w:val="24"/>
          <w:szCs w:val="24"/>
        </w:rPr>
        <w:t>l</w:t>
      </w:r>
      <w:r w:rsidR="00327A3E" w:rsidRPr="00327A3E">
        <w:rPr>
          <w:rFonts w:ascii="Arial" w:hAnsi="Arial" w:cs="Arial"/>
          <w:sz w:val="24"/>
          <w:szCs w:val="24"/>
        </w:rPr>
        <w:t>ogy.</w:t>
      </w:r>
      <w:r w:rsidRPr="00327A3E">
        <w:rPr>
          <w:rFonts w:ascii="Arial" w:hAnsi="Arial" w:cs="Arial"/>
          <w:sz w:val="24"/>
          <w:szCs w:val="24"/>
        </w:rPr>
        <w:t xml:space="preserve"> </w:t>
      </w:r>
      <w:r w:rsidR="00327A3E">
        <w:rPr>
          <w:rFonts w:ascii="Arial" w:hAnsi="Arial" w:cs="Arial"/>
          <w:sz w:val="24"/>
          <w:szCs w:val="24"/>
        </w:rPr>
        <w:t xml:space="preserve">Responsible of </w:t>
      </w:r>
      <w:r w:rsidR="00327A3E" w:rsidRPr="00327A3E">
        <w:rPr>
          <w:rFonts w:ascii="Arial" w:hAnsi="Arial" w:cs="Arial"/>
          <w:sz w:val="24"/>
          <w:szCs w:val="24"/>
        </w:rPr>
        <w:t xml:space="preserve">Psychiatry </w:t>
      </w:r>
      <w:r w:rsidR="000E4B16">
        <w:rPr>
          <w:rFonts w:ascii="Arial" w:hAnsi="Arial" w:cs="Arial"/>
          <w:sz w:val="24"/>
          <w:szCs w:val="24"/>
        </w:rPr>
        <w:t xml:space="preserve"> </w:t>
      </w:r>
      <w:r w:rsidR="00327A3E" w:rsidRPr="00327A3E">
        <w:rPr>
          <w:rFonts w:ascii="Arial" w:hAnsi="Arial" w:cs="Arial"/>
          <w:sz w:val="24"/>
          <w:szCs w:val="24"/>
        </w:rPr>
        <w:t>Lab.</w:t>
      </w:r>
      <w:r w:rsidR="00327A3E">
        <w:rPr>
          <w:rFonts w:ascii="Arial" w:hAnsi="Arial" w:cs="Arial"/>
          <w:sz w:val="24"/>
          <w:szCs w:val="24"/>
        </w:rPr>
        <w:t xml:space="preserve"> </w:t>
      </w:r>
      <w:r w:rsidR="00327A3E" w:rsidRPr="006D2818">
        <w:rPr>
          <w:rFonts w:ascii="Arial" w:hAnsi="Arial" w:cs="Arial"/>
          <w:sz w:val="24"/>
          <w:szCs w:val="24"/>
          <w:lang w:val="es-ES"/>
        </w:rPr>
        <w:t>Jan 2006 – Jun 2008</w:t>
      </w:r>
      <w:r w:rsidRPr="006D2818">
        <w:rPr>
          <w:rFonts w:ascii="Arial" w:hAnsi="Arial" w:cs="Arial"/>
          <w:sz w:val="24"/>
          <w:szCs w:val="24"/>
          <w:lang w:val="es-ES"/>
        </w:rPr>
        <w:t>.</w:t>
      </w:r>
    </w:p>
    <w:p w14:paraId="605A08C3" w14:textId="77777777" w:rsidR="0001518C" w:rsidRPr="006D2818" w:rsidRDefault="0001518C"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4"/>
          <w:szCs w:val="24"/>
          <w:lang w:val="es-ES"/>
        </w:rPr>
      </w:pPr>
    </w:p>
    <w:p w14:paraId="58B7CD62" w14:textId="34397296" w:rsidR="00526407" w:rsidRDefault="00526407"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4"/>
          <w:szCs w:val="24"/>
        </w:rPr>
      </w:pPr>
      <w:r w:rsidRPr="006D2818">
        <w:rPr>
          <w:rFonts w:ascii="Arial" w:hAnsi="Arial" w:cs="Arial"/>
          <w:sz w:val="24"/>
          <w:szCs w:val="24"/>
          <w:lang w:val="es-ES"/>
        </w:rPr>
        <w:tab/>
        <w:t xml:space="preserve"> </w:t>
      </w:r>
      <w:r w:rsidR="00327A3E" w:rsidRPr="004F7893">
        <w:rPr>
          <w:rFonts w:ascii="Arial" w:hAnsi="Arial" w:cs="Arial"/>
          <w:sz w:val="24"/>
          <w:szCs w:val="24"/>
          <w:lang w:val="es-ES"/>
        </w:rPr>
        <w:t>7/</w:t>
      </w:r>
      <w:r w:rsidRPr="00526407">
        <w:rPr>
          <w:rFonts w:ascii="Arial" w:hAnsi="Arial" w:cs="Arial"/>
          <w:sz w:val="24"/>
          <w:szCs w:val="24"/>
          <w:lang w:val="es-ES"/>
        </w:rPr>
        <w:t>2008-10/2016</w:t>
      </w:r>
      <w:r w:rsidRPr="00526407">
        <w:rPr>
          <w:rFonts w:ascii="Arial" w:hAnsi="Arial" w:cs="Arial"/>
          <w:sz w:val="24"/>
          <w:szCs w:val="24"/>
          <w:lang w:val="es-ES"/>
        </w:rPr>
        <w:tab/>
      </w:r>
      <w:r w:rsidR="000E4B16">
        <w:rPr>
          <w:rFonts w:ascii="Arial" w:hAnsi="Arial" w:cs="Arial"/>
          <w:sz w:val="24"/>
          <w:szCs w:val="24"/>
          <w:lang w:val="es-ES"/>
        </w:rPr>
        <w:t xml:space="preserve"> </w:t>
      </w:r>
      <w:r w:rsidRPr="00526407">
        <w:rPr>
          <w:rFonts w:ascii="Arial" w:hAnsi="Arial" w:cs="Arial"/>
          <w:b/>
          <w:sz w:val="24"/>
          <w:szCs w:val="24"/>
          <w:lang w:val="es-ES"/>
        </w:rPr>
        <w:t>Juan J. Marín Méndez</w:t>
      </w:r>
      <w:r w:rsidR="0001518C">
        <w:rPr>
          <w:rFonts w:ascii="Arial" w:hAnsi="Arial" w:cs="Arial"/>
          <w:b/>
          <w:sz w:val="24"/>
          <w:szCs w:val="24"/>
          <w:lang w:val="es-ES"/>
        </w:rPr>
        <w:t xml:space="preserve"> PhD</w:t>
      </w:r>
      <w:r w:rsidRPr="00526407">
        <w:rPr>
          <w:rFonts w:ascii="Arial" w:hAnsi="Arial" w:cs="Arial"/>
          <w:sz w:val="24"/>
          <w:szCs w:val="24"/>
          <w:lang w:val="es-ES"/>
        </w:rPr>
        <w:t xml:space="preserve">. Lic. y Dr. Bioquímica. </w:t>
      </w:r>
      <w:r w:rsidRPr="00D26519">
        <w:rPr>
          <w:rFonts w:ascii="Arial" w:hAnsi="Arial" w:cs="Arial"/>
          <w:sz w:val="24"/>
          <w:szCs w:val="24"/>
        </w:rPr>
        <w:t>Respons</w:t>
      </w:r>
      <w:r w:rsidR="00327A3E" w:rsidRPr="00D26519">
        <w:rPr>
          <w:rFonts w:ascii="Arial" w:hAnsi="Arial" w:cs="Arial"/>
          <w:sz w:val="24"/>
          <w:szCs w:val="24"/>
        </w:rPr>
        <w:t>ible of Psychiatry Lab.</w:t>
      </w:r>
      <w:r w:rsidRPr="00D26519">
        <w:rPr>
          <w:rFonts w:ascii="Arial" w:hAnsi="Arial" w:cs="Arial"/>
          <w:sz w:val="24"/>
          <w:szCs w:val="24"/>
        </w:rPr>
        <w:t xml:space="preserve"> </w:t>
      </w:r>
      <w:r w:rsidRPr="00526407">
        <w:rPr>
          <w:rFonts w:ascii="Arial" w:hAnsi="Arial" w:cs="Arial"/>
          <w:sz w:val="24"/>
          <w:szCs w:val="24"/>
        </w:rPr>
        <w:t>07/2008 – 06/2016</w:t>
      </w:r>
    </w:p>
    <w:p w14:paraId="2604F656" w14:textId="77777777" w:rsidR="00327A3E" w:rsidRPr="00526407" w:rsidRDefault="00327A3E"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4"/>
          <w:szCs w:val="24"/>
        </w:rPr>
      </w:pPr>
    </w:p>
    <w:p w14:paraId="56FB27C9" w14:textId="37694738" w:rsidR="00526407" w:rsidRPr="00526407" w:rsidRDefault="00526407"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bCs/>
          <w:sz w:val="24"/>
          <w:szCs w:val="24"/>
        </w:rPr>
      </w:pPr>
      <w:r w:rsidRPr="00526407">
        <w:rPr>
          <w:rFonts w:ascii="Arial" w:hAnsi="Arial" w:cs="Arial"/>
          <w:sz w:val="24"/>
          <w:szCs w:val="24"/>
        </w:rPr>
        <w:tab/>
        <w:t>2020-</w:t>
      </w:r>
      <w:r w:rsidRPr="00526407">
        <w:rPr>
          <w:rFonts w:ascii="Arial" w:hAnsi="Arial" w:cs="Arial"/>
          <w:sz w:val="24"/>
          <w:szCs w:val="24"/>
        </w:rPr>
        <w:tab/>
      </w:r>
      <w:r w:rsidRPr="00D26519">
        <w:rPr>
          <w:rFonts w:ascii="Arial" w:hAnsi="Arial" w:cs="Arial"/>
          <w:b/>
          <w:bCs/>
          <w:sz w:val="24"/>
          <w:szCs w:val="24"/>
          <w:u w:val="single"/>
        </w:rPr>
        <w:t>UT Health Houston</w:t>
      </w:r>
      <w:r w:rsidRPr="00526407">
        <w:rPr>
          <w:rFonts w:ascii="Arial" w:hAnsi="Arial" w:cs="Arial"/>
          <w:b/>
          <w:bCs/>
          <w:sz w:val="24"/>
          <w:szCs w:val="24"/>
        </w:rPr>
        <w:t xml:space="preserve">, Texas </w:t>
      </w:r>
      <w:r w:rsidR="00D26519">
        <w:rPr>
          <w:rFonts w:ascii="Arial" w:hAnsi="Arial" w:cs="Arial"/>
          <w:b/>
          <w:bCs/>
          <w:sz w:val="24"/>
          <w:szCs w:val="24"/>
        </w:rPr>
        <w:t>Youth</w:t>
      </w:r>
      <w:r w:rsidRPr="00526407">
        <w:rPr>
          <w:rFonts w:ascii="Arial" w:hAnsi="Arial" w:cs="Arial"/>
          <w:b/>
          <w:bCs/>
          <w:sz w:val="24"/>
          <w:szCs w:val="24"/>
        </w:rPr>
        <w:t xml:space="preserve"> Depression &amp; Suicide Research Network.</w:t>
      </w:r>
      <w:r w:rsidR="00D26519">
        <w:rPr>
          <w:rFonts w:ascii="Arial" w:hAnsi="Arial" w:cs="Arial"/>
          <w:b/>
          <w:bCs/>
          <w:sz w:val="24"/>
          <w:szCs w:val="24"/>
        </w:rPr>
        <w:t xml:space="preserve"> </w:t>
      </w:r>
      <w:r w:rsidRPr="00526407">
        <w:rPr>
          <w:rFonts w:ascii="Arial" w:hAnsi="Arial" w:cs="Arial"/>
          <w:b/>
          <w:bCs/>
          <w:sz w:val="24"/>
          <w:szCs w:val="24"/>
        </w:rPr>
        <w:tab/>
        <w:t>UT Health Center of Excellence on Mood Disorders</w:t>
      </w:r>
    </w:p>
    <w:p w14:paraId="7C321DA3" w14:textId="77777777" w:rsidR="00526407" w:rsidRPr="00526407" w:rsidRDefault="00526407"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4"/>
          <w:szCs w:val="24"/>
        </w:rPr>
      </w:pPr>
      <w:r w:rsidRPr="00526407">
        <w:rPr>
          <w:rFonts w:ascii="Arial" w:hAnsi="Arial" w:cs="Arial"/>
          <w:sz w:val="24"/>
          <w:szCs w:val="24"/>
        </w:rPr>
        <w:tab/>
      </w:r>
      <w:r w:rsidRPr="00526407">
        <w:rPr>
          <w:rFonts w:ascii="Arial" w:hAnsi="Arial" w:cs="Arial"/>
          <w:sz w:val="24"/>
          <w:szCs w:val="24"/>
        </w:rPr>
        <w:tab/>
        <w:t>2020-</w:t>
      </w:r>
      <w:r w:rsidRPr="00526407">
        <w:rPr>
          <w:rFonts w:ascii="Arial" w:hAnsi="Arial" w:cs="Arial"/>
          <w:sz w:val="24"/>
          <w:szCs w:val="24"/>
        </w:rPr>
        <w:tab/>
        <w:t xml:space="preserve">Taya </w:t>
      </w:r>
      <w:proofErr w:type="spellStart"/>
      <w:r w:rsidRPr="00526407">
        <w:rPr>
          <w:rFonts w:ascii="Arial" w:hAnsi="Arial" w:cs="Arial"/>
          <w:sz w:val="24"/>
          <w:szCs w:val="24"/>
        </w:rPr>
        <w:t>Bockman</w:t>
      </w:r>
      <w:proofErr w:type="spellEnd"/>
      <w:r w:rsidRPr="00526407">
        <w:rPr>
          <w:rFonts w:ascii="Arial" w:hAnsi="Arial" w:cs="Arial"/>
          <w:sz w:val="24"/>
          <w:szCs w:val="24"/>
        </w:rPr>
        <w:t>, RA-II</w:t>
      </w:r>
    </w:p>
    <w:p w14:paraId="29A7EB54" w14:textId="13154C48" w:rsidR="00526407" w:rsidRDefault="00526407" w:rsidP="0052640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4"/>
          <w:szCs w:val="24"/>
        </w:rPr>
      </w:pPr>
      <w:r w:rsidRPr="00526407">
        <w:rPr>
          <w:rFonts w:ascii="Arial" w:hAnsi="Arial" w:cs="Arial"/>
          <w:sz w:val="24"/>
          <w:szCs w:val="24"/>
        </w:rPr>
        <w:tab/>
      </w:r>
      <w:r w:rsidRPr="00526407">
        <w:rPr>
          <w:rFonts w:ascii="Arial" w:hAnsi="Arial" w:cs="Arial"/>
          <w:sz w:val="24"/>
          <w:szCs w:val="24"/>
        </w:rPr>
        <w:tab/>
        <w:t>2021-</w:t>
      </w:r>
      <w:r w:rsidR="002558EF">
        <w:rPr>
          <w:rFonts w:ascii="Arial" w:hAnsi="Arial" w:cs="Arial"/>
          <w:sz w:val="24"/>
          <w:szCs w:val="24"/>
        </w:rPr>
        <w:t xml:space="preserve">2022 </w:t>
      </w:r>
      <w:r w:rsidRPr="00526407">
        <w:rPr>
          <w:rFonts w:ascii="Arial" w:hAnsi="Arial" w:cs="Arial"/>
          <w:sz w:val="24"/>
          <w:szCs w:val="24"/>
        </w:rPr>
        <w:t>Cordelia Collins, RA-I, RA-II</w:t>
      </w:r>
    </w:p>
    <w:p w14:paraId="1F25FC6C" w14:textId="288E4245" w:rsidR="00154C3E" w:rsidRDefault="00154C3E" w:rsidP="00154C3E">
      <w:pPr>
        <w:pStyle w:val="BodyTextIndent"/>
        <w:tabs>
          <w:tab w:val="clear" w:pos="360"/>
          <w:tab w:val="left" w:pos="540"/>
        </w:tabs>
        <w:ind w:hanging="2160"/>
        <w:rPr>
          <w:rFonts w:ascii="Arial" w:hAnsi="Arial" w:cs="Arial"/>
          <w:szCs w:val="24"/>
        </w:rPr>
      </w:pPr>
      <w:r>
        <w:rPr>
          <w:rFonts w:ascii="Arial" w:hAnsi="Arial" w:cs="Arial"/>
          <w:szCs w:val="24"/>
        </w:rPr>
        <w:tab/>
      </w:r>
      <w:r>
        <w:rPr>
          <w:rFonts w:ascii="Arial" w:hAnsi="Arial" w:cs="Arial"/>
          <w:szCs w:val="24"/>
        </w:rPr>
        <w:tab/>
        <w:t>2022</w:t>
      </w:r>
      <w:r>
        <w:rPr>
          <w:rFonts w:ascii="Arial" w:hAnsi="Arial" w:cs="Arial"/>
          <w:szCs w:val="24"/>
        </w:rPr>
        <w:tab/>
      </w:r>
      <w:r w:rsidRPr="00154C3E">
        <w:rPr>
          <w:rFonts w:ascii="Arial" w:hAnsi="Arial" w:cs="Arial"/>
          <w:szCs w:val="24"/>
        </w:rPr>
        <w:t>Daniel Chung</w:t>
      </w:r>
      <w:r w:rsidR="002558EF">
        <w:rPr>
          <w:rFonts w:ascii="Arial" w:hAnsi="Arial" w:cs="Arial"/>
          <w:szCs w:val="24"/>
        </w:rPr>
        <w:t>, RA-I</w:t>
      </w:r>
    </w:p>
    <w:p w14:paraId="0AF4E680" w14:textId="0CDAAAB5" w:rsidR="002558EF" w:rsidRDefault="002558EF" w:rsidP="00187E3E">
      <w:pPr>
        <w:pStyle w:val="BodyTextIndent"/>
        <w:tabs>
          <w:tab w:val="clear" w:pos="360"/>
          <w:tab w:val="left" w:pos="540"/>
        </w:tabs>
        <w:ind w:left="0" w:firstLine="0"/>
        <w:rPr>
          <w:rFonts w:ascii="Arial" w:hAnsi="Arial" w:cs="Arial"/>
          <w:szCs w:val="24"/>
        </w:rPr>
      </w:pPr>
      <w:r>
        <w:rPr>
          <w:rFonts w:ascii="Arial" w:hAnsi="Arial" w:cs="Arial"/>
          <w:szCs w:val="24"/>
        </w:rPr>
        <w:tab/>
      </w:r>
      <w:r>
        <w:rPr>
          <w:rFonts w:ascii="Arial" w:hAnsi="Arial" w:cs="Arial"/>
          <w:szCs w:val="24"/>
        </w:rPr>
        <w:tab/>
        <w:t>2022</w:t>
      </w:r>
      <w:r w:rsidR="00187E3E">
        <w:rPr>
          <w:rFonts w:ascii="Arial" w:hAnsi="Arial" w:cs="Arial"/>
          <w:szCs w:val="24"/>
        </w:rPr>
        <w:t xml:space="preserve"> </w:t>
      </w:r>
      <w:r>
        <w:rPr>
          <w:rFonts w:ascii="Arial" w:hAnsi="Arial" w:cs="Arial"/>
          <w:szCs w:val="24"/>
        </w:rPr>
        <w:t xml:space="preserve">  </w:t>
      </w:r>
      <w:proofErr w:type="spellStart"/>
      <w:r>
        <w:rPr>
          <w:rFonts w:ascii="Arial" w:hAnsi="Arial" w:cs="Arial"/>
          <w:szCs w:val="24"/>
        </w:rPr>
        <w:t>Analee</w:t>
      </w:r>
      <w:proofErr w:type="spellEnd"/>
      <w:r>
        <w:rPr>
          <w:rFonts w:ascii="Arial" w:hAnsi="Arial" w:cs="Arial"/>
          <w:szCs w:val="24"/>
        </w:rPr>
        <w:t xml:space="preserve"> Ellis, RA-I</w:t>
      </w:r>
    </w:p>
    <w:p w14:paraId="523C11FE" w14:textId="23C3480E" w:rsidR="00187E3E" w:rsidRDefault="00187E3E" w:rsidP="00187E3E">
      <w:pPr>
        <w:pStyle w:val="BodyTextIndent"/>
        <w:tabs>
          <w:tab w:val="clear" w:pos="360"/>
          <w:tab w:val="left" w:pos="540"/>
        </w:tabs>
        <w:ind w:left="0" w:firstLine="0"/>
        <w:rPr>
          <w:rFonts w:ascii="Arial" w:hAnsi="Arial" w:cs="Arial"/>
          <w:szCs w:val="24"/>
        </w:rPr>
      </w:pPr>
      <w:r>
        <w:rPr>
          <w:rFonts w:ascii="Arial" w:hAnsi="Arial" w:cs="Arial"/>
          <w:szCs w:val="24"/>
        </w:rPr>
        <w:tab/>
      </w:r>
      <w:r>
        <w:rPr>
          <w:rFonts w:ascii="Arial" w:hAnsi="Arial" w:cs="Arial"/>
          <w:szCs w:val="24"/>
        </w:rPr>
        <w:tab/>
        <w:t xml:space="preserve">2022-  Maria Paula </w:t>
      </w:r>
      <w:proofErr w:type="spellStart"/>
      <w:r>
        <w:rPr>
          <w:rFonts w:ascii="Arial" w:hAnsi="Arial" w:cs="Arial"/>
          <w:szCs w:val="24"/>
        </w:rPr>
        <w:t>Maziero</w:t>
      </w:r>
      <w:proofErr w:type="spellEnd"/>
      <w:r>
        <w:rPr>
          <w:rFonts w:ascii="Arial" w:hAnsi="Arial" w:cs="Arial"/>
          <w:szCs w:val="24"/>
        </w:rPr>
        <w:t>, MD, RA-I</w:t>
      </w:r>
    </w:p>
    <w:p w14:paraId="3BD390E2" w14:textId="44447AE1" w:rsidR="00187E3E" w:rsidRDefault="00187E3E" w:rsidP="00187E3E">
      <w:pPr>
        <w:pStyle w:val="BodyTextIndent"/>
        <w:tabs>
          <w:tab w:val="clear" w:pos="360"/>
          <w:tab w:val="left" w:pos="540"/>
        </w:tabs>
        <w:ind w:left="0" w:firstLine="0"/>
        <w:rPr>
          <w:rFonts w:ascii="Arial" w:hAnsi="Arial" w:cs="Arial"/>
          <w:sz w:val="22"/>
          <w:szCs w:val="22"/>
          <w:lang w:val="pt-BR"/>
        </w:rPr>
      </w:pPr>
      <w:r>
        <w:rPr>
          <w:rFonts w:ascii="Arial" w:hAnsi="Arial" w:cs="Arial"/>
          <w:szCs w:val="24"/>
        </w:rPr>
        <w:tab/>
      </w:r>
      <w:r>
        <w:rPr>
          <w:rFonts w:ascii="Arial" w:hAnsi="Arial" w:cs="Arial"/>
          <w:szCs w:val="24"/>
        </w:rPr>
        <w:tab/>
        <w:t>2023-</w:t>
      </w:r>
      <w:r>
        <w:rPr>
          <w:rFonts w:ascii="Arial" w:hAnsi="Arial" w:cs="Arial"/>
          <w:szCs w:val="24"/>
        </w:rPr>
        <w:tab/>
        <w:t>Sofia Galarza, MD, RA-I</w:t>
      </w:r>
    </w:p>
    <w:p w14:paraId="79E403A8" w14:textId="77777777" w:rsidR="00657D35" w:rsidRPr="00736CC9" w:rsidRDefault="00657D35" w:rsidP="002D6C04">
      <w:pPr>
        <w:pStyle w:val="Heading4"/>
        <w:tabs>
          <w:tab w:val="clear" w:pos="2880"/>
          <w:tab w:val="left" w:pos="2127"/>
        </w:tabs>
        <w:ind w:left="2160" w:hanging="1620"/>
        <w:rPr>
          <w:rFonts w:ascii="Arial" w:hAnsi="Arial" w:cs="Arial"/>
          <w:b/>
          <w:bCs/>
          <w:sz w:val="22"/>
          <w:szCs w:val="22"/>
          <w:lang w:eastAsia="en-US"/>
        </w:rPr>
      </w:pPr>
    </w:p>
    <w:p w14:paraId="25E0456D" w14:textId="6FA72284" w:rsidR="0042640E" w:rsidRPr="00736CC9" w:rsidRDefault="0042640E" w:rsidP="002D6C04">
      <w:pPr>
        <w:pStyle w:val="Heading4"/>
        <w:tabs>
          <w:tab w:val="clear" w:pos="2880"/>
          <w:tab w:val="left" w:pos="2127"/>
        </w:tabs>
        <w:ind w:left="2160" w:hanging="1620"/>
        <w:rPr>
          <w:rFonts w:ascii="Arial" w:hAnsi="Arial" w:cs="Arial"/>
          <w:b/>
          <w:bCs/>
          <w:sz w:val="22"/>
          <w:szCs w:val="22"/>
          <w:lang w:eastAsia="en-US"/>
        </w:rPr>
      </w:pPr>
      <w:r w:rsidRPr="00736CC9">
        <w:rPr>
          <w:rFonts w:ascii="Arial" w:hAnsi="Arial" w:cs="Arial"/>
          <w:b/>
          <w:bCs/>
          <w:sz w:val="22"/>
          <w:szCs w:val="22"/>
          <w:lang w:eastAsia="en-US"/>
        </w:rPr>
        <w:t>CURRENT CLINICAL SERVICE RESPONSIBILITIES:</w:t>
      </w:r>
    </w:p>
    <w:p w14:paraId="3E38CAC5" w14:textId="494E9B36" w:rsidR="00172A4E" w:rsidRPr="00F90B4C" w:rsidRDefault="00F90B4C" w:rsidP="00F90B4C">
      <w:pPr>
        <w:ind w:left="1440"/>
        <w:rPr>
          <w:rFonts w:ascii="Arial" w:hAnsi="Arial" w:cs="Arial"/>
          <w:sz w:val="22"/>
          <w:szCs w:val="22"/>
        </w:rPr>
      </w:pPr>
      <w:r w:rsidRPr="00BB6E5A">
        <w:rPr>
          <w:rFonts w:ascii="Arial" w:hAnsi="Arial" w:cs="Arial"/>
          <w:b/>
          <w:bCs/>
          <w:sz w:val="22"/>
          <w:szCs w:val="22"/>
        </w:rPr>
        <w:t>Integrated Behavioral Health Team</w:t>
      </w:r>
      <w:r>
        <w:rPr>
          <w:rFonts w:ascii="Arial" w:hAnsi="Arial" w:cs="Arial"/>
          <w:sz w:val="22"/>
          <w:szCs w:val="22"/>
        </w:rPr>
        <w:t xml:space="preserve">, </w:t>
      </w:r>
      <w:r w:rsidR="006568CD">
        <w:rPr>
          <w:rFonts w:ascii="Arial" w:hAnsi="Arial" w:cs="Arial"/>
          <w:sz w:val="22"/>
          <w:szCs w:val="22"/>
        </w:rPr>
        <w:t>UT Physicians Buil</w:t>
      </w:r>
      <w:r w:rsidR="00172A4E" w:rsidRPr="00F90B4C">
        <w:rPr>
          <w:rFonts w:ascii="Arial" w:hAnsi="Arial" w:cs="Arial"/>
          <w:sz w:val="22"/>
          <w:szCs w:val="22"/>
        </w:rPr>
        <w:t>d</w:t>
      </w:r>
      <w:r w:rsidR="006568CD">
        <w:rPr>
          <w:rFonts w:ascii="Arial" w:hAnsi="Arial" w:cs="Arial"/>
          <w:sz w:val="22"/>
          <w:szCs w:val="22"/>
        </w:rPr>
        <w:t>i</w:t>
      </w:r>
      <w:r w:rsidR="00172A4E" w:rsidRPr="00F90B4C">
        <w:rPr>
          <w:rFonts w:ascii="Arial" w:hAnsi="Arial" w:cs="Arial"/>
          <w:sz w:val="22"/>
          <w:szCs w:val="22"/>
        </w:rPr>
        <w:t xml:space="preserve">ng, </w:t>
      </w:r>
      <w:r w:rsidR="00A97AF5">
        <w:rPr>
          <w:rFonts w:ascii="Arial" w:hAnsi="Arial" w:cs="Arial"/>
          <w:sz w:val="22"/>
          <w:szCs w:val="22"/>
        </w:rPr>
        <w:t>Pediatric Specialty Clinic,</w:t>
      </w:r>
      <w:r w:rsidR="0026252D">
        <w:rPr>
          <w:rFonts w:ascii="Arial" w:hAnsi="Arial" w:cs="Arial"/>
          <w:sz w:val="22"/>
          <w:szCs w:val="22"/>
        </w:rPr>
        <w:t xml:space="preserve"> </w:t>
      </w:r>
      <w:r w:rsidRPr="00F90B4C">
        <w:rPr>
          <w:rFonts w:ascii="Arial" w:hAnsi="Arial" w:cs="Arial"/>
          <w:sz w:val="22"/>
          <w:szCs w:val="22"/>
        </w:rPr>
        <w:t xml:space="preserve">6410 Fannin St, </w:t>
      </w:r>
      <w:r w:rsidR="00765CB3">
        <w:rPr>
          <w:rFonts w:ascii="Arial" w:hAnsi="Arial" w:cs="Arial"/>
          <w:sz w:val="22"/>
          <w:szCs w:val="22"/>
        </w:rPr>
        <w:t>Suite 500</w:t>
      </w:r>
      <w:r>
        <w:rPr>
          <w:rFonts w:ascii="Arial" w:hAnsi="Arial" w:cs="Arial"/>
          <w:sz w:val="22"/>
          <w:szCs w:val="22"/>
        </w:rPr>
        <w:t>,</w:t>
      </w:r>
      <w:r w:rsidR="00AF03FC">
        <w:rPr>
          <w:rFonts w:ascii="Arial" w:hAnsi="Arial" w:cs="Arial"/>
          <w:sz w:val="22"/>
          <w:szCs w:val="22"/>
        </w:rPr>
        <w:t xml:space="preserve"> </w:t>
      </w:r>
      <w:r>
        <w:rPr>
          <w:rFonts w:ascii="Arial" w:hAnsi="Arial" w:cs="Arial"/>
          <w:sz w:val="22"/>
          <w:szCs w:val="22"/>
        </w:rPr>
        <w:t>Houston, TX</w:t>
      </w:r>
      <w:r w:rsidR="00765CB3">
        <w:rPr>
          <w:rFonts w:ascii="Arial" w:hAnsi="Arial" w:cs="Arial"/>
          <w:sz w:val="22"/>
          <w:szCs w:val="22"/>
        </w:rPr>
        <w:t xml:space="preserve"> 77030</w:t>
      </w:r>
    </w:p>
    <w:p w14:paraId="14BE9A1B" w14:textId="77777777" w:rsidR="004C2EB8" w:rsidRPr="00A303F5" w:rsidRDefault="004C2EB8" w:rsidP="002D6C04">
      <w:pPr>
        <w:pStyle w:val="Heading4"/>
        <w:tabs>
          <w:tab w:val="clear" w:pos="2880"/>
          <w:tab w:val="left" w:pos="2127"/>
        </w:tabs>
        <w:ind w:left="2160" w:hanging="1620"/>
        <w:rPr>
          <w:rFonts w:ascii="Arial" w:hAnsi="Arial" w:cs="Arial"/>
          <w:sz w:val="22"/>
          <w:szCs w:val="22"/>
          <w:lang w:eastAsia="en-US"/>
        </w:rPr>
      </w:pPr>
    </w:p>
    <w:p w14:paraId="6F2AA897" w14:textId="1B19376E" w:rsidR="00D50B10" w:rsidRDefault="00D50B10" w:rsidP="002D6C04">
      <w:pPr>
        <w:pStyle w:val="Heading4"/>
        <w:tabs>
          <w:tab w:val="clear" w:pos="2880"/>
          <w:tab w:val="left" w:pos="2127"/>
        </w:tabs>
        <w:ind w:left="2160" w:hanging="1620"/>
        <w:rPr>
          <w:rFonts w:ascii="Arial" w:hAnsi="Arial" w:cs="Arial"/>
          <w:b/>
          <w:bCs/>
          <w:sz w:val="22"/>
          <w:szCs w:val="22"/>
          <w:lang w:eastAsia="en-US"/>
        </w:rPr>
      </w:pPr>
      <w:r w:rsidRPr="00533785">
        <w:rPr>
          <w:rFonts w:ascii="Arial" w:hAnsi="Arial" w:cs="Arial"/>
          <w:b/>
          <w:bCs/>
          <w:sz w:val="22"/>
          <w:szCs w:val="22"/>
          <w:lang w:eastAsia="en-US"/>
        </w:rPr>
        <w:t>CURRENT GRANT SUPPORT:</w:t>
      </w:r>
    </w:p>
    <w:p w14:paraId="55CEE4F8" w14:textId="77777777" w:rsidR="00A4740F" w:rsidRDefault="00A4740F" w:rsidP="00A4740F">
      <w:pPr>
        <w:jc w:val="center"/>
        <w:rPr>
          <w:rFonts w:ascii="Arial" w:hAnsi="Arial" w:cs="Arial"/>
          <w:b/>
          <w:sz w:val="22"/>
          <w:szCs w:val="22"/>
        </w:rPr>
      </w:pPr>
    </w:p>
    <w:p w14:paraId="44DCF2CD" w14:textId="739FD583" w:rsidR="00A4740F" w:rsidRPr="00516767" w:rsidRDefault="00A4740F" w:rsidP="00A4740F">
      <w:pPr>
        <w:jc w:val="center"/>
        <w:rPr>
          <w:rFonts w:ascii="Arial" w:hAnsi="Arial" w:cs="Arial"/>
          <w:b/>
          <w:sz w:val="22"/>
          <w:szCs w:val="22"/>
        </w:rPr>
      </w:pPr>
      <w:r w:rsidRPr="00516767">
        <w:rPr>
          <w:rFonts w:ascii="Arial" w:hAnsi="Arial" w:cs="Arial"/>
          <w:b/>
          <w:sz w:val="22"/>
          <w:szCs w:val="22"/>
        </w:rPr>
        <w:t>2020</w:t>
      </w:r>
      <w:r>
        <w:rPr>
          <w:rFonts w:ascii="Arial" w:hAnsi="Arial" w:cs="Arial"/>
          <w:b/>
          <w:sz w:val="22"/>
          <w:szCs w:val="22"/>
        </w:rPr>
        <w:t>-</w:t>
      </w:r>
    </w:p>
    <w:p w14:paraId="1CC23C22" w14:textId="6BAACBE9" w:rsidR="004C628B" w:rsidRDefault="00A4740F" w:rsidP="00157277">
      <w:pPr>
        <w:pStyle w:val="ListParagraph"/>
        <w:numPr>
          <w:ilvl w:val="0"/>
          <w:numId w:val="22"/>
        </w:numPr>
        <w:rPr>
          <w:rFonts w:ascii="Arial" w:hAnsi="Arial" w:cs="Arial"/>
          <w:snapToGrid w:val="0"/>
          <w:sz w:val="22"/>
          <w:szCs w:val="22"/>
        </w:rPr>
      </w:pPr>
      <w:r w:rsidRPr="00516767">
        <w:rPr>
          <w:rFonts w:ascii="Arial" w:hAnsi="Arial" w:cs="Arial"/>
          <w:snapToGrid w:val="0"/>
          <w:sz w:val="22"/>
          <w:szCs w:val="22"/>
        </w:rPr>
        <w:t xml:space="preserve">Co-Investigator; </w:t>
      </w:r>
      <w:r w:rsidRPr="00516767">
        <w:rPr>
          <w:rFonts w:ascii="Arial" w:hAnsi="Arial" w:cs="Arial"/>
          <w:b/>
          <w:bCs/>
          <w:snapToGrid w:val="0"/>
          <w:sz w:val="22"/>
          <w:szCs w:val="22"/>
        </w:rPr>
        <w:t>Texas Child Mental Health Care Consortium (TCMHCC) Child Suicide / Depression Network.</w:t>
      </w:r>
      <w:r w:rsidRPr="00516767">
        <w:rPr>
          <w:rFonts w:ascii="Arial" w:hAnsi="Arial" w:cs="Arial"/>
          <w:snapToGrid w:val="0"/>
          <w:sz w:val="22"/>
          <w:szCs w:val="22"/>
        </w:rPr>
        <w:t xml:space="preserve"> Senate Bill 11 funded TCMHCC; Site PI: </w:t>
      </w:r>
      <w:r>
        <w:rPr>
          <w:rFonts w:ascii="Arial" w:hAnsi="Arial" w:cs="Arial"/>
          <w:snapToGrid w:val="0"/>
          <w:sz w:val="22"/>
          <w:szCs w:val="22"/>
        </w:rPr>
        <w:t>Jair Soares, MD, PhD</w:t>
      </w:r>
      <w:r w:rsidRPr="00516767">
        <w:rPr>
          <w:rFonts w:ascii="Arial" w:hAnsi="Arial" w:cs="Arial"/>
          <w:snapToGrid w:val="0"/>
          <w:sz w:val="22"/>
          <w:szCs w:val="22"/>
        </w:rPr>
        <w:t>. Network PI: Madhukar Trivedi PhD from UTSW</w:t>
      </w:r>
      <w:r>
        <w:rPr>
          <w:rFonts w:ascii="Arial" w:hAnsi="Arial" w:cs="Arial"/>
          <w:snapToGrid w:val="0"/>
          <w:sz w:val="22"/>
          <w:szCs w:val="22"/>
        </w:rPr>
        <w:t xml:space="preserve">, Dallas, TX </w:t>
      </w:r>
      <w:r w:rsidRPr="00516767">
        <w:rPr>
          <w:rFonts w:ascii="Arial" w:hAnsi="Arial" w:cs="Arial"/>
          <w:snapToGrid w:val="0"/>
          <w:sz w:val="22"/>
          <w:szCs w:val="22"/>
        </w:rPr>
        <w:t>(2020)</w:t>
      </w:r>
      <w:r w:rsidR="004C628B">
        <w:rPr>
          <w:rFonts w:ascii="Arial" w:hAnsi="Arial" w:cs="Arial"/>
          <w:snapToGrid w:val="0"/>
          <w:sz w:val="22"/>
          <w:szCs w:val="22"/>
        </w:rPr>
        <w:t xml:space="preserve">. </w:t>
      </w:r>
      <w:r w:rsidR="00443DA2">
        <w:rPr>
          <w:rFonts w:ascii="Arial" w:hAnsi="Arial" w:cs="Arial"/>
          <w:snapToGrid w:val="0"/>
          <w:sz w:val="22"/>
          <w:szCs w:val="22"/>
        </w:rPr>
        <w:t>250,000$</w:t>
      </w:r>
    </w:p>
    <w:p w14:paraId="42EC2DEE" w14:textId="77777777" w:rsidR="00980BA1" w:rsidRDefault="004C628B" w:rsidP="004C628B">
      <w:pPr>
        <w:pStyle w:val="ListParagraph"/>
        <w:ind w:left="360" w:firstLine="180"/>
        <w:rPr>
          <w:rFonts w:ascii="Arial" w:hAnsi="Arial" w:cs="Arial"/>
          <w:snapToGrid w:val="0"/>
          <w:sz w:val="22"/>
          <w:szCs w:val="22"/>
        </w:rPr>
      </w:pPr>
      <w:r>
        <w:rPr>
          <w:rFonts w:ascii="Arial" w:hAnsi="Arial" w:cs="Arial"/>
          <w:snapToGrid w:val="0"/>
          <w:sz w:val="22"/>
          <w:szCs w:val="22"/>
        </w:rPr>
        <w:t xml:space="preserve">Hub: </w:t>
      </w:r>
    </w:p>
    <w:p w14:paraId="6295F5F8" w14:textId="60D0BCE9" w:rsidR="004C628B" w:rsidRDefault="004C628B" w:rsidP="00980BA1">
      <w:pPr>
        <w:pStyle w:val="ListParagraph"/>
        <w:ind w:left="360" w:firstLine="360"/>
        <w:rPr>
          <w:rFonts w:ascii="Arial" w:hAnsi="Arial" w:cs="Arial"/>
          <w:snapToGrid w:val="0"/>
          <w:sz w:val="22"/>
          <w:szCs w:val="22"/>
        </w:rPr>
      </w:pPr>
      <w:r>
        <w:rPr>
          <w:rFonts w:ascii="Arial" w:hAnsi="Arial" w:cs="Arial"/>
          <w:snapToGrid w:val="0"/>
          <w:sz w:val="22"/>
          <w:szCs w:val="22"/>
        </w:rPr>
        <w:t xml:space="preserve">University of Texas Southwestern Medical Ctr, Dallas. </w:t>
      </w:r>
    </w:p>
    <w:p w14:paraId="31CB610A" w14:textId="77777777" w:rsidR="00980BA1" w:rsidRDefault="004C628B" w:rsidP="004C628B">
      <w:pPr>
        <w:pStyle w:val="ListParagraph"/>
        <w:ind w:left="360" w:firstLine="180"/>
        <w:rPr>
          <w:rFonts w:ascii="Arial" w:hAnsi="Arial" w:cs="Arial"/>
          <w:snapToGrid w:val="0"/>
          <w:sz w:val="22"/>
          <w:szCs w:val="22"/>
        </w:rPr>
      </w:pPr>
      <w:r>
        <w:rPr>
          <w:rFonts w:ascii="Arial" w:hAnsi="Arial" w:cs="Arial"/>
          <w:snapToGrid w:val="0"/>
          <w:sz w:val="22"/>
          <w:szCs w:val="22"/>
        </w:rPr>
        <w:t xml:space="preserve">Nodes: </w:t>
      </w:r>
    </w:p>
    <w:p w14:paraId="3109E44E" w14:textId="77777777" w:rsidR="00980BA1" w:rsidRDefault="004C628B" w:rsidP="00980BA1">
      <w:pPr>
        <w:pStyle w:val="ListParagraph"/>
        <w:ind w:left="360" w:firstLine="360"/>
        <w:rPr>
          <w:rFonts w:ascii="Arial" w:hAnsi="Arial" w:cs="Arial"/>
          <w:snapToGrid w:val="0"/>
          <w:sz w:val="22"/>
          <w:szCs w:val="22"/>
        </w:rPr>
      </w:pPr>
      <w:r>
        <w:rPr>
          <w:rFonts w:ascii="Arial" w:hAnsi="Arial" w:cs="Arial"/>
          <w:snapToGrid w:val="0"/>
          <w:sz w:val="22"/>
          <w:szCs w:val="22"/>
        </w:rPr>
        <w:t xml:space="preserve">Baylor College of Medicine, Houston. </w:t>
      </w:r>
    </w:p>
    <w:p w14:paraId="6B5B8CCB" w14:textId="7B6325A4" w:rsidR="00A4740F" w:rsidRDefault="004C628B" w:rsidP="00980BA1">
      <w:pPr>
        <w:pStyle w:val="ListParagraph"/>
        <w:ind w:left="360" w:firstLine="360"/>
        <w:rPr>
          <w:rFonts w:ascii="Arial" w:hAnsi="Arial" w:cs="Arial"/>
          <w:snapToGrid w:val="0"/>
          <w:sz w:val="22"/>
          <w:szCs w:val="22"/>
        </w:rPr>
      </w:pPr>
      <w:r>
        <w:rPr>
          <w:rFonts w:ascii="Arial" w:hAnsi="Arial" w:cs="Arial"/>
          <w:snapToGrid w:val="0"/>
          <w:sz w:val="22"/>
          <w:szCs w:val="22"/>
        </w:rPr>
        <w:t>Texas A&amp;M University System Health Science Ctr</w:t>
      </w:r>
      <w:r w:rsidR="00AA152A">
        <w:rPr>
          <w:rFonts w:ascii="Arial" w:hAnsi="Arial" w:cs="Arial"/>
          <w:snapToGrid w:val="0"/>
          <w:sz w:val="22"/>
          <w:szCs w:val="22"/>
        </w:rPr>
        <w:t>, College Station</w:t>
      </w:r>
    </w:p>
    <w:p w14:paraId="0D933BA1" w14:textId="2E796969"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Texas Tech University Health Science Ctr</w:t>
      </w:r>
      <w:r w:rsidR="00AA152A">
        <w:rPr>
          <w:rFonts w:ascii="Arial" w:hAnsi="Arial" w:cs="Arial"/>
          <w:snapToGrid w:val="0"/>
          <w:sz w:val="22"/>
          <w:szCs w:val="22"/>
        </w:rPr>
        <w:t>, Lubbock</w:t>
      </w:r>
    </w:p>
    <w:p w14:paraId="26504549" w14:textId="349BB440"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Texas Tech University Health Science Ctr-El Paso</w:t>
      </w:r>
    </w:p>
    <w:p w14:paraId="545ECAE6" w14:textId="057CB720"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at Austin Dell Medical School, Austin</w:t>
      </w:r>
    </w:p>
    <w:p w14:paraId="1C89E799" w14:textId="0B20C171"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Health Science Ctr-San Antonio</w:t>
      </w:r>
    </w:p>
    <w:p w14:paraId="02A9C2E7" w14:textId="2BC3BBD3"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–Rio Grande Valley</w:t>
      </w:r>
      <w:r w:rsidR="00AA152A">
        <w:rPr>
          <w:rFonts w:ascii="Arial" w:hAnsi="Arial" w:cs="Arial"/>
          <w:snapToGrid w:val="0"/>
          <w:sz w:val="22"/>
          <w:szCs w:val="22"/>
        </w:rPr>
        <w:t xml:space="preserve">, </w:t>
      </w:r>
      <w:r w:rsidR="00A10745">
        <w:rPr>
          <w:rFonts w:ascii="Arial" w:hAnsi="Arial" w:cs="Arial"/>
          <w:snapToGrid w:val="0"/>
          <w:sz w:val="22"/>
          <w:szCs w:val="22"/>
        </w:rPr>
        <w:t>Edinburgh</w:t>
      </w:r>
    </w:p>
    <w:p w14:paraId="7D46B25E" w14:textId="3AAB6017"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Southwestern Medical Ctr</w:t>
      </w:r>
      <w:r w:rsidR="00AA152A">
        <w:rPr>
          <w:rFonts w:ascii="Arial" w:hAnsi="Arial" w:cs="Arial"/>
          <w:snapToGrid w:val="0"/>
          <w:sz w:val="22"/>
          <w:szCs w:val="22"/>
        </w:rPr>
        <w:t>, Dallas</w:t>
      </w:r>
    </w:p>
    <w:p w14:paraId="66DFD5A6" w14:textId="13002CF4" w:rsidR="00980BA1" w:rsidRDefault="00980BA1" w:rsidP="00980BA1">
      <w:pPr>
        <w:pStyle w:val="ListParagraph"/>
        <w:ind w:left="360" w:firstLine="360"/>
        <w:rPr>
          <w:rFonts w:ascii="Arial" w:hAnsi="Arial" w:cs="Arial"/>
          <w:snapToGrid w:val="0"/>
          <w:sz w:val="22"/>
          <w:szCs w:val="22"/>
        </w:rPr>
      </w:pPr>
      <w:r w:rsidRPr="0026252D">
        <w:rPr>
          <w:rFonts w:ascii="Arial" w:hAnsi="Arial" w:cs="Arial"/>
          <w:b/>
          <w:snapToGrid w:val="0"/>
          <w:sz w:val="22"/>
          <w:szCs w:val="22"/>
        </w:rPr>
        <w:t>University of Texas Health Science Ctr-Housto</w:t>
      </w:r>
      <w:r w:rsidRPr="00443DA2">
        <w:rPr>
          <w:rFonts w:ascii="Arial" w:hAnsi="Arial" w:cs="Arial"/>
          <w:b/>
          <w:snapToGrid w:val="0"/>
          <w:sz w:val="22"/>
          <w:szCs w:val="22"/>
        </w:rPr>
        <w:t>n</w:t>
      </w:r>
      <w:r w:rsidR="00443DA2">
        <w:rPr>
          <w:rFonts w:ascii="Arial" w:hAnsi="Arial" w:cs="Arial"/>
          <w:b/>
          <w:snapToGrid w:val="0"/>
          <w:sz w:val="22"/>
          <w:szCs w:val="22"/>
        </w:rPr>
        <w:t>. PI: Jair Soares, Co-PI: C Soutullo</w:t>
      </w:r>
    </w:p>
    <w:p w14:paraId="1EFC21A2" w14:textId="45C0D0B2"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 xml:space="preserve">University of Texas </w:t>
      </w:r>
      <w:proofErr w:type="spellStart"/>
      <w:r>
        <w:rPr>
          <w:rFonts w:ascii="Arial" w:hAnsi="Arial" w:cs="Arial"/>
          <w:snapToGrid w:val="0"/>
          <w:sz w:val="22"/>
          <w:szCs w:val="22"/>
        </w:rPr>
        <w:t>Heatlh</w:t>
      </w:r>
      <w:proofErr w:type="spellEnd"/>
      <w:r>
        <w:rPr>
          <w:rFonts w:ascii="Arial" w:hAnsi="Arial" w:cs="Arial"/>
          <w:snapToGrid w:val="0"/>
          <w:sz w:val="22"/>
          <w:szCs w:val="22"/>
        </w:rPr>
        <w:t xml:space="preserve"> Science Ctr-Tyler</w:t>
      </w:r>
    </w:p>
    <w:p w14:paraId="066032C5" w14:textId="77777777"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Texas Medical Branch, Galveston</w:t>
      </w:r>
    </w:p>
    <w:p w14:paraId="6931177F" w14:textId="3AE36179" w:rsidR="00980BA1" w:rsidRDefault="00980BA1" w:rsidP="00980BA1">
      <w:pPr>
        <w:pStyle w:val="ListParagraph"/>
        <w:ind w:left="360" w:firstLine="360"/>
        <w:rPr>
          <w:rFonts w:ascii="Arial" w:hAnsi="Arial" w:cs="Arial"/>
          <w:snapToGrid w:val="0"/>
          <w:sz w:val="22"/>
          <w:szCs w:val="22"/>
        </w:rPr>
      </w:pPr>
      <w:r>
        <w:rPr>
          <w:rFonts w:ascii="Arial" w:hAnsi="Arial" w:cs="Arial"/>
          <w:snapToGrid w:val="0"/>
          <w:sz w:val="22"/>
          <w:szCs w:val="22"/>
        </w:rPr>
        <w:t>University of North Texas Health Science Ctr</w:t>
      </w:r>
      <w:r w:rsidR="00AA152A">
        <w:rPr>
          <w:rFonts w:ascii="Arial" w:hAnsi="Arial" w:cs="Arial"/>
          <w:snapToGrid w:val="0"/>
          <w:sz w:val="22"/>
          <w:szCs w:val="22"/>
        </w:rPr>
        <w:t>, Denton</w:t>
      </w:r>
    </w:p>
    <w:p w14:paraId="401F3700" w14:textId="77777777" w:rsidR="00443DA2" w:rsidRDefault="00443DA2" w:rsidP="00980BA1">
      <w:pPr>
        <w:pStyle w:val="ListParagraph"/>
        <w:ind w:left="360" w:firstLine="360"/>
        <w:rPr>
          <w:rFonts w:ascii="Arial" w:hAnsi="Arial" w:cs="Arial"/>
          <w:snapToGrid w:val="0"/>
          <w:sz w:val="22"/>
          <w:szCs w:val="22"/>
        </w:rPr>
      </w:pPr>
    </w:p>
    <w:p w14:paraId="0AEF647E" w14:textId="77777777" w:rsidR="00443DA2" w:rsidRPr="00443DA2" w:rsidRDefault="00443DA2" w:rsidP="00443DA2">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rPr>
      </w:pPr>
      <w:r w:rsidRPr="00443DA2">
        <w:rPr>
          <w:rFonts w:ascii="Arial" w:hAnsi="Arial" w:cs="Arial"/>
          <w:b/>
          <w:sz w:val="22"/>
          <w:szCs w:val="22"/>
        </w:rPr>
        <w:t>2021-</w:t>
      </w:r>
    </w:p>
    <w:p w14:paraId="1CEEF251" w14:textId="77777777" w:rsidR="00443DA2" w:rsidRPr="00443DA2" w:rsidRDefault="00443DA2" w:rsidP="00443DA2">
      <w:pPr>
        <w:pStyle w:val="Quick1"/>
        <w:widowControl/>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3DA2">
        <w:rPr>
          <w:rFonts w:ascii="Arial" w:hAnsi="Arial" w:cs="Arial"/>
          <w:b/>
          <w:sz w:val="22"/>
          <w:szCs w:val="22"/>
        </w:rPr>
        <w:t xml:space="preserve">COVID-19 Bereavement in youth: Do the circumstances of death matter? </w:t>
      </w:r>
      <w:r w:rsidRPr="009B0194">
        <w:rPr>
          <w:rFonts w:ascii="Arial" w:hAnsi="Arial" w:cs="Arial"/>
          <w:sz w:val="22"/>
          <w:szCs w:val="22"/>
          <w:lang w:val="es-ES"/>
        </w:rPr>
        <w:t>PI: Leslie K. Taylor, PhD; Co PI: Cesar Soutullo, MD, PhD Co-</w:t>
      </w:r>
      <w:proofErr w:type="spellStart"/>
      <w:r w:rsidRPr="009B0194">
        <w:rPr>
          <w:rFonts w:ascii="Arial" w:hAnsi="Arial" w:cs="Arial"/>
          <w:sz w:val="22"/>
          <w:szCs w:val="22"/>
          <w:lang w:val="es-ES"/>
        </w:rPr>
        <w:t>Investigator</w:t>
      </w:r>
      <w:proofErr w:type="spellEnd"/>
      <w:r w:rsidRPr="009B0194">
        <w:rPr>
          <w:rFonts w:ascii="Arial" w:hAnsi="Arial" w:cs="Arial"/>
          <w:sz w:val="22"/>
          <w:szCs w:val="22"/>
          <w:lang w:val="es-ES"/>
        </w:rPr>
        <w:t xml:space="preserve">: Ron </w:t>
      </w:r>
      <w:proofErr w:type="spellStart"/>
      <w:r w:rsidRPr="009B0194">
        <w:rPr>
          <w:rFonts w:ascii="Arial" w:hAnsi="Arial" w:cs="Arial"/>
          <w:sz w:val="22"/>
          <w:szCs w:val="22"/>
          <w:lang w:val="es-ES"/>
        </w:rPr>
        <w:t>Acierno</w:t>
      </w:r>
      <w:proofErr w:type="spellEnd"/>
      <w:r w:rsidRPr="009B0194">
        <w:rPr>
          <w:rFonts w:ascii="Arial" w:hAnsi="Arial" w:cs="Arial"/>
          <w:sz w:val="22"/>
          <w:szCs w:val="22"/>
          <w:lang w:val="es-ES"/>
        </w:rPr>
        <w:t xml:space="preserve">, PhD. </w:t>
      </w:r>
      <w:proofErr w:type="spellStart"/>
      <w:r w:rsidRPr="00443DA2">
        <w:rPr>
          <w:rFonts w:ascii="Arial" w:hAnsi="Arial" w:cs="Arial"/>
          <w:sz w:val="22"/>
          <w:szCs w:val="22"/>
        </w:rPr>
        <w:t>Loius</w:t>
      </w:r>
      <w:proofErr w:type="spellEnd"/>
      <w:r w:rsidRPr="00443DA2">
        <w:rPr>
          <w:rFonts w:ascii="Arial" w:hAnsi="Arial" w:cs="Arial"/>
          <w:sz w:val="22"/>
          <w:szCs w:val="22"/>
        </w:rPr>
        <w:t xml:space="preserve"> A. </w:t>
      </w:r>
      <w:proofErr w:type="spellStart"/>
      <w:r w:rsidRPr="00443DA2">
        <w:rPr>
          <w:rFonts w:ascii="Arial" w:hAnsi="Arial" w:cs="Arial"/>
          <w:sz w:val="22"/>
          <w:szCs w:val="22"/>
        </w:rPr>
        <w:t>Faillace</w:t>
      </w:r>
      <w:proofErr w:type="spellEnd"/>
      <w:r w:rsidRPr="00443DA2">
        <w:rPr>
          <w:rFonts w:ascii="Arial" w:hAnsi="Arial" w:cs="Arial"/>
          <w:sz w:val="22"/>
          <w:szCs w:val="22"/>
        </w:rPr>
        <w:t xml:space="preserve"> Department of Psychiatry and </w:t>
      </w:r>
      <w:proofErr w:type="spellStart"/>
      <w:r w:rsidRPr="00443DA2">
        <w:rPr>
          <w:rFonts w:ascii="Arial" w:hAnsi="Arial" w:cs="Arial"/>
          <w:sz w:val="22"/>
          <w:szCs w:val="22"/>
        </w:rPr>
        <w:t>Behaviroal</w:t>
      </w:r>
      <w:proofErr w:type="spellEnd"/>
      <w:r w:rsidRPr="00443DA2">
        <w:rPr>
          <w:rFonts w:ascii="Arial" w:hAnsi="Arial" w:cs="Arial"/>
          <w:sz w:val="22"/>
          <w:szCs w:val="22"/>
        </w:rPr>
        <w:t xml:space="preserve"> Sciences Seed Grant. Sept 2021-2022. 25,000$.</w:t>
      </w:r>
    </w:p>
    <w:p w14:paraId="5B6389EF" w14:textId="384536BF" w:rsidR="00DC3034" w:rsidRPr="00800E0E" w:rsidRDefault="000E4B16" w:rsidP="00E419E6">
      <w:pPr>
        <w:pStyle w:val="Quick1"/>
        <w:widowControl/>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E4B16">
        <w:rPr>
          <w:rFonts w:ascii="Arial" w:hAnsi="Arial" w:cs="Arial"/>
          <w:b/>
          <w:sz w:val="22"/>
          <w:szCs w:val="22"/>
        </w:rPr>
        <w:lastRenderedPageBreak/>
        <w:t xml:space="preserve">Greater Houston Area Pediatric Bipolar Registry. </w:t>
      </w:r>
      <w:r w:rsidRPr="00DC3034">
        <w:rPr>
          <w:rFonts w:ascii="Arial" w:hAnsi="Arial" w:cs="Arial"/>
          <w:sz w:val="22"/>
          <w:szCs w:val="22"/>
          <w:lang w:val="es-ES"/>
        </w:rPr>
        <w:t xml:space="preserve">PI: Jair C. Soares, </w:t>
      </w:r>
      <w:r w:rsidR="00DC3034" w:rsidRPr="00DC3034">
        <w:rPr>
          <w:rFonts w:ascii="Arial" w:hAnsi="Arial" w:cs="Arial"/>
          <w:sz w:val="22"/>
          <w:szCs w:val="22"/>
          <w:lang w:val="es-ES"/>
        </w:rPr>
        <w:t>Co-</w:t>
      </w:r>
      <w:proofErr w:type="spellStart"/>
      <w:r w:rsidR="00DC3034" w:rsidRPr="00DC3034">
        <w:rPr>
          <w:rFonts w:ascii="Arial" w:hAnsi="Arial" w:cs="Arial"/>
          <w:sz w:val="22"/>
          <w:szCs w:val="22"/>
          <w:lang w:val="es-ES"/>
        </w:rPr>
        <w:t>PIs</w:t>
      </w:r>
      <w:proofErr w:type="spellEnd"/>
      <w:r w:rsidR="00DC3034" w:rsidRPr="00DC3034">
        <w:rPr>
          <w:rFonts w:ascii="Arial" w:hAnsi="Arial" w:cs="Arial"/>
          <w:sz w:val="22"/>
          <w:szCs w:val="22"/>
          <w:lang w:val="es-ES"/>
        </w:rPr>
        <w:t xml:space="preserve">: </w:t>
      </w:r>
      <w:proofErr w:type="spellStart"/>
      <w:r w:rsidR="00DC3034" w:rsidRPr="00DC3034">
        <w:rPr>
          <w:rFonts w:ascii="Arial" w:hAnsi="Arial" w:cs="Arial"/>
          <w:sz w:val="22"/>
          <w:szCs w:val="22"/>
          <w:lang w:val="es-ES"/>
        </w:rPr>
        <w:t>Marsal</w:t>
      </w:r>
      <w:proofErr w:type="spellEnd"/>
      <w:r w:rsidR="00DC3034" w:rsidRPr="00DC3034">
        <w:rPr>
          <w:rFonts w:ascii="Arial" w:hAnsi="Arial" w:cs="Arial"/>
          <w:sz w:val="22"/>
          <w:szCs w:val="22"/>
          <w:lang w:val="es-ES"/>
        </w:rPr>
        <w:t xml:space="preserve"> Sanches, Benson </w:t>
      </w:r>
      <w:proofErr w:type="spellStart"/>
      <w:r w:rsidR="00DC3034" w:rsidRPr="00DC3034">
        <w:rPr>
          <w:rFonts w:ascii="Arial" w:hAnsi="Arial" w:cs="Arial"/>
          <w:sz w:val="22"/>
          <w:szCs w:val="22"/>
          <w:lang w:val="es-ES"/>
        </w:rPr>
        <w:t>Irungu</w:t>
      </w:r>
      <w:proofErr w:type="spellEnd"/>
      <w:r w:rsidR="00DC3034" w:rsidRPr="00DC3034">
        <w:rPr>
          <w:rFonts w:ascii="Arial" w:hAnsi="Arial" w:cs="Arial"/>
          <w:sz w:val="22"/>
          <w:szCs w:val="22"/>
          <w:lang w:val="es-ES"/>
        </w:rPr>
        <w:t xml:space="preserve">, Joao De Quevedo, Thomas Meyer, </w:t>
      </w:r>
      <w:proofErr w:type="spellStart"/>
      <w:r w:rsidR="00DC3034" w:rsidRPr="00DC3034">
        <w:rPr>
          <w:rFonts w:ascii="Arial" w:hAnsi="Arial" w:cs="Arial"/>
          <w:sz w:val="22"/>
          <w:szCs w:val="22"/>
          <w:lang w:val="es-ES"/>
        </w:rPr>
        <w:t>Sudhakar</w:t>
      </w:r>
      <w:proofErr w:type="spellEnd"/>
      <w:r w:rsidR="00DC3034" w:rsidRPr="00DC3034">
        <w:rPr>
          <w:rFonts w:ascii="Arial" w:hAnsi="Arial" w:cs="Arial"/>
          <w:sz w:val="22"/>
          <w:szCs w:val="22"/>
          <w:lang w:val="es-ES"/>
        </w:rPr>
        <w:t xml:space="preserve"> </w:t>
      </w:r>
      <w:proofErr w:type="spellStart"/>
      <w:r w:rsidR="00DC3034" w:rsidRPr="00DC3034">
        <w:rPr>
          <w:rFonts w:ascii="Arial" w:hAnsi="Arial" w:cs="Arial"/>
          <w:sz w:val="22"/>
          <w:szCs w:val="22"/>
          <w:lang w:val="es-ES"/>
        </w:rPr>
        <w:t>Selvaraj</w:t>
      </w:r>
      <w:proofErr w:type="spellEnd"/>
      <w:r w:rsidR="00DC3034" w:rsidRPr="00DC3034">
        <w:rPr>
          <w:rFonts w:ascii="Arial" w:hAnsi="Arial" w:cs="Arial"/>
          <w:sz w:val="22"/>
          <w:szCs w:val="22"/>
          <w:lang w:val="es-ES"/>
        </w:rPr>
        <w:t xml:space="preserve">, </w:t>
      </w:r>
      <w:r w:rsidR="00DC3034" w:rsidRPr="00DC3034">
        <w:rPr>
          <w:rFonts w:ascii="Arial" w:hAnsi="Arial" w:cs="Arial"/>
          <w:b/>
          <w:sz w:val="22"/>
          <w:szCs w:val="22"/>
          <w:lang w:val="es-ES"/>
        </w:rPr>
        <w:t>Cesar Soutullo</w:t>
      </w:r>
      <w:r w:rsidR="00DC3034" w:rsidRPr="00DC3034">
        <w:rPr>
          <w:rFonts w:ascii="Arial" w:hAnsi="Arial" w:cs="Arial"/>
          <w:sz w:val="22"/>
          <w:szCs w:val="22"/>
          <w:lang w:val="es-ES"/>
        </w:rPr>
        <w:t xml:space="preserve">, </w:t>
      </w:r>
      <w:proofErr w:type="spellStart"/>
      <w:r w:rsidR="00DC3034" w:rsidRPr="00DC3034">
        <w:rPr>
          <w:rFonts w:ascii="Arial" w:hAnsi="Arial" w:cs="Arial"/>
          <w:sz w:val="22"/>
          <w:szCs w:val="22"/>
          <w:lang w:val="es-ES"/>
        </w:rPr>
        <w:t>Giovana</w:t>
      </w:r>
      <w:proofErr w:type="spellEnd"/>
      <w:r w:rsidR="00DC3034" w:rsidRPr="00DC3034">
        <w:rPr>
          <w:rFonts w:ascii="Arial" w:hAnsi="Arial" w:cs="Arial"/>
          <w:sz w:val="22"/>
          <w:szCs w:val="22"/>
          <w:lang w:val="es-ES"/>
        </w:rPr>
        <w:t xml:space="preserve"> </w:t>
      </w:r>
      <w:proofErr w:type="spellStart"/>
      <w:r w:rsidR="00DC3034" w:rsidRPr="00DC3034">
        <w:rPr>
          <w:rFonts w:ascii="Arial" w:hAnsi="Arial" w:cs="Arial"/>
          <w:sz w:val="22"/>
          <w:szCs w:val="22"/>
          <w:lang w:val="es-ES"/>
        </w:rPr>
        <w:t>Zunta</w:t>
      </w:r>
      <w:proofErr w:type="spellEnd"/>
      <w:r w:rsidR="00DC3034" w:rsidRPr="00DC3034">
        <w:rPr>
          <w:rFonts w:ascii="Arial" w:hAnsi="Arial" w:cs="Arial"/>
          <w:sz w:val="22"/>
          <w:szCs w:val="22"/>
          <w:lang w:val="es-ES"/>
        </w:rPr>
        <w:t xml:space="preserve">-Soares. </w:t>
      </w:r>
      <w:r w:rsidR="00DC3034" w:rsidRPr="00800E0E">
        <w:rPr>
          <w:rFonts w:ascii="Arial" w:hAnsi="Arial" w:cs="Arial"/>
          <w:sz w:val="22"/>
          <w:szCs w:val="22"/>
        </w:rPr>
        <w:t xml:space="preserve">Louis A. </w:t>
      </w:r>
      <w:proofErr w:type="spellStart"/>
      <w:r w:rsidR="00DC3034" w:rsidRPr="00800E0E">
        <w:rPr>
          <w:rFonts w:ascii="Arial" w:hAnsi="Arial" w:cs="Arial"/>
          <w:sz w:val="22"/>
          <w:szCs w:val="22"/>
        </w:rPr>
        <w:t>Faillace</w:t>
      </w:r>
      <w:proofErr w:type="spellEnd"/>
      <w:r w:rsidR="00DC3034" w:rsidRPr="00800E0E">
        <w:rPr>
          <w:rFonts w:ascii="Arial" w:hAnsi="Arial" w:cs="Arial"/>
          <w:sz w:val="22"/>
          <w:szCs w:val="22"/>
        </w:rPr>
        <w:t xml:space="preserve"> Department of Psychiatry and Behavioral Sciences. Funding: John S. Dunn Foundation and Henderson-</w:t>
      </w:r>
      <w:proofErr w:type="spellStart"/>
      <w:r w:rsidR="00DC3034" w:rsidRPr="00800E0E">
        <w:rPr>
          <w:rFonts w:ascii="Arial" w:hAnsi="Arial" w:cs="Arial"/>
          <w:sz w:val="22"/>
          <w:szCs w:val="22"/>
        </w:rPr>
        <w:t>Wessendorff</w:t>
      </w:r>
      <w:proofErr w:type="spellEnd"/>
      <w:r w:rsidR="00DC3034" w:rsidRPr="00800E0E">
        <w:rPr>
          <w:rFonts w:ascii="Arial" w:hAnsi="Arial" w:cs="Arial"/>
          <w:sz w:val="22"/>
          <w:szCs w:val="22"/>
        </w:rPr>
        <w:t xml:space="preserve"> Foundation.</w:t>
      </w:r>
    </w:p>
    <w:p w14:paraId="71D96817" w14:textId="77777777"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14:paraId="5D9C5C0A" w14:textId="749A1537" w:rsidR="00E419E6" w:rsidRPr="00E419E6" w:rsidRDefault="00E419E6" w:rsidP="00E419E6">
      <w:pPr>
        <w:pStyle w:val="Quick1"/>
        <w:widowControl/>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E419E6">
        <w:rPr>
          <w:rFonts w:ascii="Arial" w:hAnsi="Arial" w:cs="Arial"/>
          <w:b/>
          <w:sz w:val="22"/>
          <w:szCs w:val="22"/>
        </w:rPr>
        <w:t>Program Director, UT Health Houston ARPA (American Recovery Plan Act Program SB-8).           Child &amp; Adolescent Mental Health</w:t>
      </w:r>
    </w:p>
    <w:p w14:paraId="5283E2C5" w14:textId="77777777"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rPr>
      </w:pPr>
      <w:r w:rsidRPr="00E419E6">
        <w:rPr>
          <w:rFonts w:ascii="Arial" w:hAnsi="Arial" w:cs="Arial"/>
          <w:b/>
          <w:sz w:val="22"/>
          <w:szCs w:val="22"/>
        </w:rPr>
        <w:t>C-PAN Expansion (Child Psychiatry Access Network)</w:t>
      </w:r>
    </w:p>
    <w:p w14:paraId="289F7210" w14:textId="7A9B8327"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E419E6">
        <w:rPr>
          <w:rFonts w:ascii="Arial" w:hAnsi="Arial" w:cs="Arial"/>
          <w:sz w:val="22"/>
          <w:szCs w:val="22"/>
        </w:rPr>
        <w:t xml:space="preserve">   Direct Services. </w:t>
      </w:r>
      <w:r w:rsidRPr="00E419E6">
        <w:rPr>
          <w:rFonts w:ascii="Arial" w:hAnsi="Arial" w:cs="Arial"/>
          <w:sz w:val="22"/>
          <w:szCs w:val="22"/>
        </w:rPr>
        <w:tab/>
      </w:r>
      <w:r w:rsidRPr="00E419E6">
        <w:rPr>
          <w:rFonts w:ascii="Arial" w:hAnsi="Arial" w:cs="Arial"/>
          <w:sz w:val="22"/>
          <w:szCs w:val="22"/>
        </w:rPr>
        <w:tab/>
        <w:t xml:space="preserve">PI: Dr </w:t>
      </w:r>
      <w:proofErr w:type="spellStart"/>
      <w:r w:rsidR="00497D46">
        <w:rPr>
          <w:rFonts w:ascii="Arial" w:hAnsi="Arial" w:cs="Arial"/>
          <w:sz w:val="22"/>
          <w:szCs w:val="22"/>
        </w:rPr>
        <w:t>Babatope</w:t>
      </w:r>
      <w:proofErr w:type="spellEnd"/>
      <w:r w:rsidRPr="00E419E6">
        <w:rPr>
          <w:rFonts w:ascii="Arial" w:hAnsi="Arial" w:cs="Arial"/>
          <w:sz w:val="22"/>
          <w:szCs w:val="22"/>
        </w:rPr>
        <w:t xml:space="preserve"> (1 of 8 Centers)</w:t>
      </w:r>
      <w:r w:rsidRPr="00E419E6">
        <w:rPr>
          <w:rFonts w:ascii="Arial" w:hAnsi="Arial" w:cs="Arial"/>
          <w:sz w:val="22"/>
          <w:szCs w:val="22"/>
        </w:rPr>
        <w:tab/>
      </w:r>
      <w:r w:rsidRPr="00E419E6">
        <w:rPr>
          <w:rFonts w:ascii="Arial" w:hAnsi="Arial" w:cs="Arial"/>
          <w:sz w:val="22"/>
          <w:szCs w:val="22"/>
        </w:rPr>
        <w:tab/>
      </w:r>
      <w:r w:rsidR="00497D46">
        <w:rPr>
          <w:rFonts w:ascii="Arial" w:hAnsi="Arial" w:cs="Arial"/>
          <w:sz w:val="22"/>
          <w:szCs w:val="22"/>
        </w:rPr>
        <w:t xml:space="preserve">    </w:t>
      </w:r>
      <w:r w:rsidRPr="00E419E6">
        <w:rPr>
          <w:rFonts w:ascii="Arial" w:hAnsi="Arial" w:cs="Arial"/>
          <w:sz w:val="22"/>
          <w:szCs w:val="22"/>
        </w:rPr>
        <w:t>$594,614</w:t>
      </w:r>
    </w:p>
    <w:p w14:paraId="07E7A921" w14:textId="3195D494"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E419E6">
        <w:rPr>
          <w:rFonts w:ascii="Arial" w:hAnsi="Arial" w:cs="Arial"/>
          <w:sz w:val="22"/>
          <w:szCs w:val="22"/>
        </w:rPr>
        <w:t xml:space="preserve">   Text Messages Add on</w:t>
      </w:r>
      <w:r w:rsidRPr="00E419E6">
        <w:rPr>
          <w:rFonts w:ascii="Arial" w:hAnsi="Arial" w:cs="Arial"/>
          <w:sz w:val="22"/>
          <w:szCs w:val="22"/>
        </w:rPr>
        <w:tab/>
        <w:t xml:space="preserve">PI: Dr </w:t>
      </w:r>
      <w:proofErr w:type="spellStart"/>
      <w:r w:rsidR="00497D46">
        <w:rPr>
          <w:rFonts w:ascii="Arial" w:hAnsi="Arial" w:cs="Arial"/>
          <w:sz w:val="22"/>
          <w:szCs w:val="22"/>
        </w:rPr>
        <w:t>Babatope</w:t>
      </w:r>
      <w:proofErr w:type="spellEnd"/>
      <w:r w:rsidRPr="00E419E6">
        <w:rPr>
          <w:rFonts w:ascii="Arial" w:hAnsi="Arial" w:cs="Arial"/>
          <w:sz w:val="22"/>
          <w:szCs w:val="22"/>
        </w:rPr>
        <w:t xml:space="preserve"> (1 of 5 Centers)</w:t>
      </w:r>
      <w:r w:rsidRPr="00E419E6">
        <w:rPr>
          <w:rFonts w:ascii="Arial" w:hAnsi="Arial" w:cs="Arial"/>
          <w:sz w:val="22"/>
          <w:szCs w:val="22"/>
        </w:rPr>
        <w:tab/>
      </w:r>
      <w:r w:rsidRPr="00E419E6">
        <w:rPr>
          <w:rFonts w:ascii="Arial" w:hAnsi="Arial" w:cs="Arial"/>
          <w:sz w:val="22"/>
          <w:szCs w:val="22"/>
        </w:rPr>
        <w:tab/>
      </w:r>
      <w:r w:rsidR="003523BA">
        <w:rPr>
          <w:rFonts w:ascii="Arial" w:hAnsi="Arial" w:cs="Arial"/>
          <w:sz w:val="22"/>
          <w:szCs w:val="22"/>
        </w:rPr>
        <w:t xml:space="preserve">    </w:t>
      </w:r>
      <w:r w:rsidRPr="00E419E6">
        <w:rPr>
          <w:rFonts w:ascii="Arial" w:hAnsi="Arial" w:cs="Arial"/>
          <w:sz w:val="22"/>
          <w:szCs w:val="22"/>
        </w:rPr>
        <w:t>$153,244</w:t>
      </w:r>
    </w:p>
    <w:p w14:paraId="5D501E3E" w14:textId="520B97C1"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E419E6">
        <w:rPr>
          <w:rFonts w:ascii="Arial" w:hAnsi="Arial" w:cs="Arial"/>
          <w:sz w:val="22"/>
          <w:szCs w:val="22"/>
        </w:rPr>
        <w:t xml:space="preserve">   Suicide Prevention (FISP)</w:t>
      </w:r>
      <w:r w:rsidRPr="00E419E6">
        <w:rPr>
          <w:rFonts w:ascii="Arial" w:hAnsi="Arial" w:cs="Arial"/>
          <w:sz w:val="22"/>
          <w:szCs w:val="22"/>
        </w:rPr>
        <w:tab/>
        <w:t xml:space="preserve">PI: Dr </w:t>
      </w:r>
      <w:proofErr w:type="spellStart"/>
      <w:r w:rsidR="00497D46">
        <w:rPr>
          <w:rFonts w:ascii="Arial" w:hAnsi="Arial" w:cs="Arial"/>
          <w:sz w:val="22"/>
          <w:szCs w:val="22"/>
        </w:rPr>
        <w:t>Babatope</w:t>
      </w:r>
      <w:proofErr w:type="spellEnd"/>
      <w:r w:rsidRPr="00E419E6">
        <w:rPr>
          <w:rFonts w:ascii="Arial" w:hAnsi="Arial" w:cs="Arial"/>
          <w:sz w:val="22"/>
          <w:szCs w:val="22"/>
        </w:rPr>
        <w:t xml:space="preserve"> (1 0f 7 Centers)</w:t>
      </w:r>
      <w:r w:rsidRPr="00E419E6">
        <w:rPr>
          <w:rFonts w:ascii="Arial" w:hAnsi="Arial" w:cs="Arial"/>
          <w:sz w:val="22"/>
          <w:szCs w:val="22"/>
        </w:rPr>
        <w:tab/>
      </w:r>
      <w:r w:rsidRPr="00E419E6">
        <w:rPr>
          <w:rFonts w:ascii="Arial" w:hAnsi="Arial" w:cs="Arial"/>
          <w:sz w:val="22"/>
          <w:szCs w:val="22"/>
        </w:rPr>
        <w:tab/>
      </w:r>
      <w:r w:rsidR="003523BA">
        <w:rPr>
          <w:rFonts w:ascii="Arial" w:hAnsi="Arial" w:cs="Arial"/>
          <w:sz w:val="22"/>
          <w:szCs w:val="22"/>
        </w:rPr>
        <w:t xml:space="preserve">    </w:t>
      </w:r>
      <w:r w:rsidRPr="00E419E6">
        <w:rPr>
          <w:rFonts w:ascii="Arial" w:hAnsi="Arial" w:cs="Arial"/>
          <w:sz w:val="22"/>
          <w:szCs w:val="22"/>
        </w:rPr>
        <w:t>$183,535</w:t>
      </w:r>
    </w:p>
    <w:p w14:paraId="65A526C2" w14:textId="77777777"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rPr>
      </w:pPr>
      <w:r w:rsidRPr="00E419E6">
        <w:rPr>
          <w:rFonts w:ascii="Arial" w:hAnsi="Arial" w:cs="Arial"/>
          <w:b/>
          <w:sz w:val="22"/>
          <w:szCs w:val="22"/>
        </w:rPr>
        <w:t>T-CHATT Expansion (Texas Child Health Access Through Telemedicine)</w:t>
      </w:r>
    </w:p>
    <w:p w14:paraId="0BCCD272" w14:textId="65FD138F"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E419E6">
        <w:rPr>
          <w:rFonts w:ascii="Arial" w:hAnsi="Arial" w:cs="Arial"/>
          <w:sz w:val="22"/>
          <w:szCs w:val="22"/>
        </w:rPr>
        <w:t xml:space="preserve">   Additional Sessions</w:t>
      </w:r>
      <w:r w:rsidRPr="00E419E6">
        <w:rPr>
          <w:rFonts w:ascii="Arial" w:hAnsi="Arial" w:cs="Arial"/>
          <w:sz w:val="22"/>
          <w:szCs w:val="22"/>
        </w:rPr>
        <w:tab/>
      </w:r>
      <w:r w:rsidRPr="00E419E6">
        <w:rPr>
          <w:rFonts w:ascii="Arial" w:hAnsi="Arial" w:cs="Arial"/>
          <w:sz w:val="22"/>
          <w:szCs w:val="22"/>
        </w:rPr>
        <w:tab/>
        <w:t xml:space="preserve">PI: Dr </w:t>
      </w:r>
      <w:proofErr w:type="spellStart"/>
      <w:r w:rsidRPr="00E419E6">
        <w:rPr>
          <w:rFonts w:ascii="Arial" w:hAnsi="Arial" w:cs="Arial"/>
          <w:sz w:val="22"/>
          <w:szCs w:val="22"/>
        </w:rPr>
        <w:t>Babatope</w:t>
      </w:r>
      <w:proofErr w:type="spellEnd"/>
      <w:r w:rsidRPr="00E419E6">
        <w:rPr>
          <w:rFonts w:ascii="Arial" w:hAnsi="Arial" w:cs="Arial"/>
          <w:sz w:val="22"/>
          <w:szCs w:val="22"/>
        </w:rPr>
        <w:t xml:space="preserve"> (1 of 7 Centers)</w:t>
      </w:r>
      <w:r w:rsidRPr="00E419E6">
        <w:rPr>
          <w:rFonts w:ascii="Arial" w:hAnsi="Arial" w:cs="Arial"/>
          <w:sz w:val="22"/>
          <w:szCs w:val="22"/>
        </w:rPr>
        <w:tab/>
      </w:r>
      <w:r w:rsidRPr="00E419E6">
        <w:rPr>
          <w:rFonts w:ascii="Arial" w:hAnsi="Arial" w:cs="Arial"/>
          <w:sz w:val="22"/>
          <w:szCs w:val="22"/>
        </w:rPr>
        <w:tab/>
      </w:r>
      <w:r w:rsidR="003523BA">
        <w:rPr>
          <w:rFonts w:ascii="Arial" w:hAnsi="Arial" w:cs="Arial"/>
          <w:sz w:val="22"/>
          <w:szCs w:val="22"/>
        </w:rPr>
        <w:t xml:space="preserve">     </w:t>
      </w:r>
      <w:r w:rsidRPr="00E419E6">
        <w:rPr>
          <w:rFonts w:ascii="Arial" w:hAnsi="Arial" w:cs="Arial"/>
          <w:sz w:val="22"/>
          <w:szCs w:val="22"/>
        </w:rPr>
        <w:t>$690,525</w:t>
      </w:r>
    </w:p>
    <w:p w14:paraId="4BB21D74" w14:textId="66C55D7B"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E419E6">
        <w:rPr>
          <w:rFonts w:ascii="Arial" w:hAnsi="Arial" w:cs="Arial"/>
          <w:sz w:val="22"/>
          <w:szCs w:val="22"/>
        </w:rPr>
        <w:t xml:space="preserve">   Additional Regions</w:t>
      </w:r>
      <w:r w:rsidRPr="00E419E6">
        <w:rPr>
          <w:rFonts w:ascii="Arial" w:hAnsi="Arial" w:cs="Arial"/>
          <w:sz w:val="22"/>
          <w:szCs w:val="22"/>
        </w:rPr>
        <w:tab/>
      </w:r>
      <w:r w:rsidRPr="00E419E6">
        <w:rPr>
          <w:rFonts w:ascii="Arial" w:hAnsi="Arial" w:cs="Arial"/>
          <w:sz w:val="22"/>
          <w:szCs w:val="22"/>
        </w:rPr>
        <w:tab/>
        <w:t xml:space="preserve">PI: Dr </w:t>
      </w:r>
      <w:proofErr w:type="spellStart"/>
      <w:r w:rsidRPr="00E419E6">
        <w:rPr>
          <w:rFonts w:ascii="Arial" w:hAnsi="Arial" w:cs="Arial"/>
          <w:sz w:val="22"/>
          <w:szCs w:val="22"/>
        </w:rPr>
        <w:t>Babatope</w:t>
      </w:r>
      <w:proofErr w:type="spellEnd"/>
      <w:r w:rsidRPr="00E419E6">
        <w:rPr>
          <w:rFonts w:ascii="Arial" w:hAnsi="Arial" w:cs="Arial"/>
          <w:sz w:val="22"/>
          <w:szCs w:val="22"/>
        </w:rPr>
        <w:t xml:space="preserve"> (1 of 5 Centers)</w:t>
      </w:r>
      <w:r w:rsidRPr="00E419E6">
        <w:rPr>
          <w:rFonts w:ascii="Arial" w:hAnsi="Arial" w:cs="Arial"/>
          <w:sz w:val="22"/>
          <w:szCs w:val="22"/>
        </w:rPr>
        <w:tab/>
        <w:t xml:space="preserve">         </w:t>
      </w:r>
      <w:r w:rsidR="003523BA">
        <w:rPr>
          <w:rFonts w:ascii="Arial" w:hAnsi="Arial" w:cs="Arial"/>
          <w:sz w:val="22"/>
          <w:szCs w:val="22"/>
        </w:rPr>
        <w:t xml:space="preserve">   </w:t>
      </w:r>
      <w:r w:rsidR="00F57F64">
        <w:rPr>
          <w:rFonts w:ascii="Arial" w:hAnsi="Arial" w:cs="Arial"/>
          <w:sz w:val="22"/>
          <w:szCs w:val="22"/>
        </w:rPr>
        <w:t xml:space="preserve"> </w:t>
      </w:r>
      <w:r w:rsidRPr="00E419E6">
        <w:rPr>
          <w:rFonts w:ascii="Arial" w:hAnsi="Arial" w:cs="Arial"/>
          <w:sz w:val="22"/>
          <w:szCs w:val="22"/>
        </w:rPr>
        <w:t>$1</w:t>
      </w:r>
      <w:r w:rsidR="00497D46">
        <w:rPr>
          <w:rFonts w:ascii="Arial" w:hAnsi="Arial" w:cs="Arial"/>
          <w:sz w:val="22"/>
          <w:szCs w:val="22"/>
        </w:rPr>
        <w:t>,</w:t>
      </w:r>
      <w:r w:rsidRPr="00E419E6">
        <w:rPr>
          <w:rFonts w:ascii="Arial" w:hAnsi="Arial" w:cs="Arial"/>
          <w:sz w:val="22"/>
          <w:szCs w:val="22"/>
        </w:rPr>
        <w:t>126,125</w:t>
      </w:r>
    </w:p>
    <w:p w14:paraId="0B20D445" w14:textId="64EB1CC8"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rPr>
      </w:pPr>
      <w:r w:rsidRPr="00E419E6">
        <w:rPr>
          <w:rFonts w:ascii="Arial" w:hAnsi="Arial" w:cs="Arial"/>
          <w:sz w:val="22"/>
          <w:szCs w:val="22"/>
        </w:rPr>
        <w:t xml:space="preserve">   </w:t>
      </w:r>
      <w:r w:rsidRPr="00E419E6">
        <w:rPr>
          <w:rFonts w:ascii="Arial" w:hAnsi="Arial" w:cs="Arial"/>
          <w:b/>
          <w:sz w:val="22"/>
          <w:szCs w:val="22"/>
        </w:rPr>
        <w:t xml:space="preserve">Suicide Prevention (YAM: Youth Awareness Mental Health)  </w:t>
      </w:r>
    </w:p>
    <w:p w14:paraId="057C087A" w14:textId="6EC8C238"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rPr>
      </w:pPr>
      <w:r w:rsidRPr="00E419E6">
        <w:rPr>
          <w:rFonts w:ascii="Arial" w:hAnsi="Arial" w:cs="Arial"/>
          <w:b/>
          <w:sz w:val="22"/>
          <w:szCs w:val="22"/>
        </w:rPr>
        <w:tab/>
      </w:r>
      <w:r w:rsidR="00497D46">
        <w:rPr>
          <w:rFonts w:ascii="Arial" w:hAnsi="Arial" w:cs="Arial"/>
          <w:b/>
          <w:sz w:val="22"/>
          <w:szCs w:val="22"/>
        </w:rPr>
        <w:tab/>
      </w:r>
      <w:r w:rsidRPr="00E419E6">
        <w:rPr>
          <w:rFonts w:ascii="Arial" w:hAnsi="Arial" w:cs="Arial"/>
          <w:b/>
          <w:sz w:val="22"/>
          <w:szCs w:val="22"/>
        </w:rPr>
        <w:t xml:space="preserve">PI: </w:t>
      </w:r>
      <w:proofErr w:type="spellStart"/>
      <w:r w:rsidRPr="00E419E6">
        <w:rPr>
          <w:rFonts w:ascii="Arial" w:hAnsi="Arial" w:cs="Arial"/>
          <w:b/>
          <w:sz w:val="22"/>
          <w:szCs w:val="22"/>
        </w:rPr>
        <w:t>Soutullo</w:t>
      </w:r>
      <w:r w:rsidR="00497D46">
        <w:rPr>
          <w:rFonts w:ascii="Arial" w:hAnsi="Arial" w:cs="Arial"/>
          <w:b/>
          <w:sz w:val="22"/>
          <w:szCs w:val="22"/>
        </w:rPr>
        <w:t>,</w:t>
      </w:r>
      <w:r w:rsidRPr="00E419E6">
        <w:rPr>
          <w:rFonts w:ascii="Arial" w:hAnsi="Arial" w:cs="Arial"/>
          <w:b/>
          <w:sz w:val="22"/>
          <w:szCs w:val="22"/>
        </w:rPr>
        <w:t>Soares</w:t>
      </w:r>
      <w:proofErr w:type="spellEnd"/>
      <w:r w:rsidRPr="00E419E6">
        <w:rPr>
          <w:rFonts w:ascii="Arial" w:hAnsi="Arial" w:cs="Arial"/>
          <w:b/>
          <w:sz w:val="22"/>
          <w:szCs w:val="22"/>
        </w:rPr>
        <w:t xml:space="preserve"> (1</w:t>
      </w:r>
      <w:r w:rsidR="00497D46">
        <w:rPr>
          <w:rFonts w:ascii="Arial" w:hAnsi="Arial" w:cs="Arial"/>
          <w:b/>
          <w:sz w:val="22"/>
          <w:szCs w:val="22"/>
        </w:rPr>
        <w:t xml:space="preserve"> of </w:t>
      </w:r>
      <w:r w:rsidRPr="00E419E6">
        <w:rPr>
          <w:rFonts w:ascii="Arial" w:hAnsi="Arial" w:cs="Arial"/>
          <w:b/>
          <w:sz w:val="22"/>
          <w:szCs w:val="22"/>
        </w:rPr>
        <w:t xml:space="preserve">8 </w:t>
      </w:r>
      <w:proofErr w:type="spellStart"/>
      <w:r w:rsidRPr="00E419E6">
        <w:rPr>
          <w:rFonts w:ascii="Arial" w:hAnsi="Arial" w:cs="Arial"/>
          <w:b/>
          <w:sz w:val="22"/>
          <w:szCs w:val="22"/>
        </w:rPr>
        <w:t>Cent</w:t>
      </w:r>
      <w:r w:rsidR="00497D46">
        <w:rPr>
          <w:rFonts w:ascii="Arial" w:hAnsi="Arial" w:cs="Arial"/>
          <w:b/>
          <w:sz w:val="22"/>
          <w:szCs w:val="22"/>
        </w:rPr>
        <w:t>res</w:t>
      </w:r>
      <w:proofErr w:type="spellEnd"/>
      <w:r w:rsidRPr="00E419E6">
        <w:rPr>
          <w:rFonts w:ascii="Arial" w:hAnsi="Arial" w:cs="Arial"/>
          <w:b/>
          <w:sz w:val="22"/>
          <w:szCs w:val="22"/>
        </w:rPr>
        <w:t xml:space="preserve">) </w:t>
      </w:r>
      <w:r w:rsidR="00497D46">
        <w:rPr>
          <w:rFonts w:ascii="Arial" w:hAnsi="Arial" w:cs="Arial"/>
          <w:b/>
          <w:sz w:val="22"/>
          <w:szCs w:val="22"/>
        </w:rPr>
        <w:t xml:space="preserve">    </w:t>
      </w:r>
      <w:r w:rsidR="00F57F64">
        <w:rPr>
          <w:rFonts w:ascii="Arial" w:hAnsi="Arial" w:cs="Arial"/>
          <w:b/>
          <w:sz w:val="22"/>
          <w:szCs w:val="22"/>
        </w:rPr>
        <w:t xml:space="preserve"> </w:t>
      </w:r>
      <w:r w:rsidR="00497D46">
        <w:rPr>
          <w:rFonts w:ascii="Arial" w:hAnsi="Arial" w:cs="Arial"/>
          <w:b/>
          <w:sz w:val="22"/>
          <w:szCs w:val="22"/>
        </w:rPr>
        <w:t xml:space="preserve">      </w:t>
      </w:r>
      <w:r w:rsidRPr="00E419E6">
        <w:rPr>
          <w:rFonts w:ascii="Arial" w:hAnsi="Arial" w:cs="Arial"/>
          <w:b/>
          <w:sz w:val="22"/>
          <w:szCs w:val="22"/>
        </w:rPr>
        <w:t>$1,253,428</w:t>
      </w:r>
    </w:p>
    <w:p w14:paraId="025DE6A6" w14:textId="649DB981"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E419E6">
        <w:rPr>
          <w:rFonts w:ascii="Arial" w:hAnsi="Arial" w:cs="Arial"/>
          <w:sz w:val="22"/>
          <w:szCs w:val="22"/>
        </w:rPr>
        <w:t xml:space="preserve">   COVID Anxiety</w:t>
      </w:r>
      <w:r w:rsidRPr="00E419E6">
        <w:rPr>
          <w:rFonts w:ascii="Arial" w:hAnsi="Arial" w:cs="Arial"/>
          <w:sz w:val="22"/>
          <w:szCs w:val="22"/>
        </w:rPr>
        <w:tab/>
      </w:r>
      <w:r w:rsidRPr="00E419E6">
        <w:rPr>
          <w:rFonts w:ascii="Arial" w:hAnsi="Arial" w:cs="Arial"/>
          <w:sz w:val="22"/>
          <w:szCs w:val="22"/>
        </w:rPr>
        <w:tab/>
        <w:t xml:space="preserve">PI: Drs Ali &amp; </w:t>
      </w:r>
      <w:proofErr w:type="spellStart"/>
      <w:r w:rsidRPr="00E419E6">
        <w:rPr>
          <w:rFonts w:ascii="Arial" w:hAnsi="Arial" w:cs="Arial"/>
          <w:sz w:val="22"/>
          <w:szCs w:val="22"/>
        </w:rPr>
        <w:t>Babatope</w:t>
      </w:r>
      <w:proofErr w:type="spellEnd"/>
      <w:r w:rsidRPr="00E419E6">
        <w:rPr>
          <w:rFonts w:ascii="Arial" w:hAnsi="Arial" w:cs="Arial"/>
          <w:sz w:val="22"/>
          <w:szCs w:val="22"/>
        </w:rPr>
        <w:t xml:space="preserve"> (1 of 3 Centers)</w:t>
      </w:r>
      <w:r w:rsidR="00497D46">
        <w:rPr>
          <w:rFonts w:ascii="Arial" w:hAnsi="Arial" w:cs="Arial"/>
          <w:sz w:val="22"/>
          <w:szCs w:val="22"/>
        </w:rPr>
        <w:t xml:space="preserve"> </w:t>
      </w:r>
      <w:r w:rsidRPr="00E419E6">
        <w:rPr>
          <w:rFonts w:ascii="Arial" w:hAnsi="Arial" w:cs="Arial"/>
          <w:sz w:val="22"/>
          <w:szCs w:val="22"/>
        </w:rPr>
        <w:t xml:space="preserve">            </w:t>
      </w:r>
      <w:r w:rsidR="003523BA">
        <w:rPr>
          <w:rFonts w:ascii="Arial" w:hAnsi="Arial" w:cs="Arial"/>
          <w:sz w:val="22"/>
          <w:szCs w:val="22"/>
        </w:rPr>
        <w:t xml:space="preserve"> </w:t>
      </w:r>
      <w:r w:rsidRPr="00E419E6">
        <w:rPr>
          <w:rFonts w:ascii="Arial" w:hAnsi="Arial" w:cs="Arial"/>
          <w:sz w:val="22"/>
          <w:szCs w:val="22"/>
        </w:rPr>
        <w:t>$867,002</w:t>
      </w:r>
    </w:p>
    <w:p w14:paraId="676615DD" w14:textId="0BC96DD3"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E419E6">
        <w:rPr>
          <w:rFonts w:ascii="Arial" w:hAnsi="Arial" w:cs="Arial"/>
          <w:sz w:val="22"/>
          <w:szCs w:val="22"/>
        </w:rPr>
        <w:t xml:space="preserve">   Trauma-Focused CPB Expansion PI: Dr Taylor (1 of 6 Centers) </w:t>
      </w:r>
      <w:r w:rsidRPr="00E419E6">
        <w:rPr>
          <w:rFonts w:ascii="Arial" w:hAnsi="Arial" w:cs="Arial"/>
          <w:sz w:val="22"/>
          <w:szCs w:val="22"/>
        </w:rPr>
        <w:tab/>
        <w:t xml:space="preserve">            </w:t>
      </w:r>
      <w:r w:rsidR="00F57F64">
        <w:rPr>
          <w:rFonts w:ascii="Arial" w:hAnsi="Arial" w:cs="Arial"/>
          <w:sz w:val="22"/>
          <w:szCs w:val="22"/>
        </w:rPr>
        <w:t xml:space="preserve">  </w:t>
      </w:r>
      <w:r w:rsidRPr="00E419E6">
        <w:rPr>
          <w:rFonts w:ascii="Arial" w:hAnsi="Arial" w:cs="Arial"/>
          <w:sz w:val="22"/>
          <w:szCs w:val="22"/>
        </w:rPr>
        <w:t>$2,002,638</w:t>
      </w:r>
    </w:p>
    <w:p w14:paraId="5261BBE4" w14:textId="1DCABDF4"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Youth SUD Expansion </w:t>
      </w:r>
      <w:r w:rsidRPr="00E419E6">
        <w:rPr>
          <w:rFonts w:ascii="Arial" w:hAnsi="Arial" w:cs="Arial"/>
          <w:b/>
          <w:sz w:val="22"/>
          <w:szCs w:val="22"/>
        </w:rPr>
        <w:t xml:space="preserve">PI: Drs Soutullo &amp; </w:t>
      </w:r>
      <w:proofErr w:type="spellStart"/>
      <w:r w:rsidRPr="00E419E6">
        <w:rPr>
          <w:rFonts w:ascii="Arial" w:hAnsi="Arial" w:cs="Arial"/>
          <w:b/>
          <w:sz w:val="22"/>
          <w:szCs w:val="22"/>
        </w:rPr>
        <w:t>Yammine</w:t>
      </w:r>
      <w:proofErr w:type="spellEnd"/>
      <w:r w:rsidR="00497D46">
        <w:rPr>
          <w:rFonts w:ascii="Arial" w:hAnsi="Arial" w:cs="Arial"/>
          <w:b/>
          <w:sz w:val="22"/>
          <w:szCs w:val="22"/>
        </w:rPr>
        <w:t xml:space="preserve"> </w:t>
      </w:r>
      <w:r w:rsidRPr="00E419E6">
        <w:rPr>
          <w:rFonts w:ascii="Arial" w:hAnsi="Arial" w:cs="Arial"/>
          <w:b/>
          <w:sz w:val="22"/>
          <w:szCs w:val="22"/>
        </w:rPr>
        <w:t xml:space="preserve">(1 of 4 </w:t>
      </w:r>
      <w:proofErr w:type="spellStart"/>
      <w:r w:rsidRPr="00E419E6">
        <w:rPr>
          <w:rFonts w:ascii="Arial" w:hAnsi="Arial" w:cs="Arial"/>
          <w:b/>
          <w:sz w:val="22"/>
          <w:szCs w:val="22"/>
        </w:rPr>
        <w:t>Ctrs</w:t>
      </w:r>
      <w:proofErr w:type="spellEnd"/>
      <w:r w:rsidRPr="00E419E6">
        <w:rPr>
          <w:rFonts w:ascii="Arial" w:hAnsi="Arial" w:cs="Arial"/>
          <w:b/>
          <w:sz w:val="22"/>
          <w:szCs w:val="22"/>
        </w:rPr>
        <w:t>)</w:t>
      </w:r>
      <w:r w:rsidR="00497D46">
        <w:rPr>
          <w:rFonts w:ascii="Arial" w:hAnsi="Arial" w:cs="Arial"/>
          <w:b/>
          <w:sz w:val="22"/>
          <w:szCs w:val="22"/>
        </w:rPr>
        <w:t xml:space="preserve">       </w:t>
      </w:r>
      <w:r w:rsidRPr="00E419E6">
        <w:rPr>
          <w:rFonts w:ascii="Arial" w:hAnsi="Arial" w:cs="Arial"/>
          <w:b/>
          <w:sz w:val="22"/>
          <w:szCs w:val="22"/>
        </w:rPr>
        <w:t xml:space="preserve">        $827,411</w:t>
      </w:r>
    </w:p>
    <w:p w14:paraId="0A720D4C" w14:textId="77777777"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rPr>
      </w:pPr>
      <w:r w:rsidRPr="00E419E6">
        <w:rPr>
          <w:rFonts w:ascii="Arial" w:hAnsi="Arial" w:cs="Arial"/>
          <w:b/>
          <w:sz w:val="22"/>
          <w:szCs w:val="22"/>
        </w:rPr>
        <w:t>CPWE (Community Psychiatry Workforce Expansion) Expansion</w:t>
      </w:r>
    </w:p>
    <w:p w14:paraId="5474CC90" w14:textId="77777777"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rPr>
      </w:pPr>
      <w:r w:rsidRPr="00E419E6">
        <w:rPr>
          <w:rFonts w:ascii="Arial" w:hAnsi="Arial" w:cs="Arial"/>
          <w:sz w:val="22"/>
          <w:szCs w:val="22"/>
        </w:rPr>
        <w:t xml:space="preserve">   </w:t>
      </w:r>
      <w:r w:rsidRPr="00E419E6">
        <w:rPr>
          <w:rFonts w:ascii="Arial" w:hAnsi="Arial" w:cs="Arial"/>
          <w:b/>
          <w:sz w:val="22"/>
          <w:szCs w:val="22"/>
        </w:rPr>
        <w:t xml:space="preserve">LMHA Telehealth Services (Local Mental Health Authorities). </w:t>
      </w:r>
    </w:p>
    <w:p w14:paraId="1FD893BF" w14:textId="3CA01C50"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rPr>
      </w:pPr>
      <w:r w:rsidRPr="00E419E6">
        <w:rPr>
          <w:rFonts w:ascii="Arial" w:hAnsi="Arial" w:cs="Arial"/>
          <w:b/>
          <w:sz w:val="22"/>
          <w:szCs w:val="22"/>
        </w:rPr>
        <w:tab/>
      </w:r>
      <w:r w:rsidRPr="00E419E6">
        <w:rPr>
          <w:rFonts w:ascii="Arial" w:hAnsi="Arial" w:cs="Arial"/>
          <w:b/>
          <w:sz w:val="22"/>
          <w:szCs w:val="22"/>
        </w:rPr>
        <w:tab/>
        <w:t>PI: Drs Soares &amp; Soutullo (1 of 6 Centers)   $2,026,173</w:t>
      </w:r>
    </w:p>
    <w:p w14:paraId="52A8BB49" w14:textId="7C6AB356"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E419E6">
        <w:rPr>
          <w:rFonts w:ascii="Arial" w:hAnsi="Arial" w:cs="Arial"/>
          <w:sz w:val="22"/>
          <w:szCs w:val="22"/>
        </w:rPr>
        <w:t xml:space="preserve">   LCSW/LPC Training. So</w:t>
      </w:r>
      <w:r w:rsidR="00497D46">
        <w:rPr>
          <w:rFonts w:ascii="Arial" w:hAnsi="Arial" w:cs="Arial"/>
          <w:sz w:val="22"/>
          <w:szCs w:val="22"/>
        </w:rPr>
        <w:t>c</w:t>
      </w:r>
      <w:r w:rsidRPr="00E419E6">
        <w:rPr>
          <w:rFonts w:ascii="Arial" w:hAnsi="Arial" w:cs="Arial"/>
          <w:sz w:val="22"/>
          <w:szCs w:val="22"/>
        </w:rPr>
        <w:t xml:space="preserve"> Work Fellows</w:t>
      </w:r>
      <w:r w:rsidR="00497D46">
        <w:rPr>
          <w:rFonts w:ascii="Arial" w:hAnsi="Arial" w:cs="Arial"/>
          <w:sz w:val="22"/>
          <w:szCs w:val="22"/>
        </w:rPr>
        <w:t xml:space="preserve"> </w:t>
      </w:r>
      <w:r w:rsidRPr="00E419E6">
        <w:rPr>
          <w:rFonts w:ascii="Arial" w:hAnsi="Arial" w:cs="Arial"/>
          <w:sz w:val="22"/>
          <w:szCs w:val="22"/>
        </w:rPr>
        <w:t>PI: Dr</w:t>
      </w:r>
      <w:r w:rsidR="00497D46">
        <w:rPr>
          <w:rFonts w:ascii="Arial" w:hAnsi="Arial" w:cs="Arial"/>
          <w:sz w:val="22"/>
          <w:szCs w:val="22"/>
        </w:rPr>
        <w:t>s</w:t>
      </w:r>
      <w:r w:rsidRPr="00E419E6">
        <w:rPr>
          <w:rFonts w:ascii="Arial" w:hAnsi="Arial" w:cs="Arial"/>
          <w:sz w:val="22"/>
          <w:szCs w:val="22"/>
        </w:rPr>
        <w:t xml:space="preserve"> </w:t>
      </w:r>
      <w:proofErr w:type="spellStart"/>
      <w:r w:rsidRPr="00E419E6">
        <w:rPr>
          <w:rFonts w:ascii="Arial" w:hAnsi="Arial" w:cs="Arial"/>
          <w:sz w:val="22"/>
          <w:szCs w:val="22"/>
        </w:rPr>
        <w:t>Hamilton</w:t>
      </w:r>
      <w:r w:rsidR="00497D46">
        <w:rPr>
          <w:rFonts w:ascii="Arial" w:hAnsi="Arial" w:cs="Arial"/>
          <w:sz w:val="22"/>
          <w:szCs w:val="22"/>
        </w:rPr>
        <w:t>&amp;Jacob</w:t>
      </w:r>
      <w:proofErr w:type="spellEnd"/>
      <w:r w:rsidRPr="00E419E6">
        <w:rPr>
          <w:rFonts w:ascii="Arial" w:hAnsi="Arial" w:cs="Arial"/>
          <w:sz w:val="22"/>
          <w:szCs w:val="22"/>
        </w:rPr>
        <w:t xml:space="preserve"> </w:t>
      </w:r>
      <w:r>
        <w:rPr>
          <w:rFonts w:ascii="Arial" w:hAnsi="Arial" w:cs="Arial"/>
          <w:sz w:val="22"/>
          <w:szCs w:val="22"/>
        </w:rPr>
        <w:t>(1</w:t>
      </w:r>
      <w:r w:rsidR="00497D46">
        <w:rPr>
          <w:rFonts w:ascii="Arial" w:hAnsi="Arial" w:cs="Arial"/>
          <w:sz w:val="22"/>
          <w:szCs w:val="22"/>
        </w:rPr>
        <w:t>/</w:t>
      </w:r>
      <w:r>
        <w:rPr>
          <w:rFonts w:ascii="Arial" w:hAnsi="Arial" w:cs="Arial"/>
          <w:sz w:val="22"/>
          <w:szCs w:val="22"/>
        </w:rPr>
        <w:t>6</w:t>
      </w:r>
      <w:r w:rsidR="00497D46">
        <w:rPr>
          <w:rFonts w:ascii="Arial" w:hAnsi="Arial" w:cs="Arial"/>
          <w:sz w:val="22"/>
          <w:szCs w:val="22"/>
        </w:rPr>
        <w:t xml:space="preserve"> Ctr</w:t>
      </w:r>
      <w:r>
        <w:rPr>
          <w:rFonts w:ascii="Arial" w:hAnsi="Arial" w:cs="Arial"/>
          <w:sz w:val="22"/>
          <w:szCs w:val="22"/>
        </w:rPr>
        <w:t xml:space="preserve">)   </w:t>
      </w:r>
      <w:r w:rsidR="003523BA">
        <w:rPr>
          <w:rFonts w:ascii="Arial" w:hAnsi="Arial" w:cs="Arial"/>
          <w:sz w:val="22"/>
          <w:szCs w:val="22"/>
        </w:rPr>
        <w:t xml:space="preserve"> </w:t>
      </w:r>
      <w:r w:rsidRPr="00E419E6">
        <w:rPr>
          <w:rFonts w:ascii="Arial" w:hAnsi="Arial" w:cs="Arial"/>
          <w:sz w:val="22"/>
          <w:szCs w:val="22"/>
        </w:rPr>
        <w:t>$1,702,542</w:t>
      </w:r>
    </w:p>
    <w:p w14:paraId="2E25C280" w14:textId="246EE3DA" w:rsidR="00E419E6" w:rsidRPr="00E419E6"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E419E6">
        <w:rPr>
          <w:rFonts w:ascii="Arial" w:hAnsi="Arial" w:cs="Arial"/>
          <w:sz w:val="22"/>
          <w:szCs w:val="22"/>
        </w:rPr>
        <w:t xml:space="preserve">   Additional Child Psychiatry Psychology Interns.   PI: Dr Pearson (1 of 6)  </w:t>
      </w:r>
      <w:r w:rsidRPr="00E419E6">
        <w:rPr>
          <w:rFonts w:ascii="Arial" w:hAnsi="Arial" w:cs="Arial"/>
          <w:sz w:val="22"/>
          <w:szCs w:val="22"/>
        </w:rPr>
        <w:tab/>
        <w:t xml:space="preserve"> </w:t>
      </w:r>
      <w:r>
        <w:rPr>
          <w:rFonts w:ascii="Arial" w:hAnsi="Arial" w:cs="Arial"/>
          <w:sz w:val="22"/>
          <w:szCs w:val="22"/>
        </w:rPr>
        <w:t xml:space="preserve">   </w:t>
      </w:r>
      <w:r w:rsidR="003523BA">
        <w:rPr>
          <w:rFonts w:ascii="Arial" w:hAnsi="Arial" w:cs="Arial"/>
          <w:sz w:val="22"/>
          <w:szCs w:val="22"/>
        </w:rPr>
        <w:t xml:space="preserve">  </w:t>
      </w:r>
      <w:r w:rsidRPr="00E419E6">
        <w:rPr>
          <w:rFonts w:ascii="Arial" w:hAnsi="Arial" w:cs="Arial"/>
          <w:sz w:val="22"/>
          <w:szCs w:val="22"/>
        </w:rPr>
        <w:t>$910,272</w:t>
      </w:r>
    </w:p>
    <w:p w14:paraId="79A38050" w14:textId="1759314D" w:rsidR="00E419E6" w:rsidRPr="003523BA" w:rsidRDefault="00E419E6" w:rsidP="00E419E6">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u w:val="single"/>
        </w:rPr>
      </w:pPr>
      <w:r w:rsidRPr="00E419E6">
        <w:rPr>
          <w:rFonts w:ascii="Arial" w:hAnsi="Arial" w:cs="Arial"/>
          <w:sz w:val="22"/>
          <w:szCs w:val="22"/>
        </w:rPr>
        <w:tab/>
      </w:r>
      <w:r w:rsidRPr="00E419E6">
        <w:rPr>
          <w:rFonts w:ascii="Arial" w:hAnsi="Arial" w:cs="Arial"/>
          <w:sz w:val="22"/>
          <w:szCs w:val="22"/>
        </w:rPr>
        <w:tab/>
      </w:r>
      <w:r w:rsidRPr="00E419E6">
        <w:rPr>
          <w:rFonts w:ascii="Arial" w:hAnsi="Arial" w:cs="Arial"/>
          <w:sz w:val="22"/>
          <w:szCs w:val="22"/>
        </w:rPr>
        <w:tab/>
      </w:r>
      <w:r w:rsidRPr="00E419E6">
        <w:rPr>
          <w:rFonts w:ascii="Arial" w:hAnsi="Arial" w:cs="Arial"/>
          <w:sz w:val="22"/>
          <w:szCs w:val="22"/>
        </w:rPr>
        <w:tab/>
      </w:r>
      <w:r w:rsidRPr="00E419E6">
        <w:rPr>
          <w:rFonts w:ascii="Arial" w:hAnsi="Arial" w:cs="Arial"/>
          <w:sz w:val="22"/>
          <w:szCs w:val="22"/>
        </w:rPr>
        <w:tab/>
      </w:r>
      <w:r w:rsidRPr="00E419E6">
        <w:rPr>
          <w:rFonts w:ascii="Arial" w:hAnsi="Arial" w:cs="Arial"/>
          <w:sz w:val="22"/>
          <w:szCs w:val="22"/>
        </w:rPr>
        <w:tab/>
      </w:r>
      <w:r w:rsidRPr="00E419E6">
        <w:rPr>
          <w:rFonts w:ascii="Arial" w:hAnsi="Arial" w:cs="Arial"/>
          <w:sz w:val="22"/>
          <w:szCs w:val="22"/>
        </w:rPr>
        <w:tab/>
        <w:t xml:space="preserve">       </w:t>
      </w:r>
      <w:r w:rsidR="003523BA">
        <w:rPr>
          <w:rFonts w:ascii="Arial" w:hAnsi="Arial" w:cs="Arial"/>
          <w:sz w:val="22"/>
          <w:szCs w:val="22"/>
        </w:rPr>
        <w:t xml:space="preserve">     </w:t>
      </w:r>
      <w:r w:rsidRPr="003523BA">
        <w:rPr>
          <w:rFonts w:ascii="Arial" w:hAnsi="Arial" w:cs="Arial"/>
          <w:b/>
          <w:sz w:val="22"/>
          <w:szCs w:val="22"/>
          <w:u w:val="single"/>
        </w:rPr>
        <w:t>$ 10,334,879</w:t>
      </w:r>
    </w:p>
    <w:p w14:paraId="5BB70F94" w14:textId="0A00FAF2" w:rsidR="00443DA2" w:rsidRPr="00800E0E" w:rsidRDefault="00443DA2" w:rsidP="00443DA2">
      <w:pPr>
        <w:pStyle w:val="ListParagraph"/>
        <w:numPr>
          <w:ilvl w:val="0"/>
          <w:numId w:val="22"/>
        </w:numPr>
        <w:rPr>
          <w:rFonts w:ascii="Arial" w:hAnsi="Arial" w:cs="Arial"/>
          <w:snapToGrid w:val="0"/>
          <w:sz w:val="22"/>
          <w:szCs w:val="22"/>
        </w:rPr>
      </w:pPr>
    </w:p>
    <w:p w14:paraId="52929E31" w14:textId="77777777" w:rsidR="00D50B10" w:rsidRPr="00A303F5" w:rsidRDefault="00D50B10" w:rsidP="00154C3E">
      <w:pPr>
        <w:pStyle w:val="Heading4"/>
        <w:tabs>
          <w:tab w:val="clear" w:pos="2880"/>
          <w:tab w:val="left" w:pos="2127"/>
        </w:tabs>
        <w:ind w:left="0"/>
        <w:rPr>
          <w:rFonts w:ascii="Arial" w:hAnsi="Arial" w:cs="Arial"/>
          <w:sz w:val="22"/>
          <w:szCs w:val="22"/>
          <w:lang w:eastAsia="en-US"/>
        </w:rPr>
      </w:pPr>
    </w:p>
    <w:p w14:paraId="6920223F" w14:textId="3AAAB3BD" w:rsidR="00D50B10" w:rsidRPr="002D6C04" w:rsidRDefault="00D50B10" w:rsidP="002D6C04">
      <w:pPr>
        <w:pStyle w:val="Heading4"/>
        <w:tabs>
          <w:tab w:val="clear" w:pos="2880"/>
          <w:tab w:val="left" w:pos="2127"/>
        </w:tabs>
        <w:ind w:left="2160" w:hanging="1620"/>
        <w:rPr>
          <w:rFonts w:ascii="Arial" w:hAnsi="Arial" w:cs="Arial"/>
          <w:sz w:val="22"/>
          <w:szCs w:val="22"/>
          <w:lang w:eastAsia="en-US"/>
        </w:rPr>
      </w:pPr>
      <w:r w:rsidRPr="00533785">
        <w:rPr>
          <w:rFonts w:ascii="Arial" w:hAnsi="Arial" w:cs="Arial"/>
          <w:b/>
          <w:bCs/>
          <w:sz w:val="22"/>
          <w:szCs w:val="22"/>
          <w:lang w:eastAsia="en-US"/>
        </w:rPr>
        <w:t>PAST GRANT SUPPORT:</w:t>
      </w:r>
      <w:r w:rsidRPr="00A303F5">
        <w:rPr>
          <w:rFonts w:ascii="Arial" w:hAnsi="Arial" w:cs="Arial"/>
          <w:sz w:val="22"/>
          <w:szCs w:val="22"/>
          <w:lang w:eastAsia="en-US"/>
        </w:rPr>
        <w:t xml:space="preserve"> </w:t>
      </w:r>
    </w:p>
    <w:p w14:paraId="2EBE4D01" w14:textId="77777777" w:rsidR="007A3677" w:rsidRPr="00533785" w:rsidRDefault="007A3677" w:rsidP="007A3677">
      <w:pPr>
        <w:pStyle w:val="Heading1"/>
        <w:rPr>
          <w:rFonts w:ascii="Arial" w:hAnsi="Arial" w:cs="Arial"/>
          <w:b/>
          <w:bCs/>
          <w:sz w:val="22"/>
          <w:szCs w:val="22"/>
        </w:rPr>
      </w:pPr>
      <w:r w:rsidRPr="00533785">
        <w:rPr>
          <w:rFonts w:ascii="Arial" w:hAnsi="Arial" w:cs="Arial"/>
          <w:b/>
          <w:bCs/>
          <w:sz w:val="22"/>
          <w:szCs w:val="22"/>
        </w:rPr>
        <w:t>Biological Psychiatry Program, University of Cincinnati College of Medicine, Ohio, USA</w:t>
      </w:r>
    </w:p>
    <w:p w14:paraId="559CF767" w14:textId="77777777" w:rsidR="007A3677" w:rsidRPr="007A3677" w:rsidRDefault="007A3677" w:rsidP="007A3677">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1CC14AC" w14:textId="77777777" w:rsidR="007A3677" w:rsidRPr="009F255F" w:rsidRDefault="007A3677" w:rsidP="007A3677">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1996-1997</w:t>
      </w:r>
    </w:p>
    <w:p w14:paraId="0D41AD54" w14:textId="6B91FD34"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rPr>
          <w:rFonts w:ascii="Arial" w:hAnsi="Arial" w:cs="Arial"/>
          <w:sz w:val="22"/>
          <w:szCs w:val="22"/>
        </w:rPr>
      </w:pPr>
      <w:r w:rsidRPr="009F255F">
        <w:rPr>
          <w:rFonts w:ascii="Arial" w:hAnsi="Arial" w:cs="Arial"/>
          <w:sz w:val="22"/>
          <w:szCs w:val="22"/>
        </w:rPr>
        <w:t xml:space="preserve">Predictors of course and outcome in bipolar disorder: a prospective, naturalistic follow-up study.  Sponsor:  Stanley Foundation Bipolar Network, </w:t>
      </w:r>
    </w:p>
    <w:p w14:paraId="2BA334C1" w14:textId="5E89363D"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b/>
          <w:sz w:val="22"/>
          <w:szCs w:val="22"/>
        </w:rPr>
        <w:t>Sertraline</w:t>
      </w:r>
      <w:r w:rsidRPr="009F255F">
        <w:rPr>
          <w:rFonts w:ascii="Arial" w:hAnsi="Arial" w:cs="Arial"/>
          <w:sz w:val="22"/>
          <w:szCs w:val="22"/>
        </w:rPr>
        <w:t xml:space="preserve"> in the treatment of binge eating disorder: a single-center double-blind, placebo-controlled, flexible-dose study in outpatients, PI: Susan McElroy, MD</w:t>
      </w:r>
    </w:p>
    <w:p w14:paraId="2F2B944A" w14:textId="50D6C614"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 xml:space="preserve">Double-blind, placebo-controlled study of </w:t>
      </w:r>
      <w:r w:rsidRPr="009F255F">
        <w:rPr>
          <w:rFonts w:ascii="Arial" w:hAnsi="Arial" w:cs="Arial"/>
          <w:b/>
          <w:sz w:val="22"/>
          <w:szCs w:val="22"/>
        </w:rPr>
        <w:t>fluvoxamine</w:t>
      </w:r>
      <w:r w:rsidRPr="009F255F">
        <w:rPr>
          <w:rFonts w:ascii="Arial" w:hAnsi="Arial" w:cs="Arial"/>
          <w:sz w:val="22"/>
          <w:szCs w:val="22"/>
        </w:rPr>
        <w:t xml:space="preserve"> in the treatment of patients with compulsive buying, PI: Susan McElroy, MD</w:t>
      </w:r>
    </w:p>
    <w:p w14:paraId="35E4B0B7"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Phenomenology, comorbidity, and treatment response of intermittent explosive disorder</w:t>
      </w:r>
    </w:p>
    <w:p w14:paraId="215C25CD" w14:textId="27F66EA3"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b/>
          <w:sz w:val="22"/>
          <w:szCs w:val="22"/>
        </w:rPr>
        <w:t>Divalproex</w:t>
      </w:r>
      <w:r w:rsidRPr="009F255F">
        <w:rPr>
          <w:rFonts w:ascii="Arial" w:hAnsi="Arial" w:cs="Arial"/>
          <w:sz w:val="22"/>
          <w:szCs w:val="22"/>
        </w:rPr>
        <w:t xml:space="preserve"> in the treatment of intermittent explosive disorder: a clinical protocol, PI: Susan McElroy, MD</w:t>
      </w:r>
    </w:p>
    <w:p w14:paraId="6722E603" w14:textId="742F4FE4"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Psychiatric disorders in persons who have committed violent crimes, PI: Susan McElroy, MD</w:t>
      </w:r>
    </w:p>
    <w:p w14:paraId="47034DB2" w14:textId="77777777" w:rsidR="00A418B1" w:rsidRPr="009F255F" w:rsidRDefault="00A418B1"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4E87B70"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9F255F">
        <w:rPr>
          <w:rFonts w:ascii="Arial" w:hAnsi="Arial" w:cs="Arial"/>
          <w:b/>
          <w:sz w:val="22"/>
          <w:szCs w:val="22"/>
        </w:rPr>
        <w:t>1996-1999</w:t>
      </w:r>
    </w:p>
    <w:p w14:paraId="25D44CE2" w14:textId="59AFCC04"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Prevalence of psychiatric disorders in persons convicted of sexual offenses, PI: Susan McElroy, MD</w:t>
      </w:r>
    </w:p>
    <w:p w14:paraId="5C9641BB" w14:textId="6D1C4098"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Development of a psychiatric diagnostic and psychopharmacological treatment algorithm for persons convicted of sexual crimes, PI: Susan McElroy, MD</w:t>
      </w:r>
    </w:p>
    <w:p w14:paraId="7FE924D9" w14:textId="77777777" w:rsidR="007A3677" w:rsidRPr="009F255F" w:rsidRDefault="007A3677" w:rsidP="0083447A">
      <w:pPr>
        <w:pStyle w:val="Quick1"/>
        <w:widowControl/>
        <w:numPr>
          <w:ilvl w:val="0"/>
          <w:numId w:val="0"/>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E37A553" w14:textId="77777777" w:rsidR="007A3677" w:rsidRPr="009F255F" w:rsidRDefault="007A3677" w:rsidP="007A3677">
      <w:pPr>
        <w:pStyle w:val="Quick1"/>
        <w:widowControl/>
        <w:numPr>
          <w:ilvl w:val="0"/>
          <w:numId w:val="0"/>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1998-1999</w:t>
      </w:r>
    </w:p>
    <w:p w14:paraId="27CE2ACF" w14:textId="73CDE194" w:rsidR="007A3677"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Phenomenological, neurocognitive, and neuroimaging characterization of children at high risk for developing bipolar disorder: Stanley Foundation, PI: Cesar Soutullo, MD, 142,000$</w:t>
      </w:r>
    </w:p>
    <w:p w14:paraId="2B4D0FE2" w14:textId="718BBF98" w:rsidR="007A3677"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Characterization and treatment response of children and adolescents with bipolar disorder with and without attention deficit hyperactivity disorder</w:t>
      </w:r>
    </w:p>
    <w:p w14:paraId="46670BEC"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lastRenderedPageBreak/>
        <w:t>Neuroimaging and neurocognitive characterization of children and adolescents with bipolar   disorder.</w:t>
      </w:r>
    </w:p>
    <w:p w14:paraId="7A4126C3"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078F25D"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1999-2000</w:t>
      </w:r>
    </w:p>
    <w:p w14:paraId="2AF6A670" w14:textId="340389B7" w:rsidR="007A3677"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 xml:space="preserve">A double-blind placebo-controlled study of </w:t>
      </w:r>
      <w:r w:rsidRPr="009F255F">
        <w:rPr>
          <w:rFonts w:ascii="Arial" w:hAnsi="Arial" w:cs="Arial"/>
          <w:b/>
          <w:sz w:val="22"/>
          <w:szCs w:val="22"/>
        </w:rPr>
        <w:t>olanzapine</w:t>
      </w:r>
      <w:r w:rsidRPr="009F255F">
        <w:rPr>
          <w:rFonts w:ascii="Arial" w:hAnsi="Arial" w:cs="Arial"/>
          <w:sz w:val="22"/>
          <w:szCs w:val="22"/>
        </w:rPr>
        <w:t xml:space="preserve"> in the treatment of outpatients with pathological gambling</w:t>
      </w:r>
    </w:p>
    <w:p w14:paraId="06C709F9" w14:textId="77777777" w:rsidR="00E45F10" w:rsidRPr="009F255F" w:rsidRDefault="00E45F10" w:rsidP="00E45F10">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rPr>
          <w:rFonts w:ascii="Arial" w:hAnsi="Arial" w:cs="Arial"/>
          <w:sz w:val="22"/>
          <w:szCs w:val="22"/>
        </w:rPr>
      </w:pPr>
    </w:p>
    <w:p w14:paraId="535BE98F"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Pharmacotherapy of adolescent body dysmorphic disorder (</w:t>
      </w:r>
      <w:r w:rsidRPr="009F255F">
        <w:rPr>
          <w:rFonts w:ascii="Arial" w:hAnsi="Arial" w:cs="Arial"/>
          <w:b/>
          <w:sz w:val="22"/>
          <w:szCs w:val="22"/>
        </w:rPr>
        <w:t>fluoxetine</w:t>
      </w:r>
      <w:r w:rsidRPr="009F255F">
        <w:rPr>
          <w:rFonts w:ascii="Arial" w:hAnsi="Arial" w:cs="Arial"/>
          <w:sz w:val="22"/>
          <w:szCs w:val="22"/>
        </w:rPr>
        <w:t xml:space="preserve"> double-blind placebo controlled).  </w:t>
      </w:r>
      <w:r w:rsidRPr="009F255F">
        <w:rPr>
          <w:rFonts w:ascii="Arial" w:hAnsi="Arial" w:cs="Arial"/>
          <w:b/>
          <w:sz w:val="22"/>
          <w:szCs w:val="22"/>
        </w:rPr>
        <w:t>NIMH Grant</w:t>
      </w:r>
      <w:r w:rsidRPr="009F255F">
        <w:rPr>
          <w:rFonts w:ascii="Arial" w:hAnsi="Arial" w:cs="Arial"/>
          <w:sz w:val="22"/>
          <w:szCs w:val="22"/>
        </w:rPr>
        <w:t xml:space="preserve">.  Phillips K., Albertini R. (Butler Hosp./Brown U.); McConville B., McElroy S. (U. of Cincinnati); Hollander E., </w:t>
      </w:r>
      <w:proofErr w:type="spellStart"/>
      <w:r w:rsidRPr="009F255F">
        <w:rPr>
          <w:rFonts w:ascii="Arial" w:hAnsi="Arial" w:cs="Arial"/>
          <w:sz w:val="22"/>
          <w:szCs w:val="22"/>
        </w:rPr>
        <w:t>Newcorn</w:t>
      </w:r>
      <w:proofErr w:type="spellEnd"/>
      <w:r w:rsidRPr="009F255F">
        <w:rPr>
          <w:rFonts w:ascii="Arial" w:hAnsi="Arial" w:cs="Arial"/>
          <w:sz w:val="22"/>
          <w:szCs w:val="22"/>
        </w:rPr>
        <w:t xml:space="preserve"> J. (Mt. Sinai).</w:t>
      </w:r>
    </w:p>
    <w:p w14:paraId="081BE8BF"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1BC9A0A" w14:textId="2A5FFE85" w:rsidR="007A3677" w:rsidRPr="00765CB3" w:rsidRDefault="00765CB3"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u w:val="single"/>
          <w:lang w:val="es-ES"/>
        </w:rPr>
      </w:pPr>
      <w:proofErr w:type="spellStart"/>
      <w:r w:rsidRPr="00765CB3">
        <w:rPr>
          <w:rFonts w:ascii="Arial" w:hAnsi="Arial" w:cs="Arial"/>
          <w:b/>
          <w:sz w:val="22"/>
          <w:szCs w:val="22"/>
          <w:u w:val="single"/>
          <w:lang w:val="es-ES"/>
        </w:rPr>
        <w:t>University</w:t>
      </w:r>
      <w:proofErr w:type="spellEnd"/>
      <w:r w:rsidRPr="00765CB3">
        <w:rPr>
          <w:rFonts w:ascii="Arial" w:hAnsi="Arial" w:cs="Arial"/>
          <w:b/>
          <w:sz w:val="22"/>
          <w:szCs w:val="22"/>
          <w:u w:val="single"/>
          <w:lang w:val="es-ES"/>
        </w:rPr>
        <w:t xml:space="preserve"> </w:t>
      </w:r>
      <w:proofErr w:type="spellStart"/>
      <w:r w:rsidRPr="00765CB3">
        <w:rPr>
          <w:rFonts w:ascii="Arial" w:hAnsi="Arial" w:cs="Arial"/>
          <w:b/>
          <w:sz w:val="22"/>
          <w:szCs w:val="22"/>
          <w:u w:val="single"/>
          <w:lang w:val="es-ES"/>
        </w:rPr>
        <w:t>of</w:t>
      </w:r>
      <w:proofErr w:type="spellEnd"/>
      <w:r w:rsidRPr="00765CB3">
        <w:rPr>
          <w:rFonts w:ascii="Arial" w:hAnsi="Arial" w:cs="Arial"/>
          <w:b/>
          <w:sz w:val="22"/>
          <w:szCs w:val="22"/>
          <w:u w:val="single"/>
          <w:lang w:val="es-ES"/>
        </w:rPr>
        <w:t xml:space="preserve"> Navarra </w:t>
      </w:r>
      <w:proofErr w:type="spellStart"/>
      <w:r w:rsidRPr="00765CB3">
        <w:rPr>
          <w:rFonts w:ascii="Arial" w:hAnsi="Arial" w:cs="Arial"/>
          <w:b/>
          <w:sz w:val="22"/>
          <w:szCs w:val="22"/>
          <w:u w:val="single"/>
          <w:lang w:val="es-ES"/>
        </w:rPr>
        <w:t>Clinic</w:t>
      </w:r>
      <w:proofErr w:type="spellEnd"/>
      <w:r w:rsidRPr="00765CB3">
        <w:rPr>
          <w:rFonts w:ascii="Arial" w:hAnsi="Arial" w:cs="Arial"/>
          <w:b/>
          <w:sz w:val="22"/>
          <w:szCs w:val="22"/>
          <w:u w:val="single"/>
          <w:lang w:val="es-ES"/>
        </w:rPr>
        <w:t xml:space="preserve">, </w:t>
      </w:r>
      <w:r w:rsidR="007A3677" w:rsidRPr="00765CB3">
        <w:rPr>
          <w:rFonts w:ascii="Arial" w:hAnsi="Arial" w:cs="Arial"/>
          <w:b/>
          <w:sz w:val="22"/>
          <w:szCs w:val="22"/>
          <w:u w:val="single"/>
          <w:lang w:val="es-ES"/>
        </w:rPr>
        <w:t xml:space="preserve">Pamplona, </w:t>
      </w:r>
      <w:r w:rsidRPr="00765CB3">
        <w:rPr>
          <w:rFonts w:ascii="Arial" w:hAnsi="Arial" w:cs="Arial"/>
          <w:b/>
          <w:sz w:val="22"/>
          <w:szCs w:val="22"/>
          <w:u w:val="single"/>
          <w:lang w:val="es-ES"/>
        </w:rPr>
        <w:t xml:space="preserve">Navarra, </w:t>
      </w:r>
      <w:proofErr w:type="spellStart"/>
      <w:r w:rsidRPr="00765CB3">
        <w:rPr>
          <w:rFonts w:ascii="Arial" w:hAnsi="Arial" w:cs="Arial"/>
          <w:b/>
          <w:sz w:val="22"/>
          <w:szCs w:val="22"/>
          <w:u w:val="single"/>
          <w:lang w:val="es-ES"/>
        </w:rPr>
        <w:t>Spain</w:t>
      </w:r>
      <w:proofErr w:type="spellEnd"/>
      <w:r>
        <w:rPr>
          <w:rFonts w:ascii="Arial" w:hAnsi="Arial" w:cs="Arial"/>
          <w:b/>
          <w:sz w:val="22"/>
          <w:szCs w:val="22"/>
          <w:u w:val="single"/>
          <w:lang w:val="es-ES"/>
        </w:rPr>
        <w:t xml:space="preserve"> (1999-2019)</w:t>
      </w:r>
    </w:p>
    <w:p w14:paraId="2B6E436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401BC099"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2000-2003</w:t>
      </w:r>
    </w:p>
    <w:p w14:paraId="03B877B1" w14:textId="0ABD6B7A"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 xml:space="preserve">Prevención de </w:t>
      </w:r>
      <w:proofErr w:type="spellStart"/>
      <w:r w:rsidRPr="009F255F">
        <w:rPr>
          <w:rFonts w:ascii="Arial" w:hAnsi="Arial" w:cs="Arial"/>
          <w:sz w:val="22"/>
          <w:szCs w:val="22"/>
          <w:lang w:val="es-ES"/>
        </w:rPr>
        <w:t>recaidas</w:t>
      </w:r>
      <w:proofErr w:type="spellEnd"/>
      <w:r w:rsidRPr="009F255F">
        <w:rPr>
          <w:rFonts w:ascii="Arial" w:hAnsi="Arial" w:cs="Arial"/>
          <w:sz w:val="22"/>
          <w:szCs w:val="22"/>
          <w:lang w:val="es-ES"/>
        </w:rPr>
        <w:t xml:space="preserve"> tras 10-semanas y 52-semanas de tratamiento con </w:t>
      </w:r>
      <w:r w:rsidRPr="009F255F">
        <w:rPr>
          <w:rFonts w:ascii="Arial" w:hAnsi="Arial" w:cs="Arial"/>
          <w:b/>
          <w:sz w:val="22"/>
          <w:szCs w:val="22"/>
          <w:lang w:val="es-ES"/>
        </w:rPr>
        <w:t>Atomoxetina-HCl</w:t>
      </w:r>
      <w:r w:rsidRPr="009F255F">
        <w:rPr>
          <w:rFonts w:ascii="Arial" w:hAnsi="Arial" w:cs="Arial"/>
          <w:sz w:val="22"/>
          <w:szCs w:val="22"/>
          <w:lang w:val="es-ES"/>
        </w:rPr>
        <w:t xml:space="preserve"> en niños y adolescentes con trastorno por déficit de atención e hiperactividad. </w:t>
      </w:r>
      <w:proofErr w:type="spellStart"/>
      <w:r w:rsidRPr="009F255F">
        <w:rPr>
          <w:rFonts w:ascii="Arial" w:hAnsi="Arial" w:cs="Arial"/>
          <w:sz w:val="22"/>
          <w:szCs w:val="22"/>
        </w:rPr>
        <w:t>Protocolo</w:t>
      </w:r>
      <w:proofErr w:type="spellEnd"/>
      <w:r w:rsidRPr="009F255F">
        <w:rPr>
          <w:rFonts w:ascii="Arial" w:hAnsi="Arial" w:cs="Arial"/>
          <w:sz w:val="22"/>
          <w:szCs w:val="22"/>
        </w:rPr>
        <w:t xml:space="preserve"> Lilly </w:t>
      </w:r>
      <w:r w:rsidRPr="009F255F">
        <w:rPr>
          <w:rFonts w:ascii="Arial" w:hAnsi="Arial" w:cs="Arial"/>
          <w:b/>
          <w:sz w:val="22"/>
          <w:szCs w:val="22"/>
        </w:rPr>
        <w:t>B4Z-MC-LYAF</w:t>
      </w:r>
      <w:r w:rsidRPr="009F255F">
        <w:rPr>
          <w:rFonts w:ascii="Arial" w:hAnsi="Arial" w:cs="Arial"/>
          <w:sz w:val="22"/>
          <w:szCs w:val="22"/>
        </w:rPr>
        <w:t xml:space="preserve">. European Multicentric Study for FDA and EMEA Approval. </w:t>
      </w:r>
      <w:r w:rsidRPr="009F255F">
        <w:rPr>
          <w:rFonts w:ascii="Arial" w:hAnsi="Arial" w:cs="Arial"/>
          <w:sz w:val="22"/>
          <w:szCs w:val="22"/>
          <w:lang w:val="es-ES"/>
        </w:rPr>
        <w:t xml:space="preserve">Centers: 33 in </w:t>
      </w:r>
      <w:proofErr w:type="spellStart"/>
      <w:r w:rsidRPr="009F255F">
        <w:rPr>
          <w:rFonts w:ascii="Arial" w:hAnsi="Arial" w:cs="Arial"/>
          <w:sz w:val="22"/>
          <w:szCs w:val="22"/>
          <w:lang w:val="es-ES"/>
        </w:rPr>
        <w:t>Europe</w:t>
      </w:r>
      <w:proofErr w:type="spellEnd"/>
      <w:r w:rsidRPr="009F255F">
        <w:rPr>
          <w:rFonts w:ascii="Arial" w:hAnsi="Arial" w:cs="Arial"/>
          <w:sz w:val="22"/>
          <w:szCs w:val="22"/>
          <w:lang w:val="es-ES"/>
        </w:rPr>
        <w:t xml:space="preserve">, Australia, </w:t>
      </w:r>
      <w:proofErr w:type="spellStart"/>
      <w:r w:rsidRPr="009F255F">
        <w:rPr>
          <w:rFonts w:ascii="Arial" w:hAnsi="Arial" w:cs="Arial"/>
          <w:sz w:val="22"/>
          <w:szCs w:val="22"/>
          <w:lang w:val="es-ES"/>
        </w:rPr>
        <w:t>Southafrica</w:t>
      </w:r>
      <w:proofErr w:type="spellEnd"/>
      <w:r w:rsidRPr="009F255F">
        <w:rPr>
          <w:rFonts w:ascii="Arial" w:hAnsi="Arial" w:cs="Arial"/>
          <w:sz w:val="22"/>
          <w:szCs w:val="22"/>
          <w:lang w:val="es-ES"/>
        </w:rPr>
        <w:t xml:space="preserve"> &amp; Israel. PI. David </w:t>
      </w:r>
      <w:proofErr w:type="spellStart"/>
      <w:r w:rsidRPr="009F255F">
        <w:rPr>
          <w:rFonts w:ascii="Arial" w:hAnsi="Arial" w:cs="Arial"/>
          <w:sz w:val="22"/>
          <w:szCs w:val="22"/>
          <w:lang w:val="es-ES"/>
        </w:rPr>
        <w:t>Michaelson</w:t>
      </w:r>
      <w:proofErr w:type="spellEnd"/>
      <w:r w:rsidRPr="009F255F">
        <w:rPr>
          <w:rFonts w:ascii="Arial" w:hAnsi="Arial" w:cs="Arial"/>
          <w:sz w:val="22"/>
          <w:szCs w:val="22"/>
          <w:lang w:val="es-ES"/>
        </w:rPr>
        <w:t xml:space="preserve">, </w:t>
      </w:r>
      <w:r w:rsidR="003736AA" w:rsidRPr="009F255F">
        <w:rPr>
          <w:rFonts w:ascii="Arial" w:hAnsi="Arial" w:cs="Arial"/>
          <w:sz w:val="22"/>
          <w:szCs w:val="22"/>
          <w:lang w:val="es-ES"/>
        </w:rPr>
        <w:t xml:space="preserve">Eli </w:t>
      </w:r>
      <w:r w:rsidRPr="009F255F">
        <w:rPr>
          <w:rFonts w:ascii="Arial" w:hAnsi="Arial" w:cs="Arial"/>
          <w:sz w:val="22"/>
          <w:szCs w:val="22"/>
          <w:lang w:val="es-ES"/>
        </w:rPr>
        <w:t>Lilly, 153.506€</w:t>
      </w:r>
    </w:p>
    <w:p w14:paraId="56D46710"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Valoración de la densidad mineral ósea y de sus marcadores genéticos en la población infanto-juvenil afecta de trastornos de la conducta alimentaria. Azcona C, Patiño A. et al., Proyecto de Investigación, Gobierno de Navarra, Departamento de Salud</w:t>
      </w:r>
    </w:p>
    <w:p w14:paraId="2D82BFA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rPr>
      </w:pPr>
      <w:r w:rsidRPr="009F255F">
        <w:rPr>
          <w:rFonts w:ascii="Arial" w:hAnsi="Arial" w:cs="Arial"/>
          <w:sz w:val="22"/>
          <w:szCs w:val="22"/>
          <w:lang w:val="es-ES"/>
        </w:rPr>
        <w:t xml:space="preserve"> </w:t>
      </w:r>
    </w:p>
    <w:p w14:paraId="0BFE762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2000-2005</w:t>
      </w:r>
    </w:p>
    <w:p w14:paraId="3C06A662" w14:textId="779A47CA"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 xml:space="preserve">Factores fenomenológicos y neuroanatómicos asociados a la evolución de la psicosis en </w:t>
      </w:r>
      <w:proofErr w:type="spellStart"/>
      <w:r w:rsidRPr="009F255F">
        <w:rPr>
          <w:rFonts w:ascii="Arial" w:hAnsi="Arial" w:cs="Arial"/>
          <w:sz w:val="22"/>
          <w:szCs w:val="22"/>
          <w:lang w:val="es-ES"/>
        </w:rPr>
        <w:t>estadío</w:t>
      </w:r>
      <w:proofErr w:type="spellEnd"/>
      <w:r w:rsidRPr="009F255F">
        <w:rPr>
          <w:rFonts w:ascii="Arial" w:hAnsi="Arial" w:cs="Arial"/>
          <w:sz w:val="22"/>
          <w:szCs w:val="22"/>
          <w:lang w:val="es-ES"/>
        </w:rPr>
        <w:t xml:space="preserve"> temprano en adolescentes. PI: Soutullo CA, Ortuño F, et al., Proyecto de Investigación en Ciencias de la Salud, Gobierno de Navarra, Departamento de Salud, 15.180 € </w:t>
      </w:r>
    </w:p>
    <w:p w14:paraId="2BC6D82D" w14:textId="77777777" w:rsidR="007041A0" w:rsidRPr="0030705B" w:rsidRDefault="007041A0"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p>
    <w:p w14:paraId="6AF6615B" w14:textId="17BC3EED"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2001-2008</w:t>
      </w:r>
    </w:p>
    <w:p w14:paraId="0901C36B" w14:textId="2389F2EA" w:rsidR="007A3677" w:rsidRPr="009F255F" w:rsidRDefault="007041A0"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Pr>
          <w:rFonts w:ascii="Arial" w:hAnsi="Arial" w:cs="Arial"/>
          <w:sz w:val="22"/>
          <w:szCs w:val="22"/>
        </w:rPr>
        <w:t xml:space="preserve">Open label study of long term safety of </w:t>
      </w:r>
      <w:r w:rsidRPr="00910380">
        <w:rPr>
          <w:rFonts w:ascii="Arial" w:hAnsi="Arial" w:cs="Arial"/>
          <w:b/>
          <w:sz w:val="22"/>
          <w:szCs w:val="22"/>
        </w:rPr>
        <w:t>Atomoxetine HCl</w:t>
      </w:r>
      <w:r>
        <w:rPr>
          <w:rFonts w:ascii="Arial" w:hAnsi="Arial" w:cs="Arial"/>
          <w:sz w:val="22"/>
          <w:szCs w:val="22"/>
        </w:rPr>
        <w:t xml:space="preserve"> in patients 6 years or older with ADHD</w:t>
      </w:r>
      <w:r w:rsidR="007A3677" w:rsidRPr="007041A0">
        <w:rPr>
          <w:rFonts w:ascii="Arial" w:hAnsi="Arial" w:cs="Arial"/>
          <w:sz w:val="22"/>
          <w:szCs w:val="22"/>
        </w:rPr>
        <w:t xml:space="preserve">. </w:t>
      </w:r>
      <w:r w:rsidR="007A3677" w:rsidRPr="0030705B">
        <w:rPr>
          <w:rFonts w:ascii="Arial" w:hAnsi="Arial" w:cs="Arial"/>
          <w:sz w:val="22"/>
          <w:szCs w:val="22"/>
        </w:rPr>
        <w:t xml:space="preserve">Protocol Lilly </w:t>
      </w:r>
      <w:r w:rsidR="007A3677" w:rsidRPr="0030705B">
        <w:rPr>
          <w:rFonts w:ascii="Arial" w:hAnsi="Arial" w:cs="Arial"/>
          <w:b/>
          <w:sz w:val="22"/>
          <w:szCs w:val="22"/>
        </w:rPr>
        <w:t>B4Z-MC-LYAI</w:t>
      </w:r>
      <w:r w:rsidR="007A3677" w:rsidRPr="0030705B">
        <w:rPr>
          <w:rFonts w:ascii="Arial" w:hAnsi="Arial" w:cs="Arial"/>
          <w:sz w:val="22"/>
          <w:szCs w:val="22"/>
        </w:rPr>
        <w:t xml:space="preserve">. </w:t>
      </w:r>
      <w:r w:rsidRPr="0030705B">
        <w:rPr>
          <w:rFonts w:ascii="Arial" w:hAnsi="Arial" w:cs="Arial"/>
          <w:sz w:val="22"/>
          <w:szCs w:val="22"/>
        </w:rPr>
        <w:t>FDA Worldwide Multicentric Study.</w:t>
      </w:r>
      <w:r w:rsidR="007A3677" w:rsidRPr="0030705B">
        <w:rPr>
          <w:rFonts w:ascii="Arial" w:hAnsi="Arial" w:cs="Arial"/>
          <w:sz w:val="22"/>
          <w:szCs w:val="22"/>
        </w:rPr>
        <w:t xml:space="preserve"> </w:t>
      </w:r>
      <w:r w:rsidRPr="0030705B">
        <w:rPr>
          <w:rFonts w:ascii="Arial" w:hAnsi="Arial" w:cs="Arial"/>
          <w:sz w:val="22"/>
          <w:szCs w:val="22"/>
        </w:rPr>
        <w:t>Participant Centers: 33 i</w:t>
      </w:r>
      <w:r w:rsidR="007A3677" w:rsidRPr="0030705B">
        <w:rPr>
          <w:rFonts w:ascii="Arial" w:hAnsi="Arial" w:cs="Arial"/>
          <w:sz w:val="22"/>
          <w:szCs w:val="22"/>
        </w:rPr>
        <w:t>n Europ</w:t>
      </w:r>
      <w:r w:rsidRPr="0030705B">
        <w:rPr>
          <w:rFonts w:ascii="Arial" w:hAnsi="Arial" w:cs="Arial"/>
          <w:sz w:val="22"/>
          <w:szCs w:val="22"/>
        </w:rPr>
        <w:t>e</w:t>
      </w:r>
      <w:r w:rsidR="007A3677" w:rsidRPr="0030705B">
        <w:rPr>
          <w:rFonts w:ascii="Arial" w:hAnsi="Arial" w:cs="Arial"/>
          <w:sz w:val="22"/>
          <w:szCs w:val="22"/>
        </w:rPr>
        <w:t xml:space="preserve">, Australia, </w:t>
      </w:r>
      <w:proofErr w:type="spellStart"/>
      <w:r w:rsidR="007A3677" w:rsidRPr="0030705B">
        <w:rPr>
          <w:rFonts w:ascii="Arial" w:hAnsi="Arial" w:cs="Arial"/>
          <w:sz w:val="22"/>
          <w:szCs w:val="22"/>
        </w:rPr>
        <w:t>S</w:t>
      </w:r>
      <w:r w:rsidRPr="0030705B">
        <w:rPr>
          <w:rFonts w:ascii="Arial" w:hAnsi="Arial" w:cs="Arial"/>
          <w:sz w:val="22"/>
          <w:szCs w:val="22"/>
        </w:rPr>
        <w:t>outhafrica</w:t>
      </w:r>
      <w:proofErr w:type="spellEnd"/>
      <w:r w:rsidRPr="0030705B">
        <w:rPr>
          <w:rFonts w:ascii="Arial" w:hAnsi="Arial" w:cs="Arial"/>
          <w:sz w:val="22"/>
          <w:szCs w:val="22"/>
        </w:rPr>
        <w:t xml:space="preserve"> &amp; Israel</w:t>
      </w:r>
      <w:r w:rsidR="007A3677" w:rsidRPr="0030705B">
        <w:rPr>
          <w:rFonts w:ascii="Arial" w:hAnsi="Arial" w:cs="Arial"/>
          <w:sz w:val="22"/>
          <w:szCs w:val="22"/>
        </w:rPr>
        <w:t>.</w:t>
      </w:r>
      <w:r w:rsidR="004B17D5" w:rsidRPr="0030705B">
        <w:rPr>
          <w:rFonts w:ascii="Arial" w:hAnsi="Arial" w:cs="Arial"/>
          <w:sz w:val="22"/>
          <w:szCs w:val="22"/>
        </w:rPr>
        <w:t xml:space="preserve"> </w:t>
      </w:r>
      <w:r w:rsidR="003736AA" w:rsidRPr="009F255F">
        <w:rPr>
          <w:rFonts w:ascii="Arial" w:hAnsi="Arial" w:cs="Arial"/>
          <w:sz w:val="22"/>
          <w:szCs w:val="22"/>
          <w:lang w:val="es-ES"/>
        </w:rPr>
        <w:t xml:space="preserve">Eli Lilly, </w:t>
      </w:r>
      <w:r w:rsidR="004B17D5" w:rsidRPr="009F255F">
        <w:rPr>
          <w:rFonts w:ascii="Arial" w:hAnsi="Arial" w:cs="Arial"/>
          <w:sz w:val="22"/>
          <w:szCs w:val="22"/>
          <w:lang w:val="es-ES"/>
        </w:rPr>
        <w:t>54</w:t>
      </w:r>
      <w:r w:rsidR="003736AA" w:rsidRPr="009F255F">
        <w:rPr>
          <w:rFonts w:ascii="Arial" w:hAnsi="Arial" w:cs="Arial"/>
          <w:sz w:val="22"/>
          <w:szCs w:val="22"/>
          <w:lang w:val="es-ES"/>
        </w:rPr>
        <w:t>,</w:t>
      </w:r>
      <w:r w:rsidR="004B17D5" w:rsidRPr="009F255F">
        <w:rPr>
          <w:rFonts w:ascii="Arial" w:hAnsi="Arial" w:cs="Arial"/>
          <w:sz w:val="22"/>
          <w:szCs w:val="22"/>
          <w:lang w:val="es-ES"/>
        </w:rPr>
        <w:t>518€</w:t>
      </w:r>
    </w:p>
    <w:p w14:paraId="23B28DF4"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rPr>
      </w:pPr>
      <w:r w:rsidRPr="009F255F">
        <w:rPr>
          <w:rFonts w:ascii="Arial" w:hAnsi="Arial" w:cs="Arial"/>
          <w:b/>
          <w:sz w:val="22"/>
          <w:szCs w:val="22"/>
          <w:lang w:val="es-ES"/>
        </w:rPr>
        <w:t>2002-2003</w:t>
      </w:r>
    </w:p>
    <w:p w14:paraId="13FC9851" w14:textId="742ECC8A" w:rsidR="007A3677" w:rsidRPr="009F255F" w:rsidRDefault="007041A0"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7041A0">
        <w:rPr>
          <w:rFonts w:ascii="Arial" w:hAnsi="Arial" w:cs="Arial"/>
          <w:sz w:val="22"/>
          <w:szCs w:val="22"/>
        </w:rPr>
        <w:t xml:space="preserve">Pharmacogenetic study of </w:t>
      </w:r>
      <w:r w:rsidRPr="00910380">
        <w:rPr>
          <w:rFonts w:ascii="Arial" w:hAnsi="Arial" w:cs="Arial"/>
          <w:b/>
          <w:sz w:val="22"/>
          <w:szCs w:val="22"/>
        </w:rPr>
        <w:t>Atomoxetine HCl</w:t>
      </w:r>
      <w:r w:rsidR="007A3677" w:rsidRPr="007041A0">
        <w:rPr>
          <w:rFonts w:ascii="Arial" w:hAnsi="Arial" w:cs="Arial"/>
          <w:sz w:val="22"/>
          <w:szCs w:val="22"/>
        </w:rPr>
        <w:t xml:space="preserve">.  </w:t>
      </w:r>
      <w:r w:rsidR="007A3677" w:rsidRPr="00910380">
        <w:rPr>
          <w:rFonts w:ascii="Arial" w:hAnsi="Arial" w:cs="Arial"/>
          <w:sz w:val="22"/>
          <w:szCs w:val="22"/>
        </w:rPr>
        <w:t xml:space="preserve">Addendum </w:t>
      </w:r>
      <w:r w:rsidRPr="00910380">
        <w:rPr>
          <w:rFonts w:ascii="Arial" w:hAnsi="Arial" w:cs="Arial"/>
          <w:sz w:val="22"/>
          <w:szCs w:val="22"/>
        </w:rPr>
        <w:t>to protocol</w:t>
      </w:r>
      <w:r w:rsidR="007A3677" w:rsidRPr="00910380">
        <w:rPr>
          <w:rFonts w:ascii="Arial" w:hAnsi="Arial" w:cs="Arial"/>
          <w:sz w:val="22"/>
          <w:szCs w:val="22"/>
        </w:rPr>
        <w:t xml:space="preserve">s </w:t>
      </w:r>
      <w:r w:rsidR="007A3677" w:rsidRPr="00910380">
        <w:rPr>
          <w:rFonts w:ascii="Arial" w:hAnsi="Arial" w:cs="Arial"/>
          <w:b/>
          <w:sz w:val="22"/>
          <w:szCs w:val="22"/>
        </w:rPr>
        <w:t>B4Z-MC-LYAF</w:t>
      </w:r>
      <w:r w:rsidR="007A3677" w:rsidRPr="00910380">
        <w:rPr>
          <w:rFonts w:ascii="Arial" w:hAnsi="Arial" w:cs="Arial"/>
          <w:sz w:val="22"/>
          <w:szCs w:val="22"/>
        </w:rPr>
        <w:t xml:space="preserve"> </w:t>
      </w:r>
      <w:r w:rsidRPr="00910380">
        <w:rPr>
          <w:rFonts w:ascii="Arial" w:hAnsi="Arial" w:cs="Arial"/>
          <w:sz w:val="22"/>
          <w:szCs w:val="22"/>
        </w:rPr>
        <w:t>&amp;</w:t>
      </w:r>
      <w:r w:rsidR="007A3677" w:rsidRPr="00910380">
        <w:rPr>
          <w:rFonts w:ascii="Arial" w:hAnsi="Arial" w:cs="Arial"/>
          <w:sz w:val="22"/>
          <w:szCs w:val="22"/>
        </w:rPr>
        <w:t xml:space="preserve"> </w:t>
      </w:r>
      <w:r w:rsidR="007A3677" w:rsidRPr="00910380">
        <w:rPr>
          <w:rFonts w:ascii="Arial" w:hAnsi="Arial" w:cs="Arial"/>
          <w:b/>
          <w:sz w:val="22"/>
          <w:szCs w:val="22"/>
        </w:rPr>
        <w:t>B4Z-MC-LYAI</w:t>
      </w:r>
      <w:r w:rsidR="007A3677" w:rsidRPr="00910380">
        <w:rPr>
          <w:rFonts w:ascii="Arial" w:hAnsi="Arial" w:cs="Arial"/>
          <w:sz w:val="22"/>
          <w:szCs w:val="22"/>
        </w:rPr>
        <w:t>.</w:t>
      </w:r>
      <w:r w:rsidR="003736AA" w:rsidRPr="00910380">
        <w:rPr>
          <w:rFonts w:ascii="Arial" w:hAnsi="Arial" w:cs="Arial"/>
          <w:sz w:val="22"/>
          <w:szCs w:val="22"/>
        </w:rPr>
        <w:t xml:space="preserve"> </w:t>
      </w:r>
      <w:r w:rsidR="00910380">
        <w:rPr>
          <w:rFonts w:ascii="Arial" w:hAnsi="Arial" w:cs="Arial"/>
          <w:sz w:val="22"/>
          <w:szCs w:val="22"/>
        </w:rPr>
        <w:t xml:space="preserve">Eli </w:t>
      </w:r>
      <w:r w:rsidR="003736AA" w:rsidRPr="009F255F">
        <w:rPr>
          <w:rFonts w:ascii="Arial" w:hAnsi="Arial" w:cs="Arial"/>
          <w:sz w:val="22"/>
          <w:szCs w:val="22"/>
          <w:lang w:val="es-ES"/>
        </w:rPr>
        <w:t>Lilly</w:t>
      </w:r>
    </w:p>
    <w:p w14:paraId="5C6C2AA0"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3CAC15BD"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2003</w:t>
      </w:r>
    </w:p>
    <w:p w14:paraId="30CAD6CB"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sz w:val="22"/>
          <w:szCs w:val="22"/>
          <w:lang w:val="es-ES"/>
        </w:rPr>
        <w:t xml:space="preserve">Estudio ACE Abordaje Clínico de la Esquizofrenia en España BMS-ESQ-2003-01.  Grupo Bristol Myers Squibb S.L.  IP:  </w:t>
      </w:r>
      <w:proofErr w:type="spellStart"/>
      <w:r w:rsidRPr="009F255F">
        <w:rPr>
          <w:rFonts w:ascii="Arial" w:hAnsi="Arial" w:cs="Arial"/>
          <w:sz w:val="22"/>
          <w:szCs w:val="22"/>
          <w:lang w:val="es-ES"/>
        </w:rPr>
        <w:t>Dres</w:t>
      </w:r>
      <w:proofErr w:type="spellEnd"/>
      <w:r w:rsidRPr="009F255F">
        <w:rPr>
          <w:rFonts w:ascii="Arial" w:hAnsi="Arial" w:cs="Arial"/>
          <w:sz w:val="22"/>
          <w:szCs w:val="22"/>
          <w:lang w:val="es-ES"/>
        </w:rPr>
        <w:t xml:space="preserve"> Enrique Baca y Miguel Roca</w:t>
      </w:r>
    </w:p>
    <w:p w14:paraId="709EE92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p>
    <w:p w14:paraId="1B62B0D2"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2003-2004</w:t>
      </w:r>
    </w:p>
    <w:p w14:paraId="34261852" w14:textId="2F902322"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lang w:val="es-ES"/>
        </w:rPr>
        <w:t xml:space="preserve">Estudio de casos y controles sobre el impacto de la Enfermedad en niños con TDAH. </w:t>
      </w:r>
      <w:r w:rsidRPr="009F255F">
        <w:rPr>
          <w:rFonts w:ascii="Arial" w:hAnsi="Arial" w:cs="Arial"/>
          <w:sz w:val="22"/>
          <w:szCs w:val="22"/>
        </w:rPr>
        <w:t>B4Z-XM-S007.</w:t>
      </w:r>
      <w:r w:rsidR="004B17D5" w:rsidRPr="009F255F">
        <w:rPr>
          <w:rFonts w:ascii="Arial" w:hAnsi="Arial" w:cs="Arial"/>
          <w:sz w:val="22"/>
          <w:szCs w:val="22"/>
          <w:lang w:val="es-ES"/>
        </w:rPr>
        <w:t xml:space="preserve"> </w:t>
      </w:r>
      <w:r w:rsidR="003736AA" w:rsidRPr="009F255F">
        <w:rPr>
          <w:rFonts w:ascii="Arial" w:hAnsi="Arial" w:cs="Arial"/>
          <w:sz w:val="22"/>
          <w:szCs w:val="22"/>
          <w:lang w:val="es-ES"/>
        </w:rPr>
        <w:t xml:space="preserve">Eli Lilly, </w:t>
      </w:r>
      <w:r w:rsidR="004B17D5" w:rsidRPr="009F255F">
        <w:rPr>
          <w:rFonts w:ascii="Arial" w:hAnsi="Arial" w:cs="Arial"/>
          <w:sz w:val="22"/>
          <w:szCs w:val="22"/>
          <w:lang w:val="es-ES"/>
        </w:rPr>
        <w:t>8.175€</w:t>
      </w:r>
    </w:p>
    <w:p w14:paraId="347FC5D3"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2003-2008</w:t>
      </w:r>
    </w:p>
    <w:p w14:paraId="24D506CC" w14:textId="487B8AE6"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lang w:val="es-ES"/>
        </w:rPr>
      </w:pPr>
      <w:r w:rsidRPr="009F255F">
        <w:rPr>
          <w:rFonts w:ascii="Arial" w:hAnsi="Arial" w:cs="Arial"/>
          <w:b/>
          <w:sz w:val="22"/>
          <w:szCs w:val="22"/>
          <w:lang w:val="es-ES"/>
        </w:rPr>
        <w:t xml:space="preserve">Instituto de Salud Carlos III, Madrid.  </w:t>
      </w:r>
      <w:r w:rsidR="00910380" w:rsidRPr="00910380">
        <w:rPr>
          <w:rFonts w:ascii="Arial" w:hAnsi="Arial" w:cs="Arial"/>
          <w:sz w:val="22"/>
          <w:szCs w:val="22"/>
          <w:lang w:val="es-ES"/>
        </w:rPr>
        <w:t xml:space="preserve">“Longitudinal </w:t>
      </w:r>
      <w:proofErr w:type="spellStart"/>
      <w:r w:rsidR="00910380" w:rsidRPr="00910380">
        <w:rPr>
          <w:rFonts w:ascii="Arial" w:hAnsi="Arial" w:cs="Arial"/>
          <w:sz w:val="22"/>
          <w:szCs w:val="22"/>
          <w:lang w:val="es-ES"/>
        </w:rPr>
        <w:t>Study</w:t>
      </w:r>
      <w:proofErr w:type="spellEnd"/>
      <w:r w:rsidR="00910380" w:rsidRPr="00910380">
        <w:rPr>
          <w:rFonts w:ascii="Arial" w:hAnsi="Arial" w:cs="Arial"/>
          <w:sz w:val="22"/>
          <w:szCs w:val="22"/>
          <w:lang w:val="es-ES"/>
        </w:rPr>
        <w:t xml:space="preserve"> </w:t>
      </w:r>
      <w:proofErr w:type="spellStart"/>
      <w:r w:rsidR="00910380" w:rsidRPr="00910380">
        <w:rPr>
          <w:rFonts w:ascii="Arial" w:hAnsi="Arial" w:cs="Arial"/>
          <w:sz w:val="22"/>
          <w:szCs w:val="22"/>
          <w:lang w:val="es-ES"/>
        </w:rPr>
        <w:t>of</w:t>
      </w:r>
      <w:proofErr w:type="spellEnd"/>
      <w:r w:rsidR="00910380" w:rsidRPr="00910380">
        <w:rPr>
          <w:rFonts w:ascii="Arial" w:hAnsi="Arial" w:cs="Arial"/>
          <w:sz w:val="22"/>
          <w:szCs w:val="22"/>
          <w:lang w:val="es-ES"/>
        </w:rPr>
        <w:t xml:space="preserve"> </w:t>
      </w:r>
      <w:proofErr w:type="spellStart"/>
      <w:r w:rsidR="00910380" w:rsidRPr="00910380">
        <w:rPr>
          <w:rFonts w:ascii="Arial" w:hAnsi="Arial" w:cs="Arial"/>
          <w:sz w:val="22"/>
          <w:szCs w:val="22"/>
          <w:lang w:val="es-ES"/>
        </w:rPr>
        <w:t>First</w:t>
      </w:r>
      <w:proofErr w:type="spellEnd"/>
      <w:r w:rsidR="00910380" w:rsidRPr="00910380">
        <w:rPr>
          <w:rFonts w:ascii="Arial" w:hAnsi="Arial" w:cs="Arial"/>
          <w:sz w:val="22"/>
          <w:szCs w:val="22"/>
          <w:lang w:val="es-ES"/>
        </w:rPr>
        <w:t xml:space="preserve"> </w:t>
      </w:r>
      <w:proofErr w:type="spellStart"/>
      <w:r w:rsidR="00910380" w:rsidRPr="00910380">
        <w:rPr>
          <w:rFonts w:ascii="Arial" w:hAnsi="Arial" w:cs="Arial"/>
          <w:sz w:val="22"/>
          <w:szCs w:val="22"/>
          <w:lang w:val="es-ES"/>
        </w:rPr>
        <w:t>psychotic</w:t>
      </w:r>
      <w:proofErr w:type="spellEnd"/>
      <w:r w:rsidR="00910380" w:rsidRPr="00910380">
        <w:rPr>
          <w:rFonts w:ascii="Arial" w:hAnsi="Arial" w:cs="Arial"/>
          <w:sz w:val="22"/>
          <w:szCs w:val="22"/>
          <w:lang w:val="es-ES"/>
        </w:rPr>
        <w:t xml:space="preserve"> </w:t>
      </w:r>
      <w:proofErr w:type="spellStart"/>
      <w:r w:rsidR="00910380" w:rsidRPr="00910380">
        <w:rPr>
          <w:rFonts w:ascii="Arial" w:hAnsi="Arial" w:cs="Arial"/>
          <w:sz w:val="22"/>
          <w:szCs w:val="22"/>
          <w:lang w:val="es-ES"/>
        </w:rPr>
        <w:t>episodes</w:t>
      </w:r>
      <w:proofErr w:type="spellEnd"/>
      <w:r w:rsidR="00910380" w:rsidRPr="00910380">
        <w:rPr>
          <w:rFonts w:ascii="Arial" w:hAnsi="Arial" w:cs="Arial"/>
          <w:sz w:val="22"/>
          <w:szCs w:val="22"/>
          <w:lang w:val="es-ES"/>
        </w:rPr>
        <w:t xml:space="preserve"> in </w:t>
      </w:r>
      <w:proofErr w:type="spellStart"/>
      <w:r w:rsidR="00910380" w:rsidRPr="00910380">
        <w:rPr>
          <w:rFonts w:ascii="Arial" w:hAnsi="Arial" w:cs="Arial"/>
          <w:sz w:val="22"/>
          <w:szCs w:val="22"/>
          <w:lang w:val="es-ES"/>
        </w:rPr>
        <w:t>adolescents</w:t>
      </w:r>
      <w:proofErr w:type="spellEnd"/>
      <w:r w:rsidRPr="00910380">
        <w:rPr>
          <w:rFonts w:ascii="Arial" w:hAnsi="Arial" w:cs="Arial"/>
          <w:sz w:val="22"/>
          <w:szCs w:val="22"/>
          <w:lang w:val="es-ES"/>
        </w:rPr>
        <w:t>” G03/032 Redes Temá</w:t>
      </w:r>
      <w:r w:rsidR="00E05CF9">
        <w:rPr>
          <w:rFonts w:ascii="Arial" w:hAnsi="Arial" w:cs="Arial"/>
          <w:sz w:val="22"/>
          <w:szCs w:val="22"/>
          <w:lang w:val="es-ES"/>
        </w:rPr>
        <w:t xml:space="preserve">ticas de Investigación Médica. </w:t>
      </w:r>
      <w:proofErr w:type="spellStart"/>
      <w:r w:rsidR="00910380">
        <w:rPr>
          <w:rFonts w:ascii="Arial" w:hAnsi="Arial" w:cs="Arial"/>
          <w:sz w:val="22"/>
          <w:szCs w:val="22"/>
          <w:lang w:val="es-ES"/>
        </w:rPr>
        <w:t>Participants</w:t>
      </w:r>
      <w:proofErr w:type="spellEnd"/>
      <w:r w:rsidR="00910380">
        <w:rPr>
          <w:rFonts w:ascii="Arial" w:hAnsi="Arial" w:cs="Arial"/>
          <w:sz w:val="22"/>
          <w:szCs w:val="22"/>
          <w:lang w:val="es-ES"/>
        </w:rPr>
        <w:t xml:space="preserve"> Centers</w:t>
      </w:r>
      <w:r w:rsidRPr="009F255F">
        <w:rPr>
          <w:rFonts w:ascii="Arial" w:hAnsi="Arial" w:cs="Arial"/>
          <w:sz w:val="22"/>
          <w:szCs w:val="22"/>
          <w:lang w:val="es-ES"/>
        </w:rPr>
        <w:t xml:space="preserve">: Hospital Gregorio Marañón (Madrid); Clínica Universidad de Navarra; Hospital </w:t>
      </w:r>
      <w:proofErr w:type="spellStart"/>
      <w:r w:rsidRPr="009F255F">
        <w:rPr>
          <w:rFonts w:ascii="Arial" w:hAnsi="Arial" w:cs="Arial"/>
          <w:sz w:val="22"/>
          <w:szCs w:val="22"/>
          <w:lang w:val="es-ES"/>
        </w:rPr>
        <w:t>Clinic</w:t>
      </w:r>
      <w:proofErr w:type="spellEnd"/>
      <w:r w:rsidRPr="009F255F">
        <w:rPr>
          <w:rFonts w:ascii="Arial" w:hAnsi="Arial" w:cs="Arial"/>
          <w:sz w:val="22"/>
          <w:szCs w:val="22"/>
          <w:lang w:val="es-ES"/>
        </w:rPr>
        <w:t xml:space="preserve"> (Barcelona); Hospital Marqués de Valdecilla (Santander), Hospital de Cádiz. </w:t>
      </w:r>
      <w:hyperlink r:id="rId9" w:history="1">
        <w:r w:rsidR="003736AA" w:rsidRPr="009F255F">
          <w:rPr>
            <w:rStyle w:val="Hyperlink"/>
            <w:rFonts w:ascii="Arial" w:hAnsi="Arial" w:cs="Arial"/>
            <w:bCs/>
            <w:color w:val="auto"/>
            <w:sz w:val="22"/>
            <w:szCs w:val="22"/>
            <w:lang w:val="es-ES"/>
          </w:rPr>
          <w:t>http://pi.rediris.es/</w:t>
        </w:r>
      </w:hyperlink>
      <w:r w:rsidR="003736AA" w:rsidRPr="009F255F">
        <w:rPr>
          <w:rFonts w:ascii="Arial" w:hAnsi="Arial" w:cs="Arial"/>
          <w:bCs/>
          <w:sz w:val="22"/>
          <w:szCs w:val="22"/>
          <w:lang w:val="es-ES"/>
        </w:rPr>
        <w:t>, PI: Celso Arango MD, Site PI: Cesar Soutullo MD,</w:t>
      </w:r>
      <w:r w:rsidR="003736AA" w:rsidRPr="009F255F">
        <w:rPr>
          <w:rFonts w:ascii="Arial" w:hAnsi="Arial" w:cs="Arial"/>
          <w:b/>
          <w:sz w:val="22"/>
          <w:szCs w:val="22"/>
          <w:lang w:val="es-ES"/>
        </w:rPr>
        <w:t xml:space="preserve"> </w:t>
      </w:r>
      <w:r w:rsidR="003736AA" w:rsidRPr="009F255F">
        <w:rPr>
          <w:rFonts w:ascii="Arial" w:hAnsi="Arial" w:cs="Arial"/>
          <w:sz w:val="22"/>
          <w:szCs w:val="22"/>
          <w:lang w:val="es-ES"/>
        </w:rPr>
        <w:t>80.143€</w:t>
      </w:r>
    </w:p>
    <w:p w14:paraId="044E9B2A" w14:textId="77777777" w:rsidR="00533785" w:rsidRPr="009F255F" w:rsidRDefault="00533785" w:rsidP="00533785">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rPr>
          <w:rFonts w:ascii="Arial" w:hAnsi="Arial" w:cs="Arial"/>
          <w:sz w:val="22"/>
          <w:szCs w:val="22"/>
          <w:lang w:val="es-ES"/>
        </w:rPr>
      </w:pPr>
    </w:p>
    <w:p w14:paraId="41DF93C3" w14:textId="594AA7E4"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rPr>
          <w:rFonts w:ascii="Arial" w:hAnsi="Arial" w:cs="Arial"/>
          <w:sz w:val="22"/>
          <w:szCs w:val="22"/>
        </w:rPr>
      </w:pPr>
      <w:r w:rsidRPr="009F255F">
        <w:rPr>
          <w:rFonts w:ascii="Arial" w:hAnsi="Arial" w:cs="Arial"/>
          <w:sz w:val="22"/>
          <w:szCs w:val="22"/>
        </w:rPr>
        <w:t xml:space="preserve">A randomized, double-blind comparison of </w:t>
      </w:r>
      <w:r w:rsidRPr="009F255F">
        <w:rPr>
          <w:rFonts w:ascii="Arial" w:hAnsi="Arial" w:cs="Arial"/>
          <w:b/>
          <w:sz w:val="22"/>
          <w:szCs w:val="22"/>
        </w:rPr>
        <w:t>atomoxetine HCl</w:t>
      </w:r>
      <w:r w:rsidRPr="009F255F">
        <w:rPr>
          <w:rFonts w:ascii="Arial" w:hAnsi="Arial" w:cs="Arial"/>
          <w:sz w:val="22"/>
          <w:szCs w:val="22"/>
        </w:rPr>
        <w:t xml:space="preserve"> and placebo in child and adolescent outpatients with </w:t>
      </w:r>
      <w:r w:rsidR="00E05CF9">
        <w:rPr>
          <w:rFonts w:ascii="Arial" w:hAnsi="Arial" w:cs="Arial"/>
          <w:sz w:val="22"/>
          <w:szCs w:val="22"/>
        </w:rPr>
        <w:t>ADHD</w:t>
      </w:r>
      <w:r w:rsidRPr="009F255F">
        <w:rPr>
          <w:rFonts w:ascii="Arial" w:hAnsi="Arial" w:cs="Arial"/>
          <w:sz w:val="22"/>
          <w:szCs w:val="22"/>
        </w:rPr>
        <w:t xml:space="preserve"> and comorbid oppositional defiant disorder.  Protocol </w:t>
      </w:r>
      <w:r w:rsidRPr="009F255F">
        <w:rPr>
          <w:rFonts w:ascii="Arial" w:hAnsi="Arial" w:cs="Arial"/>
          <w:b/>
          <w:sz w:val="22"/>
          <w:szCs w:val="22"/>
        </w:rPr>
        <w:lastRenderedPageBreak/>
        <w:t>B4Z-MC-LYBX</w:t>
      </w:r>
      <w:r w:rsidRPr="009F255F">
        <w:rPr>
          <w:rFonts w:ascii="Arial" w:hAnsi="Arial" w:cs="Arial"/>
          <w:sz w:val="22"/>
          <w:szCs w:val="22"/>
        </w:rPr>
        <w:t xml:space="preserve">, Eli Lilly &amp; Company.  </w:t>
      </w:r>
      <w:r w:rsidR="00533785" w:rsidRPr="009F255F">
        <w:rPr>
          <w:rFonts w:ascii="Arial" w:hAnsi="Arial" w:cs="Arial"/>
          <w:sz w:val="22"/>
          <w:szCs w:val="22"/>
        </w:rPr>
        <w:t>M</w:t>
      </w:r>
      <w:r w:rsidRPr="009F255F">
        <w:rPr>
          <w:rFonts w:ascii="Arial" w:hAnsi="Arial" w:cs="Arial"/>
          <w:sz w:val="22"/>
          <w:szCs w:val="22"/>
        </w:rPr>
        <w:t>ultic</w:t>
      </w:r>
      <w:r w:rsidR="00AC55F6" w:rsidRPr="009F255F">
        <w:rPr>
          <w:rFonts w:ascii="Arial" w:hAnsi="Arial" w:cs="Arial"/>
          <w:sz w:val="22"/>
          <w:szCs w:val="22"/>
        </w:rPr>
        <w:t>e</w:t>
      </w:r>
      <w:r w:rsidRPr="009F255F">
        <w:rPr>
          <w:rFonts w:ascii="Arial" w:hAnsi="Arial" w:cs="Arial"/>
          <w:sz w:val="22"/>
          <w:szCs w:val="22"/>
        </w:rPr>
        <w:t>ntric</w:t>
      </w:r>
      <w:r w:rsidR="00AC55F6" w:rsidRPr="009F255F">
        <w:rPr>
          <w:rFonts w:ascii="Arial" w:hAnsi="Arial" w:cs="Arial"/>
          <w:sz w:val="22"/>
          <w:szCs w:val="22"/>
        </w:rPr>
        <w:t xml:space="preserve"> Study</w:t>
      </w:r>
      <w:r w:rsidR="00533785" w:rsidRPr="009F255F">
        <w:rPr>
          <w:rFonts w:ascii="Arial" w:hAnsi="Arial" w:cs="Arial"/>
          <w:sz w:val="22"/>
          <w:szCs w:val="22"/>
        </w:rPr>
        <w:t xml:space="preserve"> </w:t>
      </w:r>
      <w:r w:rsidR="00AC55F6" w:rsidRPr="009F255F">
        <w:rPr>
          <w:rFonts w:ascii="Arial" w:hAnsi="Arial" w:cs="Arial"/>
          <w:sz w:val="22"/>
          <w:szCs w:val="22"/>
        </w:rPr>
        <w:t>i</w:t>
      </w:r>
      <w:r w:rsidRPr="009F255F">
        <w:rPr>
          <w:rFonts w:ascii="Arial" w:hAnsi="Arial" w:cs="Arial"/>
          <w:sz w:val="22"/>
          <w:szCs w:val="22"/>
        </w:rPr>
        <w:t>n 15 cent</w:t>
      </w:r>
      <w:r w:rsidR="00AC55F6" w:rsidRPr="009F255F">
        <w:rPr>
          <w:rFonts w:ascii="Arial" w:hAnsi="Arial" w:cs="Arial"/>
          <w:sz w:val="22"/>
          <w:szCs w:val="22"/>
        </w:rPr>
        <w:t>ers</w:t>
      </w:r>
      <w:r w:rsidRPr="009F255F">
        <w:rPr>
          <w:rFonts w:ascii="Arial" w:hAnsi="Arial" w:cs="Arial"/>
          <w:sz w:val="22"/>
          <w:szCs w:val="22"/>
        </w:rPr>
        <w:t xml:space="preserve"> </w:t>
      </w:r>
      <w:r w:rsidR="00AC55F6" w:rsidRPr="009F255F">
        <w:rPr>
          <w:rFonts w:ascii="Arial" w:hAnsi="Arial" w:cs="Arial"/>
          <w:sz w:val="22"/>
          <w:szCs w:val="22"/>
        </w:rPr>
        <w:t>i</w:t>
      </w:r>
      <w:r w:rsidRPr="009F255F">
        <w:rPr>
          <w:rFonts w:ascii="Arial" w:hAnsi="Arial" w:cs="Arial"/>
          <w:sz w:val="22"/>
          <w:szCs w:val="22"/>
        </w:rPr>
        <w:t>n Europ</w:t>
      </w:r>
      <w:r w:rsidR="00AC55F6" w:rsidRPr="009F255F">
        <w:rPr>
          <w:rFonts w:ascii="Arial" w:hAnsi="Arial" w:cs="Arial"/>
          <w:sz w:val="22"/>
          <w:szCs w:val="22"/>
        </w:rPr>
        <w:t>e</w:t>
      </w:r>
      <w:r w:rsidRPr="009F255F">
        <w:rPr>
          <w:rFonts w:ascii="Arial" w:hAnsi="Arial" w:cs="Arial"/>
          <w:sz w:val="22"/>
          <w:szCs w:val="22"/>
        </w:rPr>
        <w:t xml:space="preserve"> </w:t>
      </w:r>
      <w:r w:rsidR="00AC55F6" w:rsidRPr="009F255F">
        <w:rPr>
          <w:rFonts w:ascii="Arial" w:hAnsi="Arial" w:cs="Arial"/>
          <w:sz w:val="22"/>
          <w:szCs w:val="22"/>
        </w:rPr>
        <w:t>&amp;</w:t>
      </w:r>
      <w:r w:rsidRPr="009F255F">
        <w:rPr>
          <w:rFonts w:ascii="Arial" w:hAnsi="Arial" w:cs="Arial"/>
          <w:sz w:val="22"/>
          <w:szCs w:val="22"/>
        </w:rPr>
        <w:t xml:space="preserve"> Australia</w:t>
      </w:r>
      <w:r w:rsidR="00AC55F6" w:rsidRPr="009F255F">
        <w:rPr>
          <w:rFonts w:ascii="Arial" w:hAnsi="Arial" w:cs="Arial"/>
          <w:sz w:val="22"/>
          <w:szCs w:val="22"/>
        </w:rPr>
        <w:t xml:space="preserve">, Eli Lilly, </w:t>
      </w:r>
      <w:r w:rsidR="00AC55F6" w:rsidRPr="009F255F">
        <w:rPr>
          <w:rFonts w:ascii="Calibri" w:hAnsi="Calibri"/>
        </w:rPr>
        <w:t>46.071€</w:t>
      </w:r>
    </w:p>
    <w:p w14:paraId="39347748"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2CD0DE06"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F255F">
        <w:rPr>
          <w:rFonts w:ascii="Arial" w:hAnsi="Arial" w:cs="Arial"/>
          <w:b/>
          <w:sz w:val="22"/>
          <w:szCs w:val="22"/>
        </w:rPr>
        <w:t>2005-2008</w:t>
      </w:r>
    </w:p>
    <w:p w14:paraId="63E24FFD" w14:textId="77777777" w:rsidR="007A3677" w:rsidRPr="009F255F" w:rsidRDefault="007A3677" w:rsidP="00157277">
      <w:pPr>
        <w:pStyle w:val="Quick1"/>
        <w:widowControl/>
        <w:numPr>
          <w:ilvl w:val="0"/>
          <w:numId w:val="20"/>
        </w:numPr>
        <w:tabs>
          <w:tab w:val="clear" w:pos="54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jc w:val="both"/>
        <w:rPr>
          <w:rFonts w:ascii="Arial" w:hAnsi="Arial" w:cs="Arial"/>
          <w:sz w:val="22"/>
          <w:szCs w:val="22"/>
        </w:rPr>
      </w:pPr>
      <w:r w:rsidRPr="009F255F">
        <w:rPr>
          <w:rFonts w:ascii="Arial" w:hAnsi="Arial" w:cs="Arial"/>
          <w:b/>
          <w:sz w:val="22"/>
          <w:szCs w:val="22"/>
          <w:lang w:val="es-ES"/>
        </w:rPr>
        <w:t xml:space="preserve">I Convocatoria Ayudas a la Investigación en Psiquiatría Infanto-Juvenil Alicia </w:t>
      </w:r>
      <w:proofErr w:type="spellStart"/>
      <w:r w:rsidRPr="009F255F">
        <w:rPr>
          <w:rFonts w:ascii="Arial" w:hAnsi="Arial" w:cs="Arial"/>
          <w:b/>
          <w:sz w:val="22"/>
          <w:szCs w:val="22"/>
          <w:lang w:val="es-ES"/>
        </w:rPr>
        <w:t>Koplowitz</w:t>
      </w:r>
      <w:proofErr w:type="spellEnd"/>
      <w:r w:rsidRPr="009F255F">
        <w:rPr>
          <w:rFonts w:ascii="Arial" w:hAnsi="Arial" w:cs="Arial"/>
          <w:b/>
          <w:sz w:val="22"/>
          <w:szCs w:val="22"/>
          <w:lang w:val="es-ES"/>
        </w:rPr>
        <w:t xml:space="preserve">. Fundación Alicia </w:t>
      </w:r>
      <w:proofErr w:type="spellStart"/>
      <w:r w:rsidRPr="009F255F">
        <w:rPr>
          <w:rFonts w:ascii="Arial" w:hAnsi="Arial" w:cs="Arial"/>
          <w:b/>
          <w:sz w:val="22"/>
          <w:szCs w:val="22"/>
          <w:lang w:val="es-ES"/>
        </w:rPr>
        <w:t>Koplowitz</w:t>
      </w:r>
      <w:proofErr w:type="spellEnd"/>
      <w:r w:rsidRPr="009F255F">
        <w:rPr>
          <w:rFonts w:ascii="Arial" w:hAnsi="Arial" w:cs="Arial"/>
          <w:b/>
          <w:sz w:val="22"/>
          <w:szCs w:val="22"/>
          <w:lang w:val="es-ES"/>
        </w:rPr>
        <w:t>.</w:t>
      </w:r>
      <w:r w:rsidRPr="009F255F">
        <w:rPr>
          <w:rFonts w:ascii="Arial" w:hAnsi="Arial" w:cs="Arial"/>
          <w:sz w:val="22"/>
          <w:szCs w:val="22"/>
          <w:lang w:val="es-ES"/>
        </w:rPr>
        <w:t xml:space="preserve"> Estudio mediante Gene Chip </w:t>
      </w:r>
      <w:proofErr w:type="spellStart"/>
      <w:r w:rsidRPr="009F255F">
        <w:rPr>
          <w:rFonts w:ascii="Arial" w:hAnsi="Arial" w:cs="Arial"/>
          <w:sz w:val="22"/>
          <w:szCs w:val="22"/>
          <w:lang w:val="es-ES"/>
        </w:rPr>
        <w:t>Mapping</w:t>
      </w:r>
      <w:proofErr w:type="spellEnd"/>
      <w:r w:rsidRPr="009F255F">
        <w:rPr>
          <w:rFonts w:ascii="Arial" w:hAnsi="Arial" w:cs="Arial"/>
          <w:sz w:val="22"/>
          <w:szCs w:val="22"/>
          <w:lang w:val="es-ES"/>
        </w:rPr>
        <w:t xml:space="preserve"> de análisis genómico en niños con Enfermedad bipolar versus TDAH. </w:t>
      </w:r>
      <w:r w:rsidRPr="009F255F">
        <w:rPr>
          <w:rFonts w:ascii="Arial" w:hAnsi="Arial" w:cs="Arial"/>
          <w:spacing w:val="-2"/>
          <w:sz w:val="22"/>
          <w:szCs w:val="22"/>
        </w:rPr>
        <w:t xml:space="preserve">Genomic analysis in children with </w:t>
      </w:r>
      <w:proofErr w:type="spellStart"/>
      <w:r w:rsidRPr="009F255F">
        <w:rPr>
          <w:rFonts w:ascii="Arial" w:hAnsi="Arial" w:cs="Arial"/>
          <w:spacing w:val="-2"/>
          <w:sz w:val="22"/>
          <w:szCs w:val="22"/>
        </w:rPr>
        <w:t>Leibenluft´s</w:t>
      </w:r>
      <w:proofErr w:type="spellEnd"/>
      <w:r w:rsidRPr="009F255F">
        <w:rPr>
          <w:rFonts w:ascii="Arial" w:hAnsi="Arial" w:cs="Arial"/>
          <w:spacing w:val="-2"/>
          <w:sz w:val="22"/>
          <w:szCs w:val="22"/>
        </w:rPr>
        <w:t xml:space="preserve"> narrow phenotype bipolar disorder (BD) versus attention deficit hyperactivity disorder (ADHD): a </w:t>
      </w:r>
      <w:proofErr w:type="spellStart"/>
      <w:r w:rsidRPr="009F255F">
        <w:rPr>
          <w:rFonts w:ascii="Arial" w:hAnsi="Arial" w:cs="Arial"/>
          <w:spacing w:val="-2"/>
          <w:sz w:val="22"/>
          <w:szCs w:val="22"/>
        </w:rPr>
        <w:t>GeneChip</w:t>
      </w:r>
      <w:proofErr w:type="spellEnd"/>
      <w:r w:rsidRPr="009F255F">
        <w:rPr>
          <w:rFonts w:ascii="Arial" w:hAnsi="Arial" w:cs="Arial"/>
          <w:spacing w:val="-2"/>
          <w:sz w:val="22"/>
          <w:szCs w:val="22"/>
        </w:rPr>
        <w:t xml:space="preserve"> technology controlled study.</w:t>
      </w:r>
    </w:p>
    <w:p w14:paraId="61A1253D" w14:textId="77777777" w:rsidR="007A3677" w:rsidRPr="009F255F" w:rsidRDefault="007A3677" w:rsidP="007A3677">
      <w:pPr>
        <w:pStyle w:val="Quick1"/>
        <w:widowControl/>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C98373B" w14:textId="77777777" w:rsidR="007A3677" w:rsidRPr="009F255F" w:rsidRDefault="007A3677" w:rsidP="00765CB3">
      <w:pPr>
        <w:pStyle w:val="Quick1"/>
        <w:widowControl/>
        <w:numPr>
          <w:ilvl w:val="0"/>
          <w:numId w:val="0"/>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s>
        <w:ind w:left="426"/>
        <w:jc w:val="center"/>
        <w:rPr>
          <w:rFonts w:ascii="Arial" w:hAnsi="Arial" w:cs="Arial"/>
          <w:b/>
          <w:sz w:val="22"/>
          <w:szCs w:val="22"/>
          <w:lang w:val="es-ES"/>
        </w:rPr>
      </w:pPr>
      <w:r w:rsidRPr="009F255F">
        <w:rPr>
          <w:rFonts w:ascii="Arial" w:hAnsi="Arial" w:cs="Arial"/>
          <w:b/>
          <w:sz w:val="22"/>
          <w:szCs w:val="22"/>
          <w:lang w:val="es-ES"/>
        </w:rPr>
        <w:t>2007-2010</w:t>
      </w:r>
    </w:p>
    <w:p w14:paraId="668B962B" w14:textId="19351BF7" w:rsidR="007A3677" w:rsidRPr="004F7893"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bCs/>
          <w:sz w:val="22"/>
          <w:szCs w:val="22"/>
          <w:lang w:val="es-ES" w:eastAsia="es-ES"/>
        </w:rPr>
      </w:pPr>
      <w:r w:rsidRPr="009F255F">
        <w:rPr>
          <w:rFonts w:ascii="Arial" w:hAnsi="Arial" w:cs="Arial"/>
          <w:sz w:val="22"/>
          <w:szCs w:val="22"/>
          <w:lang w:val="es-ES"/>
        </w:rPr>
        <w:t xml:space="preserve">“Estudio abierto aleatorizado y controlado, sobre el impacto del tratamiento con </w:t>
      </w:r>
      <w:r w:rsidRPr="009F255F">
        <w:rPr>
          <w:rFonts w:ascii="Arial" w:hAnsi="Arial" w:cs="Arial"/>
          <w:b/>
          <w:sz w:val="22"/>
          <w:szCs w:val="22"/>
          <w:lang w:val="es-ES"/>
        </w:rPr>
        <w:t>atomoxetina</w:t>
      </w:r>
      <w:r w:rsidRPr="009F255F">
        <w:rPr>
          <w:rFonts w:ascii="Arial" w:hAnsi="Arial" w:cs="Arial"/>
          <w:sz w:val="22"/>
          <w:szCs w:val="22"/>
          <w:lang w:val="es-ES"/>
        </w:rPr>
        <w:t xml:space="preserve"> frente al tratamiento habitual estándar, en la funcionalidad a largo plazo de niños y adolescentes con diagnóstico de trastorno por déficit de atención e hiperactividad sin tratamiento previo”. Eli Lilly &amp; Co. Estudio multicéntrico internacional (Bélgica, Francia, Irlanda, México, Noruega, España, Turquía, Reino Unido) B4Z-EW-LYDY. </w:t>
      </w:r>
      <w:hyperlink r:id="rId10" w:history="1">
        <w:r w:rsidRPr="004F7893">
          <w:rPr>
            <w:rStyle w:val="Hyperlink"/>
            <w:rFonts w:ascii="Arial" w:hAnsi="Arial" w:cs="Arial"/>
            <w:color w:val="auto"/>
            <w:sz w:val="22"/>
            <w:szCs w:val="22"/>
            <w:lang w:val="es-ES"/>
          </w:rPr>
          <w:t>http://clinicaltrials.gov/ct2/show/NCT00447278?term=NCT00447278&amp;rank=1</w:t>
        </w:r>
      </w:hyperlink>
      <w:r w:rsidR="00AC55F6" w:rsidRPr="004F7893">
        <w:rPr>
          <w:rFonts w:ascii="Arial" w:hAnsi="Arial" w:cs="Arial"/>
          <w:b/>
          <w:sz w:val="22"/>
          <w:szCs w:val="22"/>
          <w:lang w:val="es-ES"/>
        </w:rPr>
        <w:t xml:space="preserve"> </w:t>
      </w:r>
      <w:r w:rsidR="00AC55F6" w:rsidRPr="004F7893">
        <w:rPr>
          <w:rFonts w:ascii="Arial" w:hAnsi="Arial" w:cs="Arial"/>
          <w:bCs/>
          <w:sz w:val="22"/>
          <w:szCs w:val="22"/>
          <w:lang w:val="es-ES"/>
        </w:rPr>
        <w:t>Eli Lilly, 28.487,38</w:t>
      </w:r>
      <w:r w:rsidR="00E05CF9" w:rsidRPr="004F7893">
        <w:rPr>
          <w:rFonts w:ascii="Arial" w:hAnsi="Arial" w:cs="Arial"/>
          <w:bCs/>
          <w:sz w:val="22"/>
          <w:szCs w:val="22"/>
          <w:lang w:val="es-ES"/>
        </w:rPr>
        <w:t xml:space="preserve"> Euro.</w:t>
      </w:r>
    </w:p>
    <w:p w14:paraId="140CD141" w14:textId="77777777" w:rsidR="007A3677" w:rsidRPr="004F7893"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eastAsia="es-ES"/>
        </w:rPr>
      </w:pPr>
    </w:p>
    <w:p w14:paraId="4AC47817" w14:textId="2E7920CE"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eastAsia="es-ES"/>
        </w:rPr>
      </w:pPr>
      <w:r w:rsidRPr="009F255F">
        <w:rPr>
          <w:rFonts w:ascii="Arial" w:hAnsi="Arial" w:cs="Arial"/>
          <w:b/>
          <w:sz w:val="22"/>
          <w:szCs w:val="22"/>
          <w:lang w:val="es-ES"/>
        </w:rPr>
        <w:t>2007-</w:t>
      </w:r>
      <w:r w:rsidR="00765CB3">
        <w:rPr>
          <w:rFonts w:ascii="Arial" w:hAnsi="Arial" w:cs="Arial"/>
          <w:b/>
          <w:sz w:val="22"/>
          <w:szCs w:val="22"/>
          <w:lang w:val="es-ES"/>
        </w:rPr>
        <w:t>2019</w:t>
      </w:r>
    </w:p>
    <w:p w14:paraId="6E3FDD26" w14:textId="13C48515" w:rsidR="007A3677" w:rsidRPr="009F255F" w:rsidRDefault="00E45F10"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eastAsia="es-ES"/>
        </w:rPr>
      </w:pPr>
      <w:r w:rsidRPr="007A1C0B">
        <w:rPr>
          <w:rFonts w:ascii="Arial" w:hAnsi="Arial" w:cs="Arial"/>
          <w:sz w:val="22"/>
          <w:szCs w:val="22"/>
          <w:lang w:eastAsia="es-ES"/>
        </w:rPr>
        <w:t xml:space="preserve">Multicentric research clinical study for the development of a non-invasive </w:t>
      </w:r>
      <w:r w:rsidR="007A3677" w:rsidRPr="007A1C0B">
        <w:rPr>
          <w:rFonts w:ascii="Arial" w:hAnsi="Arial" w:cs="Arial"/>
          <w:i/>
          <w:sz w:val="22"/>
          <w:szCs w:val="22"/>
          <w:lang w:eastAsia="es-ES"/>
        </w:rPr>
        <w:t>in Vitro</w:t>
      </w:r>
      <w:r w:rsidRPr="007A1C0B">
        <w:rPr>
          <w:rFonts w:ascii="Arial" w:hAnsi="Arial" w:cs="Arial"/>
          <w:i/>
          <w:sz w:val="22"/>
          <w:szCs w:val="22"/>
          <w:lang w:eastAsia="es-ES"/>
        </w:rPr>
        <w:t xml:space="preserve"> </w:t>
      </w:r>
      <w:r w:rsidRPr="007A1C0B">
        <w:rPr>
          <w:rFonts w:ascii="Arial" w:hAnsi="Arial" w:cs="Arial"/>
          <w:sz w:val="22"/>
          <w:szCs w:val="22"/>
          <w:lang w:eastAsia="es-ES"/>
        </w:rPr>
        <w:t>system</w:t>
      </w:r>
      <w:r w:rsidR="007A3677" w:rsidRPr="007A1C0B">
        <w:rPr>
          <w:rFonts w:ascii="Arial" w:hAnsi="Arial" w:cs="Arial"/>
          <w:i/>
          <w:sz w:val="22"/>
          <w:szCs w:val="22"/>
          <w:lang w:eastAsia="es-ES"/>
        </w:rPr>
        <w:t xml:space="preserve"> </w:t>
      </w:r>
      <w:r w:rsidR="007A3677" w:rsidRPr="007A1C0B">
        <w:rPr>
          <w:rFonts w:ascii="Arial" w:hAnsi="Arial" w:cs="Arial"/>
          <w:sz w:val="22"/>
          <w:szCs w:val="22"/>
          <w:lang w:eastAsia="es-ES"/>
        </w:rPr>
        <w:t>(</w:t>
      </w:r>
      <w:r w:rsidRPr="007A1C0B">
        <w:rPr>
          <w:rFonts w:ascii="Arial" w:hAnsi="Arial" w:cs="Arial"/>
          <w:sz w:val="22"/>
          <w:szCs w:val="22"/>
          <w:lang w:eastAsia="es-ES"/>
        </w:rPr>
        <w:t xml:space="preserve">genotyping </w:t>
      </w:r>
      <w:r w:rsidR="007A3677" w:rsidRPr="007A1C0B">
        <w:rPr>
          <w:rFonts w:ascii="Arial" w:hAnsi="Arial" w:cs="Arial"/>
          <w:sz w:val="22"/>
          <w:szCs w:val="22"/>
          <w:lang w:eastAsia="es-ES"/>
        </w:rPr>
        <w:t xml:space="preserve">DNA-CHIP) </w:t>
      </w:r>
      <w:r w:rsidRPr="007A1C0B">
        <w:rPr>
          <w:rFonts w:ascii="Arial" w:hAnsi="Arial" w:cs="Arial"/>
          <w:sz w:val="22"/>
          <w:szCs w:val="22"/>
          <w:lang w:eastAsia="es-ES"/>
        </w:rPr>
        <w:t xml:space="preserve">to </w:t>
      </w:r>
      <w:proofErr w:type="spellStart"/>
      <w:r w:rsidRPr="007A1C0B">
        <w:rPr>
          <w:rFonts w:ascii="Arial" w:hAnsi="Arial" w:cs="Arial"/>
          <w:sz w:val="22"/>
          <w:szCs w:val="22"/>
          <w:lang w:eastAsia="es-ES"/>
        </w:rPr>
        <w:t>asess</w:t>
      </w:r>
      <w:proofErr w:type="spellEnd"/>
      <w:r w:rsidRPr="007A1C0B">
        <w:rPr>
          <w:rFonts w:ascii="Arial" w:hAnsi="Arial" w:cs="Arial"/>
          <w:sz w:val="22"/>
          <w:szCs w:val="22"/>
          <w:lang w:eastAsia="es-ES"/>
        </w:rPr>
        <w:t xml:space="preserve"> prognosis and response prediction to ADHD Treatment</w:t>
      </w:r>
      <w:r w:rsidR="007A3677" w:rsidRPr="007A1C0B">
        <w:rPr>
          <w:rFonts w:ascii="Arial" w:hAnsi="Arial" w:cs="Arial"/>
          <w:sz w:val="22"/>
          <w:szCs w:val="22"/>
          <w:lang w:eastAsia="es-ES"/>
        </w:rPr>
        <w:t xml:space="preserve">. </w:t>
      </w:r>
      <w:r w:rsidR="007A3677" w:rsidRPr="009F255F">
        <w:rPr>
          <w:rFonts w:ascii="Arial" w:hAnsi="Arial" w:cs="Arial"/>
          <w:sz w:val="22"/>
          <w:szCs w:val="22"/>
          <w:lang w:val="es-ES" w:eastAsia="es-ES"/>
        </w:rPr>
        <w:t>PROGENIKA BIOPHARMA S.A. Parque tecnológico de Vizcaya, Edificio 801B, 48160-Derio</w:t>
      </w:r>
      <w:r>
        <w:rPr>
          <w:rFonts w:ascii="Arial" w:hAnsi="Arial" w:cs="Arial"/>
          <w:sz w:val="22"/>
          <w:szCs w:val="22"/>
          <w:lang w:val="es-ES" w:eastAsia="es-ES"/>
        </w:rPr>
        <w:t xml:space="preserve">, </w:t>
      </w:r>
      <w:r w:rsidR="007A3677" w:rsidRPr="009F255F">
        <w:rPr>
          <w:rFonts w:ascii="Arial" w:hAnsi="Arial" w:cs="Arial"/>
          <w:sz w:val="22"/>
          <w:szCs w:val="22"/>
          <w:lang w:val="es-ES" w:eastAsia="es-ES"/>
        </w:rPr>
        <w:t>Vizcaya</w:t>
      </w:r>
      <w:r>
        <w:rPr>
          <w:rFonts w:ascii="Arial" w:hAnsi="Arial" w:cs="Arial"/>
          <w:sz w:val="22"/>
          <w:szCs w:val="22"/>
          <w:lang w:val="es-ES" w:eastAsia="es-ES"/>
        </w:rPr>
        <w:t xml:space="preserve">, </w:t>
      </w:r>
      <w:proofErr w:type="spellStart"/>
      <w:r>
        <w:rPr>
          <w:rFonts w:ascii="Arial" w:hAnsi="Arial" w:cs="Arial"/>
          <w:sz w:val="22"/>
          <w:szCs w:val="22"/>
          <w:lang w:val="es-ES" w:eastAsia="es-ES"/>
        </w:rPr>
        <w:t>Spain</w:t>
      </w:r>
      <w:proofErr w:type="spellEnd"/>
      <w:r w:rsidR="007A3677" w:rsidRPr="009F255F">
        <w:rPr>
          <w:rFonts w:ascii="Arial" w:hAnsi="Arial" w:cs="Arial"/>
          <w:sz w:val="22"/>
          <w:szCs w:val="22"/>
          <w:lang w:val="es-ES" w:eastAsia="es-ES"/>
        </w:rPr>
        <w:t xml:space="preserve">. </w:t>
      </w:r>
      <w:proofErr w:type="spellStart"/>
      <w:r>
        <w:rPr>
          <w:rFonts w:ascii="Arial" w:hAnsi="Arial" w:cs="Arial"/>
          <w:sz w:val="22"/>
          <w:szCs w:val="22"/>
          <w:lang w:val="es-ES" w:eastAsia="es-ES"/>
        </w:rPr>
        <w:t>National</w:t>
      </w:r>
      <w:proofErr w:type="spellEnd"/>
      <w:r>
        <w:rPr>
          <w:rFonts w:ascii="Arial" w:hAnsi="Arial" w:cs="Arial"/>
          <w:sz w:val="22"/>
          <w:szCs w:val="22"/>
          <w:lang w:val="es-ES" w:eastAsia="es-ES"/>
        </w:rPr>
        <w:t xml:space="preserve"> </w:t>
      </w:r>
      <w:proofErr w:type="spellStart"/>
      <w:r>
        <w:rPr>
          <w:rFonts w:ascii="Arial" w:hAnsi="Arial" w:cs="Arial"/>
          <w:sz w:val="22"/>
          <w:szCs w:val="22"/>
          <w:lang w:val="es-ES" w:eastAsia="es-ES"/>
        </w:rPr>
        <w:t>Multicentric</w:t>
      </w:r>
      <w:proofErr w:type="spellEnd"/>
      <w:r>
        <w:rPr>
          <w:rFonts w:ascii="Arial" w:hAnsi="Arial" w:cs="Arial"/>
          <w:sz w:val="22"/>
          <w:szCs w:val="22"/>
          <w:lang w:val="es-ES" w:eastAsia="es-ES"/>
        </w:rPr>
        <w:t xml:space="preserve"> </w:t>
      </w:r>
      <w:proofErr w:type="spellStart"/>
      <w:r>
        <w:rPr>
          <w:rFonts w:ascii="Arial" w:hAnsi="Arial" w:cs="Arial"/>
          <w:sz w:val="22"/>
          <w:szCs w:val="22"/>
          <w:lang w:val="es-ES" w:eastAsia="es-ES"/>
        </w:rPr>
        <w:t>Study</w:t>
      </w:r>
      <w:proofErr w:type="spellEnd"/>
      <w:r>
        <w:rPr>
          <w:rFonts w:ascii="Arial" w:hAnsi="Arial" w:cs="Arial"/>
          <w:sz w:val="22"/>
          <w:szCs w:val="22"/>
          <w:lang w:val="es-ES" w:eastAsia="es-ES"/>
        </w:rPr>
        <w:t xml:space="preserve">: 1. </w:t>
      </w:r>
      <w:r w:rsidR="007A3677" w:rsidRPr="009F255F">
        <w:rPr>
          <w:rFonts w:ascii="Arial" w:hAnsi="Arial" w:cs="Arial"/>
          <w:sz w:val="22"/>
          <w:szCs w:val="22"/>
          <w:lang w:val="es-ES" w:eastAsia="es-ES"/>
        </w:rPr>
        <w:t>San Sebastián</w:t>
      </w:r>
      <w:r>
        <w:rPr>
          <w:rFonts w:ascii="Arial" w:hAnsi="Arial" w:cs="Arial"/>
          <w:sz w:val="22"/>
          <w:szCs w:val="22"/>
          <w:lang w:val="es-ES" w:eastAsia="es-ES"/>
        </w:rPr>
        <w:t xml:space="preserve"> J</w:t>
      </w:r>
      <w:r w:rsidR="007A3677" w:rsidRPr="009F255F">
        <w:rPr>
          <w:rFonts w:ascii="Arial" w:hAnsi="Arial" w:cs="Arial"/>
          <w:sz w:val="22"/>
          <w:szCs w:val="22"/>
          <w:lang w:val="es-ES" w:eastAsia="es-ES"/>
        </w:rPr>
        <w:t>, Hospital Universitario Ramón y Cajal, Madrid (</w:t>
      </w:r>
      <w:proofErr w:type="spellStart"/>
      <w:r w:rsidR="007A3677" w:rsidRPr="009F255F">
        <w:rPr>
          <w:rFonts w:ascii="Arial" w:hAnsi="Arial" w:cs="Arial"/>
          <w:sz w:val="22"/>
          <w:szCs w:val="22"/>
          <w:lang w:val="es-ES" w:eastAsia="es-ES"/>
        </w:rPr>
        <w:t>Coordina</w:t>
      </w:r>
      <w:r>
        <w:rPr>
          <w:rFonts w:ascii="Arial" w:hAnsi="Arial" w:cs="Arial"/>
          <w:sz w:val="22"/>
          <w:szCs w:val="22"/>
          <w:lang w:val="es-ES" w:eastAsia="es-ES"/>
        </w:rPr>
        <w:t>tor</w:t>
      </w:r>
      <w:proofErr w:type="spellEnd"/>
      <w:r>
        <w:rPr>
          <w:rFonts w:ascii="Arial" w:hAnsi="Arial" w:cs="Arial"/>
          <w:sz w:val="22"/>
          <w:szCs w:val="22"/>
          <w:lang w:val="es-ES" w:eastAsia="es-ES"/>
        </w:rPr>
        <w:t xml:space="preserve">). 2. </w:t>
      </w:r>
      <w:r w:rsidR="007A3677" w:rsidRPr="009F255F">
        <w:rPr>
          <w:rFonts w:ascii="Arial" w:hAnsi="Arial" w:cs="Arial"/>
          <w:sz w:val="22"/>
          <w:szCs w:val="22"/>
          <w:lang w:val="es-ES" w:eastAsia="es-ES"/>
        </w:rPr>
        <w:t>Quintero</w:t>
      </w:r>
      <w:r>
        <w:rPr>
          <w:rFonts w:ascii="Arial" w:hAnsi="Arial" w:cs="Arial"/>
          <w:sz w:val="22"/>
          <w:szCs w:val="22"/>
          <w:lang w:val="es-ES" w:eastAsia="es-ES"/>
        </w:rPr>
        <w:t xml:space="preserve"> J</w:t>
      </w:r>
      <w:r w:rsidR="007A3677" w:rsidRPr="009F255F">
        <w:rPr>
          <w:rFonts w:ascii="Arial" w:hAnsi="Arial" w:cs="Arial"/>
          <w:sz w:val="22"/>
          <w:szCs w:val="22"/>
          <w:lang w:val="es-ES" w:eastAsia="es-ES"/>
        </w:rPr>
        <w:t xml:space="preserve">, Fundación </w:t>
      </w:r>
      <w:proofErr w:type="spellStart"/>
      <w:r w:rsidR="007A3677" w:rsidRPr="009F255F">
        <w:rPr>
          <w:rFonts w:ascii="Arial" w:hAnsi="Arial" w:cs="Arial"/>
          <w:sz w:val="22"/>
          <w:szCs w:val="22"/>
          <w:lang w:val="es-ES" w:eastAsia="es-ES"/>
        </w:rPr>
        <w:t>J</w:t>
      </w:r>
      <w:r>
        <w:rPr>
          <w:rFonts w:ascii="Arial" w:hAnsi="Arial" w:cs="Arial"/>
          <w:sz w:val="22"/>
          <w:szCs w:val="22"/>
          <w:lang w:val="es-ES" w:eastAsia="es-ES"/>
        </w:rPr>
        <w:t>imenez</w:t>
      </w:r>
      <w:proofErr w:type="spellEnd"/>
      <w:r>
        <w:rPr>
          <w:rFonts w:ascii="Arial" w:hAnsi="Arial" w:cs="Arial"/>
          <w:sz w:val="22"/>
          <w:szCs w:val="22"/>
          <w:lang w:val="es-ES" w:eastAsia="es-ES"/>
        </w:rPr>
        <w:t xml:space="preserve"> Díaz, Madrid. 3. </w:t>
      </w:r>
      <w:r w:rsidR="007A3677" w:rsidRPr="009F255F">
        <w:rPr>
          <w:rFonts w:ascii="Arial" w:hAnsi="Arial" w:cs="Arial"/>
          <w:sz w:val="22"/>
          <w:szCs w:val="22"/>
          <w:lang w:val="es-ES" w:eastAsia="es-ES"/>
        </w:rPr>
        <w:t>de la Rosa</w:t>
      </w:r>
      <w:r>
        <w:rPr>
          <w:rFonts w:ascii="Arial" w:hAnsi="Arial" w:cs="Arial"/>
          <w:sz w:val="22"/>
          <w:szCs w:val="22"/>
          <w:lang w:val="es-ES" w:eastAsia="es-ES"/>
        </w:rPr>
        <w:t xml:space="preserve"> C</w:t>
      </w:r>
      <w:r w:rsidR="007A3677" w:rsidRPr="009F255F">
        <w:rPr>
          <w:rFonts w:ascii="Arial" w:hAnsi="Arial" w:cs="Arial"/>
          <w:sz w:val="22"/>
          <w:szCs w:val="22"/>
          <w:lang w:val="es-ES" w:eastAsia="es-ES"/>
        </w:rPr>
        <w:t>, Unidad de Salud Mental Infanto-Juvenil, Cádiz. 4. Correas</w:t>
      </w:r>
      <w:r>
        <w:rPr>
          <w:rFonts w:ascii="Arial" w:hAnsi="Arial" w:cs="Arial"/>
          <w:sz w:val="22"/>
          <w:szCs w:val="22"/>
          <w:lang w:val="es-ES" w:eastAsia="es-ES"/>
        </w:rPr>
        <w:t xml:space="preserve"> J</w:t>
      </w:r>
      <w:r w:rsidR="007A3677" w:rsidRPr="009F255F">
        <w:rPr>
          <w:rFonts w:ascii="Arial" w:hAnsi="Arial" w:cs="Arial"/>
          <w:sz w:val="22"/>
          <w:szCs w:val="22"/>
          <w:lang w:val="es-ES" w:eastAsia="es-ES"/>
        </w:rPr>
        <w:t>, Hospital Universitario Ramón y Cajal, Madrid. 5. Alda</w:t>
      </w:r>
      <w:r>
        <w:rPr>
          <w:rFonts w:ascii="Arial" w:hAnsi="Arial" w:cs="Arial"/>
          <w:sz w:val="22"/>
          <w:szCs w:val="22"/>
          <w:lang w:val="es-ES" w:eastAsia="es-ES"/>
        </w:rPr>
        <w:t xml:space="preserve"> JA</w:t>
      </w:r>
      <w:r w:rsidR="007A3677" w:rsidRPr="009F255F">
        <w:rPr>
          <w:rFonts w:ascii="Arial" w:hAnsi="Arial" w:cs="Arial"/>
          <w:sz w:val="22"/>
          <w:szCs w:val="22"/>
          <w:lang w:val="es-ES" w:eastAsia="es-ES"/>
        </w:rPr>
        <w:t xml:space="preserve">, Hospital Sant Joan de </w:t>
      </w:r>
      <w:proofErr w:type="spellStart"/>
      <w:r w:rsidR="007A3677" w:rsidRPr="009F255F">
        <w:rPr>
          <w:rFonts w:ascii="Arial" w:hAnsi="Arial" w:cs="Arial"/>
          <w:sz w:val="22"/>
          <w:szCs w:val="22"/>
          <w:lang w:val="es-ES" w:eastAsia="es-ES"/>
        </w:rPr>
        <w:t>Déu</w:t>
      </w:r>
      <w:proofErr w:type="spellEnd"/>
      <w:r w:rsidR="007A3677" w:rsidRPr="009F255F">
        <w:rPr>
          <w:rFonts w:ascii="Arial" w:hAnsi="Arial" w:cs="Arial"/>
          <w:sz w:val="22"/>
          <w:szCs w:val="22"/>
          <w:lang w:val="es-ES" w:eastAsia="es-ES"/>
        </w:rPr>
        <w:t>, Barcelona. 6. Ruíz</w:t>
      </w:r>
      <w:r>
        <w:rPr>
          <w:rFonts w:ascii="Arial" w:hAnsi="Arial" w:cs="Arial"/>
          <w:sz w:val="22"/>
          <w:szCs w:val="22"/>
          <w:lang w:val="es-ES" w:eastAsia="es-ES"/>
        </w:rPr>
        <w:t xml:space="preserve"> PM</w:t>
      </w:r>
      <w:r w:rsidR="007A3677" w:rsidRPr="009F255F">
        <w:rPr>
          <w:rFonts w:ascii="Arial" w:hAnsi="Arial" w:cs="Arial"/>
          <w:sz w:val="22"/>
          <w:szCs w:val="22"/>
          <w:lang w:val="es-ES" w:eastAsia="es-ES"/>
        </w:rPr>
        <w:t>, Hospital Clínico Universitario, Zaragoza. 7. Gastaminza</w:t>
      </w:r>
      <w:r>
        <w:rPr>
          <w:rFonts w:ascii="Arial" w:hAnsi="Arial" w:cs="Arial"/>
          <w:sz w:val="22"/>
          <w:szCs w:val="22"/>
          <w:lang w:val="es-ES" w:eastAsia="es-ES"/>
        </w:rPr>
        <w:t xml:space="preserve"> X</w:t>
      </w:r>
      <w:r w:rsidR="007A3677" w:rsidRPr="009F255F">
        <w:rPr>
          <w:rFonts w:ascii="Arial" w:hAnsi="Arial" w:cs="Arial"/>
          <w:sz w:val="22"/>
          <w:szCs w:val="22"/>
          <w:lang w:val="es-ES" w:eastAsia="es-ES"/>
        </w:rPr>
        <w:t xml:space="preserve">, Hospital Vall </w:t>
      </w:r>
      <w:proofErr w:type="spellStart"/>
      <w:r w:rsidR="007A3677" w:rsidRPr="009F255F">
        <w:rPr>
          <w:rFonts w:ascii="Arial" w:hAnsi="Arial" w:cs="Arial"/>
          <w:sz w:val="22"/>
          <w:szCs w:val="22"/>
          <w:lang w:val="es-ES" w:eastAsia="es-ES"/>
        </w:rPr>
        <w:t>d’Hebrón</w:t>
      </w:r>
      <w:proofErr w:type="spellEnd"/>
      <w:r w:rsidR="007A3677" w:rsidRPr="009F255F">
        <w:rPr>
          <w:rFonts w:ascii="Arial" w:hAnsi="Arial" w:cs="Arial"/>
          <w:sz w:val="22"/>
          <w:szCs w:val="22"/>
          <w:lang w:val="es-ES" w:eastAsia="es-ES"/>
        </w:rPr>
        <w:t>, Barcelona. 8. Lázaro</w:t>
      </w:r>
      <w:r>
        <w:rPr>
          <w:rFonts w:ascii="Arial" w:hAnsi="Arial" w:cs="Arial"/>
          <w:sz w:val="22"/>
          <w:szCs w:val="22"/>
          <w:lang w:val="es-ES" w:eastAsia="es-ES"/>
        </w:rPr>
        <w:t xml:space="preserve"> L</w:t>
      </w:r>
      <w:r w:rsidR="007A3677" w:rsidRPr="009F255F">
        <w:rPr>
          <w:rFonts w:ascii="Arial" w:hAnsi="Arial" w:cs="Arial"/>
          <w:sz w:val="22"/>
          <w:szCs w:val="22"/>
          <w:lang w:val="es-ES" w:eastAsia="es-ES"/>
        </w:rPr>
        <w:t xml:space="preserve">, Hospital </w:t>
      </w:r>
      <w:proofErr w:type="spellStart"/>
      <w:r w:rsidR="007A3677" w:rsidRPr="009F255F">
        <w:rPr>
          <w:rFonts w:ascii="Arial" w:hAnsi="Arial" w:cs="Arial"/>
          <w:sz w:val="22"/>
          <w:szCs w:val="22"/>
          <w:lang w:val="es-ES" w:eastAsia="es-ES"/>
        </w:rPr>
        <w:t>Clínic</w:t>
      </w:r>
      <w:proofErr w:type="spellEnd"/>
      <w:r w:rsidR="007A3677" w:rsidRPr="009F255F">
        <w:rPr>
          <w:rFonts w:ascii="Arial" w:hAnsi="Arial" w:cs="Arial"/>
          <w:sz w:val="22"/>
          <w:szCs w:val="22"/>
          <w:lang w:val="es-ES" w:eastAsia="es-ES"/>
        </w:rPr>
        <w:t xml:space="preserve">, Barcelona. </w:t>
      </w:r>
      <w:r w:rsidR="007A3677" w:rsidRPr="009F255F">
        <w:rPr>
          <w:rFonts w:ascii="Arial" w:hAnsi="Arial" w:cs="Arial"/>
          <w:b/>
          <w:sz w:val="22"/>
          <w:szCs w:val="22"/>
          <w:lang w:val="es-ES" w:eastAsia="es-ES"/>
        </w:rPr>
        <w:t>9. Soutullo</w:t>
      </w:r>
      <w:r>
        <w:rPr>
          <w:rFonts w:ascii="Arial" w:hAnsi="Arial" w:cs="Arial"/>
          <w:b/>
          <w:sz w:val="22"/>
          <w:szCs w:val="22"/>
          <w:lang w:val="es-ES" w:eastAsia="es-ES"/>
        </w:rPr>
        <w:t xml:space="preserve"> C</w:t>
      </w:r>
      <w:r w:rsidR="007A3677" w:rsidRPr="009F255F">
        <w:rPr>
          <w:rFonts w:ascii="Arial" w:hAnsi="Arial" w:cs="Arial"/>
          <w:b/>
          <w:sz w:val="22"/>
          <w:szCs w:val="22"/>
          <w:lang w:val="es-ES" w:eastAsia="es-ES"/>
        </w:rPr>
        <w:t xml:space="preserve">, Clínica Universidad de Navarra, Pamplona. </w:t>
      </w:r>
      <w:r w:rsidR="007A3677" w:rsidRPr="009F255F">
        <w:rPr>
          <w:rFonts w:ascii="Arial" w:hAnsi="Arial" w:cs="Arial"/>
          <w:sz w:val="22"/>
          <w:szCs w:val="22"/>
          <w:lang w:val="es-ES" w:eastAsia="es-ES"/>
        </w:rPr>
        <w:t>10. Royo</w:t>
      </w:r>
      <w:r>
        <w:rPr>
          <w:rFonts w:ascii="Arial" w:hAnsi="Arial" w:cs="Arial"/>
          <w:sz w:val="22"/>
          <w:szCs w:val="22"/>
          <w:lang w:val="es-ES" w:eastAsia="es-ES"/>
        </w:rPr>
        <w:t xml:space="preserve"> J</w:t>
      </w:r>
      <w:r w:rsidR="007A3677" w:rsidRPr="009F255F">
        <w:rPr>
          <w:rFonts w:ascii="Arial" w:hAnsi="Arial" w:cs="Arial"/>
          <w:sz w:val="22"/>
          <w:szCs w:val="22"/>
          <w:lang w:val="es-ES" w:eastAsia="es-ES"/>
        </w:rPr>
        <w:t xml:space="preserve">, Hospital de día </w:t>
      </w:r>
      <w:proofErr w:type="spellStart"/>
      <w:r w:rsidR="007A3677" w:rsidRPr="009F255F">
        <w:rPr>
          <w:rFonts w:ascii="Arial" w:hAnsi="Arial" w:cs="Arial"/>
          <w:sz w:val="22"/>
          <w:szCs w:val="22"/>
          <w:lang w:val="es-ES" w:eastAsia="es-ES"/>
        </w:rPr>
        <w:t>Infanto</w:t>
      </w:r>
      <w:proofErr w:type="spellEnd"/>
      <w:r w:rsidR="007A3677" w:rsidRPr="009F255F">
        <w:rPr>
          <w:rFonts w:ascii="Arial" w:hAnsi="Arial" w:cs="Arial"/>
          <w:sz w:val="22"/>
          <w:szCs w:val="22"/>
          <w:lang w:val="es-ES" w:eastAsia="es-ES"/>
        </w:rPr>
        <w:t xml:space="preserve"> Juvenil de Salud</w:t>
      </w:r>
      <w:r>
        <w:rPr>
          <w:rFonts w:ascii="Arial" w:hAnsi="Arial" w:cs="Arial"/>
          <w:sz w:val="22"/>
          <w:szCs w:val="22"/>
          <w:lang w:val="es-ES" w:eastAsia="es-ES"/>
        </w:rPr>
        <w:t xml:space="preserve"> Mental de Pamplona. 11. </w:t>
      </w:r>
      <w:r w:rsidR="007A3677" w:rsidRPr="009F255F">
        <w:rPr>
          <w:rFonts w:ascii="Arial" w:hAnsi="Arial" w:cs="Arial"/>
          <w:sz w:val="22"/>
          <w:szCs w:val="22"/>
          <w:lang w:val="es-ES" w:eastAsia="es-ES"/>
        </w:rPr>
        <w:t>Cantó</w:t>
      </w:r>
      <w:r>
        <w:rPr>
          <w:rFonts w:ascii="Arial" w:hAnsi="Arial" w:cs="Arial"/>
          <w:sz w:val="22"/>
          <w:szCs w:val="22"/>
          <w:lang w:val="es-ES" w:eastAsia="es-ES"/>
        </w:rPr>
        <w:t xml:space="preserve"> T</w:t>
      </w:r>
      <w:r w:rsidR="007A3677" w:rsidRPr="009F255F">
        <w:rPr>
          <w:rFonts w:ascii="Arial" w:hAnsi="Arial" w:cs="Arial"/>
          <w:sz w:val="22"/>
          <w:szCs w:val="22"/>
          <w:lang w:val="es-ES" w:eastAsia="es-ES"/>
        </w:rPr>
        <w:t>, Unidad Infanto-Juvenil, Alicante.</w:t>
      </w:r>
    </w:p>
    <w:p w14:paraId="21BA6FF2" w14:textId="77777777" w:rsidR="00CB05CC" w:rsidRPr="009F255F" w:rsidRDefault="00CB05CC" w:rsidP="00CB05CC">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ind w:left="540"/>
        <w:jc w:val="both"/>
        <w:rPr>
          <w:rFonts w:ascii="Arial" w:hAnsi="Arial" w:cs="Arial"/>
          <w:sz w:val="22"/>
          <w:szCs w:val="22"/>
          <w:lang w:val="es-ES" w:eastAsia="es-ES"/>
        </w:rPr>
      </w:pPr>
    </w:p>
    <w:p w14:paraId="0210BE71" w14:textId="15BC7FAA" w:rsidR="00CB05CC"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eastAsia="es-ES"/>
        </w:rPr>
      </w:pPr>
      <w:r w:rsidRPr="009F255F">
        <w:rPr>
          <w:rFonts w:ascii="Arial" w:hAnsi="Arial" w:cs="Arial"/>
          <w:sz w:val="22"/>
          <w:szCs w:val="22"/>
          <w:lang w:val="es-ES"/>
        </w:rPr>
        <w:t xml:space="preserve">Análisis de la respuesta clínica al tratamiento con </w:t>
      </w:r>
      <w:r w:rsidRPr="009F255F">
        <w:rPr>
          <w:rFonts w:ascii="Arial" w:hAnsi="Arial" w:cs="Arial"/>
          <w:b/>
          <w:sz w:val="22"/>
          <w:szCs w:val="22"/>
          <w:lang w:val="es-ES"/>
        </w:rPr>
        <w:t>metilfenidato</w:t>
      </w:r>
      <w:r w:rsidRPr="009F255F">
        <w:rPr>
          <w:rFonts w:ascii="Arial" w:hAnsi="Arial" w:cs="Arial"/>
          <w:sz w:val="22"/>
          <w:szCs w:val="22"/>
          <w:lang w:val="es-ES"/>
        </w:rPr>
        <w:t xml:space="preserve"> en niños con </w:t>
      </w:r>
      <w:r w:rsidR="00E45F10">
        <w:rPr>
          <w:rFonts w:ascii="Arial" w:hAnsi="Arial" w:cs="Arial"/>
          <w:sz w:val="22"/>
          <w:szCs w:val="22"/>
          <w:lang w:val="es-ES"/>
        </w:rPr>
        <w:t>TDAH</w:t>
      </w:r>
      <w:r w:rsidRPr="009F255F">
        <w:rPr>
          <w:rFonts w:ascii="Arial" w:hAnsi="Arial" w:cs="Arial"/>
          <w:sz w:val="22"/>
          <w:szCs w:val="22"/>
          <w:lang w:val="es-ES"/>
        </w:rPr>
        <w:t xml:space="preserve"> mediante </w:t>
      </w:r>
      <w:proofErr w:type="spellStart"/>
      <w:r w:rsidRPr="009F255F">
        <w:rPr>
          <w:rFonts w:ascii="Arial" w:hAnsi="Arial" w:cs="Arial"/>
          <w:sz w:val="22"/>
          <w:szCs w:val="22"/>
          <w:lang w:val="es-ES"/>
        </w:rPr>
        <w:t>arrays</w:t>
      </w:r>
      <w:proofErr w:type="spellEnd"/>
      <w:r w:rsidRPr="009F255F">
        <w:rPr>
          <w:rFonts w:ascii="Arial" w:hAnsi="Arial" w:cs="Arial"/>
          <w:sz w:val="22"/>
          <w:szCs w:val="22"/>
          <w:lang w:val="es-ES"/>
        </w:rPr>
        <w:t xml:space="preserve"> de expresión. PIUNA 2008- 58</w:t>
      </w:r>
      <w:r w:rsidR="00AC55F6" w:rsidRPr="009F255F">
        <w:rPr>
          <w:rFonts w:ascii="Arial" w:hAnsi="Arial" w:cs="Arial"/>
          <w:sz w:val="22"/>
          <w:szCs w:val="22"/>
          <w:lang w:val="es-ES"/>
        </w:rPr>
        <w:t>,</w:t>
      </w:r>
      <w:r w:rsidRPr="009F255F">
        <w:rPr>
          <w:rFonts w:ascii="Arial" w:hAnsi="Arial" w:cs="Arial"/>
          <w:sz w:val="22"/>
          <w:szCs w:val="22"/>
          <w:lang w:val="es-ES"/>
        </w:rPr>
        <w:t>800€</w:t>
      </w:r>
    </w:p>
    <w:p w14:paraId="57669797" w14:textId="77777777" w:rsidR="00CB05CC" w:rsidRPr="009F255F" w:rsidRDefault="00CB05CC" w:rsidP="00CB05CC">
      <w:pPr>
        <w:pStyle w:val="ListParagraph"/>
        <w:rPr>
          <w:rFonts w:ascii="Arial" w:hAnsi="Arial" w:cs="Arial"/>
          <w:b/>
          <w:sz w:val="22"/>
          <w:szCs w:val="22"/>
          <w:lang w:val="es-ES"/>
        </w:rPr>
      </w:pPr>
    </w:p>
    <w:p w14:paraId="64850992" w14:textId="2BE38803" w:rsidR="00CB05CC" w:rsidRPr="009F255F" w:rsidRDefault="00CB05CC" w:rsidP="00CB05CC">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ind w:left="540"/>
        <w:jc w:val="both"/>
        <w:rPr>
          <w:rFonts w:ascii="Arial" w:hAnsi="Arial" w:cs="Arial"/>
          <w:sz w:val="22"/>
          <w:szCs w:val="22"/>
          <w:lang w:val="es-ES" w:eastAsia="es-ES"/>
        </w:rPr>
      </w:pPr>
      <w:r w:rsidRPr="009F255F">
        <w:rPr>
          <w:rFonts w:ascii="Arial" w:hAnsi="Arial" w:cs="Arial"/>
          <w:b/>
          <w:sz w:val="22"/>
          <w:szCs w:val="22"/>
        </w:rPr>
        <w:tab/>
      </w:r>
      <w:r w:rsidRPr="009F255F">
        <w:rPr>
          <w:rFonts w:ascii="Arial" w:hAnsi="Arial" w:cs="Arial"/>
          <w:b/>
          <w:sz w:val="22"/>
          <w:szCs w:val="22"/>
        </w:rPr>
        <w:tab/>
      </w:r>
      <w:r w:rsidRPr="009F255F">
        <w:rPr>
          <w:rFonts w:ascii="Arial" w:hAnsi="Arial" w:cs="Arial"/>
          <w:b/>
          <w:sz w:val="22"/>
          <w:szCs w:val="22"/>
        </w:rPr>
        <w:tab/>
      </w:r>
      <w:r w:rsidR="007A3677" w:rsidRPr="009F255F">
        <w:rPr>
          <w:rFonts w:ascii="Arial" w:hAnsi="Arial" w:cs="Arial"/>
          <w:b/>
          <w:sz w:val="22"/>
          <w:szCs w:val="22"/>
        </w:rPr>
        <w:t>2008-201</w:t>
      </w:r>
      <w:r w:rsidR="007A3677" w:rsidRPr="009F255F">
        <w:rPr>
          <w:rFonts w:ascii="Arial" w:hAnsi="Arial" w:cs="Arial"/>
          <w:b/>
          <w:sz w:val="22"/>
          <w:szCs w:val="22"/>
          <w:lang w:val="es-ES"/>
        </w:rPr>
        <w:t>0</w:t>
      </w:r>
    </w:p>
    <w:p w14:paraId="377EA4D5" w14:textId="285726D5"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eastAsia="es-ES"/>
        </w:rPr>
      </w:pPr>
      <w:r w:rsidRPr="009F255F">
        <w:rPr>
          <w:rFonts w:ascii="Arial" w:hAnsi="Arial" w:cs="Arial"/>
          <w:sz w:val="22"/>
          <w:szCs w:val="22"/>
        </w:rPr>
        <w:t xml:space="preserve">A Phase III, randomized, double-blind, </w:t>
      </w:r>
      <w:proofErr w:type="spellStart"/>
      <w:r w:rsidRPr="009F255F">
        <w:rPr>
          <w:rFonts w:ascii="Arial" w:hAnsi="Arial" w:cs="Arial"/>
          <w:sz w:val="22"/>
          <w:szCs w:val="22"/>
        </w:rPr>
        <w:t>multicentre</w:t>
      </w:r>
      <w:proofErr w:type="spellEnd"/>
      <w:r w:rsidRPr="009F255F">
        <w:rPr>
          <w:rFonts w:ascii="Arial" w:hAnsi="Arial" w:cs="Arial"/>
          <w:sz w:val="22"/>
          <w:szCs w:val="22"/>
        </w:rPr>
        <w:t xml:space="preserve">, parallel-group, placebo and active-controlled, dose optimization safety and efficacy study of </w:t>
      </w:r>
      <w:proofErr w:type="spellStart"/>
      <w:r w:rsidRPr="009F255F">
        <w:rPr>
          <w:rFonts w:ascii="Arial" w:hAnsi="Arial" w:cs="Arial"/>
          <w:b/>
          <w:sz w:val="22"/>
          <w:szCs w:val="22"/>
        </w:rPr>
        <w:t>Lysdexamfetamine</w:t>
      </w:r>
      <w:proofErr w:type="spellEnd"/>
      <w:r w:rsidRPr="009F255F">
        <w:rPr>
          <w:rFonts w:ascii="Arial" w:hAnsi="Arial" w:cs="Arial"/>
          <w:b/>
          <w:sz w:val="22"/>
          <w:szCs w:val="22"/>
        </w:rPr>
        <w:t xml:space="preserve"> </w:t>
      </w:r>
      <w:proofErr w:type="spellStart"/>
      <w:r w:rsidRPr="009F255F">
        <w:rPr>
          <w:rFonts w:ascii="Arial" w:hAnsi="Arial" w:cs="Arial"/>
          <w:b/>
          <w:sz w:val="22"/>
          <w:szCs w:val="22"/>
        </w:rPr>
        <w:t>dimesylate</w:t>
      </w:r>
      <w:proofErr w:type="spellEnd"/>
      <w:r w:rsidRPr="009F255F">
        <w:rPr>
          <w:rFonts w:ascii="Arial" w:hAnsi="Arial" w:cs="Arial"/>
          <w:sz w:val="22"/>
          <w:szCs w:val="22"/>
        </w:rPr>
        <w:t xml:space="preserve"> (LDX) in children &amp; adolescents age 6-17 with attention-deficit/hyperactivity disorder (ADHD). </w:t>
      </w:r>
      <w:r w:rsidRPr="009F255F">
        <w:rPr>
          <w:rFonts w:ascii="Arial" w:hAnsi="Arial" w:cs="Arial"/>
          <w:sz w:val="22"/>
          <w:szCs w:val="22"/>
          <w:lang w:val="es-ES"/>
        </w:rPr>
        <w:t xml:space="preserve">Protocolo: </w:t>
      </w:r>
      <w:r w:rsidRPr="009F255F">
        <w:rPr>
          <w:rFonts w:ascii="Arial" w:hAnsi="Arial" w:cs="Arial"/>
          <w:b/>
          <w:sz w:val="22"/>
          <w:szCs w:val="22"/>
          <w:lang w:val="es-ES"/>
        </w:rPr>
        <w:t>SPD489-325</w:t>
      </w:r>
      <w:r w:rsidRPr="009F255F">
        <w:rPr>
          <w:rFonts w:ascii="Arial" w:hAnsi="Arial" w:cs="Arial"/>
          <w:sz w:val="22"/>
          <w:szCs w:val="22"/>
          <w:lang w:val="es-ES"/>
        </w:rPr>
        <w:t xml:space="preserve">. Estudio multicéntrico Europeo de registro, requerido por la EMEA, de lisdexanfetamina en TDAH: Bel, </w:t>
      </w:r>
      <w:proofErr w:type="spellStart"/>
      <w:r w:rsidRPr="009F255F">
        <w:rPr>
          <w:rFonts w:ascii="Arial" w:hAnsi="Arial" w:cs="Arial"/>
          <w:sz w:val="22"/>
          <w:szCs w:val="22"/>
          <w:lang w:val="es-ES"/>
        </w:rPr>
        <w:t>Fra</w:t>
      </w:r>
      <w:proofErr w:type="spellEnd"/>
      <w:r w:rsidRPr="009F255F">
        <w:rPr>
          <w:rFonts w:ascii="Arial" w:hAnsi="Arial" w:cs="Arial"/>
          <w:sz w:val="22"/>
          <w:szCs w:val="22"/>
          <w:lang w:val="es-ES"/>
        </w:rPr>
        <w:t xml:space="preserve">, Ger, </w:t>
      </w:r>
      <w:proofErr w:type="spellStart"/>
      <w:r w:rsidRPr="009F255F">
        <w:rPr>
          <w:rFonts w:ascii="Arial" w:hAnsi="Arial" w:cs="Arial"/>
          <w:sz w:val="22"/>
          <w:szCs w:val="22"/>
          <w:lang w:val="es-ES"/>
        </w:rPr>
        <w:t>Hun</w:t>
      </w:r>
      <w:proofErr w:type="spellEnd"/>
      <w:r w:rsidRPr="009F255F">
        <w:rPr>
          <w:rFonts w:ascii="Arial" w:hAnsi="Arial" w:cs="Arial"/>
          <w:sz w:val="22"/>
          <w:szCs w:val="22"/>
          <w:lang w:val="es-ES"/>
        </w:rPr>
        <w:t xml:space="preserve">, </w:t>
      </w:r>
      <w:proofErr w:type="spellStart"/>
      <w:r w:rsidRPr="009F255F">
        <w:rPr>
          <w:rFonts w:ascii="Arial" w:hAnsi="Arial" w:cs="Arial"/>
          <w:sz w:val="22"/>
          <w:szCs w:val="22"/>
          <w:lang w:val="es-ES"/>
        </w:rPr>
        <w:t>Ita</w:t>
      </w:r>
      <w:proofErr w:type="spellEnd"/>
      <w:r w:rsidRPr="009F255F">
        <w:rPr>
          <w:rFonts w:ascii="Arial" w:hAnsi="Arial" w:cs="Arial"/>
          <w:sz w:val="22"/>
          <w:szCs w:val="22"/>
          <w:lang w:val="es-ES"/>
        </w:rPr>
        <w:t xml:space="preserve">, NL, Spa, Pol, </w:t>
      </w:r>
      <w:proofErr w:type="spellStart"/>
      <w:r w:rsidRPr="009F255F">
        <w:rPr>
          <w:rFonts w:ascii="Arial" w:hAnsi="Arial" w:cs="Arial"/>
          <w:sz w:val="22"/>
          <w:szCs w:val="22"/>
          <w:lang w:val="es-ES"/>
        </w:rPr>
        <w:t>Swe</w:t>
      </w:r>
      <w:proofErr w:type="spellEnd"/>
      <w:r w:rsidRPr="009F255F">
        <w:rPr>
          <w:rFonts w:ascii="Arial" w:hAnsi="Arial" w:cs="Arial"/>
          <w:sz w:val="22"/>
          <w:szCs w:val="22"/>
          <w:lang w:val="es-ES"/>
        </w:rPr>
        <w:t>, UK.</w:t>
      </w:r>
      <w:r w:rsidR="00AC55F6" w:rsidRPr="009F255F">
        <w:rPr>
          <w:rFonts w:ascii="Arial" w:hAnsi="Arial" w:cs="Arial"/>
          <w:b/>
          <w:sz w:val="22"/>
          <w:szCs w:val="22"/>
          <w:lang w:val="es-ES"/>
        </w:rPr>
        <w:t xml:space="preserve"> </w:t>
      </w:r>
      <w:proofErr w:type="spellStart"/>
      <w:r w:rsidR="00765CB3">
        <w:rPr>
          <w:rFonts w:ascii="Arial" w:hAnsi="Arial" w:cs="Arial"/>
          <w:bCs/>
          <w:sz w:val="22"/>
          <w:szCs w:val="22"/>
          <w:lang w:val="es-ES"/>
        </w:rPr>
        <w:t>Shire</w:t>
      </w:r>
      <w:proofErr w:type="spellEnd"/>
      <w:r w:rsidR="00765CB3">
        <w:rPr>
          <w:rFonts w:ascii="Arial" w:hAnsi="Arial" w:cs="Arial"/>
          <w:bCs/>
          <w:sz w:val="22"/>
          <w:szCs w:val="22"/>
          <w:lang w:val="es-ES"/>
        </w:rPr>
        <w:t>, 9,</w:t>
      </w:r>
      <w:r w:rsidR="00AC55F6" w:rsidRPr="009F255F">
        <w:rPr>
          <w:rFonts w:ascii="Arial" w:hAnsi="Arial" w:cs="Arial"/>
          <w:bCs/>
          <w:sz w:val="22"/>
          <w:szCs w:val="22"/>
          <w:lang w:val="es-ES"/>
        </w:rPr>
        <w:t>330€</w:t>
      </w:r>
    </w:p>
    <w:p w14:paraId="10865E17"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p>
    <w:p w14:paraId="0DD4629D" w14:textId="37387F13"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eastAsia="es-ES"/>
        </w:rPr>
      </w:pPr>
      <w:r w:rsidRPr="009F255F">
        <w:rPr>
          <w:rFonts w:ascii="Arial" w:hAnsi="Arial" w:cs="Arial"/>
          <w:b/>
          <w:sz w:val="22"/>
          <w:szCs w:val="22"/>
          <w:lang w:val="es-ES"/>
        </w:rPr>
        <w:t>2008-</w:t>
      </w:r>
      <w:r w:rsidR="00BC0933">
        <w:rPr>
          <w:rFonts w:ascii="Arial" w:hAnsi="Arial" w:cs="Arial"/>
          <w:b/>
          <w:sz w:val="22"/>
          <w:szCs w:val="22"/>
          <w:lang w:val="es-ES"/>
        </w:rPr>
        <w:t>2019</w:t>
      </w:r>
    </w:p>
    <w:p w14:paraId="27D7D4BD" w14:textId="77777777"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rPr>
      </w:pPr>
      <w:r w:rsidRPr="009F255F">
        <w:rPr>
          <w:rFonts w:ascii="Arial" w:hAnsi="Arial" w:cs="Arial"/>
          <w:sz w:val="22"/>
          <w:szCs w:val="22"/>
          <w:lang w:val="es-ES"/>
        </w:rPr>
        <w:t xml:space="preserve">Estudio para Evaluar el impacto de un </w:t>
      </w:r>
      <w:r w:rsidRPr="009F255F">
        <w:rPr>
          <w:rFonts w:ascii="Arial" w:hAnsi="Arial" w:cs="Arial"/>
          <w:b/>
          <w:sz w:val="22"/>
          <w:szCs w:val="22"/>
          <w:lang w:val="es-ES"/>
        </w:rPr>
        <w:t xml:space="preserve">programa </w:t>
      </w:r>
      <w:proofErr w:type="spellStart"/>
      <w:r w:rsidRPr="009F255F">
        <w:rPr>
          <w:rFonts w:ascii="Arial" w:hAnsi="Arial" w:cs="Arial"/>
          <w:b/>
          <w:sz w:val="22"/>
          <w:szCs w:val="22"/>
          <w:lang w:val="es-ES"/>
        </w:rPr>
        <w:t>psicoeducacional</w:t>
      </w:r>
      <w:proofErr w:type="spellEnd"/>
      <w:r w:rsidRPr="009F255F">
        <w:rPr>
          <w:rFonts w:ascii="Arial" w:hAnsi="Arial" w:cs="Arial"/>
          <w:sz w:val="22"/>
          <w:szCs w:val="22"/>
          <w:lang w:val="es-ES"/>
        </w:rPr>
        <w:t xml:space="preserve"> para padres en la adherencia al tratamiento farmacológico de niños con TDAH. B4Z-XM-O024. Lilly.</w:t>
      </w:r>
    </w:p>
    <w:p w14:paraId="1E0916E0"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1FB7A435"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rPr>
      </w:pPr>
      <w:r w:rsidRPr="009F255F">
        <w:rPr>
          <w:rFonts w:ascii="Arial" w:hAnsi="Arial" w:cs="Arial"/>
          <w:b/>
          <w:sz w:val="22"/>
          <w:szCs w:val="22"/>
          <w:lang w:val="es-ES"/>
        </w:rPr>
        <w:t>2011-2013</w:t>
      </w:r>
    </w:p>
    <w:p w14:paraId="63234611" w14:textId="47EB74B4" w:rsidR="007A3677" w:rsidRPr="009F255F" w:rsidRDefault="007A3677" w:rsidP="00157277">
      <w:pPr>
        <w:pStyle w:val="Quick1"/>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bCs/>
          <w:sz w:val="22"/>
          <w:szCs w:val="22"/>
          <w:lang w:val="es-ES"/>
        </w:rPr>
      </w:pPr>
      <w:r w:rsidRPr="009F255F">
        <w:rPr>
          <w:rFonts w:ascii="Arial" w:hAnsi="Arial" w:cs="Arial"/>
          <w:sz w:val="22"/>
          <w:szCs w:val="22"/>
          <w:lang w:val="es-ES"/>
        </w:rPr>
        <w:t xml:space="preserve">Estudio de Fase 3, doble ciego, controlado con placebo, multicéntrico, de mantenimiento a largo plazo y retirada aleatorizada, de la eficacia y seguridad de </w:t>
      </w:r>
      <w:r w:rsidRPr="009F255F">
        <w:rPr>
          <w:rFonts w:ascii="Arial" w:hAnsi="Arial" w:cs="Arial"/>
          <w:b/>
          <w:sz w:val="22"/>
          <w:szCs w:val="22"/>
          <w:lang w:val="es-ES"/>
        </w:rPr>
        <w:t xml:space="preserve">Clorhidrato de </w:t>
      </w:r>
      <w:proofErr w:type="spellStart"/>
      <w:r w:rsidRPr="009F255F">
        <w:rPr>
          <w:rFonts w:ascii="Arial" w:hAnsi="Arial" w:cs="Arial"/>
          <w:b/>
          <w:sz w:val="22"/>
          <w:szCs w:val="22"/>
          <w:lang w:val="es-ES"/>
        </w:rPr>
        <w:t>Guanfacina</w:t>
      </w:r>
      <w:proofErr w:type="spellEnd"/>
      <w:r w:rsidRPr="009F255F">
        <w:rPr>
          <w:rFonts w:ascii="Arial" w:hAnsi="Arial" w:cs="Arial"/>
          <w:sz w:val="22"/>
          <w:szCs w:val="22"/>
          <w:lang w:val="es-ES"/>
        </w:rPr>
        <w:t xml:space="preserve"> de liberación prolongada en niños y adolescentes de 6 a 17 años con T</w:t>
      </w:r>
      <w:r w:rsidR="00A97AF5">
        <w:rPr>
          <w:rFonts w:ascii="Arial" w:hAnsi="Arial" w:cs="Arial"/>
          <w:sz w:val="22"/>
          <w:szCs w:val="22"/>
          <w:lang w:val="es-ES"/>
        </w:rPr>
        <w:t>DAH</w:t>
      </w:r>
      <w:r w:rsidRPr="009F255F">
        <w:rPr>
          <w:rFonts w:ascii="Arial" w:hAnsi="Arial" w:cs="Arial"/>
          <w:sz w:val="22"/>
          <w:szCs w:val="22"/>
          <w:lang w:val="es-ES"/>
        </w:rPr>
        <w:t xml:space="preserve">". Número </w:t>
      </w:r>
      <w:proofErr w:type="spellStart"/>
      <w:r w:rsidRPr="009F255F">
        <w:rPr>
          <w:rFonts w:ascii="Arial" w:hAnsi="Arial" w:cs="Arial"/>
          <w:sz w:val="22"/>
          <w:szCs w:val="22"/>
          <w:lang w:val="es-ES"/>
        </w:rPr>
        <w:t>Eudra</w:t>
      </w:r>
      <w:proofErr w:type="spellEnd"/>
      <w:r w:rsidRPr="009F255F">
        <w:rPr>
          <w:rFonts w:ascii="Arial" w:hAnsi="Arial" w:cs="Arial"/>
          <w:sz w:val="22"/>
          <w:szCs w:val="22"/>
          <w:lang w:val="es-ES"/>
        </w:rPr>
        <w:t xml:space="preserve"> CT: 2009-018161-12. Protocolo </w:t>
      </w:r>
      <w:r w:rsidRPr="009F255F">
        <w:rPr>
          <w:rFonts w:ascii="Arial" w:hAnsi="Arial" w:cs="Arial"/>
          <w:b/>
          <w:sz w:val="22"/>
          <w:szCs w:val="22"/>
          <w:lang w:val="es-ES"/>
        </w:rPr>
        <w:t>SPD503-315</w:t>
      </w:r>
      <w:r w:rsidRPr="009F255F">
        <w:rPr>
          <w:rFonts w:ascii="Arial" w:hAnsi="Arial" w:cs="Arial"/>
          <w:sz w:val="22"/>
          <w:szCs w:val="22"/>
          <w:lang w:val="es-ES"/>
        </w:rPr>
        <w:t xml:space="preserve">. </w:t>
      </w:r>
      <w:proofErr w:type="spellStart"/>
      <w:r w:rsidRPr="009F255F">
        <w:rPr>
          <w:rFonts w:ascii="Arial" w:hAnsi="Arial" w:cs="Arial"/>
          <w:sz w:val="22"/>
          <w:szCs w:val="22"/>
          <w:lang w:val="es-ES"/>
        </w:rPr>
        <w:t>Shire</w:t>
      </w:r>
      <w:proofErr w:type="spellEnd"/>
      <w:r w:rsidRPr="009F255F">
        <w:rPr>
          <w:rFonts w:ascii="Arial" w:hAnsi="Arial" w:cs="Arial"/>
          <w:sz w:val="22"/>
          <w:szCs w:val="22"/>
          <w:lang w:val="es-ES"/>
        </w:rPr>
        <w:t xml:space="preserve">. </w:t>
      </w:r>
      <w:proofErr w:type="spellStart"/>
      <w:r w:rsidRPr="009F255F">
        <w:rPr>
          <w:rFonts w:ascii="Arial" w:hAnsi="Arial" w:cs="Arial"/>
          <w:sz w:val="22"/>
          <w:szCs w:val="22"/>
          <w:lang w:val="es-ES"/>
        </w:rPr>
        <w:t>Multic</w:t>
      </w:r>
      <w:r w:rsidR="0083447A" w:rsidRPr="009F255F">
        <w:rPr>
          <w:rFonts w:ascii="Arial" w:hAnsi="Arial" w:cs="Arial"/>
          <w:sz w:val="22"/>
          <w:szCs w:val="22"/>
          <w:lang w:val="es-ES"/>
        </w:rPr>
        <w:t>e</w:t>
      </w:r>
      <w:r w:rsidRPr="009F255F">
        <w:rPr>
          <w:rFonts w:ascii="Arial" w:hAnsi="Arial" w:cs="Arial"/>
          <w:sz w:val="22"/>
          <w:szCs w:val="22"/>
          <w:lang w:val="es-ES"/>
        </w:rPr>
        <w:t>ntric</w:t>
      </w:r>
      <w:proofErr w:type="spellEnd"/>
      <w:r w:rsidRPr="009F255F">
        <w:rPr>
          <w:rFonts w:ascii="Arial" w:hAnsi="Arial" w:cs="Arial"/>
          <w:sz w:val="22"/>
          <w:szCs w:val="22"/>
          <w:lang w:val="es-ES"/>
        </w:rPr>
        <w:t xml:space="preserve"> </w:t>
      </w:r>
      <w:proofErr w:type="spellStart"/>
      <w:r w:rsidRPr="009F255F">
        <w:rPr>
          <w:rFonts w:ascii="Arial" w:hAnsi="Arial" w:cs="Arial"/>
          <w:sz w:val="22"/>
          <w:szCs w:val="22"/>
          <w:lang w:val="es-ES"/>
        </w:rPr>
        <w:t>interna</w:t>
      </w:r>
      <w:r w:rsidR="0083447A" w:rsidRPr="009F255F">
        <w:rPr>
          <w:rFonts w:ascii="Arial" w:hAnsi="Arial" w:cs="Arial"/>
          <w:sz w:val="22"/>
          <w:szCs w:val="22"/>
          <w:lang w:val="es-ES"/>
        </w:rPr>
        <w:t>t</w:t>
      </w:r>
      <w:r w:rsidRPr="009F255F">
        <w:rPr>
          <w:rFonts w:ascii="Arial" w:hAnsi="Arial" w:cs="Arial"/>
          <w:sz w:val="22"/>
          <w:szCs w:val="22"/>
          <w:lang w:val="es-ES"/>
        </w:rPr>
        <w:t>ional</w:t>
      </w:r>
      <w:proofErr w:type="spellEnd"/>
      <w:r w:rsidR="0083447A" w:rsidRPr="009F255F">
        <w:rPr>
          <w:rFonts w:ascii="Arial" w:hAnsi="Arial" w:cs="Arial"/>
          <w:b/>
          <w:sz w:val="22"/>
          <w:szCs w:val="22"/>
          <w:lang w:val="es-ES"/>
        </w:rPr>
        <w:t xml:space="preserve"> </w:t>
      </w:r>
      <w:proofErr w:type="spellStart"/>
      <w:r w:rsidR="0083447A" w:rsidRPr="009F255F">
        <w:rPr>
          <w:rFonts w:ascii="Arial" w:hAnsi="Arial" w:cs="Arial"/>
          <w:bCs/>
          <w:sz w:val="22"/>
          <w:szCs w:val="22"/>
          <w:lang w:val="es-ES"/>
        </w:rPr>
        <w:t>Shire</w:t>
      </w:r>
      <w:proofErr w:type="spellEnd"/>
      <w:r w:rsidR="0083447A" w:rsidRPr="009F255F">
        <w:rPr>
          <w:rFonts w:ascii="Arial" w:hAnsi="Arial" w:cs="Arial"/>
          <w:bCs/>
          <w:sz w:val="22"/>
          <w:szCs w:val="22"/>
          <w:lang w:val="es-ES"/>
        </w:rPr>
        <w:t>, 51</w:t>
      </w:r>
      <w:r w:rsidR="00CB05CC" w:rsidRPr="009F255F">
        <w:rPr>
          <w:rFonts w:ascii="Arial" w:hAnsi="Arial" w:cs="Arial"/>
          <w:bCs/>
          <w:sz w:val="22"/>
          <w:szCs w:val="22"/>
          <w:lang w:val="es-ES"/>
        </w:rPr>
        <w:t>,</w:t>
      </w:r>
      <w:r w:rsidR="0083447A" w:rsidRPr="009F255F">
        <w:rPr>
          <w:rFonts w:ascii="Arial" w:hAnsi="Arial" w:cs="Arial"/>
          <w:bCs/>
          <w:sz w:val="22"/>
          <w:szCs w:val="22"/>
          <w:lang w:val="es-ES"/>
        </w:rPr>
        <w:t>847€</w:t>
      </w:r>
    </w:p>
    <w:p w14:paraId="5B43D896"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sz w:val="22"/>
          <w:szCs w:val="22"/>
          <w:lang w:val="es-ES"/>
        </w:rPr>
      </w:pPr>
    </w:p>
    <w:p w14:paraId="54D8C73C"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sz w:val="22"/>
          <w:szCs w:val="22"/>
          <w:lang w:val="es-ES"/>
        </w:rPr>
      </w:pPr>
      <w:r w:rsidRPr="009F255F">
        <w:rPr>
          <w:rFonts w:ascii="Arial" w:hAnsi="Arial" w:cs="Arial"/>
          <w:b/>
          <w:sz w:val="22"/>
          <w:szCs w:val="22"/>
          <w:lang w:val="es-ES"/>
        </w:rPr>
        <w:lastRenderedPageBreak/>
        <w:t>2011-2014</w:t>
      </w:r>
    </w:p>
    <w:p w14:paraId="1B603359" w14:textId="0BF5C86E"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rPr>
      </w:pPr>
      <w:r w:rsidRPr="009F255F">
        <w:rPr>
          <w:rFonts w:ascii="Arial" w:hAnsi="Arial" w:cs="Arial"/>
          <w:sz w:val="22"/>
          <w:szCs w:val="22"/>
          <w:lang w:val="es-ES"/>
        </w:rPr>
        <w:t xml:space="preserve">Estudio de Fase 4, abierto, multicéntrico, de la seguridad durante 2 años de tratamiento con </w:t>
      </w:r>
      <w:r w:rsidRPr="009F255F">
        <w:rPr>
          <w:rFonts w:ascii="Arial" w:hAnsi="Arial" w:cs="Arial"/>
          <w:b/>
          <w:sz w:val="22"/>
          <w:szCs w:val="22"/>
          <w:lang w:val="es-ES"/>
        </w:rPr>
        <w:t xml:space="preserve">lisdexanfetamina </w:t>
      </w:r>
      <w:proofErr w:type="spellStart"/>
      <w:r w:rsidRPr="009F255F">
        <w:rPr>
          <w:rFonts w:ascii="Arial" w:hAnsi="Arial" w:cs="Arial"/>
          <w:b/>
          <w:sz w:val="22"/>
          <w:szCs w:val="22"/>
          <w:lang w:val="es-ES"/>
        </w:rPr>
        <w:t>dimesilato</w:t>
      </w:r>
      <w:proofErr w:type="spellEnd"/>
      <w:r w:rsidRPr="009F255F">
        <w:rPr>
          <w:rFonts w:ascii="Arial" w:hAnsi="Arial" w:cs="Arial"/>
          <w:sz w:val="22"/>
          <w:szCs w:val="22"/>
          <w:lang w:val="es-ES"/>
        </w:rPr>
        <w:t xml:space="preserve"> en niños y adolescentes de 6 a 17 años con </w:t>
      </w:r>
      <w:r w:rsidR="00A97AF5">
        <w:rPr>
          <w:rFonts w:ascii="Arial" w:hAnsi="Arial" w:cs="Arial"/>
          <w:sz w:val="22"/>
          <w:szCs w:val="22"/>
          <w:lang w:val="es-ES"/>
        </w:rPr>
        <w:t>TDAH</w:t>
      </w:r>
      <w:r w:rsidRPr="009F255F">
        <w:rPr>
          <w:rFonts w:ascii="Arial" w:hAnsi="Arial" w:cs="Arial"/>
          <w:sz w:val="22"/>
          <w:szCs w:val="22"/>
          <w:lang w:val="es-ES"/>
        </w:rPr>
        <w:t xml:space="preserve">. </w:t>
      </w:r>
      <w:r w:rsidRPr="009F255F">
        <w:rPr>
          <w:rFonts w:ascii="Arial" w:hAnsi="Arial" w:cs="Arial"/>
          <w:b/>
          <w:sz w:val="22"/>
          <w:szCs w:val="22"/>
          <w:lang w:val="es-ES"/>
        </w:rPr>
        <w:t>SPD489-404</w:t>
      </w:r>
      <w:r w:rsidRPr="009F255F">
        <w:rPr>
          <w:rFonts w:ascii="Arial" w:hAnsi="Arial" w:cs="Arial"/>
          <w:sz w:val="22"/>
          <w:szCs w:val="22"/>
          <w:lang w:val="es-ES"/>
        </w:rPr>
        <w:t xml:space="preserve">. </w:t>
      </w:r>
      <w:proofErr w:type="spellStart"/>
      <w:r w:rsidRPr="009F255F">
        <w:rPr>
          <w:rFonts w:ascii="Arial" w:hAnsi="Arial" w:cs="Arial"/>
          <w:sz w:val="22"/>
          <w:szCs w:val="22"/>
          <w:lang w:val="es-ES"/>
        </w:rPr>
        <w:t>Shire</w:t>
      </w:r>
      <w:proofErr w:type="spellEnd"/>
      <w:r w:rsidRPr="009F255F">
        <w:rPr>
          <w:rFonts w:ascii="Arial" w:hAnsi="Arial" w:cs="Arial"/>
          <w:sz w:val="22"/>
          <w:szCs w:val="22"/>
          <w:lang w:val="es-ES"/>
        </w:rPr>
        <w:t xml:space="preserve">. Multicéntrico internacional: Bel, </w:t>
      </w:r>
      <w:proofErr w:type="spellStart"/>
      <w:r w:rsidRPr="009F255F">
        <w:rPr>
          <w:rFonts w:ascii="Arial" w:hAnsi="Arial" w:cs="Arial"/>
          <w:sz w:val="22"/>
          <w:szCs w:val="22"/>
          <w:lang w:val="es-ES"/>
        </w:rPr>
        <w:t>Fra</w:t>
      </w:r>
      <w:proofErr w:type="spellEnd"/>
      <w:r w:rsidRPr="009F255F">
        <w:rPr>
          <w:rFonts w:ascii="Arial" w:hAnsi="Arial" w:cs="Arial"/>
          <w:sz w:val="22"/>
          <w:szCs w:val="22"/>
          <w:lang w:val="es-ES"/>
        </w:rPr>
        <w:t xml:space="preserve">, Ger, </w:t>
      </w:r>
      <w:proofErr w:type="spellStart"/>
      <w:r w:rsidRPr="009F255F">
        <w:rPr>
          <w:rFonts w:ascii="Arial" w:hAnsi="Arial" w:cs="Arial"/>
          <w:sz w:val="22"/>
          <w:szCs w:val="22"/>
          <w:lang w:val="es-ES"/>
        </w:rPr>
        <w:t>Hun</w:t>
      </w:r>
      <w:proofErr w:type="spellEnd"/>
      <w:r w:rsidRPr="009F255F">
        <w:rPr>
          <w:rFonts w:ascii="Arial" w:hAnsi="Arial" w:cs="Arial"/>
          <w:sz w:val="22"/>
          <w:szCs w:val="22"/>
          <w:lang w:val="es-ES"/>
        </w:rPr>
        <w:t xml:space="preserve">, </w:t>
      </w:r>
      <w:proofErr w:type="spellStart"/>
      <w:r w:rsidRPr="009F255F">
        <w:rPr>
          <w:rFonts w:ascii="Arial" w:hAnsi="Arial" w:cs="Arial"/>
          <w:sz w:val="22"/>
          <w:szCs w:val="22"/>
          <w:lang w:val="es-ES"/>
        </w:rPr>
        <w:t>Ita</w:t>
      </w:r>
      <w:proofErr w:type="spellEnd"/>
      <w:r w:rsidRPr="009F255F">
        <w:rPr>
          <w:rFonts w:ascii="Arial" w:hAnsi="Arial" w:cs="Arial"/>
          <w:sz w:val="22"/>
          <w:szCs w:val="22"/>
          <w:lang w:val="es-ES"/>
        </w:rPr>
        <w:t xml:space="preserve">, NL, Pol, Rom, Spa, </w:t>
      </w:r>
      <w:proofErr w:type="spellStart"/>
      <w:r w:rsidRPr="009F255F">
        <w:rPr>
          <w:rFonts w:ascii="Arial" w:hAnsi="Arial" w:cs="Arial"/>
          <w:sz w:val="22"/>
          <w:szCs w:val="22"/>
          <w:lang w:val="es-ES"/>
        </w:rPr>
        <w:t>Swe</w:t>
      </w:r>
      <w:proofErr w:type="spellEnd"/>
      <w:r w:rsidRPr="009F255F">
        <w:rPr>
          <w:rFonts w:ascii="Arial" w:hAnsi="Arial" w:cs="Arial"/>
          <w:sz w:val="22"/>
          <w:szCs w:val="22"/>
          <w:lang w:val="es-ES"/>
        </w:rPr>
        <w:t>, UK</w:t>
      </w:r>
      <w:r w:rsidRPr="009F255F">
        <w:rPr>
          <w:rFonts w:ascii="Arial" w:hAnsi="Arial" w:cs="Arial"/>
          <w:b/>
          <w:bCs/>
          <w:sz w:val="22"/>
          <w:szCs w:val="22"/>
          <w:lang w:val="es-ES"/>
        </w:rPr>
        <w:t>.</w:t>
      </w:r>
      <w:r w:rsidR="0083447A" w:rsidRPr="009F255F">
        <w:rPr>
          <w:rFonts w:ascii="Arial" w:hAnsi="Arial" w:cs="Arial"/>
          <w:b/>
          <w:bCs/>
          <w:sz w:val="22"/>
          <w:szCs w:val="22"/>
        </w:rPr>
        <w:t xml:space="preserve"> </w:t>
      </w:r>
      <w:r w:rsidR="0083447A" w:rsidRPr="009F255F">
        <w:rPr>
          <w:rFonts w:ascii="Arial" w:hAnsi="Arial" w:cs="Arial"/>
          <w:sz w:val="22"/>
          <w:szCs w:val="22"/>
        </w:rPr>
        <w:t>Shire, 106</w:t>
      </w:r>
      <w:r w:rsidR="00CB05CC" w:rsidRPr="009F255F">
        <w:rPr>
          <w:rFonts w:ascii="Arial" w:hAnsi="Arial" w:cs="Arial"/>
          <w:sz w:val="22"/>
          <w:szCs w:val="22"/>
        </w:rPr>
        <w:t>,</w:t>
      </w:r>
      <w:r w:rsidR="0083447A" w:rsidRPr="009F255F">
        <w:rPr>
          <w:rFonts w:ascii="Arial" w:hAnsi="Arial" w:cs="Arial"/>
          <w:sz w:val="22"/>
          <w:szCs w:val="22"/>
        </w:rPr>
        <w:t>997€</w:t>
      </w:r>
    </w:p>
    <w:p w14:paraId="549E9C0C"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
        </w:rPr>
      </w:pPr>
    </w:p>
    <w:p w14:paraId="63D55378" w14:textId="0B28CD80"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r w:rsidRPr="009F255F">
        <w:rPr>
          <w:rFonts w:ascii="Arial" w:hAnsi="Arial" w:cs="Arial"/>
          <w:b/>
          <w:sz w:val="22"/>
          <w:szCs w:val="22"/>
          <w:lang w:val="es-ES"/>
        </w:rPr>
        <w:t>2014-</w:t>
      </w:r>
      <w:r w:rsidR="00BC0933">
        <w:rPr>
          <w:rFonts w:ascii="Arial" w:hAnsi="Arial" w:cs="Arial"/>
          <w:b/>
          <w:sz w:val="22"/>
          <w:szCs w:val="22"/>
          <w:lang w:val="es-ES"/>
        </w:rPr>
        <w:t>2019</w:t>
      </w:r>
    </w:p>
    <w:p w14:paraId="09F01E01" w14:textId="77777777"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lang w:val="es-ES"/>
        </w:rPr>
      </w:pPr>
      <w:r w:rsidRPr="009F255F">
        <w:rPr>
          <w:rFonts w:ascii="Arial" w:hAnsi="Arial" w:cs="Arial"/>
          <w:sz w:val="22"/>
          <w:szCs w:val="22"/>
          <w:lang w:val="es-ES"/>
        </w:rPr>
        <w:t>Variables farmacogenéticas predictoras de respuesta al tratamiento con metilfenidato en pacientes con TDAH. Ayudas 2014 de Fundación Caja Navarra. 26.139€</w:t>
      </w:r>
    </w:p>
    <w:p w14:paraId="5BBBC60F"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p>
    <w:p w14:paraId="4DAA020B" w14:textId="777777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r w:rsidRPr="009F255F">
        <w:rPr>
          <w:rFonts w:ascii="Arial" w:hAnsi="Arial" w:cs="Arial"/>
          <w:b/>
          <w:sz w:val="22"/>
          <w:szCs w:val="22"/>
          <w:lang w:val="es-ES"/>
        </w:rPr>
        <w:t>2016-2019</w:t>
      </w:r>
    </w:p>
    <w:p w14:paraId="12AAF3A2" w14:textId="58B436E1" w:rsidR="007A3677" w:rsidRPr="009F255F" w:rsidRDefault="007A3677" w:rsidP="00157277">
      <w:pPr>
        <w:numPr>
          <w:ilvl w:val="0"/>
          <w:numId w:val="20"/>
        </w:numPr>
        <w:rPr>
          <w:rFonts w:ascii="Arial" w:hAnsi="Arial" w:cs="Arial"/>
          <w:snapToGrid w:val="0"/>
          <w:sz w:val="22"/>
          <w:szCs w:val="22"/>
          <w:lang w:val="es-ES"/>
        </w:rPr>
      </w:pPr>
      <w:r w:rsidRPr="009F255F">
        <w:rPr>
          <w:rFonts w:ascii="Arial" w:hAnsi="Arial" w:cs="Arial"/>
          <w:snapToGrid w:val="0"/>
          <w:sz w:val="22"/>
          <w:szCs w:val="22"/>
        </w:rPr>
        <w:t xml:space="preserve">Interventional, randomized, double-blind, placebo controlled, active reference (fluoxetine), fixed-dose study of </w:t>
      </w:r>
      <w:r w:rsidRPr="009F255F">
        <w:rPr>
          <w:rFonts w:ascii="Arial" w:hAnsi="Arial" w:cs="Arial"/>
          <w:b/>
          <w:snapToGrid w:val="0"/>
          <w:sz w:val="22"/>
          <w:szCs w:val="22"/>
        </w:rPr>
        <w:t>vortioxetine</w:t>
      </w:r>
      <w:r w:rsidRPr="009F255F">
        <w:rPr>
          <w:rFonts w:ascii="Arial" w:hAnsi="Arial" w:cs="Arial"/>
          <w:snapToGrid w:val="0"/>
          <w:sz w:val="22"/>
          <w:szCs w:val="22"/>
        </w:rPr>
        <w:t xml:space="preserve"> in pediatric patients </w:t>
      </w:r>
      <w:r w:rsidRPr="009F255F">
        <w:rPr>
          <w:rFonts w:ascii="Arial" w:hAnsi="Arial" w:cs="Arial"/>
          <w:b/>
          <w:snapToGrid w:val="0"/>
          <w:sz w:val="22"/>
          <w:szCs w:val="22"/>
        </w:rPr>
        <w:t>aged 7-11 years</w:t>
      </w:r>
      <w:r w:rsidRPr="009F255F">
        <w:rPr>
          <w:rFonts w:ascii="Arial" w:hAnsi="Arial" w:cs="Arial"/>
          <w:snapToGrid w:val="0"/>
          <w:sz w:val="22"/>
          <w:szCs w:val="22"/>
        </w:rPr>
        <w:t xml:space="preserve">, with Major Depressive Disorder (MDD). </w:t>
      </w:r>
      <w:r w:rsidRPr="009F255F">
        <w:rPr>
          <w:rFonts w:ascii="Arial" w:hAnsi="Arial" w:cs="Arial"/>
          <w:snapToGrid w:val="0"/>
          <w:sz w:val="22"/>
          <w:szCs w:val="22"/>
          <w:lang w:val="es-ES"/>
        </w:rPr>
        <w:t>Estudio multicéntrico internacional en Europa (</w:t>
      </w:r>
      <w:proofErr w:type="spellStart"/>
      <w:r w:rsidRPr="009F255F">
        <w:rPr>
          <w:rFonts w:ascii="Arial" w:hAnsi="Arial" w:cs="Arial"/>
          <w:snapToGrid w:val="0"/>
          <w:sz w:val="22"/>
          <w:szCs w:val="22"/>
          <w:lang w:val="es-ES"/>
        </w:rPr>
        <w:t>Ukr</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Est</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Fra</w:t>
      </w:r>
      <w:proofErr w:type="spellEnd"/>
      <w:r w:rsidRPr="009F255F">
        <w:rPr>
          <w:rFonts w:ascii="Arial" w:hAnsi="Arial" w:cs="Arial"/>
          <w:snapToGrid w:val="0"/>
          <w:sz w:val="22"/>
          <w:szCs w:val="22"/>
          <w:lang w:val="es-ES"/>
        </w:rPr>
        <w:t xml:space="preserve">, Pol, </w:t>
      </w:r>
      <w:proofErr w:type="spellStart"/>
      <w:r w:rsidRPr="009F255F">
        <w:rPr>
          <w:rFonts w:ascii="Arial" w:hAnsi="Arial" w:cs="Arial"/>
          <w:snapToGrid w:val="0"/>
          <w:sz w:val="22"/>
          <w:szCs w:val="22"/>
          <w:lang w:val="es-ES"/>
        </w:rPr>
        <w:t>Lat</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Ita</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Esp</w:t>
      </w:r>
      <w:proofErr w:type="spellEnd"/>
      <w:r w:rsidRPr="009F255F">
        <w:rPr>
          <w:rFonts w:ascii="Arial" w:hAnsi="Arial" w:cs="Arial"/>
          <w:snapToGrid w:val="0"/>
          <w:sz w:val="22"/>
          <w:szCs w:val="22"/>
          <w:lang w:val="es-ES"/>
        </w:rPr>
        <w:t xml:space="preserve">, Rus, Bul, Fin), Sudáfrica, Canadá, USA y </w:t>
      </w:r>
      <w:proofErr w:type="spellStart"/>
      <w:r w:rsidRPr="009F255F">
        <w:rPr>
          <w:rFonts w:ascii="Arial" w:hAnsi="Arial" w:cs="Arial"/>
          <w:snapToGrid w:val="0"/>
          <w:sz w:val="22"/>
          <w:szCs w:val="22"/>
          <w:lang w:val="es-ES"/>
        </w:rPr>
        <w:t>Mexico</w:t>
      </w:r>
      <w:proofErr w:type="spellEnd"/>
      <w:r w:rsidRPr="009F255F">
        <w:rPr>
          <w:rFonts w:ascii="Arial" w:hAnsi="Arial" w:cs="Arial"/>
          <w:snapToGrid w:val="0"/>
          <w:sz w:val="22"/>
          <w:szCs w:val="22"/>
          <w:lang w:val="es-ES"/>
        </w:rPr>
        <w:t xml:space="preserve">. Sponsor: </w:t>
      </w:r>
      <w:proofErr w:type="spellStart"/>
      <w:r w:rsidRPr="009F255F">
        <w:rPr>
          <w:rFonts w:ascii="Arial" w:hAnsi="Arial" w:cs="Arial"/>
          <w:snapToGrid w:val="0"/>
          <w:sz w:val="22"/>
          <w:szCs w:val="22"/>
          <w:lang w:val="es-ES"/>
        </w:rPr>
        <w:t>Lundbeck</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Denmark</w:t>
      </w:r>
      <w:proofErr w:type="spellEnd"/>
      <w:r w:rsidRPr="009F255F">
        <w:rPr>
          <w:rFonts w:ascii="Arial" w:hAnsi="Arial" w:cs="Arial"/>
          <w:snapToGrid w:val="0"/>
          <w:sz w:val="22"/>
          <w:szCs w:val="22"/>
          <w:lang w:val="es-ES"/>
        </w:rPr>
        <w:t xml:space="preserve">). 12709A. </w:t>
      </w:r>
      <w:proofErr w:type="spellStart"/>
      <w:r w:rsidRPr="009F255F">
        <w:rPr>
          <w:rFonts w:ascii="Arial" w:hAnsi="Arial" w:cs="Arial"/>
          <w:snapToGrid w:val="0"/>
          <w:sz w:val="22"/>
          <w:szCs w:val="22"/>
          <w:lang w:val="es-ES"/>
        </w:rPr>
        <w:t>Closed</w:t>
      </w:r>
      <w:proofErr w:type="spellEnd"/>
      <w:r w:rsidRPr="009F255F">
        <w:rPr>
          <w:rFonts w:ascii="Arial" w:hAnsi="Arial" w:cs="Arial"/>
          <w:snapToGrid w:val="0"/>
          <w:sz w:val="22"/>
          <w:szCs w:val="22"/>
          <w:lang w:val="es-ES"/>
        </w:rPr>
        <w:t>: 05 Mar 2019</w:t>
      </w:r>
      <w:r w:rsidR="00CB05CC" w:rsidRPr="009F255F">
        <w:rPr>
          <w:rFonts w:ascii="Arial" w:hAnsi="Arial" w:cs="Arial"/>
          <w:snapToGrid w:val="0"/>
          <w:sz w:val="22"/>
          <w:szCs w:val="22"/>
          <w:lang w:val="es-ES"/>
        </w:rPr>
        <w:t xml:space="preserve">, </w:t>
      </w:r>
      <w:proofErr w:type="spellStart"/>
      <w:r w:rsidR="00CB05CC" w:rsidRPr="009F255F">
        <w:rPr>
          <w:rFonts w:ascii="Arial" w:hAnsi="Arial" w:cs="Arial"/>
          <w:snapToGrid w:val="0"/>
          <w:sz w:val="22"/>
          <w:szCs w:val="22"/>
          <w:lang w:val="es-ES"/>
        </w:rPr>
        <w:t>Lundbeck</w:t>
      </w:r>
      <w:proofErr w:type="spellEnd"/>
      <w:r w:rsidR="00CB05CC" w:rsidRPr="009F255F">
        <w:rPr>
          <w:rFonts w:ascii="Arial" w:hAnsi="Arial" w:cs="Arial"/>
          <w:snapToGrid w:val="0"/>
          <w:sz w:val="22"/>
          <w:szCs w:val="22"/>
          <w:lang w:val="es-ES"/>
        </w:rPr>
        <w:t xml:space="preserve">, </w:t>
      </w:r>
      <w:r w:rsidR="00736CC9" w:rsidRPr="009F255F">
        <w:rPr>
          <w:rFonts w:ascii="Arial" w:hAnsi="Arial" w:cs="Arial"/>
          <w:snapToGrid w:val="0"/>
          <w:sz w:val="22"/>
          <w:szCs w:val="22"/>
          <w:lang w:val="es-ES"/>
        </w:rPr>
        <w:t>1</w:t>
      </w:r>
      <w:r w:rsidR="00CB05CC" w:rsidRPr="009F255F">
        <w:rPr>
          <w:rFonts w:ascii="Arial" w:hAnsi="Arial" w:cs="Arial"/>
          <w:snapToGrid w:val="0"/>
          <w:sz w:val="22"/>
          <w:szCs w:val="22"/>
          <w:lang w:val="es-ES"/>
        </w:rPr>
        <w:t>6,262€</w:t>
      </w:r>
    </w:p>
    <w:p w14:paraId="2F3A2C4B" w14:textId="77777777" w:rsidR="00192863" w:rsidRDefault="00192863"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p>
    <w:p w14:paraId="1F582449" w14:textId="2128A477"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r w:rsidRPr="009F255F">
        <w:rPr>
          <w:rFonts w:ascii="Arial" w:hAnsi="Arial" w:cs="Arial"/>
          <w:b/>
          <w:sz w:val="22"/>
          <w:szCs w:val="22"/>
          <w:lang w:val="es-ES"/>
        </w:rPr>
        <w:t>2016-</w:t>
      </w:r>
      <w:r w:rsidR="00765CB3">
        <w:rPr>
          <w:rFonts w:ascii="Arial" w:hAnsi="Arial" w:cs="Arial"/>
          <w:b/>
          <w:sz w:val="22"/>
          <w:szCs w:val="22"/>
          <w:lang w:val="es-ES"/>
        </w:rPr>
        <w:t>2019</w:t>
      </w:r>
    </w:p>
    <w:p w14:paraId="1374C111" w14:textId="77777777" w:rsidR="007A3677" w:rsidRPr="009F255F" w:rsidRDefault="007A3677" w:rsidP="00157277">
      <w:pPr>
        <w:numPr>
          <w:ilvl w:val="0"/>
          <w:numId w:val="20"/>
        </w:numPr>
        <w:rPr>
          <w:rFonts w:ascii="Arial" w:hAnsi="Arial" w:cs="Arial"/>
          <w:snapToGrid w:val="0"/>
          <w:sz w:val="22"/>
          <w:szCs w:val="22"/>
          <w:lang w:val="es-ES"/>
        </w:rPr>
      </w:pPr>
      <w:r w:rsidRPr="009F255F">
        <w:rPr>
          <w:rFonts w:ascii="Arial" w:hAnsi="Arial" w:cs="Arial"/>
          <w:snapToGrid w:val="0"/>
          <w:sz w:val="22"/>
          <w:szCs w:val="22"/>
        </w:rPr>
        <w:t xml:space="preserve">Interventional, randomized, double-blind, placebo controlled, active reference (fluoxetine), fixed-dose study of </w:t>
      </w:r>
      <w:r w:rsidRPr="009F255F">
        <w:rPr>
          <w:rFonts w:ascii="Arial" w:hAnsi="Arial" w:cs="Arial"/>
          <w:b/>
          <w:snapToGrid w:val="0"/>
          <w:sz w:val="22"/>
          <w:szCs w:val="22"/>
        </w:rPr>
        <w:t>vortioxetine</w:t>
      </w:r>
      <w:r w:rsidRPr="009F255F">
        <w:rPr>
          <w:rFonts w:ascii="Arial" w:hAnsi="Arial" w:cs="Arial"/>
          <w:snapToGrid w:val="0"/>
          <w:sz w:val="22"/>
          <w:szCs w:val="22"/>
        </w:rPr>
        <w:t xml:space="preserve"> in pediatric patients </w:t>
      </w:r>
      <w:r w:rsidRPr="009F255F">
        <w:rPr>
          <w:rFonts w:ascii="Arial" w:hAnsi="Arial" w:cs="Arial"/>
          <w:b/>
          <w:snapToGrid w:val="0"/>
          <w:sz w:val="22"/>
          <w:szCs w:val="22"/>
        </w:rPr>
        <w:t>aged 12-17 years</w:t>
      </w:r>
      <w:r w:rsidRPr="009F255F">
        <w:rPr>
          <w:rFonts w:ascii="Arial" w:hAnsi="Arial" w:cs="Arial"/>
          <w:snapToGrid w:val="0"/>
          <w:sz w:val="22"/>
          <w:szCs w:val="22"/>
        </w:rPr>
        <w:t xml:space="preserve">, with Major Depressive Disorder (MDD). </w:t>
      </w:r>
      <w:r w:rsidRPr="009F255F">
        <w:rPr>
          <w:rFonts w:ascii="Arial" w:hAnsi="Arial" w:cs="Arial"/>
          <w:snapToGrid w:val="0"/>
          <w:sz w:val="22"/>
          <w:szCs w:val="22"/>
          <w:lang w:val="es-ES"/>
        </w:rPr>
        <w:t>Estudio multicéntrico internacional en Europa (</w:t>
      </w:r>
      <w:proofErr w:type="spellStart"/>
      <w:r w:rsidRPr="009F255F">
        <w:rPr>
          <w:rFonts w:ascii="Arial" w:hAnsi="Arial" w:cs="Arial"/>
          <w:snapToGrid w:val="0"/>
          <w:sz w:val="22"/>
          <w:szCs w:val="22"/>
          <w:lang w:val="es-ES"/>
        </w:rPr>
        <w:t>Ukr</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Est</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Fra</w:t>
      </w:r>
      <w:proofErr w:type="spellEnd"/>
      <w:r w:rsidRPr="009F255F">
        <w:rPr>
          <w:rFonts w:ascii="Arial" w:hAnsi="Arial" w:cs="Arial"/>
          <w:snapToGrid w:val="0"/>
          <w:sz w:val="22"/>
          <w:szCs w:val="22"/>
          <w:lang w:val="es-ES"/>
        </w:rPr>
        <w:t xml:space="preserve">, Pol, </w:t>
      </w:r>
      <w:proofErr w:type="spellStart"/>
      <w:r w:rsidRPr="009F255F">
        <w:rPr>
          <w:rFonts w:ascii="Arial" w:hAnsi="Arial" w:cs="Arial"/>
          <w:snapToGrid w:val="0"/>
          <w:sz w:val="22"/>
          <w:szCs w:val="22"/>
          <w:lang w:val="es-ES"/>
        </w:rPr>
        <w:t>Lat</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Ita</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Esp</w:t>
      </w:r>
      <w:proofErr w:type="spellEnd"/>
      <w:r w:rsidRPr="009F255F">
        <w:rPr>
          <w:rFonts w:ascii="Arial" w:hAnsi="Arial" w:cs="Arial"/>
          <w:snapToGrid w:val="0"/>
          <w:sz w:val="22"/>
          <w:szCs w:val="22"/>
          <w:lang w:val="es-ES"/>
        </w:rPr>
        <w:t xml:space="preserve">, Rus, Bul, Fin), Sudáfrica, Can, USA y Mex. Sponsor: </w:t>
      </w:r>
      <w:proofErr w:type="spellStart"/>
      <w:r w:rsidRPr="009F255F">
        <w:rPr>
          <w:rFonts w:ascii="Arial" w:hAnsi="Arial" w:cs="Arial"/>
          <w:snapToGrid w:val="0"/>
          <w:sz w:val="22"/>
          <w:szCs w:val="22"/>
          <w:lang w:val="es-ES"/>
        </w:rPr>
        <w:t>Lundbeck</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Denmark</w:t>
      </w:r>
      <w:proofErr w:type="spellEnd"/>
      <w:r w:rsidRPr="009F255F">
        <w:rPr>
          <w:rFonts w:ascii="Arial" w:hAnsi="Arial" w:cs="Arial"/>
          <w:snapToGrid w:val="0"/>
          <w:sz w:val="22"/>
          <w:szCs w:val="22"/>
          <w:lang w:val="es-ES"/>
        </w:rPr>
        <w:t>). 12710A</w:t>
      </w:r>
    </w:p>
    <w:p w14:paraId="44BFEBA1" w14:textId="77777777" w:rsidR="003B4918" w:rsidRPr="009F255F" w:rsidRDefault="003B4918" w:rsidP="007A3677">
      <w:pPr>
        <w:ind w:left="540"/>
        <w:rPr>
          <w:rFonts w:ascii="Arial" w:hAnsi="Arial" w:cs="Arial"/>
          <w:snapToGrid w:val="0"/>
          <w:sz w:val="22"/>
          <w:szCs w:val="22"/>
          <w:lang w:val="es-ES"/>
        </w:rPr>
      </w:pPr>
    </w:p>
    <w:p w14:paraId="29D953DC" w14:textId="16BD8E82" w:rsidR="007A3677" w:rsidRPr="009F255F" w:rsidRDefault="007A3677" w:rsidP="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napToGrid/>
          <w:sz w:val="22"/>
          <w:szCs w:val="22"/>
          <w:lang w:val="es-ES"/>
        </w:rPr>
      </w:pPr>
      <w:r w:rsidRPr="009F255F">
        <w:rPr>
          <w:rFonts w:ascii="Arial" w:hAnsi="Arial" w:cs="Arial"/>
          <w:b/>
          <w:sz w:val="22"/>
          <w:szCs w:val="22"/>
          <w:lang w:val="es-ES"/>
        </w:rPr>
        <w:t>2017-</w:t>
      </w:r>
      <w:r w:rsidR="00765CB3">
        <w:rPr>
          <w:rFonts w:ascii="Arial" w:hAnsi="Arial" w:cs="Arial"/>
          <w:b/>
          <w:sz w:val="22"/>
          <w:szCs w:val="22"/>
          <w:lang w:val="es-ES"/>
        </w:rPr>
        <w:t>2019</w:t>
      </w:r>
    </w:p>
    <w:p w14:paraId="1172F41F" w14:textId="5AD94E36" w:rsidR="007A3677" w:rsidRDefault="007A3677" w:rsidP="00157277">
      <w:pPr>
        <w:numPr>
          <w:ilvl w:val="0"/>
          <w:numId w:val="20"/>
        </w:numPr>
        <w:rPr>
          <w:rFonts w:ascii="Arial" w:hAnsi="Arial" w:cs="Arial"/>
          <w:snapToGrid w:val="0"/>
          <w:sz w:val="22"/>
          <w:szCs w:val="22"/>
          <w:lang w:val="es-ES"/>
        </w:rPr>
      </w:pPr>
      <w:r w:rsidRPr="009F255F">
        <w:rPr>
          <w:rFonts w:ascii="Arial" w:hAnsi="Arial" w:cs="Arial"/>
          <w:snapToGrid w:val="0"/>
          <w:sz w:val="22"/>
          <w:szCs w:val="22"/>
        </w:rPr>
        <w:t xml:space="preserve">Long-term, open-label, flexible-dose, extension study of </w:t>
      </w:r>
      <w:r w:rsidRPr="009F255F">
        <w:rPr>
          <w:rFonts w:ascii="Arial" w:hAnsi="Arial" w:cs="Arial"/>
          <w:b/>
          <w:snapToGrid w:val="0"/>
          <w:sz w:val="22"/>
          <w:szCs w:val="22"/>
        </w:rPr>
        <w:t>vortioxetine</w:t>
      </w:r>
      <w:r w:rsidRPr="009F255F">
        <w:rPr>
          <w:rFonts w:ascii="Arial" w:hAnsi="Arial" w:cs="Arial"/>
          <w:snapToGrid w:val="0"/>
          <w:sz w:val="22"/>
          <w:szCs w:val="22"/>
        </w:rPr>
        <w:t xml:space="preserve"> in child and adolescent patients with Major Depressive Disorder (MDD) from </w:t>
      </w:r>
      <w:r w:rsidRPr="009F255F">
        <w:rPr>
          <w:rFonts w:ascii="Arial" w:hAnsi="Arial" w:cs="Arial"/>
          <w:b/>
          <w:snapToGrid w:val="0"/>
          <w:sz w:val="22"/>
          <w:szCs w:val="22"/>
        </w:rPr>
        <w:t>7 to 18 years</w:t>
      </w:r>
      <w:r w:rsidRPr="009F255F">
        <w:rPr>
          <w:rFonts w:ascii="Arial" w:hAnsi="Arial" w:cs="Arial"/>
          <w:snapToGrid w:val="0"/>
          <w:sz w:val="22"/>
          <w:szCs w:val="22"/>
        </w:rPr>
        <w:t xml:space="preserve"> of age. </w:t>
      </w:r>
      <w:r w:rsidRPr="009F255F">
        <w:rPr>
          <w:rFonts w:ascii="Arial" w:hAnsi="Arial" w:cs="Arial"/>
          <w:snapToGrid w:val="0"/>
          <w:sz w:val="22"/>
          <w:szCs w:val="22"/>
          <w:lang w:val="es-ES"/>
        </w:rPr>
        <w:t>Estudio multicéntrico internacional en Europa (</w:t>
      </w:r>
      <w:proofErr w:type="spellStart"/>
      <w:r w:rsidRPr="009F255F">
        <w:rPr>
          <w:rFonts w:ascii="Arial" w:hAnsi="Arial" w:cs="Arial"/>
          <w:snapToGrid w:val="0"/>
          <w:sz w:val="22"/>
          <w:szCs w:val="22"/>
          <w:lang w:val="es-ES"/>
        </w:rPr>
        <w:t>Ukr</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Est</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Fra</w:t>
      </w:r>
      <w:proofErr w:type="spellEnd"/>
      <w:r w:rsidRPr="009F255F">
        <w:rPr>
          <w:rFonts w:ascii="Arial" w:hAnsi="Arial" w:cs="Arial"/>
          <w:snapToGrid w:val="0"/>
          <w:sz w:val="22"/>
          <w:szCs w:val="22"/>
          <w:lang w:val="es-ES"/>
        </w:rPr>
        <w:t xml:space="preserve">, Pol, </w:t>
      </w:r>
      <w:proofErr w:type="spellStart"/>
      <w:r w:rsidRPr="009F255F">
        <w:rPr>
          <w:rFonts w:ascii="Arial" w:hAnsi="Arial" w:cs="Arial"/>
          <w:snapToGrid w:val="0"/>
          <w:sz w:val="22"/>
          <w:szCs w:val="22"/>
          <w:lang w:val="es-ES"/>
        </w:rPr>
        <w:t>Lat</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Ita</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Esp</w:t>
      </w:r>
      <w:proofErr w:type="spellEnd"/>
      <w:r w:rsidRPr="009F255F">
        <w:rPr>
          <w:rFonts w:ascii="Arial" w:hAnsi="Arial" w:cs="Arial"/>
          <w:snapToGrid w:val="0"/>
          <w:sz w:val="22"/>
          <w:szCs w:val="22"/>
          <w:lang w:val="es-ES"/>
        </w:rPr>
        <w:t xml:space="preserve">, Rus, Bul, Fin), Sudáfrica, Canadá, USA y </w:t>
      </w:r>
      <w:proofErr w:type="spellStart"/>
      <w:r w:rsidRPr="009F255F">
        <w:rPr>
          <w:rFonts w:ascii="Arial" w:hAnsi="Arial" w:cs="Arial"/>
          <w:snapToGrid w:val="0"/>
          <w:sz w:val="22"/>
          <w:szCs w:val="22"/>
          <w:lang w:val="es-ES"/>
        </w:rPr>
        <w:t>Mexico</w:t>
      </w:r>
      <w:proofErr w:type="spellEnd"/>
      <w:r w:rsidRPr="009F255F">
        <w:rPr>
          <w:rFonts w:ascii="Arial" w:hAnsi="Arial" w:cs="Arial"/>
          <w:snapToGrid w:val="0"/>
          <w:sz w:val="22"/>
          <w:szCs w:val="22"/>
          <w:lang w:val="es-ES"/>
        </w:rPr>
        <w:t xml:space="preserve">. Sponsor: </w:t>
      </w:r>
      <w:proofErr w:type="spellStart"/>
      <w:r w:rsidRPr="009F255F">
        <w:rPr>
          <w:rFonts w:ascii="Arial" w:hAnsi="Arial" w:cs="Arial"/>
          <w:snapToGrid w:val="0"/>
          <w:sz w:val="22"/>
          <w:szCs w:val="22"/>
          <w:lang w:val="es-ES"/>
        </w:rPr>
        <w:t>Lundbeck</w:t>
      </w:r>
      <w:proofErr w:type="spellEnd"/>
      <w:r w:rsidRPr="009F255F">
        <w:rPr>
          <w:rFonts w:ascii="Arial" w:hAnsi="Arial" w:cs="Arial"/>
          <w:snapToGrid w:val="0"/>
          <w:sz w:val="22"/>
          <w:szCs w:val="22"/>
          <w:lang w:val="es-ES"/>
        </w:rPr>
        <w:t xml:space="preserve"> (</w:t>
      </w:r>
      <w:proofErr w:type="spellStart"/>
      <w:r w:rsidRPr="009F255F">
        <w:rPr>
          <w:rFonts w:ascii="Arial" w:hAnsi="Arial" w:cs="Arial"/>
          <w:snapToGrid w:val="0"/>
          <w:sz w:val="22"/>
          <w:szCs w:val="22"/>
          <w:lang w:val="es-ES"/>
        </w:rPr>
        <w:t>Denmark</w:t>
      </w:r>
      <w:proofErr w:type="spellEnd"/>
      <w:r w:rsidRPr="009F255F">
        <w:rPr>
          <w:rFonts w:ascii="Arial" w:hAnsi="Arial" w:cs="Arial"/>
          <w:snapToGrid w:val="0"/>
          <w:sz w:val="22"/>
          <w:szCs w:val="22"/>
          <w:lang w:val="es-ES"/>
        </w:rPr>
        <w:t xml:space="preserve">). </w:t>
      </w:r>
      <w:r w:rsidRPr="009F255F">
        <w:rPr>
          <w:rFonts w:ascii="Arial" w:hAnsi="Arial" w:cs="Arial"/>
          <w:b/>
          <w:snapToGrid w:val="0"/>
          <w:sz w:val="22"/>
          <w:szCs w:val="22"/>
          <w:lang w:val="es-ES"/>
        </w:rPr>
        <w:t>12712A.</w:t>
      </w:r>
      <w:r w:rsidRPr="009F255F">
        <w:rPr>
          <w:rFonts w:ascii="Arial" w:hAnsi="Arial" w:cs="Arial"/>
          <w:snapToGrid w:val="0"/>
          <w:sz w:val="22"/>
          <w:szCs w:val="22"/>
          <w:lang w:val="es-ES"/>
        </w:rPr>
        <w:t xml:space="preserve"> Extensión de 6 meses en abierta para niños, adolescentes y adultos de los estudios 12709A y 12710A.</w:t>
      </w:r>
    </w:p>
    <w:p w14:paraId="5D9A46DC" w14:textId="77777777" w:rsidR="00E45F10" w:rsidRPr="009F255F" w:rsidRDefault="00E45F10" w:rsidP="00E45F10">
      <w:pPr>
        <w:ind w:left="540"/>
        <w:rPr>
          <w:rFonts w:ascii="Arial" w:hAnsi="Arial" w:cs="Arial"/>
          <w:snapToGrid w:val="0"/>
          <w:sz w:val="22"/>
          <w:szCs w:val="22"/>
          <w:lang w:val="es-ES"/>
        </w:rPr>
      </w:pPr>
    </w:p>
    <w:p w14:paraId="020BF609" w14:textId="359E451D" w:rsidR="007A3677" w:rsidRPr="009F255F" w:rsidRDefault="007A3677" w:rsidP="00157277">
      <w:pPr>
        <w:pStyle w:val="Quick1"/>
        <w:widowControl/>
        <w:numPr>
          <w:ilvl w:val="0"/>
          <w:numId w:val="2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napToGrid/>
          <w:sz w:val="22"/>
          <w:szCs w:val="22"/>
          <w:lang w:val="es-ES"/>
        </w:rPr>
      </w:pPr>
      <w:r w:rsidRPr="009F255F">
        <w:rPr>
          <w:rFonts w:ascii="Arial" w:hAnsi="Arial" w:cs="Arial"/>
          <w:sz w:val="22"/>
          <w:szCs w:val="22"/>
          <w:lang w:val="es-ES"/>
        </w:rPr>
        <w:t xml:space="preserve">Riesgo de lesiones no intencionales en TDAH y el posible efecto Protector de la medicación: una revisión sistemática y metaanálisis. Departamento de Salud, Gobierno de Navarra. </w:t>
      </w:r>
      <w:r w:rsidR="00736CC9" w:rsidRPr="009F255F">
        <w:rPr>
          <w:rFonts w:ascii="Arial" w:hAnsi="Arial" w:cs="Arial"/>
          <w:sz w:val="22"/>
          <w:szCs w:val="22"/>
          <w:lang w:val="es-ES"/>
        </w:rPr>
        <w:t xml:space="preserve">PI: Gonzalo Arrondo, PhD, </w:t>
      </w:r>
      <w:r w:rsidRPr="009F255F">
        <w:rPr>
          <w:rFonts w:ascii="Arial" w:hAnsi="Arial" w:cs="Arial"/>
          <w:sz w:val="22"/>
          <w:szCs w:val="22"/>
          <w:lang w:val="es-ES"/>
        </w:rPr>
        <w:t>10.264€</w:t>
      </w:r>
    </w:p>
    <w:tbl>
      <w:tblPr>
        <w:tblW w:w="0" w:type="auto"/>
        <w:tblLayout w:type="fixed"/>
        <w:tblLook w:val="04A0" w:firstRow="1" w:lastRow="0" w:firstColumn="1" w:lastColumn="0" w:noHBand="0" w:noVBand="1"/>
      </w:tblPr>
      <w:tblGrid>
        <w:gridCol w:w="9322"/>
      </w:tblGrid>
      <w:tr w:rsidR="007A3677" w:rsidRPr="009F255F" w14:paraId="156D0DD8" w14:textId="77777777" w:rsidTr="007A3677">
        <w:trPr>
          <w:trHeight w:val="735"/>
        </w:trPr>
        <w:tc>
          <w:tcPr>
            <w:tcW w:w="9322" w:type="dxa"/>
            <w:tcBorders>
              <w:top w:val="nil"/>
              <w:left w:val="nil"/>
              <w:bottom w:val="nil"/>
              <w:right w:val="nil"/>
            </w:tcBorders>
          </w:tcPr>
          <w:p w14:paraId="7F3A810E" w14:textId="77777777" w:rsidR="007A3677" w:rsidRPr="009F255F" w:rsidRDefault="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napToGrid/>
                <w:sz w:val="22"/>
                <w:szCs w:val="22"/>
                <w:lang w:val="es-ES"/>
              </w:rPr>
            </w:pPr>
          </w:p>
          <w:p w14:paraId="0275E027" w14:textId="7E41D02B" w:rsidR="007A3677" w:rsidRPr="009F255F" w:rsidRDefault="007A3677">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sz w:val="22"/>
                <w:szCs w:val="22"/>
                <w:lang w:val="es-ES"/>
              </w:rPr>
            </w:pPr>
            <w:r w:rsidRPr="009F255F">
              <w:rPr>
                <w:rFonts w:ascii="Arial" w:hAnsi="Arial" w:cs="Arial"/>
                <w:b/>
                <w:sz w:val="22"/>
                <w:szCs w:val="22"/>
                <w:lang w:val="es-ES"/>
              </w:rPr>
              <w:t>2018-</w:t>
            </w:r>
            <w:r w:rsidR="00765CB3">
              <w:rPr>
                <w:rFonts w:ascii="Arial" w:hAnsi="Arial" w:cs="Arial"/>
                <w:b/>
                <w:sz w:val="22"/>
                <w:szCs w:val="22"/>
                <w:lang w:val="es-ES"/>
              </w:rPr>
              <w:t>2019</w:t>
            </w:r>
          </w:p>
          <w:p w14:paraId="7F24DCCE" w14:textId="77777777" w:rsidR="007A3677" w:rsidRPr="009F255F" w:rsidRDefault="007A3677" w:rsidP="00157277">
            <w:pPr>
              <w:numPr>
                <w:ilvl w:val="0"/>
                <w:numId w:val="20"/>
              </w:numPr>
              <w:autoSpaceDE w:val="0"/>
              <w:autoSpaceDN w:val="0"/>
              <w:adjustRightInd w:val="0"/>
              <w:ind w:left="567" w:hanging="567"/>
              <w:rPr>
                <w:rFonts w:ascii="Arial" w:hAnsi="Arial" w:cs="Arial"/>
                <w:snapToGrid w:val="0"/>
                <w:sz w:val="22"/>
                <w:szCs w:val="22"/>
              </w:rPr>
            </w:pPr>
            <w:r w:rsidRPr="009F255F">
              <w:rPr>
                <w:rFonts w:ascii="Arial" w:hAnsi="Arial" w:cs="Arial"/>
                <w:snapToGrid w:val="0"/>
                <w:sz w:val="22"/>
                <w:szCs w:val="22"/>
              </w:rPr>
              <w:t xml:space="preserve">A Double-blind, Randomized, Psychoactive Placebo-controlled, Study to Evaluate the Efficacy and Safety of 3 Fixed Doses (28 mg, 56 mg and 84 mg) of </w:t>
            </w:r>
            <w:r w:rsidRPr="009F255F">
              <w:rPr>
                <w:rFonts w:ascii="Arial" w:hAnsi="Arial" w:cs="Arial"/>
                <w:b/>
                <w:snapToGrid w:val="0"/>
                <w:sz w:val="22"/>
                <w:szCs w:val="22"/>
              </w:rPr>
              <w:t xml:space="preserve">Intranasal </w:t>
            </w:r>
            <w:proofErr w:type="spellStart"/>
            <w:r w:rsidRPr="009F255F">
              <w:rPr>
                <w:rFonts w:ascii="Arial" w:hAnsi="Arial" w:cs="Arial"/>
                <w:b/>
                <w:snapToGrid w:val="0"/>
                <w:sz w:val="22"/>
                <w:szCs w:val="22"/>
              </w:rPr>
              <w:t>Esketamine</w:t>
            </w:r>
            <w:proofErr w:type="spellEnd"/>
            <w:r w:rsidRPr="009F255F">
              <w:rPr>
                <w:rFonts w:ascii="Arial" w:hAnsi="Arial" w:cs="Arial"/>
                <w:snapToGrid w:val="0"/>
                <w:sz w:val="22"/>
                <w:szCs w:val="22"/>
              </w:rPr>
              <w:t xml:space="preserve"> in Addition to Comprehensive Standard of Care for the Rapid Reduction of the Symptoms of Major Depressive Disorder, Including Suicidal Ideation, in Pediatric Subjects Assessed to be at Imminent Risk for Suicide. ESKETINSUI2002; Phase 2b. JNJ54135419 (</w:t>
            </w:r>
            <w:proofErr w:type="spellStart"/>
            <w:r w:rsidRPr="009F255F">
              <w:rPr>
                <w:rFonts w:ascii="Arial" w:hAnsi="Arial" w:cs="Arial"/>
                <w:snapToGrid w:val="0"/>
                <w:sz w:val="22"/>
                <w:szCs w:val="22"/>
              </w:rPr>
              <w:t>esketamine</w:t>
            </w:r>
            <w:proofErr w:type="spellEnd"/>
            <w:r w:rsidRPr="009F255F">
              <w:rPr>
                <w:rFonts w:ascii="Arial" w:hAnsi="Arial" w:cs="Arial"/>
                <w:snapToGrid w:val="0"/>
                <w:sz w:val="22"/>
                <w:szCs w:val="22"/>
              </w:rPr>
              <w:t>).</w:t>
            </w:r>
          </w:p>
          <w:p w14:paraId="2A6F9327" w14:textId="1DD57515" w:rsidR="007A3677" w:rsidRPr="009F255F" w:rsidRDefault="007A3677" w:rsidP="00736CC9">
            <w:pPr>
              <w:pStyle w:val="Quick1"/>
              <w:widowControl/>
              <w:numPr>
                <w:ilvl w:val="0"/>
                <w:numId w:val="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22"/>
                <w:szCs w:val="22"/>
              </w:rPr>
            </w:pPr>
          </w:p>
        </w:tc>
      </w:tr>
    </w:tbl>
    <w:p w14:paraId="1ECE0E20" w14:textId="429A9631" w:rsidR="00D50B10" w:rsidRPr="009F255F" w:rsidRDefault="00D50B10" w:rsidP="00192863">
      <w:pPr>
        <w:pStyle w:val="Heading4"/>
        <w:tabs>
          <w:tab w:val="clear" w:pos="2880"/>
          <w:tab w:val="left" w:pos="2127"/>
        </w:tabs>
        <w:ind w:left="0"/>
        <w:rPr>
          <w:rFonts w:ascii="Arial" w:hAnsi="Arial" w:cs="Arial"/>
          <w:b/>
          <w:bCs/>
          <w:sz w:val="22"/>
          <w:szCs w:val="22"/>
          <w:lang w:eastAsia="en-US"/>
        </w:rPr>
      </w:pPr>
      <w:r w:rsidRPr="009F255F">
        <w:rPr>
          <w:rFonts w:ascii="Arial" w:hAnsi="Arial" w:cs="Arial"/>
          <w:b/>
          <w:bCs/>
          <w:sz w:val="22"/>
          <w:szCs w:val="22"/>
          <w:lang w:eastAsia="en-US"/>
        </w:rPr>
        <w:t xml:space="preserve">PUBLICATIONS: </w:t>
      </w:r>
    </w:p>
    <w:p w14:paraId="6200B265" w14:textId="25F8D248" w:rsidR="00D50B10" w:rsidRPr="009F255F"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9F255F">
        <w:rPr>
          <w:rFonts w:ascii="Arial" w:hAnsi="Arial" w:cs="Arial"/>
          <w:b/>
          <w:bCs/>
          <w:sz w:val="22"/>
          <w:szCs w:val="22"/>
          <w:lang w:eastAsia="en-US"/>
        </w:rPr>
        <w:t>Abstracts</w:t>
      </w:r>
    </w:p>
    <w:p w14:paraId="50088C86" w14:textId="77777777" w:rsidR="00442D4A" w:rsidRPr="009F255F"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lang w:val="en-GB"/>
        </w:rPr>
      </w:pPr>
    </w:p>
    <w:p w14:paraId="5FB36A34" w14:textId="77777777" w:rsidR="00442D4A" w:rsidRPr="009F255F" w:rsidRDefault="00442D4A" w:rsidP="00442D4A">
      <w:p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9F255F">
        <w:rPr>
          <w:rFonts w:ascii="Arial" w:hAnsi="Arial" w:cs="Arial"/>
          <w:b/>
          <w:sz w:val="22"/>
          <w:szCs w:val="22"/>
        </w:rPr>
        <w:tab/>
        <w:t>1996</w:t>
      </w:r>
    </w:p>
    <w:p w14:paraId="00FE2D54" w14:textId="77777777" w:rsidR="00442D4A" w:rsidRPr="009F255F" w:rsidRDefault="00442D4A" w:rsidP="00442D4A">
      <w:pPr>
        <w:pStyle w:val="Quick1"/>
        <w:widowControl/>
        <w:tabs>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jc w:val="both"/>
        <w:rPr>
          <w:rFonts w:ascii="Arial" w:hAnsi="Arial" w:cs="Arial"/>
          <w:sz w:val="22"/>
          <w:szCs w:val="22"/>
        </w:rPr>
      </w:pPr>
      <w:r w:rsidRPr="009F255F">
        <w:rPr>
          <w:rFonts w:ascii="Arial" w:hAnsi="Arial" w:cs="Arial"/>
          <w:b/>
          <w:sz w:val="22"/>
          <w:szCs w:val="22"/>
        </w:rPr>
        <w:t>Soutullo CA</w:t>
      </w:r>
      <w:r w:rsidRPr="009F255F">
        <w:rPr>
          <w:rFonts w:ascii="Arial" w:hAnsi="Arial" w:cs="Arial"/>
          <w:sz w:val="22"/>
          <w:szCs w:val="22"/>
        </w:rPr>
        <w:t xml:space="preserve">, Chang KD, Stanton SP, McElroy SL, Keck PE, West SA.  </w:t>
      </w:r>
      <w:r w:rsidRPr="009F255F">
        <w:rPr>
          <w:rFonts w:ascii="Arial" w:hAnsi="Arial" w:cs="Arial"/>
          <w:sz w:val="22"/>
          <w:szCs w:val="22"/>
          <w:lang w:val="en-GB"/>
        </w:rPr>
        <w:t>Thyroid function in adolescents wit</w:t>
      </w:r>
      <w:r w:rsidRPr="009F255F">
        <w:rPr>
          <w:rFonts w:ascii="Arial" w:hAnsi="Arial" w:cs="Arial"/>
          <w:sz w:val="22"/>
          <w:szCs w:val="22"/>
        </w:rPr>
        <w:t>h mixed versus pure mania.  American Psychiatric Association Annual Meeting, New York, NY, May 6, 1996, NR-42.</w:t>
      </w:r>
    </w:p>
    <w:p w14:paraId="321D9A3A" w14:textId="77777777" w:rsidR="00442D4A" w:rsidRPr="009F255F" w:rsidRDefault="00442D4A"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4B26B14" w14:textId="77777777" w:rsidR="00442D4A" w:rsidRPr="009F255F" w:rsidRDefault="00442D4A" w:rsidP="00442D4A">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r w:rsidRPr="009F255F">
        <w:rPr>
          <w:rFonts w:ascii="Arial" w:hAnsi="Arial" w:cs="Arial"/>
          <w:sz w:val="22"/>
          <w:szCs w:val="22"/>
        </w:rPr>
        <w:lastRenderedPageBreak/>
        <w:t>2.</w:t>
      </w:r>
      <w:r w:rsidRPr="009F255F">
        <w:rPr>
          <w:rFonts w:ascii="Arial" w:hAnsi="Arial" w:cs="Arial"/>
          <w:sz w:val="22"/>
          <w:szCs w:val="22"/>
        </w:rPr>
        <w:tab/>
        <w:t xml:space="preserve">Stanton SP, McElroy SL, Keck PE,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Chang KD, </w:t>
      </w:r>
      <w:r w:rsidRPr="009F255F">
        <w:rPr>
          <w:rFonts w:ascii="Arial" w:hAnsi="Arial" w:cs="Arial"/>
          <w:b/>
          <w:sz w:val="22"/>
          <w:szCs w:val="22"/>
        </w:rPr>
        <w:t>Soutullo CA</w:t>
      </w:r>
      <w:r w:rsidRPr="009F255F">
        <w:rPr>
          <w:rFonts w:ascii="Arial" w:hAnsi="Arial" w:cs="Arial"/>
          <w:sz w:val="22"/>
          <w:szCs w:val="22"/>
        </w:rPr>
        <w:t>.  Seasonal variation and onset of illness in mixed versus pure mania. Am Psychiatric Assoc Annual Meeting, New York, NY, May 6, 1996, NR-94.</w:t>
      </w:r>
    </w:p>
    <w:p w14:paraId="3BC2B299" w14:textId="77777777" w:rsidR="00442D4A" w:rsidRPr="009F255F" w:rsidRDefault="00442D4A" w:rsidP="00442D4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cs="Arial"/>
          <w:sz w:val="22"/>
          <w:szCs w:val="22"/>
        </w:rPr>
      </w:pPr>
    </w:p>
    <w:p w14:paraId="374A6EFD" w14:textId="65C149DF" w:rsidR="00442D4A" w:rsidRPr="009F255F" w:rsidRDefault="00442D4A" w:rsidP="00442D4A">
      <w:pPr>
        <w:pStyle w:val="Quick1"/>
        <w:widowControl/>
        <w:tabs>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jc w:val="both"/>
        <w:rPr>
          <w:rFonts w:ascii="Arial" w:hAnsi="Arial" w:cs="Arial"/>
          <w:sz w:val="22"/>
          <w:szCs w:val="22"/>
        </w:rPr>
      </w:pPr>
      <w:r w:rsidRPr="009F255F">
        <w:rPr>
          <w:rFonts w:ascii="Arial" w:hAnsi="Arial" w:cs="Arial"/>
          <w:sz w:val="22"/>
          <w:szCs w:val="22"/>
        </w:rPr>
        <w:t xml:space="preserve">Chang KD, </w:t>
      </w:r>
      <w:r w:rsidRPr="009F255F">
        <w:rPr>
          <w:rFonts w:ascii="Arial" w:hAnsi="Arial" w:cs="Arial"/>
          <w:b/>
          <w:sz w:val="22"/>
          <w:szCs w:val="22"/>
        </w:rPr>
        <w:t>Soutullo CA</w:t>
      </w:r>
      <w:r w:rsidRPr="009F255F">
        <w:rPr>
          <w:rFonts w:ascii="Arial" w:hAnsi="Arial" w:cs="Arial"/>
          <w:sz w:val="22"/>
          <w:szCs w:val="22"/>
        </w:rPr>
        <w:t>, Stanton SP, McElroy SL, Keck PE, Jr, West SA.  Thyroid function in adolescents with mixed vs. pure mania.  10</w:t>
      </w:r>
      <w:r w:rsidRPr="009F255F">
        <w:rPr>
          <w:rFonts w:ascii="Arial" w:hAnsi="Arial" w:cs="Arial"/>
          <w:sz w:val="22"/>
          <w:szCs w:val="22"/>
          <w:vertAlign w:val="superscript"/>
        </w:rPr>
        <w:t>th</w:t>
      </w:r>
      <w:r w:rsidRPr="009F255F">
        <w:rPr>
          <w:rFonts w:ascii="Arial" w:hAnsi="Arial" w:cs="Arial"/>
          <w:sz w:val="22"/>
          <w:szCs w:val="22"/>
        </w:rPr>
        <w:t xml:space="preserve"> Wo</w:t>
      </w:r>
      <w:r w:rsidR="003B4918">
        <w:rPr>
          <w:rFonts w:ascii="Arial" w:hAnsi="Arial" w:cs="Arial"/>
          <w:sz w:val="22"/>
          <w:szCs w:val="22"/>
        </w:rPr>
        <w:t xml:space="preserve">rld Congress of Psychiatry, </w:t>
      </w:r>
      <w:r w:rsidR="00765CB3">
        <w:rPr>
          <w:rFonts w:ascii="Arial" w:hAnsi="Arial" w:cs="Arial"/>
          <w:sz w:val="22"/>
          <w:szCs w:val="22"/>
        </w:rPr>
        <w:t xml:space="preserve">Madrid, Spain, Aug 23-28, 1996. </w:t>
      </w:r>
      <w:r w:rsidRPr="009F255F">
        <w:rPr>
          <w:rFonts w:ascii="Arial" w:hAnsi="Arial" w:cs="Arial"/>
          <w:sz w:val="22"/>
          <w:szCs w:val="22"/>
        </w:rPr>
        <w:t>Poster 877.</w:t>
      </w:r>
    </w:p>
    <w:p w14:paraId="3D90A226" w14:textId="77777777" w:rsidR="00442D4A" w:rsidRPr="009F255F" w:rsidRDefault="00442D4A" w:rsidP="00442D4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0A95528" w14:textId="5CDDB42E" w:rsidR="00442D4A" w:rsidRPr="009F255F" w:rsidRDefault="00442D4A" w:rsidP="00442D4A">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r w:rsidRPr="009F255F">
        <w:rPr>
          <w:rFonts w:ascii="Arial" w:hAnsi="Arial" w:cs="Arial"/>
          <w:sz w:val="22"/>
          <w:szCs w:val="22"/>
        </w:rPr>
        <w:t>4.</w:t>
      </w:r>
      <w:r w:rsidRPr="009F255F">
        <w:rPr>
          <w:rFonts w:ascii="Arial" w:hAnsi="Arial" w:cs="Arial"/>
          <w:sz w:val="22"/>
          <w:szCs w:val="22"/>
        </w:rPr>
        <w:tab/>
        <w:t xml:space="preserve">Stanton SP, McElroy SL, Keck PE,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Chang KD, </w:t>
      </w:r>
      <w:r w:rsidRPr="009F255F">
        <w:rPr>
          <w:rFonts w:ascii="Arial" w:hAnsi="Arial" w:cs="Arial"/>
          <w:b/>
          <w:sz w:val="22"/>
          <w:szCs w:val="22"/>
        </w:rPr>
        <w:t>Soutullo CA</w:t>
      </w:r>
      <w:r w:rsidRPr="009F255F">
        <w:rPr>
          <w:rFonts w:ascii="Arial" w:hAnsi="Arial" w:cs="Arial"/>
          <w:sz w:val="22"/>
          <w:szCs w:val="22"/>
        </w:rPr>
        <w:t>.  Seasonality of mixed vs. pure mania.  10</w:t>
      </w:r>
      <w:r w:rsidRPr="009F255F">
        <w:rPr>
          <w:rFonts w:ascii="Arial" w:hAnsi="Arial" w:cs="Arial"/>
          <w:sz w:val="22"/>
          <w:szCs w:val="22"/>
          <w:vertAlign w:val="superscript"/>
        </w:rPr>
        <w:t>th</w:t>
      </w:r>
      <w:r w:rsidRPr="009F255F">
        <w:rPr>
          <w:rFonts w:ascii="Arial" w:hAnsi="Arial" w:cs="Arial"/>
          <w:sz w:val="22"/>
          <w:szCs w:val="22"/>
        </w:rPr>
        <w:t xml:space="preserve"> World Congress of Psychiatry, Ma</w:t>
      </w:r>
      <w:r w:rsidR="00765CB3">
        <w:rPr>
          <w:rFonts w:ascii="Arial" w:hAnsi="Arial" w:cs="Arial"/>
          <w:sz w:val="22"/>
          <w:szCs w:val="22"/>
        </w:rPr>
        <w:t>drid, Spain, Aug</w:t>
      </w:r>
      <w:r w:rsidRPr="009F255F">
        <w:rPr>
          <w:rFonts w:ascii="Arial" w:hAnsi="Arial" w:cs="Arial"/>
          <w:sz w:val="22"/>
          <w:szCs w:val="22"/>
        </w:rPr>
        <w:t xml:space="preserve"> 23-28, 1996.  Poster 735.</w:t>
      </w:r>
    </w:p>
    <w:p w14:paraId="2B34D911" w14:textId="77777777" w:rsidR="00442D4A" w:rsidRPr="009F255F" w:rsidRDefault="00442D4A" w:rsidP="00442D4A">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p>
    <w:p w14:paraId="25782CA1" w14:textId="5CE6536F" w:rsidR="00442D4A" w:rsidRPr="009F255F" w:rsidRDefault="00442D4A" w:rsidP="00442D4A">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r w:rsidRPr="009F255F">
        <w:rPr>
          <w:rFonts w:ascii="Arial" w:hAnsi="Arial" w:cs="Arial"/>
          <w:sz w:val="22"/>
          <w:szCs w:val="22"/>
        </w:rPr>
        <w:t>5.</w:t>
      </w:r>
      <w:r w:rsidRPr="009F255F">
        <w:rPr>
          <w:rFonts w:ascii="Arial" w:hAnsi="Arial" w:cs="Arial"/>
          <w:sz w:val="22"/>
          <w:szCs w:val="22"/>
        </w:rPr>
        <w:tab/>
      </w:r>
      <w:r w:rsidRPr="009F255F">
        <w:rPr>
          <w:rFonts w:ascii="Arial" w:hAnsi="Arial" w:cs="Arial"/>
          <w:b/>
          <w:sz w:val="22"/>
          <w:szCs w:val="22"/>
        </w:rPr>
        <w:t>Soutullo CA</w:t>
      </w:r>
      <w:r w:rsidRPr="009F255F">
        <w:rPr>
          <w:rFonts w:ascii="Arial" w:hAnsi="Arial" w:cs="Arial"/>
          <w:sz w:val="22"/>
          <w:szCs w:val="22"/>
        </w:rPr>
        <w:t>, Chang KD, Stanton SP, McElroy SL, Keck PE, West SA.  Thyroid function in adolescents with mixed versus pure mania.  Institute on Psychiatri</w:t>
      </w:r>
      <w:r w:rsidR="00765CB3">
        <w:rPr>
          <w:rFonts w:ascii="Arial" w:hAnsi="Arial" w:cs="Arial"/>
          <w:sz w:val="22"/>
          <w:szCs w:val="22"/>
        </w:rPr>
        <w:t>c Services, Chicago, IL, Oct</w:t>
      </w:r>
      <w:r w:rsidRPr="009F255F">
        <w:rPr>
          <w:rFonts w:ascii="Arial" w:hAnsi="Arial" w:cs="Arial"/>
          <w:sz w:val="22"/>
          <w:szCs w:val="22"/>
        </w:rPr>
        <w:t xml:space="preserve"> 19, 1996, Poster 27.</w:t>
      </w:r>
    </w:p>
    <w:p w14:paraId="0E54F2F5" w14:textId="77777777" w:rsidR="00442D4A" w:rsidRPr="009F255F" w:rsidRDefault="00442D4A" w:rsidP="00442D4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14:paraId="6BF96C01" w14:textId="77777777" w:rsidR="00442D4A" w:rsidRPr="009F255F" w:rsidRDefault="00442D4A" w:rsidP="00442D4A">
      <w:pPr>
        <w:pStyle w:val="Style1"/>
        <w:widowControl/>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9F255F">
        <w:rPr>
          <w:rFonts w:ascii="Arial" w:hAnsi="Arial" w:cs="Arial"/>
          <w:sz w:val="22"/>
          <w:szCs w:val="22"/>
        </w:rPr>
        <w:t>1997</w:t>
      </w:r>
    </w:p>
    <w:p w14:paraId="5AB15BBF" w14:textId="77777777" w:rsidR="00442D4A" w:rsidRPr="009F255F" w:rsidRDefault="00442D4A" w:rsidP="00442D4A">
      <w:pPr>
        <w:pStyle w:val="Quick1"/>
        <w:snapToGrid w:val="0"/>
        <w:ind w:left="450" w:hanging="450"/>
        <w:jc w:val="both"/>
        <w:rPr>
          <w:rFonts w:ascii="Arial" w:hAnsi="Arial" w:cs="Arial"/>
          <w:sz w:val="22"/>
          <w:szCs w:val="22"/>
        </w:rPr>
      </w:pPr>
      <w:r w:rsidRPr="009F255F">
        <w:rPr>
          <w:rFonts w:ascii="Arial" w:hAnsi="Arial" w:cs="Arial"/>
          <w:sz w:val="22"/>
          <w:szCs w:val="22"/>
        </w:rPr>
        <w:t xml:space="preserve">McElroy SL, </w:t>
      </w:r>
      <w:r w:rsidRPr="009F255F">
        <w:rPr>
          <w:rFonts w:ascii="Arial" w:hAnsi="Arial" w:cs="Arial"/>
          <w:b/>
          <w:sz w:val="22"/>
          <w:szCs w:val="22"/>
        </w:rPr>
        <w:t>Soutullo CA</w:t>
      </w:r>
      <w:r w:rsidRPr="009F255F">
        <w:rPr>
          <w:rFonts w:ascii="Arial" w:hAnsi="Arial" w:cs="Arial"/>
          <w:sz w:val="22"/>
          <w:szCs w:val="22"/>
        </w:rPr>
        <w:t xml:space="preserve">, Beckman DA, Keck PE, Taylor P.  Intermittent explosive disorder: a preliminary report of 17 cases.  American Psychiatric Association Annual Meeting, San Diego, CA, May 20, 1997, New Research. NR 345. </w:t>
      </w:r>
    </w:p>
    <w:p w14:paraId="6119921D" w14:textId="77777777" w:rsidR="00442D4A" w:rsidRPr="009F255F" w:rsidRDefault="00442D4A" w:rsidP="00442D4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D0759AC" w14:textId="77777777" w:rsidR="00442D4A" w:rsidRPr="009F255F" w:rsidRDefault="00442D4A" w:rsidP="00442D4A">
      <w:pPr>
        <w:pStyle w:val="Style1"/>
        <w:widowControl/>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9F255F">
        <w:rPr>
          <w:rFonts w:ascii="Arial" w:hAnsi="Arial" w:cs="Arial"/>
          <w:sz w:val="22"/>
          <w:szCs w:val="22"/>
        </w:rPr>
        <w:t>1998</w:t>
      </w:r>
    </w:p>
    <w:p w14:paraId="0E07EDFC" w14:textId="5DDBC9CE" w:rsidR="00442D4A" w:rsidRPr="009F255F" w:rsidRDefault="00442D4A" w:rsidP="00442D4A">
      <w:pPr>
        <w:pStyle w:val="Quick1"/>
        <w:widowControl/>
        <w:numPr>
          <w:ilvl w:val="0"/>
          <w:numId w:val="0"/>
        </w:num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r w:rsidRPr="009F255F">
        <w:rPr>
          <w:rFonts w:ascii="Arial" w:hAnsi="Arial" w:cs="Arial"/>
          <w:sz w:val="22"/>
          <w:szCs w:val="22"/>
        </w:rPr>
        <w:t>7.</w:t>
      </w:r>
      <w:r w:rsidRPr="009F255F">
        <w:rPr>
          <w:rFonts w:ascii="Arial" w:hAnsi="Arial" w:cs="Arial"/>
          <w:b/>
          <w:sz w:val="22"/>
          <w:szCs w:val="22"/>
        </w:rPr>
        <w:tab/>
        <w:t>Soutullo CA</w:t>
      </w:r>
      <w:r w:rsidRPr="009F255F">
        <w:rPr>
          <w:rFonts w:ascii="Arial" w:hAnsi="Arial" w:cs="Arial"/>
          <w:sz w:val="22"/>
          <w:szCs w:val="22"/>
        </w:rPr>
        <w:t xml:space="preserve">, Sorter MT, Foster KD, McElroy SL, Keck </w:t>
      </w:r>
      <w:proofErr w:type="spellStart"/>
      <w:r w:rsidRPr="009F255F">
        <w:rPr>
          <w:rFonts w:ascii="Arial" w:hAnsi="Arial" w:cs="Arial"/>
          <w:sz w:val="22"/>
          <w:szCs w:val="22"/>
        </w:rPr>
        <w:t>PEJr</w:t>
      </w:r>
      <w:proofErr w:type="spellEnd"/>
      <w:r w:rsidRPr="009F255F">
        <w:rPr>
          <w:rFonts w:ascii="Arial" w:hAnsi="Arial" w:cs="Arial"/>
          <w:sz w:val="22"/>
          <w:szCs w:val="22"/>
        </w:rPr>
        <w:t>.  Olanzapine in the treatment of adolescent acute mania: preliminary report of 7 cases.  Am Psychiatric Assoc Ann</w:t>
      </w:r>
      <w:r w:rsidR="00F003DF">
        <w:rPr>
          <w:rFonts w:ascii="Arial" w:hAnsi="Arial" w:cs="Arial"/>
          <w:sz w:val="22"/>
          <w:szCs w:val="22"/>
        </w:rPr>
        <w:t xml:space="preserve">ual Meeting, Toronto, Canada, </w:t>
      </w:r>
      <w:r w:rsidRPr="009F255F">
        <w:rPr>
          <w:rFonts w:ascii="Arial" w:hAnsi="Arial" w:cs="Arial"/>
          <w:sz w:val="22"/>
          <w:szCs w:val="22"/>
        </w:rPr>
        <w:t>Jun</w:t>
      </w:r>
      <w:r w:rsidR="00F003DF">
        <w:rPr>
          <w:rFonts w:ascii="Arial" w:hAnsi="Arial" w:cs="Arial"/>
          <w:sz w:val="22"/>
          <w:szCs w:val="22"/>
        </w:rPr>
        <w:t xml:space="preserve"> 1,</w:t>
      </w:r>
      <w:r w:rsidRPr="009F255F">
        <w:rPr>
          <w:rFonts w:ascii="Arial" w:hAnsi="Arial" w:cs="Arial"/>
          <w:sz w:val="22"/>
          <w:szCs w:val="22"/>
        </w:rPr>
        <w:t xml:space="preserve"> 1998, New Research NR 163</w:t>
      </w:r>
    </w:p>
    <w:p w14:paraId="61418F7F" w14:textId="77777777" w:rsidR="00442D4A" w:rsidRPr="009F255F" w:rsidRDefault="00442D4A" w:rsidP="00442D4A">
      <w:pPr>
        <w:pStyle w:val="Quick1"/>
        <w:numPr>
          <w:ilvl w:val="0"/>
          <w:numId w:val="0"/>
        </w:numPr>
        <w:jc w:val="both"/>
        <w:rPr>
          <w:rFonts w:ascii="Arial" w:hAnsi="Arial" w:cs="Arial"/>
          <w:b/>
          <w:sz w:val="22"/>
          <w:szCs w:val="22"/>
        </w:rPr>
      </w:pPr>
    </w:p>
    <w:p w14:paraId="2B2AE8C2" w14:textId="3D488FD6" w:rsidR="00442D4A" w:rsidRPr="005F39EC" w:rsidRDefault="00442D4A" w:rsidP="00442D4A">
      <w:pPr>
        <w:pStyle w:val="Quick1"/>
        <w:numPr>
          <w:ilvl w:val="0"/>
          <w:numId w:val="0"/>
        </w:numPr>
        <w:tabs>
          <w:tab w:val="left" w:pos="90"/>
        </w:tabs>
        <w:ind w:left="450" w:hanging="450"/>
        <w:jc w:val="both"/>
        <w:rPr>
          <w:rFonts w:ascii="Arial" w:hAnsi="Arial" w:cs="Arial"/>
          <w:b/>
          <w:sz w:val="22"/>
          <w:szCs w:val="22"/>
        </w:rPr>
      </w:pPr>
      <w:r w:rsidRPr="009F255F">
        <w:rPr>
          <w:rFonts w:ascii="Arial" w:hAnsi="Arial" w:cs="Arial"/>
          <w:sz w:val="22"/>
          <w:szCs w:val="22"/>
        </w:rPr>
        <w:t>8.</w:t>
      </w:r>
      <w:r w:rsidRPr="009F255F">
        <w:rPr>
          <w:rFonts w:ascii="Arial" w:hAnsi="Arial" w:cs="Arial"/>
          <w:sz w:val="22"/>
          <w:szCs w:val="22"/>
        </w:rPr>
        <w:tab/>
        <w:t xml:space="preserve">McElroy SL, </w:t>
      </w:r>
      <w:r w:rsidRPr="009F255F">
        <w:rPr>
          <w:rFonts w:ascii="Arial" w:hAnsi="Arial" w:cs="Arial"/>
          <w:b/>
          <w:sz w:val="22"/>
          <w:szCs w:val="22"/>
        </w:rPr>
        <w:t>Soutullo CA</w:t>
      </w:r>
      <w:r w:rsidRPr="009F255F">
        <w:rPr>
          <w:rFonts w:ascii="Arial" w:hAnsi="Arial" w:cs="Arial"/>
          <w:sz w:val="22"/>
          <w:szCs w:val="22"/>
        </w:rPr>
        <w:t xml:space="preserve">, Taylor </w:t>
      </w:r>
      <w:proofErr w:type="spellStart"/>
      <w:r w:rsidRPr="009F255F">
        <w:rPr>
          <w:rFonts w:ascii="Arial" w:hAnsi="Arial" w:cs="Arial"/>
          <w:sz w:val="22"/>
          <w:szCs w:val="22"/>
        </w:rPr>
        <w:t>PJr</w:t>
      </w:r>
      <w:proofErr w:type="spellEnd"/>
      <w:r w:rsidRPr="009F255F">
        <w:rPr>
          <w:rFonts w:ascii="Arial" w:hAnsi="Arial" w:cs="Arial"/>
          <w:sz w:val="22"/>
          <w:szCs w:val="22"/>
        </w:rPr>
        <w:t xml:space="preserve">, Nelson EB, Beckman DA,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Keck </w:t>
      </w:r>
      <w:proofErr w:type="spellStart"/>
      <w:r w:rsidRPr="009F255F">
        <w:rPr>
          <w:rFonts w:ascii="Arial" w:hAnsi="Arial" w:cs="Arial"/>
          <w:sz w:val="22"/>
          <w:szCs w:val="22"/>
        </w:rPr>
        <w:t>PEJr</w:t>
      </w:r>
      <w:proofErr w:type="spellEnd"/>
      <w:r w:rsidRPr="009F255F">
        <w:rPr>
          <w:rFonts w:ascii="Arial" w:hAnsi="Arial" w:cs="Arial"/>
          <w:sz w:val="22"/>
          <w:szCs w:val="22"/>
        </w:rPr>
        <w:t xml:space="preserve">.  Psychiatric features of 30 sex offenders.  Am Psychiatric Assoc Annual Meeting, Toronto, Ontario, Canada, June 2, 1998, New Research NR 424.  </w:t>
      </w:r>
      <w:r w:rsidRPr="005F39EC">
        <w:rPr>
          <w:rFonts w:ascii="Arial" w:hAnsi="Arial" w:cs="Arial"/>
          <w:sz w:val="22"/>
          <w:szCs w:val="22"/>
        </w:rPr>
        <w:t>Selec</w:t>
      </w:r>
      <w:r w:rsidR="00F003DF" w:rsidRPr="005F39EC">
        <w:rPr>
          <w:rFonts w:ascii="Arial" w:hAnsi="Arial" w:cs="Arial"/>
          <w:sz w:val="22"/>
          <w:szCs w:val="22"/>
        </w:rPr>
        <w:t xml:space="preserve">ted by the APA Public </w:t>
      </w:r>
      <w:proofErr w:type="spellStart"/>
      <w:r w:rsidR="00F003DF" w:rsidRPr="005F39EC">
        <w:rPr>
          <w:rFonts w:ascii="Arial" w:hAnsi="Arial" w:cs="Arial"/>
          <w:sz w:val="22"/>
          <w:szCs w:val="22"/>
        </w:rPr>
        <w:t>Affairs’s</w:t>
      </w:r>
      <w:proofErr w:type="spellEnd"/>
      <w:r w:rsidR="00F003DF" w:rsidRPr="005F39EC">
        <w:rPr>
          <w:rFonts w:ascii="Arial" w:hAnsi="Arial" w:cs="Arial"/>
          <w:sz w:val="22"/>
          <w:szCs w:val="22"/>
        </w:rPr>
        <w:t xml:space="preserve"> Section for 1 of 5 Press Conferences, </w:t>
      </w:r>
      <w:r w:rsidRPr="005F39EC">
        <w:rPr>
          <w:rFonts w:ascii="Arial" w:hAnsi="Arial" w:cs="Arial"/>
          <w:sz w:val="22"/>
          <w:szCs w:val="22"/>
        </w:rPr>
        <w:t xml:space="preserve">Jun </w:t>
      </w:r>
      <w:r w:rsidR="00F003DF" w:rsidRPr="005F39EC">
        <w:rPr>
          <w:rFonts w:ascii="Arial" w:hAnsi="Arial" w:cs="Arial"/>
          <w:sz w:val="22"/>
          <w:szCs w:val="22"/>
        </w:rPr>
        <w:t xml:space="preserve">1, </w:t>
      </w:r>
      <w:r w:rsidRPr="005F39EC">
        <w:rPr>
          <w:rFonts w:ascii="Arial" w:hAnsi="Arial" w:cs="Arial"/>
          <w:sz w:val="22"/>
          <w:szCs w:val="22"/>
        </w:rPr>
        <w:t>1998</w:t>
      </w:r>
    </w:p>
    <w:p w14:paraId="28302A5A" w14:textId="77777777" w:rsidR="00442D4A" w:rsidRPr="005F39EC" w:rsidRDefault="00442D4A" w:rsidP="00442D4A">
      <w:pPr>
        <w:pStyle w:val="BodyText"/>
        <w:tabs>
          <w:tab w:val="left" w:pos="450"/>
        </w:tabs>
        <w:jc w:val="both"/>
        <w:rPr>
          <w:rFonts w:ascii="Arial" w:hAnsi="Arial" w:cs="Arial"/>
          <w:b/>
          <w:sz w:val="22"/>
          <w:szCs w:val="22"/>
        </w:rPr>
      </w:pPr>
    </w:p>
    <w:p w14:paraId="5AD58A4C" w14:textId="77777777" w:rsidR="00442D4A" w:rsidRPr="009F255F" w:rsidRDefault="00442D4A" w:rsidP="00442D4A">
      <w:pPr>
        <w:pStyle w:val="BodyText"/>
        <w:tabs>
          <w:tab w:val="left" w:pos="450"/>
        </w:tabs>
        <w:jc w:val="center"/>
        <w:rPr>
          <w:rFonts w:ascii="Arial" w:hAnsi="Arial" w:cs="Arial"/>
          <w:b/>
          <w:sz w:val="22"/>
          <w:szCs w:val="22"/>
        </w:rPr>
      </w:pPr>
      <w:r w:rsidRPr="009F255F">
        <w:rPr>
          <w:rFonts w:ascii="Arial" w:hAnsi="Arial" w:cs="Arial"/>
          <w:b/>
          <w:sz w:val="22"/>
          <w:szCs w:val="22"/>
        </w:rPr>
        <w:t>1999</w:t>
      </w:r>
    </w:p>
    <w:p w14:paraId="4D276A03" w14:textId="58A15D72" w:rsidR="00442D4A" w:rsidRPr="009F255F" w:rsidRDefault="00442D4A" w:rsidP="00157277">
      <w:pPr>
        <w:pStyle w:val="BodyText"/>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sz w:val="22"/>
          <w:szCs w:val="22"/>
        </w:rPr>
      </w:pPr>
      <w:proofErr w:type="spellStart"/>
      <w:r w:rsidRPr="009F255F">
        <w:rPr>
          <w:rFonts w:ascii="Arial" w:hAnsi="Arial" w:cs="Arial"/>
          <w:sz w:val="22"/>
          <w:szCs w:val="22"/>
        </w:rPr>
        <w:t>DelBello</w:t>
      </w:r>
      <w:proofErr w:type="spellEnd"/>
      <w:r w:rsidRPr="009F255F">
        <w:rPr>
          <w:rFonts w:ascii="Arial" w:hAnsi="Arial" w:cs="Arial"/>
          <w:sz w:val="22"/>
          <w:szCs w:val="22"/>
        </w:rPr>
        <w:t xml:space="preserve"> MP, </w:t>
      </w:r>
      <w:r w:rsidRPr="009F255F">
        <w:rPr>
          <w:rFonts w:ascii="Arial" w:hAnsi="Arial" w:cs="Arial"/>
          <w:b/>
          <w:sz w:val="22"/>
          <w:szCs w:val="22"/>
        </w:rPr>
        <w:t>Soutullo CA</w:t>
      </w:r>
      <w:r w:rsidRPr="009F255F">
        <w:rPr>
          <w:rFonts w:ascii="Arial" w:hAnsi="Arial" w:cs="Arial"/>
          <w:sz w:val="22"/>
          <w:szCs w:val="22"/>
        </w:rPr>
        <w:t xml:space="preserve">, Zimmerman ME, Sax KW, McElroy SL,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Head injury in sex offenders with and without bipolar disorder. American Neuropsychiatric Association Annual Meeting, New Orleans, L</w:t>
      </w:r>
      <w:r w:rsidR="00F003DF">
        <w:rPr>
          <w:rFonts w:ascii="Arial" w:hAnsi="Arial" w:cs="Arial"/>
          <w:sz w:val="22"/>
          <w:szCs w:val="22"/>
        </w:rPr>
        <w:t>A</w:t>
      </w:r>
      <w:r w:rsidR="00765CB3">
        <w:rPr>
          <w:rFonts w:ascii="Arial" w:hAnsi="Arial" w:cs="Arial"/>
          <w:sz w:val="22"/>
          <w:szCs w:val="22"/>
        </w:rPr>
        <w:t xml:space="preserve">, 2 Feb </w:t>
      </w:r>
      <w:r w:rsidRPr="009F255F">
        <w:rPr>
          <w:rFonts w:ascii="Arial" w:hAnsi="Arial" w:cs="Arial"/>
          <w:sz w:val="22"/>
          <w:szCs w:val="22"/>
        </w:rPr>
        <w:t>1999.  J Neuropsychiatry Clin Neuroscience 1999;11(1):149 P80</w:t>
      </w:r>
    </w:p>
    <w:p w14:paraId="7C1ADE36" w14:textId="77777777" w:rsidR="00442D4A" w:rsidRPr="009F255F" w:rsidRDefault="00442D4A" w:rsidP="00442D4A">
      <w:pPr>
        <w:pStyle w:val="BodyText"/>
        <w:tabs>
          <w:tab w:val="left" w:pos="450"/>
        </w:tabs>
        <w:jc w:val="both"/>
        <w:rPr>
          <w:rFonts w:ascii="Arial" w:hAnsi="Arial" w:cs="Arial"/>
          <w:sz w:val="22"/>
          <w:szCs w:val="22"/>
        </w:rPr>
      </w:pPr>
    </w:p>
    <w:p w14:paraId="2DCBB7C0" w14:textId="77777777" w:rsidR="00442D4A" w:rsidRPr="009F255F" w:rsidRDefault="00442D4A" w:rsidP="00442D4A">
      <w:pPr>
        <w:pStyle w:val="BodyText"/>
        <w:tabs>
          <w:tab w:val="left" w:pos="450"/>
        </w:tabs>
        <w:ind w:left="450" w:hanging="450"/>
        <w:jc w:val="both"/>
        <w:rPr>
          <w:rFonts w:ascii="Arial" w:hAnsi="Arial" w:cs="Arial"/>
          <w:sz w:val="22"/>
          <w:szCs w:val="22"/>
        </w:rPr>
      </w:pPr>
      <w:r w:rsidRPr="009F255F">
        <w:rPr>
          <w:rFonts w:ascii="Arial" w:hAnsi="Arial" w:cs="Arial"/>
          <w:sz w:val="22"/>
          <w:szCs w:val="22"/>
        </w:rPr>
        <w:t>10.</w:t>
      </w:r>
      <w:r w:rsidRPr="009F255F">
        <w:rPr>
          <w:rFonts w:ascii="Arial" w:hAnsi="Arial" w:cs="Arial"/>
          <w:sz w:val="22"/>
          <w:szCs w:val="22"/>
        </w:rPr>
        <w:tab/>
      </w:r>
      <w:r w:rsidRPr="009F255F">
        <w:rPr>
          <w:rFonts w:ascii="Arial" w:hAnsi="Arial" w:cs="Arial"/>
          <w:b/>
          <w:sz w:val="22"/>
          <w:szCs w:val="22"/>
        </w:rPr>
        <w:t>Soutullo CA</w:t>
      </w:r>
      <w:r w:rsidRPr="009F255F">
        <w:rPr>
          <w:rFonts w:ascii="Arial" w:hAnsi="Arial" w:cs="Arial"/>
          <w:sz w:val="22"/>
          <w:szCs w:val="22"/>
        </w:rPr>
        <w:t xml:space="preserve">, Sorter MT, Foster KD, McElroy SL, Keck </w:t>
      </w:r>
      <w:proofErr w:type="spellStart"/>
      <w:r w:rsidRPr="009F255F">
        <w:rPr>
          <w:rFonts w:ascii="Arial" w:hAnsi="Arial" w:cs="Arial"/>
          <w:sz w:val="22"/>
          <w:szCs w:val="22"/>
        </w:rPr>
        <w:t>PEJr</w:t>
      </w:r>
      <w:proofErr w:type="spellEnd"/>
      <w:r w:rsidRPr="009F255F">
        <w:rPr>
          <w:rFonts w:ascii="Arial" w:hAnsi="Arial" w:cs="Arial"/>
          <w:sz w:val="22"/>
          <w:szCs w:val="22"/>
        </w:rPr>
        <w:t>. Olanzapine in the treatment of adolescent acute mania: preliminary report of seven cases.  APA Research Colloquium for Junior Investigators, (Poster Session), NIH, Bethesda, Maryland, May 16, 1999</w:t>
      </w:r>
    </w:p>
    <w:p w14:paraId="7B551D95" w14:textId="77777777" w:rsidR="00442D4A" w:rsidRPr="009F255F" w:rsidRDefault="00442D4A" w:rsidP="00442D4A">
      <w:pPr>
        <w:pStyle w:val="BodyText"/>
        <w:tabs>
          <w:tab w:val="left" w:pos="450"/>
        </w:tabs>
        <w:jc w:val="both"/>
        <w:rPr>
          <w:rFonts w:ascii="Arial" w:hAnsi="Arial" w:cs="Arial"/>
          <w:sz w:val="22"/>
          <w:szCs w:val="22"/>
        </w:rPr>
      </w:pPr>
    </w:p>
    <w:p w14:paraId="0B5CDF5C" w14:textId="780254AD" w:rsidR="00442D4A" w:rsidRPr="009F255F" w:rsidRDefault="00442D4A" w:rsidP="00442D4A">
      <w:pPr>
        <w:pStyle w:val="Quick1"/>
        <w:numPr>
          <w:ilvl w:val="0"/>
          <w:numId w:val="0"/>
        </w:numPr>
        <w:ind w:left="450" w:hanging="450"/>
        <w:jc w:val="both"/>
        <w:rPr>
          <w:rFonts w:ascii="Arial" w:hAnsi="Arial" w:cs="Arial"/>
          <w:sz w:val="22"/>
          <w:szCs w:val="22"/>
        </w:rPr>
      </w:pPr>
      <w:r w:rsidRPr="009F255F">
        <w:rPr>
          <w:rFonts w:ascii="Arial" w:hAnsi="Arial" w:cs="Arial"/>
          <w:sz w:val="22"/>
          <w:szCs w:val="22"/>
        </w:rPr>
        <w:t>11.</w:t>
      </w:r>
      <w:r w:rsidRPr="009F255F">
        <w:rPr>
          <w:rFonts w:ascii="Arial" w:hAnsi="Arial" w:cs="Arial"/>
          <w:sz w:val="22"/>
          <w:szCs w:val="22"/>
        </w:rPr>
        <w:tab/>
      </w:r>
      <w:r w:rsidRPr="009F255F">
        <w:rPr>
          <w:rFonts w:ascii="Arial" w:hAnsi="Arial" w:cs="Arial"/>
          <w:b/>
          <w:sz w:val="22"/>
          <w:szCs w:val="22"/>
        </w:rPr>
        <w:t>Soutullo CA</w:t>
      </w:r>
      <w:r w:rsidRPr="009F255F">
        <w:rPr>
          <w:rFonts w:ascii="Arial" w:hAnsi="Arial" w:cs="Arial"/>
          <w:sz w:val="22"/>
          <w:szCs w:val="22"/>
        </w:rPr>
        <w:t xml:space="preserve">, </w:t>
      </w:r>
      <w:proofErr w:type="spellStart"/>
      <w:r w:rsidRPr="009F255F">
        <w:rPr>
          <w:rFonts w:ascii="Arial" w:hAnsi="Arial" w:cs="Arial"/>
          <w:sz w:val="22"/>
          <w:szCs w:val="22"/>
        </w:rPr>
        <w:t>DelBello</w:t>
      </w:r>
      <w:proofErr w:type="spellEnd"/>
      <w:r w:rsidRPr="009F255F">
        <w:rPr>
          <w:rFonts w:ascii="Arial" w:hAnsi="Arial" w:cs="Arial"/>
          <w:sz w:val="22"/>
          <w:szCs w:val="22"/>
        </w:rPr>
        <w:t xml:space="preserve"> MP, </w:t>
      </w:r>
      <w:proofErr w:type="spellStart"/>
      <w:r w:rsidRPr="009F255F">
        <w:rPr>
          <w:rFonts w:ascii="Arial" w:hAnsi="Arial" w:cs="Arial"/>
          <w:sz w:val="22"/>
          <w:szCs w:val="22"/>
        </w:rPr>
        <w:t>Casuto</w:t>
      </w:r>
      <w:proofErr w:type="spellEnd"/>
      <w:r w:rsidRPr="009F255F">
        <w:rPr>
          <w:rFonts w:ascii="Arial" w:hAnsi="Arial" w:cs="Arial"/>
          <w:sz w:val="22"/>
          <w:szCs w:val="22"/>
        </w:rPr>
        <w:t xml:space="preserve"> LS, Lake KA, </w:t>
      </w:r>
      <w:proofErr w:type="spellStart"/>
      <w:r w:rsidRPr="009F255F">
        <w:rPr>
          <w:rFonts w:ascii="Arial" w:hAnsi="Arial" w:cs="Arial"/>
          <w:sz w:val="22"/>
          <w:szCs w:val="22"/>
        </w:rPr>
        <w:t>Graman</w:t>
      </w:r>
      <w:proofErr w:type="spellEnd"/>
      <w:r w:rsidRPr="009F255F">
        <w:rPr>
          <w:rFonts w:ascii="Arial" w:hAnsi="Arial" w:cs="Arial"/>
          <w:sz w:val="22"/>
          <w:szCs w:val="22"/>
        </w:rPr>
        <w:t xml:space="preserve"> SM, McDonough-Ryan P, McElroy</w:t>
      </w:r>
      <w:r w:rsidR="00F003DF">
        <w:rPr>
          <w:rFonts w:ascii="Arial" w:hAnsi="Arial" w:cs="Arial"/>
          <w:sz w:val="22"/>
          <w:szCs w:val="22"/>
        </w:rPr>
        <w:t xml:space="preserve"> SL, </w:t>
      </w:r>
      <w:proofErr w:type="spellStart"/>
      <w:r w:rsidR="00F003DF">
        <w:rPr>
          <w:rFonts w:ascii="Arial" w:hAnsi="Arial" w:cs="Arial"/>
          <w:sz w:val="22"/>
          <w:szCs w:val="22"/>
        </w:rPr>
        <w:t>Strakowski</w:t>
      </w:r>
      <w:proofErr w:type="spellEnd"/>
      <w:r w:rsidR="00F003DF">
        <w:rPr>
          <w:rFonts w:ascii="Arial" w:hAnsi="Arial" w:cs="Arial"/>
          <w:sz w:val="22"/>
          <w:szCs w:val="22"/>
        </w:rPr>
        <w:t xml:space="preserve"> SM, Keck </w:t>
      </w:r>
      <w:proofErr w:type="spellStart"/>
      <w:r w:rsidR="00F003DF">
        <w:rPr>
          <w:rFonts w:ascii="Arial" w:hAnsi="Arial" w:cs="Arial"/>
          <w:sz w:val="22"/>
          <w:szCs w:val="22"/>
        </w:rPr>
        <w:t>PEJr</w:t>
      </w:r>
      <w:proofErr w:type="spellEnd"/>
      <w:r w:rsidR="00F003DF">
        <w:rPr>
          <w:rFonts w:ascii="Arial" w:hAnsi="Arial" w:cs="Arial"/>
          <w:sz w:val="22"/>
          <w:szCs w:val="22"/>
        </w:rPr>
        <w:t xml:space="preserve">. </w:t>
      </w:r>
      <w:r w:rsidRPr="009F255F">
        <w:rPr>
          <w:rFonts w:ascii="Arial" w:hAnsi="Arial" w:cs="Arial"/>
          <w:sz w:val="22"/>
          <w:szCs w:val="22"/>
        </w:rPr>
        <w:t>Psychiatric Disorders in Children of Bipolar Parents versus Controls: Preliminary Results.  American Psychiatric Association Annual Meeting, New Research Poster, Washington, DC, May 17, 1999, NR 23</w:t>
      </w:r>
    </w:p>
    <w:p w14:paraId="04F17436" w14:textId="77777777" w:rsidR="00442D4A" w:rsidRPr="009F255F" w:rsidRDefault="00442D4A" w:rsidP="00442D4A">
      <w:pPr>
        <w:pStyle w:val="BodyText"/>
        <w:tabs>
          <w:tab w:val="left" w:pos="450"/>
        </w:tabs>
        <w:jc w:val="both"/>
        <w:rPr>
          <w:rFonts w:ascii="Arial" w:hAnsi="Arial" w:cs="Arial"/>
          <w:sz w:val="22"/>
          <w:szCs w:val="22"/>
        </w:rPr>
      </w:pPr>
    </w:p>
    <w:p w14:paraId="3E040067" w14:textId="4D6C47A5" w:rsidR="00442D4A" w:rsidRPr="009F255F" w:rsidRDefault="00442D4A" w:rsidP="00442D4A">
      <w:pPr>
        <w:pStyle w:val="BodyText"/>
        <w:tabs>
          <w:tab w:val="left" w:pos="450"/>
        </w:tabs>
        <w:ind w:left="450" w:hanging="450"/>
        <w:jc w:val="both"/>
        <w:rPr>
          <w:rFonts w:ascii="Arial" w:hAnsi="Arial" w:cs="Arial"/>
          <w:sz w:val="22"/>
          <w:szCs w:val="22"/>
        </w:rPr>
      </w:pPr>
      <w:r w:rsidRPr="009F255F">
        <w:rPr>
          <w:rFonts w:ascii="Arial" w:hAnsi="Arial" w:cs="Arial"/>
          <w:sz w:val="22"/>
          <w:szCs w:val="22"/>
        </w:rPr>
        <w:t>12.</w:t>
      </w:r>
      <w:r w:rsidRPr="009F255F">
        <w:rPr>
          <w:rFonts w:ascii="Arial" w:hAnsi="Arial" w:cs="Arial"/>
          <w:sz w:val="22"/>
          <w:szCs w:val="22"/>
        </w:rPr>
        <w:tab/>
      </w:r>
      <w:proofErr w:type="spellStart"/>
      <w:r w:rsidRPr="009F255F">
        <w:rPr>
          <w:rFonts w:ascii="Arial" w:hAnsi="Arial" w:cs="Arial"/>
          <w:sz w:val="22"/>
          <w:szCs w:val="22"/>
        </w:rPr>
        <w:t>DelBello</w:t>
      </w:r>
      <w:proofErr w:type="spellEnd"/>
      <w:r w:rsidRPr="009F255F">
        <w:rPr>
          <w:rFonts w:ascii="Arial" w:hAnsi="Arial" w:cs="Arial"/>
          <w:sz w:val="22"/>
          <w:szCs w:val="22"/>
        </w:rPr>
        <w:t xml:space="preserve"> MP, </w:t>
      </w:r>
      <w:r w:rsidRPr="009F255F">
        <w:rPr>
          <w:rFonts w:ascii="Arial" w:hAnsi="Arial" w:cs="Arial"/>
          <w:b/>
          <w:sz w:val="22"/>
          <w:szCs w:val="22"/>
        </w:rPr>
        <w:t>Soutullo CA</w:t>
      </w:r>
      <w:r w:rsidRPr="009F255F">
        <w:rPr>
          <w:rFonts w:ascii="Arial" w:hAnsi="Arial" w:cs="Arial"/>
          <w:sz w:val="22"/>
          <w:szCs w:val="22"/>
        </w:rPr>
        <w:t xml:space="preserve">, Ochsner JE, McElroy SL, Keck PE,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Racial Differences in the Treatment of Adolescents with Bipolar Disorder.  Am Psychiatric Assoc Ann Meeting, N.</w:t>
      </w:r>
      <w:r w:rsidR="00765CB3">
        <w:rPr>
          <w:rFonts w:ascii="Arial" w:hAnsi="Arial" w:cs="Arial"/>
          <w:sz w:val="22"/>
          <w:szCs w:val="22"/>
        </w:rPr>
        <w:t xml:space="preserve"> Res. Poster, Washington, DC, May 18, 19</w:t>
      </w:r>
      <w:r w:rsidRPr="009F255F">
        <w:rPr>
          <w:rFonts w:ascii="Arial" w:hAnsi="Arial" w:cs="Arial"/>
          <w:sz w:val="22"/>
          <w:szCs w:val="22"/>
        </w:rPr>
        <w:t>99, NR 379</w:t>
      </w:r>
    </w:p>
    <w:p w14:paraId="3A903F84" w14:textId="77777777" w:rsidR="00442D4A" w:rsidRPr="009F255F" w:rsidRDefault="00442D4A" w:rsidP="00442D4A">
      <w:pPr>
        <w:pStyle w:val="BodyText"/>
        <w:jc w:val="both"/>
        <w:rPr>
          <w:rFonts w:ascii="Arial" w:hAnsi="Arial" w:cs="Arial"/>
          <w:sz w:val="22"/>
          <w:szCs w:val="22"/>
        </w:rPr>
      </w:pPr>
    </w:p>
    <w:p w14:paraId="4AE18B76" w14:textId="77777777" w:rsidR="00442D4A" w:rsidRPr="009F255F" w:rsidRDefault="00442D4A" w:rsidP="00442D4A">
      <w:pPr>
        <w:pStyle w:val="Quick1"/>
        <w:numPr>
          <w:ilvl w:val="0"/>
          <w:numId w:val="0"/>
        </w:numPr>
        <w:tabs>
          <w:tab w:val="left" w:pos="450"/>
          <w:tab w:val="left" w:pos="720"/>
        </w:tabs>
        <w:ind w:left="450" w:hanging="450"/>
        <w:jc w:val="both"/>
        <w:rPr>
          <w:rFonts w:ascii="Arial" w:hAnsi="Arial" w:cs="Arial"/>
          <w:sz w:val="22"/>
          <w:szCs w:val="22"/>
        </w:rPr>
      </w:pPr>
      <w:r w:rsidRPr="009F255F">
        <w:rPr>
          <w:rFonts w:ascii="Arial" w:hAnsi="Arial" w:cs="Arial"/>
          <w:sz w:val="22"/>
          <w:szCs w:val="22"/>
        </w:rPr>
        <w:lastRenderedPageBreak/>
        <w:t>13.</w:t>
      </w:r>
      <w:r w:rsidRPr="009F255F">
        <w:rPr>
          <w:rFonts w:ascii="Arial" w:hAnsi="Arial" w:cs="Arial"/>
          <w:sz w:val="22"/>
          <w:szCs w:val="22"/>
        </w:rPr>
        <w:tab/>
      </w:r>
      <w:proofErr w:type="spellStart"/>
      <w:r w:rsidRPr="009F255F">
        <w:rPr>
          <w:rFonts w:ascii="Arial" w:hAnsi="Arial" w:cs="Arial"/>
          <w:sz w:val="22"/>
          <w:szCs w:val="22"/>
        </w:rPr>
        <w:t>DelBello</w:t>
      </w:r>
      <w:proofErr w:type="spellEnd"/>
      <w:r w:rsidRPr="009F255F">
        <w:rPr>
          <w:rFonts w:ascii="Arial" w:hAnsi="Arial" w:cs="Arial"/>
          <w:b/>
          <w:sz w:val="22"/>
          <w:szCs w:val="22"/>
        </w:rPr>
        <w:t xml:space="preserve"> </w:t>
      </w:r>
      <w:r w:rsidRPr="009F255F">
        <w:rPr>
          <w:rFonts w:ascii="Arial" w:hAnsi="Arial" w:cs="Arial"/>
          <w:sz w:val="22"/>
          <w:szCs w:val="22"/>
        </w:rPr>
        <w:t xml:space="preserve">MP, </w:t>
      </w:r>
      <w:r w:rsidRPr="009F255F">
        <w:rPr>
          <w:rFonts w:ascii="Arial" w:hAnsi="Arial" w:cs="Arial"/>
          <w:b/>
          <w:sz w:val="22"/>
          <w:szCs w:val="22"/>
        </w:rPr>
        <w:t>Soutullo CA</w:t>
      </w:r>
      <w:r w:rsidRPr="009F255F">
        <w:rPr>
          <w:rFonts w:ascii="Arial" w:hAnsi="Arial" w:cs="Arial"/>
          <w:sz w:val="22"/>
          <w:szCs w:val="22"/>
        </w:rPr>
        <w:t xml:space="preserve">, Zimmerman ME, Ryan PM, </w:t>
      </w:r>
      <w:proofErr w:type="spellStart"/>
      <w:r w:rsidRPr="009F255F">
        <w:rPr>
          <w:rFonts w:ascii="Arial" w:hAnsi="Arial" w:cs="Arial"/>
          <w:sz w:val="22"/>
          <w:szCs w:val="22"/>
        </w:rPr>
        <w:t>Graman</w:t>
      </w:r>
      <w:proofErr w:type="spellEnd"/>
      <w:r w:rsidRPr="009F255F">
        <w:rPr>
          <w:rFonts w:ascii="Arial" w:hAnsi="Arial" w:cs="Arial"/>
          <w:sz w:val="22"/>
          <w:szCs w:val="22"/>
        </w:rPr>
        <w:t xml:space="preserve"> SM, McElroy SL,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MRI Analysis of Children at High Risk for Bipolar Disorder. In: Petti TA, Chang KD, </w:t>
      </w:r>
      <w:proofErr w:type="spellStart"/>
      <w:r w:rsidRPr="009F255F">
        <w:rPr>
          <w:rFonts w:ascii="Arial" w:hAnsi="Arial" w:cs="Arial"/>
          <w:sz w:val="22"/>
          <w:szCs w:val="22"/>
        </w:rPr>
        <w:t>DelBello</w:t>
      </w:r>
      <w:proofErr w:type="spellEnd"/>
      <w:r w:rsidRPr="009F255F">
        <w:rPr>
          <w:rFonts w:ascii="Arial" w:hAnsi="Arial" w:cs="Arial"/>
          <w:sz w:val="22"/>
          <w:szCs w:val="22"/>
        </w:rPr>
        <w:t xml:space="preserve"> MP, </w:t>
      </w:r>
      <w:proofErr w:type="spellStart"/>
      <w:r w:rsidRPr="009F255F">
        <w:rPr>
          <w:rFonts w:ascii="Arial" w:hAnsi="Arial" w:cs="Arial"/>
          <w:sz w:val="22"/>
          <w:szCs w:val="22"/>
        </w:rPr>
        <w:t>Findling</w:t>
      </w:r>
      <w:proofErr w:type="spellEnd"/>
      <w:r w:rsidRPr="009F255F">
        <w:rPr>
          <w:rFonts w:ascii="Arial" w:hAnsi="Arial" w:cs="Arial"/>
          <w:sz w:val="22"/>
          <w:szCs w:val="22"/>
        </w:rPr>
        <w:t xml:space="preserve"> RL. </w:t>
      </w:r>
      <w:r w:rsidRPr="009F255F">
        <w:rPr>
          <w:rFonts w:ascii="Arial" w:hAnsi="Arial" w:cs="Arial"/>
          <w:i/>
          <w:sz w:val="22"/>
          <w:szCs w:val="22"/>
          <w:u w:val="single"/>
        </w:rPr>
        <w:t>Understanding Children and Adolescents at High Risk for Bipolar Disorder</w:t>
      </w:r>
      <w:r w:rsidRPr="009F255F">
        <w:rPr>
          <w:rFonts w:ascii="Arial" w:hAnsi="Arial" w:cs="Arial"/>
          <w:i/>
          <w:sz w:val="22"/>
          <w:szCs w:val="22"/>
        </w:rPr>
        <w:t xml:space="preserve">. </w:t>
      </w:r>
      <w:r w:rsidRPr="009F255F">
        <w:rPr>
          <w:rFonts w:ascii="Arial" w:hAnsi="Arial" w:cs="Arial"/>
          <w:sz w:val="22"/>
          <w:szCs w:val="22"/>
        </w:rPr>
        <w:t xml:space="preserve"> Am </w:t>
      </w:r>
      <w:proofErr w:type="spellStart"/>
      <w:r w:rsidRPr="009F255F">
        <w:rPr>
          <w:rFonts w:ascii="Arial" w:hAnsi="Arial" w:cs="Arial"/>
          <w:sz w:val="22"/>
          <w:szCs w:val="22"/>
        </w:rPr>
        <w:t>Acad</w:t>
      </w:r>
      <w:proofErr w:type="spellEnd"/>
      <w:r w:rsidRPr="009F255F">
        <w:rPr>
          <w:rFonts w:ascii="Arial" w:hAnsi="Arial" w:cs="Arial"/>
          <w:sz w:val="22"/>
          <w:szCs w:val="22"/>
        </w:rPr>
        <w:t xml:space="preserve"> Child </w:t>
      </w:r>
      <w:proofErr w:type="spellStart"/>
      <w:r w:rsidRPr="009F255F">
        <w:rPr>
          <w:rFonts w:ascii="Arial" w:hAnsi="Arial" w:cs="Arial"/>
          <w:sz w:val="22"/>
          <w:szCs w:val="22"/>
        </w:rPr>
        <w:t>Adolesc</w:t>
      </w:r>
      <w:proofErr w:type="spellEnd"/>
      <w:r w:rsidRPr="009F255F">
        <w:rPr>
          <w:rFonts w:ascii="Arial" w:hAnsi="Arial" w:cs="Arial"/>
          <w:sz w:val="22"/>
          <w:szCs w:val="22"/>
        </w:rPr>
        <w:t xml:space="preserve"> Psychiatry Ann Meeting, Chicago, IL, 23 Oct 1999, </w:t>
      </w:r>
      <w:proofErr w:type="spellStart"/>
      <w:r w:rsidRPr="009F255F">
        <w:rPr>
          <w:rFonts w:ascii="Arial" w:hAnsi="Arial" w:cs="Arial"/>
          <w:sz w:val="22"/>
          <w:szCs w:val="22"/>
        </w:rPr>
        <w:t>Symp</w:t>
      </w:r>
      <w:proofErr w:type="spellEnd"/>
      <w:r w:rsidRPr="009F255F">
        <w:rPr>
          <w:rFonts w:ascii="Arial" w:hAnsi="Arial" w:cs="Arial"/>
          <w:sz w:val="22"/>
          <w:szCs w:val="22"/>
        </w:rPr>
        <w:t xml:space="preserve"> 61.</w:t>
      </w:r>
    </w:p>
    <w:p w14:paraId="49B005E8" w14:textId="77777777" w:rsidR="00442D4A" w:rsidRPr="009F255F" w:rsidRDefault="00442D4A" w:rsidP="00442D4A">
      <w:pPr>
        <w:pStyle w:val="Quick1"/>
        <w:numPr>
          <w:ilvl w:val="0"/>
          <w:numId w:val="0"/>
        </w:numPr>
        <w:tabs>
          <w:tab w:val="left" w:pos="450"/>
          <w:tab w:val="left" w:pos="720"/>
        </w:tabs>
        <w:ind w:left="450" w:hanging="450"/>
        <w:jc w:val="both"/>
        <w:rPr>
          <w:rFonts w:ascii="Arial" w:hAnsi="Arial" w:cs="Arial"/>
          <w:sz w:val="22"/>
          <w:szCs w:val="22"/>
        </w:rPr>
      </w:pPr>
    </w:p>
    <w:p w14:paraId="00DF7F89" w14:textId="318EDAD1" w:rsidR="00442D4A" w:rsidRPr="009F255F" w:rsidRDefault="00442D4A" w:rsidP="00442D4A">
      <w:pPr>
        <w:pStyle w:val="Quick1"/>
        <w:numPr>
          <w:ilvl w:val="0"/>
          <w:numId w:val="0"/>
        </w:numPr>
        <w:tabs>
          <w:tab w:val="left" w:pos="450"/>
          <w:tab w:val="left" w:pos="720"/>
        </w:tabs>
        <w:ind w:left="450" w:hanging="450"/>
        <w:jc w:val="both"/>
        <w:rPr>
          <w:rFonts w:ascii="Arial" w:hAnsi="Arial" w:cs="Arial"/>
          <w:sz w:val="22"/>
          <w:szCs w:val="22"/>
        </w:rPr>
      </w:pPr>
      <w:r w:rsidRPr="009F255F">
        <w:rPr>
          <w:rFonts w:ascii="Arial" w:hAnsi="Arial" w:cs="Arial"/>
          <w:sz w:val="22"/>
          <w:szCs w:val="22"/>
        </w:rPr>
        <w:t xml:space="preserve">14. </w:t>
      </w:r>
      <w:r w:rsidRPr="009F255F">
        <w:rPr>
          <w:rFonts w:ascii="Arial" w:hAnsi="Arial" w:cs="Arial"/>
          <w:sz w:val="22"/>
          <w:szCs w:val="22"/>
        </w:rPr>
        <w:tab/>
      </w:r>
      <w:proofErr w:type="spellStart"/>
      <w:r w:rsidRPr="009F255F">
        <w:rPr>
          <w:rFonts w:ascii="Arial" w:hAnsi="Arial" w:cs="Arial"/>
          <w:sz w:val="22"/>
          <w:szCs w:val="22"/>
        </w:rPr>
        <w:t>DelBello</w:t>
      </w:r>
      <w:proofErr w:type="spellEnd"/>
      <w:r w:rsidRPr="009F255F">
        <w:rPr>
          <w:rFonts w:ascii="Arial" w:hAnsi="Arial" w:cs="Arial"/>
          <w:sz w:val="22"/>
          <w:szCs w:val="22"/>
        </w:rPr>
        <w:t xml:space="preserve"> MP, </w:t>
      </w:r>
      <w:r w:rsidRPr="009F255F">
        <w:rPr>
          <w:rFonts w:ascii="Arial" w:hAnsi="Arial" w:cs="Arial"/>
          <w:b/>
          <w:sz w:val="22"/>
          <w:szCs w:val="22"/>
        </w:rPr>
        <w:t>Soutullo CA</w:t>
      </w:r>
      <w:r w:rsidRPr="009F255F">
        <w:rPr>
          <w:rFonts w:ascii="Arial" w:hAnsi="Arial" w:cs="Arial"/>
          <w:sz w:val="22"/>
          <w:szCs w:val="22"/>
        </w:rPr>
        <w:t xml:space="preserve">, McDonough-Ryan P, </w:t>
      </w:r>
      <w:proofErr w:type="spellStart"/>
      <w:r w:rsidRPr="009F255F">
        <w:rPr>
          <w:rFonts w:ascii="Arial" w:hAnsi="Arial" w:cs="Arial"/>
          <w:sz w:val="22"/>
          <w:szCs w:val="22"/>
        </w:rPr>
        <w:t>Graman</w:t>
      </w:r>
      <w:proofErr w:type="spellEnd"/>
      <w:r w:rsidRPr="009F255F">
        <w:rPr>
          <w:rFonts w:ascii="Arial" w:hAnsi="Arial" w:cs="Arial"/>
          <w:sz w:val="22"/>
          <w:szCs w:val="22"/>
        </w:rPr>
        <w:t xml:space="preserve"> S, </w:t>
      </w:r>
      <w:proofErr w:type="spellStart"/>
      <w:r w:rsidRPr="009F255F">
        <w:rPr>
          <w:rFonts w:ascii="Arial" w:hAnsi="Arial" w:cs="Arial"/>
          <w:sz w:val="22"/>
          <w:szCs w:val="22"/>
        </w:rPr>
        <w:t>Niemeier</w:t>
      </w:r>
      <w:proofErr w:type="spellEnd"/>
      <w:r w:rsidRPr="009F255F">
        <w:rPr>
          <w:rFonts w:ascii="Arial" w:hAnsi="Arial" w:cs="Arial"/>
          <w:sz w:val="22"/>
          <w:szCs w:val="22"/>
        </w:rPr>
        <w:t xml:space="preserve"> R, Lake K, McElroy SL,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Obstetrical Complications in Children at High Risk for Bipolar Disorder.  Am </w:t>
      </w:r>
      <w:proofErr w:type="spellStart"/>
      <w:r w:rsidRPr="009F255F">
        <w:rPr>
          <w:rFonts w:ascii="Arial" w:hAnsi="Arial" w:cs="Arial"/>
          <w:sz w:val="22"/>
          <w:szCs w:val="22"/>
        </w:rPr>
        <w:t>Acad</w:t>
      </w:r>
      <w:proofErr w:type="spellEnd"/>
      <w:r w:rsidRPr="009F255F">
        <w:rPr>
          <w:rFonts w:ascii="Arial" w:hAnsi="Arial" w:cs="Arial"/>
          <w:sz w:val="22"/>
          <w:szCs w:val="22"/>
        </w:rPr>
        <w:t xml:space="preserve"> Child </w:t>
      </w:r>
      <w:proofErr w:type="spellStart"/>
      <w:r w:rsidRPr="009F255F">
        <w:rPr>
          <w:rFonts w:ascii="Arial" w:hAnsi="Arial" w:cs="Arial"/>
          <w:sz w:val="22"/>
          <w:szCs w:val="22"/>
        </w:rPr>
        <w:t>Adolesc</w:t>
      </w:r>
      <w:proofErr w:type="spellEnd"/>
      <w:r w:rsidRPr="009F255F">
        <w:rPr>
          <w:rFonts w:ascii="Arial" w:hAnsi="Arial" w:cs="Arial"/>
          <w:sz w:val="22"/>
          <w:szCs w:val="22"/>
        </w:rPr>
        <w:t xml:space="preserve"> Psychiatry Annual Me</w:t>
      </w:r>
      <w:r w:rsidR="00765CB3">
        <w:rPr>
          <w:rFonts w:ascii="Arial" w:hAnsi="Arial" w:cs="Arial"/>
          <w:sz w:val="22"/>
          <w:szCs w:val="22"/>
        </w:rPr>
        <w:t>eting, Chicago, IL, USA, Oct</w:t>
      </w:r>
      <w:r w:rsidRPr="009F255F">
        <w:rPr>
          <w:rFonts w:ascii="Arial" w:hAnsi="Arial" w:cs="Arial"/>
          <w:sz w:val="22"/>
          <w:szCs w:val="22"/>
        </w:rPr>
        <w:t xml:space="preserve"> 21, 1999, New Research P.02-44</w:t>
      </w:r>
    </w:p>
    <w:p w14:paraId="192C4D9D" w14:textId="77777777" w:rsidR="00442D4A" w:rsidRPr="009F255F" w:rsidRDefault="00442D4A" w:rsidP="00442D4A">
      <w:pPr>
        <w:pStyle w:val="Quick1"/>
        <w:numPr>
          <w:ilvl w:val="0"/>
          <w:numId w:val="0"/>
        </w:numPr>
        <w:jc w:val="both"/>
        <w:rPr>
          <w:rFonts w:ascii="Arial" w:hAnsi="Arial" w:cs="Arial"/>
          <w:sz w:val="22"/>
          <w:szCs w:val="22"/>
        </w:rPr>
      </w:pPr>
    </w:p>
    <w:p w14:paraId="53AA4545" w14:textId="77777777" w:rsidR="00442D4A" w:rsidRPr="009F255F" w:rsidRDefault="00442D4A" w:rsidP="00157277">
      <w:pPr>
        <w:pStyle w:val="Quick1"/>
        <w:numPr>
          <w:ilvl w:val="0"/>
          <w:numId w:val="16"/>
        </w:numPr>
        <w:snapToGrid w:val="0"/>
        <w:jc w:val="both"/>
        <w:rPr>
          <w:rFonts w:ascii="Arial" w:hAnsi="Arial" w:cs="Arial"/>
          <w:sz w:val="22"/>
          <w:szCs w:val="22"/>
        </w:rPr>
      </w:pPr>
      <w:r w:rsidRPr="009F255F">
        <w:rPr>
          <w:rFonts w:ascii="Arial" w:hAnsi="Arial" w:cs="Arial"/>
          <w:sz w:val="22"/>
          <w:szCs w:val="22"/>
        </w:rPr>
        <w:t xml:space="preserve">Nelson EB, </w:t>
      </w:r>
      <w:r w:rsidRPr="009F255F">
        <w:rPr>
          <w:rFonts w:ascii="Arial" w:hAnsi="Arial" w:cs="Arial"/>
          <w:b/>
          <w:sz w:val="22"/>
          <w:szCs w:val="22"/>
        </w:rPr>
        <w:t>Soutullo CA</w:t>
      </w:r>
      <w:r w:rsidRPr="009F255F">
        <w:rPr>
          <w:rFonts w:ascii="Arial" w:hAnsi="Arial" w:cs="Arial"/>
          <w:sz w:val="22"/>
          <w:szCs w:val="22"/>
        </w:rPr>
        <w:t xml:space="preserve">, McElroy SL, Taylor </w:t>
      </w:r>
      <w:proofErr w:type="spellStart"/>
      <w:r w:rsidRPr="009F255F">
        <w:rPr>
          <w:rFonts w:ascii="Arial" w:hAnsi="Arial" w:cs="Arial"/>
          <w:sz w:val="22"/>
          <w:szCs w:val="22"/>
        </w:rPr>
        <w:t>PJr</w:t>
      </w:r>
      <w:proofErr w:type="spellEnd"/>
      <w:r w:rsidRPr="009F255F">
        <w:rPr>
          <w:rFonts w:ascii="Arial" w:hAnsi="Arial" w:cs="Arial"/>
          <w:sz w:val="22"/>
          <w:szCs w:val="22"/>
        </w:rPr>
        <w:t xml:space="preserve">, </w:t>
      </w:r>
      <w:proofErr w:type="spellStart"/>
      <w:r w:rsidRPr="009F255F">
        <w:rPr>
          <w:rFonts w:ascii="Arial" w:hAnsi="Arial" w:cs="Arial"/>
          <w:sz w:val="22"/>
          <w:szCs w:val="22"/>
        </w:rPr>
        <w:t>Brusman</w:t>
      </w:r>
      <w:proofErr w:type="spellEnd"/>
      <w:r w:rsidRPr="009F255F">
        <w:rPr>
          <w:rFonts w:ascii="Arial" w:hAnsi="Arial" w:cs="Arial"/>
          <w:sz w:val="22"/>
          <w:szCs w:val="22"/>
        </w:rPr>
        <w:t xml:space="preserve"> LA, Holcomb JL, Beckman DA.  Diagnosis and Treatment of Psychiatric Disorders in Sex Offenders: The Response of Paraphilic Urges to Psychiatric Treatment.  Assoc for the Treatment of Sexual Abusers 18</w:t>
      </w:r>
      <w:r w:rsidRPr="009F255F">
        <w:rPr>
          <w:rFonts w:ascii="Arial" w:hAnsi="Arial" w:cs="Arial"/>
          <w:sz w:val="22"/>
          <w:szCs w:val="22"/>
          <w:vertAlign w:val="superscript"/>
        </w:rPr>
        <w:t>th</w:t>
      </w:r>
      <w:r w:rsidRPr="009F255F">
        <w:rPr>
          <w:rFonts w:ascii="Arial" w:hAnsi="Arial" w:cs="Arial"/>
          <w:sz w:val="22"/>
          <w:szCs w:val="22"/>
        </w:rPr>
        <w:t xml:space="preserve"> Annual Research &amp; Treatment Conf., Orlando, FL, USA, Poster Session, 22-25 Sep 1999</w:t>
      </w:r>
    </w:p>
    <w:p w14:paraId="4630471D" w14:textId="77777777" w:rsidR="00442D4A" w:rsidRPr="009F255F" w:rsidRDefault="00442D4A" w:rsidP="00442D4A">
      <w:pPr>
        <w:pStyle w:val="Quick1"/>
        <w:numPr>
          <w:ilvl w:val="0"/>
          <w:numId w:val="0"/>
        </w:numPr>
        <w:jc w:val="both"/>
        <w:rPr>
          <w:rFonts w:ascii="Arial" w:hAnsi="Arial" w:cs="Arial"/>
          <w:b/>
          <w:sz w:val="22"/>
          <w:szCs w:val="22"/>
        </w:rPr>
      </w:pPr>
    </w:p>
    <w:p w14:paraId="4524FA01" w14:textId="77777777" w:rsidR="00442D4A" w:rsidRPr="009F255F" w:rsidRDefault="00442D4A" w:rsidP="00442D4A">
      <w:pPr>
        <w:pStyle w:val="Quick1"/>
        <w:numPr>
          <w:ilvl w:val="0"/>
          <w:numId w:val="0"/>
        </w:numPr>
        <w:jc w:val="center"/>
        <w:rPr>
          <w:rFonts w:ascii="Arial" w:hAnsi="Arial" w:cs="Arial"/>
          <w:sz w:val="22"/>
          <w:szCs w:val="22"/>
        </w:rPr>
      </w:pPr>
      <w:r w:rsidRPr="009F255F">
        <w:rPr>
          <w:rFonts w:ascii="Arial" w:hAnsi="Arial" w:cs="Arial"/>
          <w:b/>
          <w:sz w:val="22"/>
          <w:szCs w:val="22"/>
        </w:rPr>
        <w:t>2000</w:t>
      </w:r>
    </w:p>
    <w:p w14:paraId="3697C35E" w14:textId="793F71D0" w:rsidR="00442D4A" w:rsidRPr="009F255F" w:rsidRDefault="00442D4A" w:rsidP="00157277">
      <w:pPr>
        <w:pStyle w:val="Quick1"/>
        <w:numPr>
          <w:ilvl w:val="0"/>
          <w:numId w:val="16"/>
        </w:numPr>
        <w:snapToGrid w:val="0"/>
        <w:jc w:val="both"/>
        <w:rPr>
          <w:rFonts w:ascii="Arial" w:hAnsi="Arial" w:cs="Arial"/>
          <w:sz w:val="22"/>
          <w:szCs w:val="22"/>
        </w:rPr>
      </w:pPr>
      <w:proofErr w:type="spellStart"/>
      <w:r w:rsidRPr="009F255F">
        <w:rPr>
          <w:rFonts w:ascii="Arial" w:hAnsi="Arial" w:cs="Arial"/>
          <w:sz w:val="22"/>
          <w:szCs w:val="22"/>
        </w:rPr>
        <w:t>DelBello</w:t>
      </w:r>
      <w:proofErr w:type="spellEnd"/>
      <w:r w:rsidRPr="009F255F">
        <w:rPr>
          <w:rFonts w:ascii="Arial" w:hAnsi="Arial" w:cs="Arial"/>
          <w:sz w:val="22"/>
          <w:szCs w:val="22"/>
        </w:rPr>
        <w:t xml:space="preserve"> MP, </w:t>
      </w:r>
      <w:r w:rsidRPr="009F255F">
        <w:rPr>
          <w:rFonts w:ascii="Arial" w:hAnsi="Arial" w:cs="Arial"/>
          <w:b/>
          <w:sz w:val="22"/>
          <w:szCs w:val="22"/>
        </w:rPr>
        <w:t>Soutullo CA</w:t>
      </w:r>
      <w:r w:rsidRPr="009F255F">
        <w:rPr>
          <w:rFonts w:ascii="Arial" w:hAnsi="Arial" w:cs="Arial"/>
          <w:sz w:val="22"/>
          <w:szCs w:val="22"/>
        </w:rPr>
        <w:t xml:space="preserve">, Ryan P, </w:t>
      </w:r>
      <w:proofErr w:type="spellStart"/>
      <w:r w:rsidRPr="009F255F">
        <w:rPr>
          <w:rFonts w:ascii="Arial" w:hAnsi="Arial" w:cs="Arial"/>
          <w:sz w:val="22"/>
          <w:szCs w:val="22"/>
        </w:rPr>
        <w:t>Graman</w:t>
      </w:r>
      <w:proofErr w:type="spellEnd"/>
      <w:r w:rsidRPr="009F255F">
        <w:rPr>
          <w:rFonts w:ascii="Arial" w:hAnsi="Arial" w:cs="Arial"/>
          <w:sz w:val="22"/>
          <w:szCs w:val="22"/>
        </w:rPr>
        <w:t xml:space="preserve"> SM, Zimmerman ME, Getz GE, Lake KA,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MRI Analysis of Children at Risk for Bipolar Disorder.  Soc for Biological Psychiatry Annual Meeting, Chicago, </w:t>
      </w:r>
      <w:r w:rsidR="00F003DF">
        <w:rPr>
          <w:rFonts w:ascii="Arial" w:hAnsi="Arial" w:cs="Arial"/>
          <w:sz w:val="22"/>
          <w:szCs w:val="22"/>
        </w:rPr>
        <w:t xml:space="preserve">IL, </w:t>
      </w:r>
      <w:r w:rsidRPr="009F255F">
        <w:rPr>
          <w:rFonts w:ascii="Arial" w:hAnsi="Arial" w:cs="Arial"/>
          <w:sz w:val="22"/>
          <w:szCs w:val="22"/>
        </w:rPr>
        <w:t>May 2000. Biol Psychiatry 2000;47:1S-173S, 42</w:t>
      </w:r>
    </w:p>
    <w:p w14:paraId="772EC02A" w14:textId="77777777" w:rsidR="00442D4A" w:rsidRPr="009F255F" w:rsidRDefault="00442D4A" w:rsidP="00442D4A">
      <w:pPr>
        <w:pStyle w:val="Quick1"/>
        <w:numPr>
          <w:ilvl w:val="0"/>
          <w:numId w:val="0"/>
        </w:numPr>
        <w:jc w:val="both"/>
        <w:rPr>
          <w:rFonts w:ascii="Arial" w:hAnsi="Arial" w:cs="Arial"/>
          <w:sz w:val="22"/>
          <w:szCs w:val="22"/>
        </w:rPr>
      </w:pPr>
    </w:p>
    <w:p w14:paraId="578F1559" w14:textId="7B6D4BB0" w:rsidR="00442D4A" w:rsidRPr="009F255F" w:rsidRDefault="00442D4A" w:rsidP="00157277">
      <w:pPr>
        <w:pStyle w:val="Quick1"/>
        <w:numPr>
          <w:ilvl w:val="0"/>
          <w:numId w:val="16"/>
        </w:numPr>
        <w:snapToGrid w:val="0"/>
        <w:jc w:val="both"/>
        <w:rPr>
          <w:rFonts w:ascii="Arial" w:hAnsi="Arial" w:cs="Arial"/>
          <w:sz w:val="22"/>
          <w:szCs w:val="22"/>
        </w:rPr>
      </w:pPr>
      <w:proofErr w:type="spellStart"/>
      <w:r w:rsidRPr="009F255F">
        <w:rPr>
          <w:rFonts w:ascii="Arial" w:hAnsi="Arial" w:cs="Arial"/>
          <w:sz w:val="22"/>
          <w:szCs w:val="22"/>
        </w:rPr>
        <w:t>DelBello</w:t>
      </w:r>
      <w:proofErr w:type="spellEnd"/>
      <w:r w:rsidRPr="009F255F">
        <w:rPr>
          <w:rFonts w:ascii="Arial" w:hAnsi="Arial" w:cs="Arial"/>
          <w:sz w:val="22"/>
          <w:szCs w:val="22"/>
        </w:rPr>
        <w:t xml:space="preserve"> MP, McDonough-Ryan P, </w:t>
      </w:r>
      <w:proofErr w:type="spellStart"/>
      <w:r w:rsidRPr="009F255F">
        <w:rPr>
          <w:rFonts w:ascii="Arial" w:hAnsi="Arial" w:cs="Arial"/>
          <w:sz w:val="22"/>
          <w:szCs w:val="22"/>
        </w:rPr>
        <w:t>Graman</w:t>
      </w:r>
      <w:proofErr w:type="spellEnd"/>
      <w:r w:rsidRPr="009F255F">
        <w:rPr>
          <w:rFonts w:ascii="Arial" w:hAnsi="Arial" w:cs="Arial"/>
          <w:sz w:val="22"/>
          <w:szCs w:val="22"/>
        </w:rPr>
        <w:t xml:space="preserve"> SM, </w:t>
      </w:r>
      <w:r w:rsidRPr="009F255F">
        <w:rPr>
          <w:rFonts w:ascii="Arial" w:hAnsi="Arial" w:cs="Arial"/>
          <w:b/>
          <w:sz w:val="22"/>
          <w:szCs w:val="22"/>
        </w:rPr>
        <w:t>Soutullo CA</w:t>
      </w:r>
      <w:r w:rsidRPr="009F255F">
        <w:rPr>
          <w:rFonts w:ascii="Arial" w:hAnsi="Arial" w:cs="Arial"/>
          <w:sz w:val="22"/>
          <w:szCs w:val="22"/>
        </w:rPr>
        <w:t xml:space="preserve">, Zimmerman ME, Rosenberg HL,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Cerebellar Function in Children at Risk for Bipolar Disorder.  Am Psychiatric Assoc Annual Meeting, Chicago,</w:t>
      </w:r>
      <w:r w:rsidR="00F003DF">
        <w:rPr>
          <w:rFonts w:ascii="Arial" w:hAnsi="Arial" w:cs="Arial"/>
          <w:sz w:val="22"/>
          <w:szCs w:val="22"/>
        </w:rPr>
        <w:t xml:space="preserve"> IL,</w:t>
      </w:r>
      <w:r w:rsidRPr="009F255F">
        <w:rPr>
          <w:rFonts w:ascii="Arial" w:hAnsi="Arial" w:cs="Arial"/>
          <w:sz w:val="22"/>
          <w:szCs w:val="22"/>
        </w:rPr>
        <w:t xml:space="preserve"> May 15, 2000. NR 107</w:t>
      </w:r>
    </w:p>
    <w:p w14:paraId="2732EE8B" w14:textId="77777777" w:rsidR="00442D4A" w:rsidRPr="009F255F" w:rsidRDefault="00442D4A" w:rsidP="00442D4A">
      <w:pPr>
        <w:pStyle w:val="Quick1"/>
        <w:numPr>
          <w:ilvl w:val="0"/>
          <w:numId w:val="0"/>
        </w:numPr>
        <w:jc w:val="both"/>
        <w:rPr>
          <w:rFonts w:ascii="Arial" w:hAnsi="Arial" w:cs="Arial"/>
          <w:b/>
          <w:sz w:val="22"/>
          <w:szCs w:val="22"/>
        </w:rPr>
      </w:pPr>
    </w:p>
    <w:p w14:paraId="67F623F5" w14:textId="68EA17FC" w:rsidR="00442D4A" w:rsidRPr="009F255F" w:rsidRDefault="00442D4A" w:rsidP="00157277">
      <w:pPr>
        <w:pStyle w:val="Quick1"/>
        <w:numPr>
          <w:ilvl w:val="0"/>
          <w:numId w:val="16"/>
        </w:numPr>
        <w:snapToGrid w:val="0"/>
        <w:jc w:val="both"/>
        <w:rPr>
          <w:rFonts w:ascii="Arial" w:hAnsi="Arial" w:cs="Arial"/>
          <w:sz w:val="22"/>
          <w:szCs w:val="22"/>
        </w:rPr>
      </w:pPr>
      <w:r w:rsidRPr="009F255F">
        <w:rPr>
          <w:rFonts w:ascii="Arial" w:hAnsi="Arial" w:cs="Arial"/>
          <w:sz w:val="22"/>
          <w:szCs w:val="22"/>
          <w:lang w:val="es-ES"/>
        </w:rPr>
        <w:t xml:space="preserve">Gual P, </w:t>
      </w:r>
      <w:proofErr w:type="spellStart"/>
      <w:r w:rsidRPr="009F255F">
        <w:rPr>
          <w:rFonts w:ascii="Arial" w:hAnsi="Arial" w:cs="Arial"/>
          <w:sz w:val="22"/>
          <w:szCs w:val="22"/>
          <w:lang w:val="es-ES"/>
        </w:rPr>
        <w:t>Martinez-Gonzalez</w:t>
      </w:r>
      <w:proofErr w:type="spellEnd"/>
      <w:r w:rsidRPr="009F255F">
        <w:rPr>
          <w:rFonts w:ascii="Arial" w:hAnsi="Arial" w:cs="Arial"/>
          <w:sz w:val="22"/>
          <w:szCs w:val="22"/>
          <w:lang w:val="es-ES"/>
        </w:rPr>
        <w:t xml:space="preserve"> MA, </w:t>
      </w:r>
      <w:proofErr w:type="spellStart"/>
      <w:r w:rsidRPr="009F255F">
        <w:rPr>
          <w:rFonts w:ascii="Arial" w:hAnsi="Arial" w:cs="Arial"/>
          <w:sz w:val="22"/>
          <w:szCs w:val="22"/>
          <w:lang w:val="es-ES"/>
        </w:rPr>
        <w:t>Lahortiga</w:t>
      </w:r>
      <w:proofErr w:type="spellEnd"/>
      <w:r w:rsidRPr="009F255F">
        <w:rPr>
          <w:rFonts w:ascii="Arial" w:hAnsi="Arial" w:cs="Arial"/>
          <w:sz w:val="22"/>
          <w:szCs w:val="22"/>
          <w:lang w:val="es-ES"/>
        </w:rPr>
        <w:t xml:space="preserve"> F, </w:t>
      </w:r>
      <w:proofErr w:type="spellStart"/>
      <w:r w:rsidRPr="009F255F">
        <w:rPr>
          <w:rFonts w:ascii="Arial" w:hAnsi="Arial" w:cs="Arial"/>
          <w:sz w:val="22"/>
          <w:szCs w:val="22"/>
          <w:lang w:val="es-ES"/>
        </w:rPr>
        <w:t>Perez</w:t>
      </w:r>
      <w:proofErr w:type="spellEnd"/>
      <w:r w:rsidRPr="009F255F">
        <w:rPr>
          <w:rFonts w:ascii="Arial" w:hAnsi="Arial" w:cs="Arial"/>
          <w:sz w:val="22"/>
          <w:szCs w:val="22"/>
          <w:lang w:val="es-ES"/>
        </w:rPr>
        <w:t xml:space="preserve">-Gaspar M, </w:t>
      </w:r>
      <w:r w:rsidRPr="009F255F">
        <w:rPr>
          <w:rFonts w:ascii="Arial" w:hAnsi="Arial" w:cs="Arial"/>
          <w:b/>
          <w:sz w:val="22"/>
          <w:szCs w:val="22"/>
          <w:lang w:val="es-ES"/>
        </w:rPr>
        <w:t>Soutullo CA</w:t>
      </w:r>
      <w:r w:rsidRPr="009F255F">
        <w:rPr>
          <w:rFonts w:ascii="Arial" w:hAnsi="Arial" w:cs="Arial"/>
          <w:sz w:val="22"/>
          <w:szCs w:val="22"/>
          <w:lang w:val="es-ES"/>
        </w:rPr>
        <w:t>, Cervera-</w:t>
      </w:r>
      <w:proofErr w:type="spellStart"/>
      <w:r w:rsidRPr="009F255F">
        <w:rPr>
          <w:rFonts w:ascii="Arial" w:hAnsi="Arial" w:cs="Arial"/>
          <w:sz w:val="22"/>
          <w:szCs w:val="22"/>
          <w:lang w:val="es-ES"/>
        </w:rPr>
        <w:t>Enguix</w:t>
      </w:r>
      <w:proofErr w:type="spellEnd"/>
      <w:r w:rsidRPr="009F255F">
        <w:rPr>
          <w:rFonts w:ascii="Arial" w:hAnsi="Arial" w:cs="Arial"/>
          <w:sz w:val="22"/>
          <w:szCs w:val="22"/>
          <w:lang w:val="es-ES"/>
        </w:rPr>
        <w:t xml:space="preserve"> S.  </w:t>
      </w:r>
      <w:r w:rsidRPr="009F255F">
        <w:rPr>
          <w:rFonts w:ascii="Arial" w:hAnsi="Arial" w:cs="Arial"/>
          <w:sz w:val="22"/>
          <w:szCs w:val="22"/>
        </w:rPr>
        <w:t xml:space="preserve">Prevalence of Eating Disorders in Navarra, Spain:  Epidemiologic Survey of 4,962 Adolescents.  Am </w:t>
      </w:r>
      <w:proofErr w:type="spellStart"/>
      <w:r w:rsidRPr="009F255F">
        <w:rPr>
          <w:rFonts w:ascii="Arial" w:hAnsi="Arial" w:cs="Arial"/>
          <w:sz w:val="22"/>
          <w:szCs w:val="22"/>
        </w:rPr>
        <w:t>Psychiatr</w:t>
      </w:r>
      <w:proofErr w:type="spellEnd"/>
      <w:r w:rsidRPr="009F255F">
        <w:rPr>
          <w:rFonts w:ascii="Arial" w:hAnsi="Arial" w:cs="Arial"/>
          <w:sz w:val="22"/>
          <w:szCs w:val="22"/>
        </w:rPr>
        <w:t xml:space="preserve"> Assoc Annual Meeting, Chicago, </w:t>
      </w:r>
      <w:r w:rsidR="00F003DF">
        <w:rPr>
          <w:rFonts w:ascii="Arial" w:hAnsi="Arial" w:cs="Arial"/>
          <w:sz w:val="22"/>
          <w:szCs w:val="22"/>
        </w:rPr>
        <w:t xml:space="preserve">IL, </w:t>
      </w:r>
      <w:r w:rsidRPr="009F255F">
        <w:rPr>
          <w:rFonts w:ascii="Arial" w:hAnsi="Arial" w:cs="Arial"/>
          <w:sz w:val="22"/>
          <w:szCs w:val="22"/>
        </w:rPr>
        <w:t>May 16, 2000. NR 398</w:t>
      </w:r>
    </w:p>
    <w:p w14:paraId="68CE698F" w14:textId="77777777" w:rsidR="00442D4A" w:rsidRPr="009F255F" w:rsidRDefault="00442D4A" w:rsidP="00442D4A">
      <w:pPr>
        <w:pStyle w:val="Quick1"/>
        <w:numPr>
          <w:ilvl w:val="0"/>
          <w:numId w:val="0"/>
        </w:numPr>
        <w:jc w:val="both"/>
        <w:rPr>
          <w:rFonts w:ascii="Arial" w:hAnsi="Arial" w:cs="Arial"/>
          <w:sz w:val="22"/>
          <w:szCs w:val="22"/>
        </w:rPr>
      </w:pPr>
    </w:p>
    <w:p w14:paraId="51B480F1" w14:textId="0EE5F31C" w:rsidR="00442D4A" w:rsidRPr="009F255F" w:rsidRDefault="00442D4A" w:rsidP="00157277">
      <w:pPr>
        <w:pStyle w:val="Quick1"/>
        <w:numPr>
          <w:ilvl w:val="0"/>
          <w:numId w:val="16"/>
        </w:numPr>
        <w:snapToGrid w:val="0"/>
        <w:jc w:val="both"/>
        <w:rPr>
          <w:rFonts w:ascii="Arial" w:hAnsi="Arial" w:cs="Arial"/>
          <w:sz w:val="22"/>
          <w:szCs w:val="22"/>
        </w:rPr>
      </w:pPr>
      <w:proofErr w:type="spellStart"/>
      <w:r w:rsidRPr="009F255F">
        <w:rPr>
          <w:rFonts w:ascii="Arial" w:hAnsi="Arial" w:cs="Arial"/>
          <w:sz w:val="22"/>
          <w:szCs w:val="22"/>
        </w:rPr>
        <w:t>Graman</w:t>
      </w:r>
      <w:proofErr w:type="spellEnd"/>
      <w:r w:rsidRPr="009F255F">
        <w:rPr>
          <w:rFonts w:ascii="Arial" w:hAnsi="Arial" w:cs="Arial"/>
          <w:sz w:val="22"/>
          <w:szCs w:val="22"/>
        </w:rPr>
        <w:t xml:space="preserve"> SM, Lake KA, </w:t>
      </w:r>
      <w:proofErr w:type="spellStart"/>
      <w:r w:rsidRPr="009F255F">
        <w:rPr>
          <w:rFonts w:ascii="Arial" w:hAnsi="Arial" w:cs="Arial"/>
          <w:sz w:val="22"/>
          <w:szCs w:val="22"/>
        </w:rPr>
        <w:t>DelBello</w:t>
      </w:r>
      <w:proofErr w:type="spellEnd"/>
      <w:r w:rsidRPr="009F255F">
        <w:rPr>
          <w:rFonts w:ascii="Arial" w:hAnsi="Arial" w:cs="Arial"/>
          <w:sz w:val="22"/>
          <w:szCs w:val="22"/>
        </w:rPr>
        <w:t xml:space="preserve"> MP, McDonough-Ryan P, </w:t>
      </w:r>
      <w:r w:rsidRPr="009F255F">
        <w:rPr>
          <w:rFonts w:ascii="Arial" w:hAnsi="Arial" w:cs="Arial"/>
          <w:b/>
          <w:sz w:val="22"/>
          <w:szCs w:val="22"/>
        </w:rPr>
        <w:t>Soutullo CA</w:t>
      </w:r>
      <w:r w:rsidRPr="009F255F">
        <w:rPr>
          <w:rFonts w:ascii="Arial" w:hAnsi="Arial" w:cs="Arial"/>
          <w:sz w:val="22"/>
          <w:szCs w:val="22"/>
        </w:rPr>
        <w:t xml:space="preserve">, McElroy SL,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Assessing Children at Risk for Bipolar Disorder Using the Child Behavior Checklist (CBCL).  Am </w:t>
      </w:r>
      <w:proofErr w:type="spellStart"/>
      <w:r w:rsidRPr="009F255F">
        <w:rPr>
          <w:rFonts w:ascii="Arial" w:hAnsi="Arial" w:cs="Arial"/>
          <w:sz w:val="22"/>
          <w:szCs w:val="22"/>
        </w:rPr>
        <w:t>Psychiatr</w:t>
      </w:r>
      <w:proofErr w:type="spellEnd"/>
      <w:r w:rsidRPr="009F255F">
        <w:rPr>
          <w:rFonts w:ascii="Arial" w:hAnsi="Arial" w:cs="Arial"/>
          <w:sz w:val="22"/>
          <w:szCs w:val="22"/>
        </w:rPr>
        <w:t xml:space="preserve"> Assoc, Annual Meeting, Chicago, </w:t>
      </w:r>
      <w:r w:rsidR="00F003DF">
        <w:rPr>
          <w:rFonts w:ascii="Arial" w:hAnsi="Arial" w:cs="Arial"/>
          <w:sz w:val="22"/>
          <w:szCs w:val="22"/>
        </w:rPr>
        <w:t xml:space="preserve">IL, </w:t>
      </w:r>
      <w:r w:rsidRPr="009F255F">
        <w:rPr>
          <w:rFonts w:ascii="Arial" w:hAnsi="Arial" w:cs="Arial"/>
          <w:sz w:val="22"/>
          <w:szCs w:val="22"/>
        </w:rPr>
        <w:t>May 17, 2000. NR 554</w:t>
      </w:r>
    </w:p>
    <w:p w14:paraId="14C39045" w14:textId="77777777" w:rsidR="00442D4A" w:rsidRPr="009F255F" w:rsidRDefault="00442D4A" w:rsidP="00442D4A">
      <w:pPr>
        <w:pStyle w:val="Quick1"/>
        <w:numPr>
          <w:ilvl w:val="0"/>
          <w:numId w:val="0"/>
        </w:numPr>
        <w:jc w:val="both"/>
        <w:rPr>
          <w:rFonts w:ascii="Arial" w:hAnsi="Arial" w:cs="Arial"/>
          <w:sz w:val="22"/>
          <w:szCs w:val="22"/>
        </w:rPr>
      </w:pPr>
    </w:p>
    <w:p w14:paraId="2D825E11" w14:textId="1861D030"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Sorter MT, Foster KD, McElroy SL, Keck </w:t>
      </w:r>
      <w:proofErr w:type="spellStart"/>
      <w:r w:rsidRPr="00442D4A">
        <w:rPr>
          <w:rFonts w:ascii="Arial" w:hAnsi="Arial" w:cs="Arial"/>
          <w:sz w:val="22"/>
          <w:szCs w:val="22"/>
        </w:rPr>
        <w:t>PEJr</w:t>
      </w:r>
      <w:proofErr w:type="spellEnd"/>
      <w:r w:rsidRPr="00442D4A">
        <w:rPr>
          <w:rFonts w:ascii="Arial" w:hAnsi="Arial" w:cs="Arial"/>
          <w:sz w:val="22"/>
          <w:szCs w:val="22"/>
        </w:rPr>
        <w:t>.  Olanzapine in the treatment of adolescent acu</w:t>
      </w:r>
      <w:r w:rsidR="00765CB3">
        <w:rPr>
          <w:rFonts w:ascii="Arial" w:hAnsi="Arial" w:cs="Arial"/>
          <w:sz w:val="22"/>
          <w:szCs w:val="22"/>
        </w:rPr>
        <w:t xml:space="preserve">te mania: a report of 7 cases. </w:t>
      </w:r>
      <w:r w:rsidRPr="00442D4A">
        <w:rPr>
          <w:rFonts w:ascii="Arial" w:hAnsi="Arial" w:cs="Arial"/>
          <w:sz w:val="22"/>
          <w:szCs w:val="22"/>
        </w:rPr>
        <w:t>Rev Med Univ Navarra 4-6, 2000;44(2):104</w:t>
      </w:r>
    </w:p>
    <w:p w14:paraId="7D5F7216" w14:textId="77777777" w:rsidR="00442D4A" w:rsidRPr="00442D4A" w:rsidRDefault="00442D4A" w:rsidP="00442D4A">
      <w:pPr>
        <w:pStyle w:val="Quick1"/>
        <w:numPr>
          <w:ilvl w:val="0"/>
          <w:numId w:val="0"/>
        </w:numPr>
        <w:jc w:val="both"/>
        <w:rPr>
          <w:rFonts w:ascii="Arial" w:hAnsi="Arial" w:cs="Arial"/>
          <w:sz w:val="22"/>
          <w:szCs w:val="22"/>
        </w:rPr>
      </w:pPr>
    </w:p>
    <w:p w14:paraId="51A8B3DF" w14:textId="1D479AFC"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Cervera-Enguix</w:t>
      </w:r>
      <w:proofErr w:type="spellEnd"/>
      <w:r w:rsidRPr="00442D4A">
        <w:rPr>
          <w:rFonts w:ascii="Arial" w:hAnsi="Arial" w:cs="Arial"/>
          <w:sz w:val="22"/>
          <w:szCs w:val="22"/>
        </w:rPr>
        <w:t xml:space="preserve"> S, </w:t>
      </w:r>
      <w:proofErr w:type="spellStart"/>
      <w:r w:rsidRPr="00442D4A">
        <w:rPr>
          <w:rFonts w:ascii="Arial" w:hAnsi="Arial" w:cs="Arial"/>
          <w:sz w:val="22"/>
          <w:szCs w:val="22"/>
        </w:rPr>
        <w:t>Giner</w:t>
      </w:r>
      <w:proofErr w:type="spellEnd"/>
      <w:r w:rsidRPr="00442D4A">
        <w:rPr>
          <w:rFonts w:ascii="Arial" w:hAnsi="Arial" w:cs="Arial"/>
          <w:sz w:val="22"/>
          <w:szCs w:val="22"/>
        </w:rPr>
        <w:t xml:space="preserve"> J, </w:t>
      </w:r>
      <w:proofErr w:type="spellStart"/>
      <w:r w:rsidRPr="00442D4A">
        <w:rPr>
          <w:rFonts w:ascii="Arial" w:hAnsi="Arial" w:cs="Arial"/>
          <w:sz w:val="22"/>
          <w:szCs w:val="22"/>
        </w:rPr>
        <w:t>Ortuño</w:t>
      </w:r>
      <w:proofErr w:type="spellEnd"/>
      <w:r w:rsidRPr="00442D4A">
        <w:rPr>
          <w:rFonts w:ascii="Arial" w:hAnsi="Arial" w:cs="Arial"/>
          <w:sz w:val="22"/>
          <w:szCs w:val="22"/>
        </w:rPr>
        <w:t xml:space="preserve"> F, </w:t>
      </w:r>
      <w:proofErr w:type="spellStart"/>
      <w:r w:rsidRPr="00442D4A">
        <w:rPr>
          <w:rFonts w:ascii="Arial" w:hAnsi="Arial" w:cs="Arial"/>
          <w:sz w:val="22"/>
          <w:szCs w:val="22"/>
        </w:rPr>
        <w:t>Pla</w:t>
      </w:r>
      <w:proofErr w:type="spellEnd"/>
      <w:r w:rsidRPr="00442D4A">
        <w:rPr>
          <w:rFonts w:ascii="Arial" w:hAnsi="Arial" w:cs="Arial"/>
          <w:sz w:val="22"/>
          <w:szCs w:val="22"/>
        </w:rPr>
        <w:t xml:space="preserve"> J, </w:t>
      </w:r>
      <w:r w:rsidRPr="00442D4A">
        <w:rPr>
          <w:rFonts w:ascii="Arial" w:hAnsi="Arial" w:cs="Arial"/>
          <w:b/>
          <w:sz w:val="22"/>
          <w:szCs w:val="22"/>
        </w:rPr>
        <w:t>Soutullo CA</w:t>
      </w:r>
      <w:r w:rsidRPr="00442D4A">
        <w:rPr>
          <w:rFonts w:ascii="Arial" w:hAnsi="Arial" w:cs="Arial"/>
          <w:sz w:val="22"/>
          <w:szCs w:val="22"/>
        </w:rPr>
        <w:t>, Fernández A. Risperidone effect on positive and negative symptoms of schizophrenia: a nine-month follow-up study of 375 patients.  European College of Neuropsychopharmacology 13</w:t>
      </w:r>
      <w:r w:rsidRPr="00442D4A">
        <w:rPr>
          <w:rFonts w:ascii="Arial" w:hAnsi="Arial" w:cs="Arial"/>
          <w:sz w:val="22"/>
          <w:szCs w:val="22"/>
          <w:vertAlign w:val="superscript"/>
        </w:rPr>
        <w:t>th</w:t>
      </w:r>
      <w:r w:rsidRPr="00442D4A">
        <w:rPr>
          <w:rFonts w:ascii="Arial" w:hAnsi="Arial" w:cs="Arial"/>
          <w:sz w:val="22"/>
          <w:szCs w:val="22"/>
        </w:rPr>
        <w:t xml:space="preserve"> Co</w:t>
      </w:r>
      <w:r w:rsidR="00F003DF">
        <w:rPr>
          <w:rFonts w:ascii="Arial" w:hAnsi="Arial" w:cs="Arial"/>
          <w:sz w:val="22"/>
          <w:szCs w:val="22"/>
        </w:rPr>
        <w:t xml:space="preserve">ngress. Munich, Germany, </w:t>
      </w:r>
      <w:r w:rsidR="00765CB3">
        <w:rPr>
          <w:rFonts w:ascii="Arial" w:hAnsi="Arial" w:cs="Arial"/>
          <w:sz w:val="22"/>
          <w:szCs w:val="22"/>
        </w:rPr>
        <w:t>Sep</w:t>
      </w:r>
      <w:r w:rsidR="00F003DF">
        <w:rPr>
          <w:rFonts w:ascii="Arial" w:hAnsi="Arial" w:cs="Arial"/>
          <w:sz w:val="22"/>
          <w:szCs w:val="22"/>
        </w:rPr>
        <w:t xml:space="preserve"> 10,</w:t>
      </w:r>
      <w:r w:rsidRPr="00442D4A">
        <w:rPr>
          <w:rFonts w:ascii="Arial" w:hAnsi="Arial" w:cs="Arial"/>
          <w:sz w:val="22"/>
          <w:szCs w:val="22"/>
        </w:rPr>
        <w:t xml:space="preserve"> 2000. Poster P.2.030. European Neuropsychopharmacology 2000; 10(</w:t>
      </w:r>
      <w:proofErr w:type="spellStart"/>
      <w:r w:rsidRPr="00442D4A">
        <w:rPr>
          <w:rFonts w:ascii="Arial" w:hAnsi="Arial" w:cs="Arial"/>
          <w:sz w:val="22"/>
          <w:szCs w:val="22"/>
        </w:rPr>
        <w:t>Supl</w:t>
      </w:r>
      <w:proofErr w:type="spellEnd"/>
      <w:r w:rsidRPr="00442D4A">
        <w:rPr>
          <w:rFonts w:ascii="Arial" w:hAnsi="Arial" w:cs="Arial"/>
          <w:sz w:val="22"/>
          <w:szCs w:val="22"/>
        </w:rPr>
        <w:t>. 3): S292.</w:t>
      </w:r>
    </w:p>
    <w:p w14:paraId="500951D8" w14:textId="77777777" w:rsidR="00442D4A" w:rsidRPr="00442D4A" w:rsidRDefault="00442D4A" w:rsidP="00442D4A">
      <w:pPr>
        <w:pStyle w:val="Quick1"/>
        <w:numPr>
          <w:ilvl w:val="0"/>
          <w:numId w:val="0"/>
        </w:numPr>
        <w:jc w:val="both"/>
        <w:rPr>
          <w:rFonts w:ascii="Arial" w:hAnsi="Arial" w:cs="Arial"/>
          <w:sz w:val="22"/>
          <w:szCs w:val="22"/>
        </w:rPr>
      </w:pPr>
    </w:p>
    <w:p w14:paraId="1095B186"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Ochsner JE, McElroy SL, Taylor S, Keck </w:t>
      </w:r>
      <w:proofErr w:type="spellStart"/>
      <w:r w:rsidRPr="00442D4A">
        <w:rPr>
          <w:rFonts w:ascii="Arial" w:hAnsi="Arial" w:cs="Arial"/>
          <w:sz w:val="22"/>
          <w:szCs w:val="22"/>
        </w:rPr>
        <w:t>PEJr</w:t>
      </w:r>
      <w:proofErr w:type="spellEnd"/>
      <w:r w:rsidRPr="00442D4A">
        <w:rPr>
          <w:rFonts w:ascii="Arial" w:hAnsi="Arial" w:cs="Arial"/>
          <w:sz w:val="22"/>
          <w:szCs w:val="22"/>
        </w:rPr>
        <w:t xml:space="preserve">. </w:t>
      </w:r>
      <w:r w:rsidRPr="00442D4A">
        <w:rPr>
          <w:rFonts w:ascii="Arial" w:hAnsi="Arial" w:cs="Arial"/>
          <w:sz w:val="22"/>
          <w:szCs w:val="22"/>
          <w:lang w:val="es-ES"/>
        </w:rPr>
        <w:t xml:space="preserve">Severidad de enfermedad bipolar en adolescentes hospitalizados con manía expuestos a tratamiento con estimulantes o antidepresivos. P32. 5º Congreso Nacional de Psiquiatría. </w:t>
      </w:r>
      <w:proofErr w:type="spellStart"/>
      <w:r w:rsidRPr="00442D4A">
        <w:rPr>
          <w:rFonts w:ascii="Arial" w:hAnsi="Arial" w:cs="Arial"/>
          <w:sz w:val="22"/>
          <w:szCs w:val="22"/>
          <w:lang w:val="es-ES"/>
        </w:rPr>
        <w:t>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Psiquiatr</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Biológ</w:t>
      </w:r>
      <w:proofErr w:type="spellEnd"/>
      <w:r w:rsidRPr="00442D4A">
        <w:rPr>
          <w:rFonts w:ascii="Arial" w:hAnsi="Arial" w:cs="Arial"/>
          <w:sz w:val="22"/>
          <w:szCs w:val="22"/>
          <w:lang w:val="es-ES"/>
        </w:rPr>
        <w:t xml:space="preserve"> y </w:t>
      </w:r>
      <w:proofErr w:type="spellStart"/>
      <w:r w:rsidRPr="00442D4A">
        <w:rPr>
          <w:rFonts w:ascii="Arial" w:hAnsi="Arial" w:cs="Arial"/>
          <w:sz w:val="22"/>
          <w:szCs w:val="22"/>
          <w:lang w:val="es-ES"/>
        </w:rPr>
        <w:t>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Psiquiatr</w:t>
      </w:r>
      <w:proofErr w:type="spellEnd"/>
      <w:r w:rsidRPr="00442D4A">
        <w:rPr>
          <w:rFonts w:ascii="Arial" w:hAnsi="Arial" w:cs="Arial"/>
          <w:sz w:val="22"/>
          <w:szCs w:val="22"/>
          <w:lang w:val="es-ES"/>
        </w:rPr>
        <w:t xml:space="preserve">. </w:t>
      </w:r>
      <w:r w:rsidRPr="00442D4A">
        <w:rPr>
          <w:rFonts w:ascii="Arial" w:hAnsi="Arial" w:cs="Arial"/>
          <w:sz w:val="22"/>
          <w:szCs w:val="22"/>
        </w:rPr>
        <w:t xml:space="preserve">Zaragoza, 19 Oct 2000. </w:t>
      </w:r>
      <w:proofErr w:type="spellStart"/>
      <w:r w:rsidRPr="00442D4A">
        <w:rPr>
          <w:rFonts w:ascii="Arial" w:hAnsi="Arial" w:cs="Arial"/>
          <w:sz w:val="22"/>
          <w:szCs w:val="22"/>
        </w:rPr>
        <w:t>Seleccionado</w:t>
      </w:r>
      <w:proofErr w:type="spellEnd"/>
      <w:r w:rsidRPr="00442D4A">
        <w:rPr>
          <w:rFonts w:ascii="Arial" w:hAnsi="Arial" w:cs="Arial"/>
          <w:sz w:val="22"/>
          <w:szCs w:val="22"/>
        </w:rPr>
        <w:t xml:space="preserve"> </w:t>
      </w:r>
      <w:proofErr w:type="spellStart"/>
      <w:r w:rsidRPr="00442D4A">
        <w:rPr>
          <w:rFonts w:ascii="Arial" w:hAnsi="Arial" w:cs="Arial"/>
          <w:sz w:val="22"/>
          <w:szCs w:val="22"/>
        </w:rPr>
        <w:t>finalista</w:t>
      </w:r>
      <w:proofErr w:type="spellEnd"/>
    </w:p>
    <w:p w14:paraId="59C8244A" w14:textId="77777777" w:rsidR="00442D4A" w:rsidRPr="00442D4A" w:rsidRDefault="00442D4A" w:rsidP="00442D4A">
      <w:pPr>
        <w:pStyle w:val="Quick1"/>
        <w:numPr>
          <w:ilvl w:val="0"/>
          <w:numId w:val="0"/>
        </w:numPr>
        <w:jc w:val="both"/>
        <w:rPr>
          <w:rFonts w:ascii="Arial" w:hAnsi="Arial" w:cs="Arial"/>
          <w:b/>
          <w:sz w:val="22"/>
          <w:szCs w:val="22"/>
        </w:rPr>
      </w:pPr>
    </w:p>
    <w:p w14:paraId="6E251714"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CA</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DelBello</w:t>
      </w:r>
      <w:proofErr w:type="spellEnd"/>
      <w:r w:rsidRPr="00442D4A">
        <w:rPr>
          <w:rFonts w:ascii="Arial" w:hAnsi="Arial" w:cs="Arial"/>
          <w:sz w:val="22"/>
          <w:szCs w:val="22"/>
          <w:lang w:val="es-ES"/>
        </w:rPr>
        <w:t xml:space="preserve"> MP, </w:t>
      </w:r>
      <w:proofErr w:type="spellStart"/>
      <w:r w:rsidRPr="00442D4A">
        <w:rPr>
          <w:rFonts w:ascii="Arial" w:hAnsi="Arial" w:cs="Arial"/>
          <w:sz w:val="22"/>
          <w:szCs w:val="22"/>
          <w:lang w:val="es-ES"/>
        </w:rPr>
        <w:t>McDonough</w:t>
      </w:r>
      <w:proofErr w:type="spellEnd"/>
      <w:r w:rsidRPr="00442D4A">
        <w:rPr>
          <w:rFonts w:ascii="Arial" w:hAnsi="Arial" w:cs="Arial"/>
          <w:sz w:val="22"/>
          <w:szCs w:val="22"/>
          <w:lang w:val="es-ES"/>
        </w:rPr>
        <w:t xml:space="preserve">-Ryan P, Pereda T, McElroy SL. Síntomas afectivos tempranos en niños y adolescentes hijos de padres con enfermedad bipolar versus controles. P33. 5º Congreso Nacional de Psiquiatría. </w:t>
      </w:r>
      <w:proofErr w:type="spellStart"/>
      <w:r w:rsidRPr="00442D4A">
        <w:rPr>
          <w:rFonts w:ascii="Arial" w:hAnsi="Arial" w:cs="Arial"/>
          <w:sz w:val="22"/>
          <w:szCs w:val="22"/>
          <w:lang w:val="es-ES"/>
        </w:rPr>
        <w:t>Soc</w:t>
      </w:r>
      <w:proofErr w:type="spellEnd"/>
      <w:r w:rsidRPr="00442D4A">
        <w:rPr>
          <w:rFonts w:ascii="Arial" w:hAnsi="Arial" w:cs="Arial"/>
          <w:sz w:val="22"/>
          <w:szCs w:val="22"/>
          <w:lang w:val="es-ES"/>
        </w:rPr>
        <w:t xml:space="preserve"> Española de Psiquiatría Biológica y Soc. </w:t>
      </w:r>
      <w:r w:rsidRPr="00442D4A">
        <w:rPr>
          <w:rFonts w:ascii="Arial" w:hAnsi="Arial" w:cs="Arial"/>
          <w:sz w:val="22"/>
          <w:szCs w:val="22"/>
        </w:rPr>
        <w:t xml:space="preserve">Española de </w:t>
      </w:r>
      <w:proofErr w:type="spellStart"/>
      <w:r w:rsidRPr="00442D4A">
        <w:rPr>
          <w:rFonts w:ascii="Arial" w:hAnsi="Arial" w:cs="Arial"/>
          <w:sz w:val="22"/>
          <w:szCs w:val="22"/>
        </w:rPr>
        <w:t>Psiquiatría</w:t>
      </w:r>
      <w:proofErr w:type="spellEnd"/>
      <w:r w:rsidRPr="00442D4A">
        <w:rPr>
          <w:rFonts w:ascii="Arial" w:hAnsi="Arial" w:cs="Arial"/>
          <w:sz w:val="22"/>
          <w:szCs w:val="22"/>
        </w:rPr>
        <w:t xml:space="preserve">. Zaragoza, 19 Oct 2000. </w:t>
      </w:r>
      <w:proofErr w:type="spellStart"/>
      <w:r w:rsidRPr="00442D4A">
        <w:rPr>
          <w:rFonts w:ascii="Arial" w:hAnsi="Arial" w:cs="Arial"/>
          <w:sz w:val="22"/>
          <w:szCs w:val="22"/>
        </w:rPr>
        <w:t>Seleccionado</w:t>
      </w:r>
      <w:proofErr w:type="spellEnd"/>
      <w:r w:rsidRPr="00442D4A">
        <w:rPr>
          <w:rFonts w:ascii="Arial" w:hAnsi="Arial" w:cs="Arial"/>
          <w:sz w:val="22"/>
          <w:szCs w:val="22"/>
        </w:rPr>
        <w:t xml:space="preserve"> </w:t>
      </w:r>
      <w:proofErr w:type="spellStart"/>
      <w:r w:rsidRPr="00442D4A">
        <w:rPr>
          <w:rFonts w:ascii="Arial" w:hAnsi="Arial" w:cs="Arial"/>
          <w:sz w:val="22"/>
          <w:szCs w:val="22"/>
        </w:rPr>
        <w:t>finalista</w:t>
      </w:r>
      <w:proofErr w:type="spellEnd"/>
    </w:p>
    <w:p w14:paraId="1FF33F32" w14:textId="77777777" w:rsidR="00442D4A" w:rsidRPr="00442D4A" w:rsidRDefault="00442D4A" w:rsidP="00442D4A">
      <w:pPr>
        <w:pStyle w:val="Quick1"/>
        <w:numPr>
          <w:ilvl w:val="0"/>
          <w:numId w:val="0"/>
        </w:numPr>
        <w:jc w:val="both"/>
        <w:rPr>
          <w:rFonts w:ascii="Arial" w:hAnsi="Arial" w:cs="Arial"/>
          <w:sz w:val="22"/>
          <w:szCs w:val="22"/>
        </w:rPr>
      </w:pPr>
    </w:p>
    <w:p w14:paraId="51CC2E6A" w14:textId="0A908F2F"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Cervera-</w:t>
      </w:r>
      <w:proofErr w:type="spellStart"/>
      <w:r w:rsidRPr="00442D4A">
        <w:rPr>
          <w:rFonts w:ascii="Arial" w:hAnsi="Arial" w:cs="Arial"/>
          <w:sz w:val="22"/>
          <w:szCs w:val="22"/>
          <w:lang w:val="es-ES"/>
        </w:rPr>
        <w:t>Enguix</w:t>
      </w:r>
      <w:proofErr w:type="spellEnd"/>
      <w:r w:rsidRPr="00442D4A">
        <w:rPr>
          <w:rFonts w:ascii="Arial" w:hAnsi="Arial" w:cs="Arial"/>
          <w:sz w:val="22"/>
          <w:szCs w:val="22"/>
          <w:lang w:val="es-ES"/>
        </w:rPr>
        <w:t xml:space="preserve"> S, Giner J, Ortuño F, Pla J, </w:t>
      </w:r>
      <w:r w:rsidRPr="00442D4A">
        <w:rPr>
          <w:rFonts w:ascii="Arial" w:hAnsi="Arial" w:cs="Arial"/>
          <w:b/>
          <w:sz w:val="22"/>
          <w:szCs w:val="22"/>
          <w:lang w:val="es-ES"/>
        </w:rPr>
        <w:t>Soutullo CA</w:t>
      </w:r>
      <w:r w:rsidRPr="00442D4A">
        <w:rPr>
          <w:rFonts w:ascii="Arial" w:hAnsi="Arial" w:cs="Arial"/>
          <w:sz w:val="22"/>
          <w:szCs w:val="22"/>
          <w:lang w:val="es-ES"/>
        </w:rPr>
        <w:t xml:space="preserve">, Fernández A. Efecto de Risperidona sobre síntomas positivos y negativos de la esquizofrenia: estudio de 9-meses </w:t>
      </w:r>
      <w:r w:rsidRPr="00442D4A">
        <w:rPr>
          <w:rFonts w:ascii="Arial" w:hAnsi="Arial" w:cs="Arial"/>
          <w:sz w:val="22"/>
          <w:szCs w:val="22"/>
          <w:lang w:val="es-ES"/>
        </w:rPr>
        <w:lastRenderedPageBreak/>
        <w:t>de seguimiento en 375 pacientes. P15. 5º Congreso Nacional de Psiquiatría. Sociedad Española de Psiquiatría Biológica y Soc</w:t>
      </w:r>
      <w:r w:rsidR="00F003DF">
        <w:rPr>
          <w:rFonts w:ascii="Arial" w:hAnsi="Arial" w:cs="Arial"/>
          <w:sz w:val="22"/>
          <w:szCs w:val="22"/>
          <w:lang w:val="es-ES"/>
        </w:rPr>
        <w:t>.</w:t>
      </w:r>
      <w:r w:rsidRPr="00442D4A">
        <w:rPr>
          <w:rFonts w:ascii="Arial" w:hAnsi="Arial" w:cs="Arial"/>
          <w:sz w:val="22"/>
          <w:szCs w:val="22"/>
          <w:lang w:val="es-ES"/>
        </w:rPr>
        <w:t xml:space="preserve"> Española de Psiquiatría. </w:t>
      </w:r>
      <w:r w:rsidR="00F003DF">
        <w:rPr>
          <w:rFonts w:ascii="Arial" w:hAnsi="Arial" w:cs="Arial"/>
          <w:sz w:val="22"/>
          <w:szCs w:val="22"/>
        </w:rPr>
        <w:t xml:space="preserve">Zaragoza, </w:t>
      </w:r>
      <w:r w:rsidRPr="00442D4A">
        <w:rPr>
          <w:rFonts w:ascii="Arial" w:hAnsi="Arial" w:cs="Arial"/>
          <w:sz w:val="22"/>
          <w:szCs w:val="22"/>
        </w:rPr>
        <w:t xml:space="preserve">Oct </w:t>
      </w:r>
      <w:r w:rsidR="00F003DF">
        <w:rPr>
          <w:rFonts w:ascii="Arial" w:hAnsi="Arial" w:cs="Arial"/>
          <w:sz w:val="22"/>
          <w:szCs w:val="22"/>
        </w:rPr>
        <w:t xml:space="preserve">20, </w:t>
      </w:r>
      <w:r w:rsidRPr="00442D4A">
        <w:rPr>
          <w:rFonts w:ascii="Arial" w:hAnsi="Arial" w:cs="Arial"/>
          <w:sz w:val="22"/>
          <w:szCs w:val="22"/>
        </w:rPr>
        <w:t>2000</w:t>
      </w:r>
    </w:p>
    <w:p w14:paraId="211D7CC4" w14:textId="77777777" w:rsidR="00442D4A" w:rsidRPr="00442D4A" w:rsidRDefault="00442D4A" w:rsidP="00442D4A">
      <w:pPr>
        <w:pStyle w:val="Quick1"/>
        <w:numPr>
          <w:ilvl w:val="0"/>
          <w:numId w:val="0"/>
        </w:numPr>
        <w:jc w:val="both"/>
        <w:rPr>
          <w:rFonts w:ascii="Arial" w:hAnsi="Arial" w:cs="Arial"/>
          <w:sz w:val="22"/>
          <w:szCs w:val="22"/>
        </w:rPr>
      </w:pPr>
    </w:p>
    <w:p w14:paraId="03482008"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Moyá J, </w:t>
      </w:r>
      <w:proofErr w:type="spellStart"/>
      <w:r w:rsidRPr="00442D4A">
        <w:rPr>
          <w:rFonts w:ascii="Arial" w:hAnsi="Arial" w:cs="Arial"/>
          <w:sz w:val="22"/>
          <w:szCs w:val="22"/>
          <w:lang w:val="es-ES"/>
        </w:rPr>
        <w:t>Aubá</w:t>
      </w:r>
      <w:proofErr w:type="spellEnd"/>
      <w:r w:rsidRPr="00442D4A">
        <w:rPr>
          <w:rFonts w:ascii="Arial" w:hAnsi="Arial" w:cs="Arial"/>
          <w:sz w:val="22"/>
          <w:szCs w:val="22"/>
          <w:lang w:val="es-ES"/>
        </w:rPr>
        <w:t xml:space="preserve"> E,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J, </w:t>
      </w:r>
      <w:r w:rsidRPr="00442D4A">
        <w:rPr>
          <w:rFonts w:ascii="Arial" w:hAnsi="Arial" w:cs="Arial"/>
          <w:b/>
          <w:sz w:val="22"/>
          <w:szCs w:val="22"/>
          <w:lang w:val="es-ES"/>
        </w:rPr>
        <w:t>Soutullo CA</w:t>
      </w:r>
      <w:r w:rsidRPr="00442D4A">
        <w:rPr>
          <w:rFonts w:ascii="Arial" w:hAnsi="Arial" w:cs="Arial"/>
          <w:sz w:val="22"/>
          <w:szCs w:val="22"/>
          <w:lang w:val="es-ES"/>
        </w:rPr>
        <w:t xml:space="preserve">, Cervera S. Episodio maniaco asociado a tratamiento con topiramato. 5º Congreso </w:t>
      </w:r>
      <w:proofErr w:type="spellStart"/>
      <w:r w:rsidRPr="00442D4A">
        <w:rPr>
          <w:rFonts w:ascii="Arial" w:hAnsi="Arial" w:cs="Arial"/>
          <w:sz w:val="22"/>
          <w:szCs w:val="22"/>
          <w:lang w:val="es-ES"/>
        </w:rPr>
        <w:t>Nac</w:t>
      </w:r>
      <w:proofErr w:type="spellEnd"/>
      <w:r w:rsidRPr="00442D4A">
        <w:rPr>
          <w:rFonts w:ascii="Arial" w:hAnsi="Arial" w:cs="Arial"/>
          <w:sz w:val="22"/>
          <w:szCs w:val="22"/>
          <w:lang w:val="es-ES"/>
        </w:rPr>
        <w:t xml:space="preserve"> de Psiquiatría. </w:t>
      </w:r>
      <w:proofErr w:type="spellStart"/>
      <w:r w:rsidRPr="00442D4A">
        <w:rPr>
          <w:rFonts w:ascii="Arial" w:hAnsi="Arial" w:cs="Arial"/>
          <w:sz w:val="22"/>
          <w:szCs w:val="22"/>
          <w:lang w:val="es-ES"/>
        </w:rPr>
        <w:t>Soc</w:t>
      </w:r>
      <w:proofErr w:type="spellEnd"/>
      <w:r w:rsidRPr="00442D4A">
        <w:rPr>
          <w:rFonts w:ascii="Arial" w:hAnsi="Arial" w:cs="Arial"/>
          <w:sz w:val="22"/>
          <w:szCs w:val="22"/>
          <w:lang w:val="es-ES"/>
        </w:rPr>
        <w:t xml:space="preserve"> Esp. de Psiquiatría Biológica y Soc. </w:t>
      </w:r>
      <w:r w:rsidRPr="00442D4A">
        <w:rPr>
          <w:rFonts w:ascii="Arial" w:hAnsi="Arial" w:cs="Arial"/>
          <w:sz w:val="22"/>
          <w:szCs w:val="22"/>
        </w:rPr>
        <w:t xml:space="preserve">Española de </w:t>
      </w:r>
      <w:proofErr w:type="spellStart"/>
      <w:r w:rsidRPr="00442D4A">
        <w:rPr>
          <w:rFonts w:ascii="Arial" w:hAnsi="Arial" w:cs="Arial"/>
          <w:sz w:val="22"/>
          <w:szCs w:val="22"/>
        </w:rPr>
        <w:t>Psiquiatría</w:t>
      </w:r>
      <w:proofErr w:type="spellEnd"/>
      <w:r w:rsidRPr="00442D4A">
        <w:rPr>
          <w:rFonts w:ascii="Arial" w:hAnsi="Arial" w:cs="Arial"/>
          <w:sz w:val="22"/>
          <w:szCs w:val="22"/>
        </w:rPr>
        <w:t>. Zaragoza, 18-21 Oct 2000</w:t>
      </w:r>
    </w:p>
    <w:p w14:paraId="0101888F" w14:textId="77777777" w:rsidR="00442D4A" w:rsidRPr="00442D4A" w:rsidRDefault="00442D4A" w:rsidP="00442D4A">
      <w:pPr>
        <w:pStyle w:val="Quick1"/>
        <w:numPr>
          <w:ilvl w:val="0"/>
          <w:numId w:val="0"/>
        </w:numPr>
        <w:jc w:val="both"/>
        <w:rPr>
          <w:rFonts w:ascii="Arial" w:hAnsi="Arial" w:cs="Arial"/>
          <w:sz w:val="22"/>
          <w:szCs w:val="22"/>
        </w:rPr>
      </w:pPr>
    </w:p>
    <w:p w14:paraId="32E08B87" w14:textId="3BE8EDB2"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McDonough-Ryan P, Pereda T, McElroy SL, </w:t>
      </w:r>
      <w:proofErr w:type="spellStart"/>
      <w:r w:rsidRPr="00442D4A">
        <w:rPr>
          <w:rFonts w:ascii="Arial" w:hAnsi="Arial" w:cs="Arial"/>
          <w:sz w:val="22"/>
          <w:szCs w:val="22"/>
        </w:rPr>
        <w:t>Strakowski</w:t>
      </w:r>
      <w:proofErr w:type="spellEnd"/>
      <w:r w:rsidRPr="00442D4A">
        <w:rPr>
          <w:rFonts w:ascii="Arial" w:hAnsi="Arial" w:cs="Arial"/>
          <w:sz w:val="22"/>
          <w:szCs w:val="22"/>
        </w:rPr>
        <w:t xml:space="preserve"> SM.  Early mood symptoms in children of bipolar</w:t>
      </w:r>
      <w:r w:rsidR="00765CB3">
        <w:rPr>
          <w:rFonts w:ascii="Arial" w:hAnsi="Arial" w:cs="Arial"/>
          <w:sz w:val="22"/>
          <w:szCs w:val="22"/>
        </w:rPr>
        <w:t xml:space="preserve"> parents vs. controls.  Am </w:t>
      </w:r>
      <w:proofErr w:type="spellStart"/>
      <w:r w:rsidR="00765CB3">
        <w:rPr>
          <w:rFonts w:ascii="Arial" w:hAnsi="Arial" w:cs="Arial"/>
          <w:sz w:val="22"/>
          <w:szCs w:val="22"/>
        </w:rPr>
        <w:t>Acad</w:t>
      </w:r>
      <w:proofErr w:type="spellEnd"/>
      <w:r w:rsidR="00765CB3">
        <w:rPr>
          <w:rFonts w:ascii="Arial" w:hAnsi="Arial" w:cs="Arial"/>
          <w:sz w:val="22"/>
          <w:szCs w:val="22"/>
        </w:rPr>
        <w:t xml:space="preserve"> Child </w:t>
      </w:r>
      <w:proofErr w:type="spellStart"/>
      <w:r w:rsidR="00765CB3">
        <w:rPr>
          <w:rFonts w:ascii="Arial" w:hAnsi="Arial" w:cs="Arial"/>
          <w:sz w:val="22"/>
          <w:szCs w:val="22"/>
        </w:rPr>
        <w:t>Adolesc</w:t>
      </w:r>
      <w:proofErr w:type="spellEnd"/>
      <w:r w:rsidRPr="00442D4A">
        <w:rPr>
          <w:rFonts w:ascii="Arial" w:hAnsi="Arial" w:cs="Arial"/>
          <w:sz w:val="22"/>
          <w:szCs w:val="22"/>
        </w:rPr>
        <w:t xml:space="preserve"> Psychiatry Annual Meeting</w:t>
      </w:r>
      <w:r w:rsidR="00765CB3">
        <w:rPr>
          <w:rFonts w:ascii="Arial" w:hAnsi="Arial" w:cs="Arial"/>
          <w:sz w:val="22"/>
          <w:szCs w:val="22"/>
        </w:rPr>
        <w:t xml:space="preserve">, New York, </w:t>
      </w:r>
      <w:r w:rsidR="00F003DF">
        <w:rPr>
          <w:rFonts w:ascii="Arial" w:hAnsi="Arial" w:cs="Arial"/>
          <w:sz w:val="22"/>
          <w:szCs w:val="22"/>
        </w:rPr>
        <w:t xml:space="preserve">NY, </w:t>
      </w:r>
      <w:r w:rsidR="00765CB3">
        <w:rPr>
          <w:rFonts w:ascii="Arial" w:hAnsi="Arial" w:cs="Arial"/>
          <w:sz w:val="22"/>
          <w:szCs w:val="22"/>
        </w:rPr>
        <w:t>Oct 27, 2000.  New</w:t>
      </w:r>
      <w:r w:rsidRPr="00442D4A">
        <w:rPr>
          <w:rFonts w:ascii="Arial" w:hAnsi="Arial" w:cs="Arial"/>
          <w:sz w:val="22"/>
          <w:szCs w:val="22"/>
        </w:rPr>
        <w:t xml:space="preserve"> Research Poster 3.11-6.</w:t>
      </w:r>
    </w:p>
    <w:p w14:paraId="6B557FA5" w14:textId="77777777" w:rsidR="00442D4A" w:rsidRPr="00442D4A" w:rsidRDefault="00442D4A" w:rsidP="00442D4A">
      <w:pPr>
        <w:pStyle w:val="Quick1"/>
        <w:numPr>
          <w:ilvl w:val="0"/>
          <w:numId w:val="0"/>
        </w:numPr>
        <w:jc w:val="both"/>
        <w:rPr>
          <w:rFonts w:ascii="Arial" w:hAnsi="Arial" w:cs="Arial"/>
          <w:sz w:val="22"/>
          <w:szCs w:val="22"/>
        </w:rPr>
      </w:pPr>
    </w:p>
    <w:p w14:paraId="4A0EC02F" w14:textId="53863D23"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Gual P, </w:t>
      </w:r>
      <w:proofErr w:type="spellStart"/>
      <w:r w:rsidRPr="00442D4A">
        <w:rPr>
          <w:rFonts w:ascii="Arial" w:hAnsi="Arial" w:cs="Arial"/>
          <w:sz w:val="22"/>
          <w:szCs w:val="22"/>
          <w:lang w:val="es-ES"/>
        </w:rPr>
        <w:t>Lahortiga</w:t>
      </w:r>
      <w:proofErr w:type="spellEnd"/>
      <w:r w:rsidRPr="00442D4A">
        <w:rPr>
          <w:rFonts w:ascii="Arial" w:hAnsi="Arial" w:cs="Arial"/>
          <w:sz w:val="22"/>
          <w:szCs w:val="22"/>
          <w:lang w:val="es-ES"/>
        </w:rPr>
        <w:t xml:space="preserve"> F, </w:t>
      </w:r>
      <w:proofErr w:type="spellStart"/>
      <w:r w:rsidRPr="00442D4A">
        <w:rPr>
          <w:rFonts w:ascii="Arial" w:hAnsi="Arial" w:cs="Arial"/>
          <w:sz w:val="22"/>
          <w:szCs w:val="22"/>
          <w:lang w:val="es-ES"/>
        </w:rPr>
        <w:t>Martinez-Gonzalez</w:t>
      </w:r>
      <w:proofErr w:type="spellEnd"/>
      <w:r w:rsidRPr="00442D4A">
        <w:rPr>
          <w:rFonts w:ascii="Arial" w:hAnsi="Arial" w:cs="Arial"/>
          <w:sz w:val="22"/>
          <w:szCs w:val="22"/>
          <w:lang w:val="es-ES"/>
        </w:rPr>
        <w:t xml:space="preserve"> MA, </w:t>
      </w:r>
      <w:proofErr w:type="spellStart"/>
      <w:r w:rsidRPr="00442D4A">
        <w:rPr>
          <w:rFonts w:ascii="Arial" w:hAnsi="Arial" w:cs="Arial"/>
          <w:sz w:val="22"/>
          <w:szCs w:val="22"/>
          <w:lang w:val="es-ES"/>
        </w:rPr>
        <w:t>Perez</w:t>
      </w:r>
      <w:proofErr w:type="spellEnd"/>
      <w:r w:rsidRPr="00442D4A">
        <w:rPr>
          <w:rFonts w:ascii="Arial" w:hAnsi="Arial" w:cs="Arial"/>
          <w:sz w:val="22"/>
          <w:szCs w:val="22"/>
          <w:lang w:val="es-ES"/>
        </w:rPr>
        <w:t xml:space="preserve">-Gaspar M, </w:t>
      </w:r>
      <w:r w:rsidRPr="00442D4A">
        <w:rPr>
          <w:rFonts w:ascii="Arial" w:hAnsi="Arial" w:cs="Arial"/>
          <w:b/>
          <w:sz w:val="22"/>
          <w:szCs w:val="22"/>
          <w:lang w:val="es-ES"/>
        </w:rPr>
        <w:t>Soutullo CA</w:t>
      </w:r>
      <w:r w:rsidRPr="00442D4A">
        <w:rPr>
          <w:rFonts w:ascii="Arial" w:hAnsi="Arial" w:cs="Arial"/>
          <w:sz w:val="22"/>
          <w:szCs w:val="22"/>
          <w:lang w:val="es-ES"/>
        </w:rPr>
        <w:t>, Cervera-</w:t>
      </w:r>
      <w:proofErr w:type="spellStart"/>
      <w:r w:rsidRPr="00442D4A">
        <w:rPr>
          <w:rFonts w:ascii="Arial" w:hAnsi="Arial" w:cs="Arial"/>
          <w:sz w:val="22"/>
          <w:szCs w:val="22"/>
          <w:lang w:val="es-ES"/>
        </w:rPr>
        <w:t>Enguix</w:t>
      </w:r>
      <w:proofErr w:type="spellEnd"/>
      <w:r w:rsidRPr="00442D4A">
        <w:rPr>
          <w:rFonts w:ascii="Arial" w:hAnsi="Arial" w:cs="Arial"/>
          <w:sz w:val="22"/>
          <w:szCs w:val="22"/>
          <w:lang w:val="es-ES"/>
        </w:rPr>
        <w:t xml:space="preserve"> S.  </w:t>
      </w:r>
      <w:r w:rsidRPr="00442D4A">
        <w:rPr>
          <w:rFonts w:ascii="Arial" w:hAnsi="Arial" w:cs="Arial"/>
          <w:sz w:val="22"/>
          <w:szCs w:val="22"/>
        </w:rPr>
        <w:t>Adolescent Eating Disorders in Northern Spain:  Representative Sample</w:t>
      </w:r>
      <w:r w:rsidR="00765CB3">
        <w:rPr>
          <w:rFonts w:ascii="Arial" w:hAnsi="Arial" w:cs="Arial"/>
          <w:sz w:val="22"/>
          <w:szCs w:val="22"/>
        </w:rPr>
        <w:t xml:space="preserve"> of 4,962.  American </w:t>
      </w:r>
      <w:proofErr w:type="spellStart"/>
      <w:r w:rsidR="00765CB3">
        <w:rPr>
          <w:rFonts w:ascii="Arial" w:hAnsi="Arial" w:cs="Arial"/>
          <w:sz w:val="22"/>
          <w:szCs w:val="22"/>
        </w:rPr>
        <w:t>Acad</w:t>
      </w:r>
      <w:proofErr w:type="spellEnd"/>
      <w:r w:rsidR="00765CB3">
        <w:rPr>
          <w:rFonts w:ascii="Arial" w:hAnsi="Arial" w:cs="Arial"/>
          <w:sz w:val="22"/>
          <w:szCs w:val="22"/>
        </w:rPr>
        <w:t xml:space="preserve"> </w:t>
      </w:r>
      <w:r w:rsidRPr="00442D4A">
        <w:rPr>
          <w:rFonts w:ascii="Arial" w:hAnsi="Arial" w:cs="Arial"/>
          <w:sz w:val="22"/>
          <w:szCs w:val="22"/>
        </w:rPr>
        <w:t>Chil</w:t>
      </w:r>
      <w:r w:rsidR="00765CB3">
        <w:rPr>
          <w:rFonts w:ascii="Arial" w:hAnsi="Arial" w:cs="Arial"/>
          <w:sz w:val="22"/>
          <w:szCs w:val="22"/>
        </w:rPr>
        <w:t xml:space="preserve">d </w:t>
      </w:r>
      <w:r w:rsidRPr="00442D4A">
        <w:rPr>
          <w:rFonts w:ascii="Arial" w:hAnsi="Arial" w:cs="Arial"/>
          <w:sz w:val="22"/>
          <w:szCs w:val="22"/>
        </w:rPr>
        <w:t xml:space="preserve">Adolescent Psychiatry Annual Meeting, New York, </w:t>
      </w:r>
      <w:r w:rsidR="00F003DF">
        <w:rPr>
          <w:rFonts w:ascii="Arial" w:hAnsi="Arial" w:cs="Arial"/>
          <w:sz w:val="22"/>
          <w:szCs w:val="22"/>
        </w:rPr>
        <w:t xml:space="preserve">NY, </w:t>
      </w:r>
      <w:r w:rsidRPr="00442D4A">
        <w:rPr>
          <w:rFonts w:ascii="Arial" w:hAnsi="Arial" w:cs="Arial"/>
          <w:sz w:val="22"/>
          <w:szCs w:val="22"/>
        </w:rPr>
        <w:t xml:space="preserve">28 Oct 2000.  New Research Poster 3.06-5 </w:t>
      </w:r>
    </w:p>
    <w:p w14:paraId="32EFA836" w14:textId="77777777" w:rsidR="00442D4A" w:rsidRPr="00442D4A" w:rsidRDefault="00442D4A" w:rsidP="00442D4A">
      <w:pPr>
        <w:pStyle w:val="Quick1"/>
        <w:numPr>
          <w:ilvl w:val="0"/>
          <w:numId w:val="0"/>
        </w:numPr>
        <w:jc w:val="both"/>
        <w:rPr>
          <w:rFonts w:ascii="Arial" w:hAnsi="Arial" w:cs="Arial"/>
          <w:sz w:val="22"/>
          <w:szCs w:val="22"/>
        </w:rPr>
      </w:pPr>
    </w:p>
    <w:p w14:paraId="2F14F0FE"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it-IT"/>
        </w:rPr>
        <w:t xml:space="preserve">Patiño-García A, Sotillo E, Azcona C, Gimeno J, Landecho I, </w:t>
      </w:r>
      <w:r w:rsidRPr="00442D4A">
        <w:rPr>
          <w:rFonts w:ascii="Arial" w:hAnsi="Arial" w:cs="Arial"/>
          <w:b/>
          <w:sz w:val="22"/>
          <w:szCs w:val="22"/>
          <w:lang w:val="it-IT"/>
        </w:rPr>
        <w:t>Soutullo C</w:t>
      </w:r>
      <w:r w:rsidRPr="00442D4A">
        <w:rPr>
          <w:rFonts w:ascii="Arial" w:hAnsi="Arial" w:cs="Arial"/>
          <w:sz w:val="22"/>
          <w:szCs w:val="22"/>
          <w:lang w:val="it-IT"/>
        </w:rPr>
        <w:t xml:space="preserve">, Sierrasesúmaga L.  </w:t>
      </w:r>
      <w:r w:rsidRPr="00442D4A">
        <w:rPr>
          <w:rFonts w:ascii="Arial" w:hAnsi="Arial" w:cs="Arial"/>
          <w:sz w:val="22"/>
          <w:szCs w:val="22"/>
        </w:rPr>
        <w:t>Analysis of the polymorphisms of the vitamin D receptor, estrogen receptor, and collagen-IαI genes in patients with anorexia nervosa. Pediatric Endocrine Genes, Sydney, Australia, 27-29 Oct 2000</w:t>
      </w:r>
    </w:p>
    <w:p w14:paraId="516DFDCA" w14:textId="77777777" w:rsidR="00442D4A" w:rsidRPr="00442D4A" w:rsidRDefault="00442D4A" w:rsidP="00442D4A">
      <w:pPr>
        <w:pStyle w:val="Quick1"/>
        <w:numPr>
          <w:ilvl w:val="0"/>
          <w:numId w:val="0"/>
        </w:numPr>
        <w:jc w:val="both"/>
        <w:rPr>
          <w:rFonts w:ascii="Arial" w:hAnsi="Arial" w:cs="Arial"/>
          <w:b/>
          <w:sz w:val="22"/>
          <w:szCs w:val="22"/>
        </w:rPr>
      </w:pPr>
    </w:p>
    <w:p w14:paraId="03AE0D19"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2001</w:t>
      </w:r>
    </w:p>
    <w:p w14:paraId="47391BF9"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McDonough-Ryan P, Lake KA, Pereda T, McElroy SL, </w:t>
      </w:r>
      <w:proofErr w:type="spellStart"/>
      <w:r w:rsidRPr="00442D4A">
        <w:rPr>
          <w:rFonts w:ascii="Arial" w:hAnsi="Arial" w:cs="Arial"/>
          <w:sz w:val="22"/>
          <w:szCs w:val="22"/>
        </w:rPr>
        <w:t>Strakowski</w:t>
      </w:r>
      <w:proofErr w:type="spellEnd"/>
      <w:r w:rsidRPr="00442D4A">
        <w:rPr>
          <w:rFonts w:ascii="Arial" w:hAnsi="Arial" w:cs="Arial"/>
          <w:sz w:val="22"/>
          <w:szCs w:val="22"/>
        </w:rPr>
        <w:t xml:space="preserve"> SM. Early mood symptoms in children of bipolar parents versus controls: preliminary results. Am Psychiatric Assoc Ann Meet, N. Orleans, LA, May 2001</w:t>
      </w:r>
    </w:p>
    <w:p w14:paraId="74F2F985" w14:textId="77777777" w:rsidR="00442D4A" w:rsidRPr="00442D4A" w:rsidRDefault="00442D4A" w:rsidP="00442D4A">
      <w:pPr>
        <w:pStyle w:val="Quick1"/>
        <w:numPr>
          <w:ilvl w:val="0"/>
          <w:numId w:val="0"/>
        </w:numPr>
        <w:jc w:val="both"/>
        <w:rPr>
          <w:rFonts w:ascii="Arial" w:hAnsi="Arial" w:cs="Arial"/>
          <w:sz w:val="22"/>
          <w:szCs w:val="22"/>
        </w:rPr>
      </w:pPr>
    </w:p>
    <w:p w14:paraId="285B49E5"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Diez A, </w:t>
      </w:r>
      <w:proofErr w:type="spellStart"/>
      <w:r w:rsidRPr="00442D4A">
        <w:rPr>
          <w:rFonts w:ascii="Arial" w:hAnsi="Arial" w:cs="Arial"/>
          <w:sz w:val="22"/>
          <w:szCs w:val="22"/>
        </w:rPr>
        <w:t>Patiño</w:t>
      </w:r>
      <w:proofErr w:type="spellEnd"/>
      <w:r w:rsidRPr="00442D4A">
        <w:rPr>
          <w:rFonts w:ascii="Arial" w:hAnsi="Arial" w:cs="Arial"/>
          <w:sz w:val="22"/>
          <w:szCs w:val="22"/>
        </w:rPr>
        <w:t xml:space="preserve"> A, </w:t>
      </w:r>
      <w:proofErr w:type="spellStart"/>
      <w:r w:rsidRPr="00442D4A">
        <w:rPr>
          <w:rFonts w:ascii="Arial" w:hAnsi="Arial" w:cs="Arial"/>
          <w:sz w:val="22"/>
          <w:szCs w:val="22"/>
        </w:rPr>
        <w:t>Azcona</w:t>
      </w:r>
      <w:proofErr w:type="spellEnd"/>
      <w:r w:rsidRPr="00442D4A">
        <w:rPr>
          <w:rFonts w:ascii="Arial" w:hAnsi="Arial" w:cs="Arial"/>
          <w:sz w:val="22"/>
          <w:szCs w:val="22"/>
        </w:rPr>
        <w:t xml:space="preserve"> C,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Jimeno</w:t>
      </w:r>
      <w:proofErr w:type="spellEnd"/>
      <w:r w:rsidRPr="00442D4A">
        <w:rPr>
          <w:rFonts w:ascii="Arial" w:hAnsi="Arial" w:cs="Arial"/>
          <w:sz w:val="22"/>
          <w:szCs w:val="22"/>
        </w:rPr>
        <w:t xml:space="preserve"> J, </w:t>
      </w:r>
      <w:proofErr w:type="spellStart"/>
      <w:r w:rsidRPr="00442D4A">
        <w:rPr>
          <w:rFonts w:ascii="Arial" w:hAnsi="Arial" w:cs="Arial"/>
          <w:sz w:val="22"/>
          <w:szCs w:val="22"/>
        </w:rPr>
        <w:t>Landecho</w:t>
      </w:r>
      <w:proofErr w:type="spellEnd"/>
      <w:r w:rsidRPr="00442D4A">
        <w:rPr>
          <w:rFonts w:ascii="Arial" w:hAnsi="Arial" w:cs="Arial"/>
          <w:sz w:val="22"/>
          <w:szCs w:val="22"/>
        </w:rPr>
        <w:t xml:space="preserve"> I, </w:t>
      </w:r>
      <w:proofErr w:type="spellStart"/>
      <w:r w:rsidRPr="00442D4A">
        <w:rPr>
          <w:rFonts w:ascii="Arial" w:hAnsi="Arial" w:cs="Arial"/>
          <w:sz w:val="22"/>
          <w:szCs w:val="22"/>
        </w:rPr>
        <w:t>Sotillo</w:t>
      </w:r>
      <w:proofErr w:type="spellEnd"/>
      <w:r w:rsidRPr="00442D4A">
        <w:rPr>
          <w:rFonts w:ascii="Arial" w:hAnsi="Arial" w:cs="Arial"/>
          <w:sz w:val="22"/>
          <w:szCs w:val="22"/>
        </w:rPr>
        <w:t xml:space="preserve"> E. Analysis of Vitamin D receptor, Estrogen receptor and </w:t>
      </w:r>
      <w:proofErr w:type="spellStart"/>
      <w:r w:rsidRPr="00442D4A">
        <w:rPr>
          <w:rFonts w:ascii="Arial" w:hAnsi="Arial" w:cs="Arial"/>
          <w:sz w:val="22"/>
          <w:szCs w:val="22"/>
        </w:rPr>
        <w:t>colagen</w:t>
      </w:r>
      <w:proofErr w:type="spellEnd"/>
      <w:r w:rsidRPr="00442D4A">
        <w:rPr>
          <w:rFonts w:ascii="Arial" w:hAnsi="Arial" w:cs="Arial"/>
          <w:sz w:val="22"/>
          <w:szCs w:val="22"/>
        </w:rPr>
        <w:t xml:space="preserve"> IαI gene </w:t>
      </w:r>
      <w:proofErr w:type="spellStart"/>
      <w:r w:rsidRPr="00442D4A">
        <w:rPr>
          <w:rFonts w:ascii="Arial" w:hAnsi="Arial" w:cs="Arial"/>
          <w:sz w:val="22"/>
          <w:szCs w:val="22"/>
        </w:rPr>
        <w:t>polimorfisms</w:t>
      </w:r>
      <w:proofErr w:type="spellEnd"/>
      <w:r w:rsidRPr="00442D4A">
        <w:rPr>
          <w:rFonts w:ascii="Arial" w:hAnsi="Arial" w:cs="Arial"/>
          <w:sz w:val="22"/>
          <w:szCs w:val="22"/>
        </w:rPr>
        <w:t xml:space="preserve"> in patients with anorexia nervosa. APA Annual Meeting, New Orleans, LA, May 2001</w:t>
      </w:r>
    </w:p>
    <w:p w14:paraId="512EA34B" w14:textId="77777777" w:rsidR="00442D4A" w:rsidRPr="00442D4A" w:rsidRDefault="00442D4A" w:rsidP="00442D4A">
      <w:pPr>
        <w:pStyle w:val="Quick1"/>
        <w:numPr>
          <w:ilvl w:val="0"/>
          <w:numId w:val="0"/>
        </w:numPr>
        <w:jc w:val="both"/>
        <w:rPr>
          <w:rFonts w:ascii="Arial" w:hAnsi="Arial" w:cs="Arial"/>
          <w:sz w:val="22"/>
          <w:szCs w:val="22"/>
        </w:rPr>
      </w:pPr>
    </w:p>
    <w:p w14:paraId="053B4A91" w14:textId="27B28B21"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Diez A, Azcona C, Patiño A, </w:t>
      </w:r>
      <w:r w:rsidRPr="00442D4A">
        <w:rPr>
          <w:rFonts w:ascii="Arial" w:hAnsi="Arial" w:cs="Arial"/>
          <w:b/>
          <w:sz w:val="22"/>
          <w:szCs w:val="22"/>
          <w:lang w:val="es-ES"/>
        </w:rPr>
        <w:t>Soutullo C</w:t>
      </w:r>
      <w:r w:rsidRPr="00442D4A">
        <w:rPr>
          <w:rFonts w:ascii="Arial" w:hAnsi="Arial" w:cs="Arial"/>
          <w:sz w:val="22"/>
          <w:szCs w:val="22"/>
          <w:lang w:val="es-ES"/>
        </w:rPr>
        <w:t>, Gimeno J, Sotillo E, Alonso L, portas M, Landecho I.  Mineralización ósea y marcadores genéticos en niños afectos de trasto</w:t>
      </w:r>
      <w:r w:rsidR="00765CB3">
        <w:rPr>
          <w:rFonts w:ascii="Arial" w:hAnsi="Arial" w:cs="Arial"/>
          <w:sz w:val="22"/>
          <w:szCs w:val="22"/>
          <w:lang w:val="es-ES"/>
        </w:rPr>
        <w:t xml:space="preserve">rnos de la conducta alimentaria.  XXIII Congreso </w:t>
      </w:r>
      <w:r w:rsidRPr="00442D4A">
        <w:rPr>
          <w:rFonts w:ascii="Arial" w:hAnsi="Arial" w:cs="Arial"/>
          <w:sz w:val="22"/>
          <w:szCs w:val="22"/>
          <w:lang w:val="es-ES"/>
        </w:rPr>
        <w:t xml:space="preserve">Sociedad Española de Endocrinología Pediátrica, Bilbao, </w:t>
      </w:r>
      <w:proofErr w:type="spellStart"/>
      <w:r w:rsidR="00F003DF">
        <w:rPr>
          <w:rFonts w:ascii="Arial" w:hAnsi="Arial" w:cs="Arial"/>
          <w:sz w:val="22"/>
          <w:szCs w:val="22"/>
          <w:lang w:val="es-ES"/>
        </w:rPr>
        <w:t>Spain</w:t>
      </w:r>
      <w:proofErr w:type="spellEnd"/>
      <w:r w:rsidR="00F003DF">
        <w:rPr>
          <w:rFonts w:ascii="Arial" w:hAnsi="Arial" w:cs="Arial"/>
          <w:sz w:val="22"/>
          <w:szCs w:val="22"/>
          <w:lang w:val="es-ES"/>
        </w:rPr>
        <w:t xml:space="preserve">, </w:t>
      </w:r>
      <w:r w:rsidRPr="00442D4A">
        <w:rPr>
          <w:rFonts w:ascii="Arial" w:hAnsi="Arial" w:cs="Arial"/>
          <w:sz w:val="22"/>
          <w:szCs w:val="22"/>
          <w:lang w:val="es-ES"/>
        </w:rPr>
        <w:t xml:space="preserve">May 2001. </w:t>
      </w:r>
      <w:proofErr w:type="spellStart"/>
      <w:r w:rsidR="004573BD" w:rsidRPr="007A1C0B">
        <w:rPr>
          <w:rFonts w:ascii="Arial" w:hAnsi="Arial" w:cs="Arial"/>
          <w:b/>
          <w:color w:val="FF0000"/>
          <w:sz w:val="22"/>
          <w:szCs w:val="22"/>
          <w:lang w:val="es-ES"/>
        </w:rPr>
        <w:t>Best</w:t>
      </w:r>
      <w:proofErr w:type="spellEnd"/>
      <w:r w:rsidR="004573BD" w:rsidRPr="007A1C0B">
        <w:rPr>
          <w:rFonts w:ascii="Arial" w:hAnsi="Arial" w:cs="Arial"/>
          <w:b/>
          <w:color w:val="FF0000"/>
          <w:sz w:val="22"/>
          <w:szCs w:val="22"/>
          <w:lang w:val="es-ES"/>
        </w:rPr>
        <w:t xml:space="preserve"> Oral </w:t>
      </w:r>
      <w:proofErr w:type="spellStart"/>
      <w:r w:rsidR="004573BD" w:rsidRPr="007A1C0B">
        <w:rPr>
          <w:rFonts w:ascii="Arial" w:hAnsi="Arial" w:cs="Arial"/>
          <w:b/>
          <w:color w:val="FF0000"/>
          <w:sz w:val="22"/>
          <w:szCs w:val="22"/>
          <w:lang w:val="es-ES"/>
        </w:rPr>
        <w:t>Communication</w:t>
      </w:r>
      <w:proofErr w:type="spellEnd"/>
      <w:r w:rsidR="004573BD" w:rsidRPr="007A1C0B">
        <w:rPr>
          <w:rFonts w:ascii="Arial" w:hAnsi="Arial" w:cs="Arial"/>
          <w:b/>
          <w:color w:val="FF0000"/>
          <w:sz w:val="22"/>
          <w:szCs w:val="22"/>
          <w:lang w:val="es-ES"/>
        </w:rPr>
        <w:t xml:space="preserve"> </w:t>
      </w:r>
      <w:proofErr w:type="spellStart"/>
      <w:r w:rsidR="004573BD" w:rsidRPr="007A1C0B">
        <w:rPr>
          <w:rFonts w:ascii="Arial" w:hAnsi="Arial" w:cs="Arial"/>
          <w:b/>
          <w:color w:val="FF0000"/>
          <w:sz w:val="22"/>
          <w:szCs w:val="22"/>
          <w:lang w:val="es-ES"/>
        </w:rPr>
        <w:t>Award</w:t>
      </w:r>
      <w:proofErr w:type="spellEnd"/>
      <w:r w:rsidRPr="007A1C0B">
        <w:rPr>
          <w:rFonts w:ascii="Arial" w:hAnsi="Arial" w:cs="Arial"/>
          <w:b/>
          <w:color w:val="FF0000"/>
          <w:sz w:val="22"/>
          <w:szCs w:val="22"/>
          <w:lang w:val="es-ES"/>
        </w:rPr>
        <w:t>.</w:t>
      </w:r>
    </w:p>
    <w:p w14:paraId="4EA859BE" w14:textId="77777777" w:rsidR="00442D4A" w:rsidRPr="007A1C0B" w:rsidRDefault="00442D4A" w:rsidP="00442D4A">
      <w:pPr>
        <w:pStyle w:val="Quick1"/>
        <w:numPr>
          <w:ilvl w:val="0"/>
          <w:numId w:val="0"/>
        </w:numPr>
        <w:jc w:val="both"/>
        <w:rPr>
          <w:rFonts w:ascii="Arial" w:hAnsi="Arial" w:cs="Arial"/>
          <w:b/>
          <w:sz w:val="22"/>
          <w:szCs w:val="22"/>
          <w:lang w:val="es-ES"/>
        </w:rPr>
      </w:pPr>
    </w:p>
    <w:p w14:paraId="2B87A94A" w14:textId="3E9B5936"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Azcona C, Patiño A, </w:t>
      </w:r>
      <w:r w:rsidRPr="00442D4A">
        <w:rPr>
          <w:rFonts w:ascii="Arial" w:hAnsi="Arial" w:cs="Arial"/>
          <w:b/>
          <w:sz w:val="22"/>
          <w:szCs w:val="22"/>
          <w:lang w:val="es-ES"/>
        </w:rPr>
        <w:t>Soutullo C</w:t>
      </w:r>
      <w:r w:rsidRPr="00442D4A">
        <w:rPr>
          <w:rFonts w:ascii="Arial" w:hAnsi="Arial" w:cs="Arial"/>
          <w:sz w:val="22"/>
          <w:szCs w:val="22"/>
          <w:lang w:val="es-ES"/>
        </w:rPr>
        <w:t>, Alonso L, Portas M, Landecho I, Gimeno J, Romero Montero A, Bastero Miñón P.  Valoración de la mineralización ósea y de sus marcadores genéticos en niños y adolescentes afectos de trastorno de la conducta alimentar</w:t>
      </w:r>
      <w:r w:rsidR="00F003DF">
        <w:rPr>
          <w:rFonts w:ascii="Arial" w:hAnsi="Arial" w:cs="Arial"/>
          <w:sz w:val="22"/>
          <w:szCs w:val="22"/>
          <w:lang w:val="es-ES"/>
        </w:rPr>
        <w:t xml:space="preserve">ia. 50 Congreso </w:t>
      </w:r>
      <w:proofErr w:type="spellStart"/>
      <w:r w:rsidR="00765CB3">
        <w:rPr>
          <w:rFonts w:ascii="Arial" w:hAnsi="Arial" w:cs="Arial"/>
          <w:sz w:val="22"/>
          <w:szCs w:val="22"/>
          <w:lang w:val="es-ES"/>
        </w:rPr>
        <w:t>Asoc</w:t>
      </w:r>
      <w:proofErr w:type="spellEnd"/>
      <w:r w:rsidR="00765CB3">
        <w:rPr>
          <w:rFonts w:ascii="Arial" w:hAnsi="Arial" w:cs="Arial"/>
          <w:sz w:val="22"/>
          <w:szCs w:val="22"/>
          <w:lang w:val="es-ES"/>
        </w:rPr>
        <w:t>.</w:t>
      </w:r>
      <w:r w:rsidRPr="00442D4A">
        <w:rPr>
          <w:rFonts w:ascii="Arial" w:hAnsi="Arial" w:cs="Arial"/>
          <w:sz w:val="22"/>
          <w:szCs w:val="22"/>
          <w:lang w:val="es-ES"/>
        </w:rPr>
        <w:t xml:space="preserve"> Española de Pediatría, Cádiz, </w:t>
      </w:r>
      <w:proofErr w:type="spellStart"/>
      <w:r w:rsidR="00F003DF">
        <w:rPr>
          <w:rFonts w:ascii="Arial" w:hAnsi="Arial" w:cs="Arial"/>
          <w:sz w:val="22"/>
          <w:szCs w:val="22"/>
          <w:lang w:val="es-ES"/>
        </w:rPr>
        <w:t>Spain</w:t>
      </w:r>
      <w:proofErr w:type="spellEnd"/>
      <w:r w:rsidR="00F003DF">
        <w:rPr>
          <w:rFonts w:ascii="Arial" w:hAnsi="Arial" w:cs="Arial"/>
          <w:sz w:val="22"/>
          <w:szCs w:val="22"/>
          <w:lang w:val="es-ES"/>
        </w:rPr>
        <w:t xml:space="preserve">, </w:t>
      </w:r>
      <w:r w:rsidRPr="00442D4A">
        <w:rPr>
          <w:rFonts w:ascii="Arial" w:hAnsi="Arial" w:cs="Arial"/>
          <w:sz w:val="22"/>
          <w:szCs w:val="22"/>
          <w:lang w:val="es-ES"/>
        </w:rPr>
        <w:t>30 May- 2 Jun 2001.</w:t>
      </w:r>
    </w:p>
    <w:p w14:paraId="0E763881" w14:textId="77777777" w:rsidR="00442D4A" w:rsidRPr="00442D4A" w:rsidRDefault="00442D4A" w:rsidP="00442D4A">
      <w:pPr>
        <w:pStyle w:val="Quick1"/>
        <w:numPr>
          <w:ilvl w:val="0"/>
          <w:numId w:val="0"/>
        </w:numPr>
        <w:jc w:val="both"/>
        <w:rPr>
          <w:rFonts w:ascii="Arial" w:hAnsi="Arial" w:cs="Arial"/>
          <w:sz w:val="22"/>
          <w:szCs w:val="22"/>
          <w:lang w:val="es-ES"/>
        </w:rPr>
      </w:pPr>
    </w:p>
    <w:p w14:paraId="68625E50" w14:textId="2711D555"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CA</w:t>
      </w:r>
      <w:r w:rsidRPr="00442D4A">
        <w:rPr>
          <w:rFonts w:ascii="Arial" w:hAnsi="Arial" w:cs="Arial"/>
          <w:sz w:val="22"/>
          <w:szCs w:val="22"/>
          <w:lang w:val="es-ES"/>
        </w:rPr>
        <w:t>, Gamazo P, Vargas L, Schlumberger E. Inhibidores selectivos de la recaptación de serotonina en el tratamiento de trastornos somatomorfos en adolescentes. C</w:t>
      </w:r>
      <w:r w:rsidR="00765CB3">
        <w:rPr>
          <w:rFonts w:ascii="Arial" w:hAnsi="Arial" w:cs="Arial"/>
          <w:sz w:val="22"/>
          <w:szCs w:val="22"/>
          <w:lang w:val="es-ES"/>
        </w:rPr>
        <w:t xml:space="preserve">ongreso Internacional </w:t>
      </w:r>
      <w:proofErr w:type="spellStart"/>
      <w:r w:rsidR="00765CB3">
        <w:rPr>
          <w:rFonts w:ascii="Arial" w:hAnsi="Arial" w:cs="Arial"/>
          <w:sz w:val="22"/>
          <w:szCs w:val="22"/>
          <w:lang w:val="es-ES"/>
        </w:rPr>
        <w:t>Asoc</w:t>
      </w:r>
      <w:proofErr w:type="spellEnd"/>
      <w:r w:rsidR="00765CB3">
        <w:rPr>
          <w:rFonts w:ascii="Arial" w:hAnsi="Arial" w:cs="Arial"/>
          <w:sz w:val="22"/>
          <w:szCs w:val="22"/>
          <w:lang w:val="es-ES"/>
        </w:rPr>
        <w:t>.</w:t>
      </w:r>
      <w:r w:rsidRPr="00442D4A">
        <w:rPr>
          <w:rFonts w:ascii="Arial" w:hAnsi="Arial" w:cs="Arial"/>
          <w:sz w:val="22"/>
          <w:szCs w:val="22"/>
          <w:lang w:val="es-ES"/>
        </w:rPr>
        <w:t xml:space="preserve"> Mundial de Psiquiatría, WPA-AEN-SEP. Madrid, </w:t>
      </w:r>
      <w:proofErr w:type="spellStart"/>
      <w:r w:rsidR="00F003DF">
        <w:rPr>
          <w:rFonts w:ascii="Arial" w:hAnsi="Arial" w:cs="Arial"/>
          <w:sz w:val="22"/>
          <w:szCs w:val="22"/>
          <w:lang w:val="es-ES"/>
        </w:rPr>
        <w:t>Spain</w:t>
      </w:r>
      <w:proofErr w:type="spellEnd"/>
      <w:r w:rsidR="00F003DF">
        <w:rPr>
          <w:rFonts w:ascii="Arial" w:hAnsi="Arial" w:cs="Arial"/>
          <w:sz w:val="22"/>
          <w:szCs w:val="22"/>
          <w:lang w:val="es-ES"/>
        </w:rPr>
        <w:t xml:space="preserve">, </w:t>
      </w:r>
      <w:r w:rsidRPr="00442D4A">
        <w:rPr>
          <w:rFonts w:ascii="Arial" w:hAnsi="Arial" w:cs="Arial"/>
          <w:sz w:val="22"/>
          <w:szCs w:val="22"/>
          <w:lang w:val="es-ES"/>
        </w:rPr>
        <w:t xml:space="preserve">30 Sept – 4 Oct 2001 </w:t>
      </w:r>
    </w:p>
    <w:p w14:paraId="20C91EC5" w14:textId="77777777" w:rsidR="00442D4A" w:rsidRPr="00442D4A" w:rsidRDefault="00442D4A" w:rsidP="00442D4A">
      <w:pPr>
        <w:pStyle w:val="Quick1"/>
        <w:numPr>
          <w:ilvl w:val="0"/>
          <w:numId w:val="0"/>
        </w:numPr>
        <w:jc w:val="both"/>
        <w:rPr>
          <w:rFonts w:ascii="Arial" w:hAnsi="Arial" w:cs="Arial"/>
          <w:b/>
          <w:sz w:val="22"/>
          <w:szCs w:val="22"/>
          <w:lang w:val="es-ES"/>
        </w:rPr>
      </w:pPr>
    </w:p>
    <w:p w14:paraId="5EAE4122"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2002</w:t>
      </w:r>
    </w:p>
    <w:p w14:paraId="5E059FD3"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pt-BR"/>
        </w:rPr>
        <w:t xml:space="preserve">Ortuño F, Moreno-Iñiguez M, Sol E, </w:t>
      </w:r>
      <w:r w:rsidRPr="00442D4A">
        <w:rPr>
          <w:rFonts w:ascii="Arial" w:hAnsi="Arial" w:cs="Arial"/>
          <w:b/>
          <w:sz w:val="22"/>
          <w:szCs w:val="22"/>
          <w:lang w:val="pt-BR"/>
        </w:rPr>
        <w:t>Soutullo CA</w:t>
      </w:r>
      <w:r w:rsidRPr="00442D4A">
        <w:rPr>
          <w:rFonts w:ascii="Arial" w:hAnsi="Arial" w:cs="Arial"/>
          <w:sz w:val="22"/>
          <w:szCs w:val="22"/>
          <w:lang w:val="pt-BR"/>
        </w:rPr>
        <w:t xml:space="preserve">, Cervera-Enguix S.  </w:t>
      </w:r>
      <w:r w:rsidRPr="00442D4A">
        <w:rPr>
          <w:rFonts w:ascii="Arial" w:hAnsi="Arial" w:cs="Arial"/>
          <w:sz w:val="22"/>
          <w:szCs w:val="22"/>
        </w:rPr>
        <w:t>Cortical blood flow and perseverative errors: SPECT study in schizophrenia. American Psychiatric Association, Annual Meeting, Philadelphia, PA, 18-23 Mayo 2002, NR 359</w:t>
      </w:r>
    </w:p>
    <w:p w14:paraId="18D13FC4" w14:textId="77777777" w:rsidR="00442D4A" w:rsidRPr="00442D4A" w:rsidRDefault="00442D4A" w:rsidP="00442D4A">
      <w:pPr>
        <w:pStyle w:val="Quick1"/>
        <w:numPr>
          <w:ilvl w:val="0"/>
          <w:numId w:val="0"/>
        </w:numPr>
        <w:jc w:val="both"/>
        <w:rPr>
          <w:rFonts w:ascii="Arial" w:hAnsi="Arial" w:cs="Arial"/>
          <w:sz w:val="22"/>
          <w:szCs w:val="22"/>
        </w:rPr>
      </w:pPr>
    </w:p>
    <w:p w14:paraId="2E87FB13"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Schlatter FJ,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Cervera-Enguix</w:t>
      </w:r>
      <w:proofErr w:type="spellEnd"/>
      <w:r w:rsidRPr="00442D4A">
        <w:rPr>
          <w:rFonts w:ascii="Arial" w:hAnsi="Arial" w:cs="Arial"/>
          <w:sz w:val="22"/>
          <w:szCs w:val="22"/>
        </w:rPr>
        <w:t xml:space="preserve"> S.  First break of mania associated with topiramate treatment.  (Abstract del J Clin Psychopharmacology 2001; 21:464-466). Rev Med Univ Navarra 2002;46 (2):105</w:t>
      </w:r>
    </w:p>
    <w:p w14:paraId="31B7DC93" w14:textId="77777777" w:rsidR="00442D4A" w:rsidRPr="00442D4A" w:rsidRDefault="00442D4A" w:rsidP="00442D4A">
      <w:pPr>
        <w:pStyle w:val="Quick1"/>
        <w:numPr>
          <w:ilvl w:val="0"/>
          <w:numId w:val="0"/>
        </w:numPr>
        <w:ind w:left="2880" w:firstLine="720"/>
        <w:jc w:val="both"/>
        <w:rPr>
          <w:rFonts w:ascii="Arial" w:hAnsi="Arial" w:cs="Arial"/>
          <w:b/>
          <w:sz w:val="22"/>
          <w:szCs w:val="22"/>
        </w:rPr>
      </w:pPr>
    </w:p>
    <w:p w14:paraId="7595B09E"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lastRenderedPageBreak/>
        <w:t>Soutullo CA</w:t>
      </w:r>
      <w:r w:rsidRPr="00442D4A">
        <w:rPr>
          <w:rFonts w:ascii="Arial" w:hAnsi="Arial" w:cs="Arial"/>
          <w:sz w:val="22"/>
          <w:szCs w:val="22"/>
          <w:lang w:val="es-ES"/>
        </w:rPr>
        <w:t xml:space="preserve">, San Sebastián J, Julián I, Escobar R. Seguridad y eficacia de atomoxetina en niños con trastorno por déficit de atención e hiperactividad: datos del estudio abierto de 10 semanas en la muestra española. VI Congreso </w:t>
      </w:r>
      <w:proofErr w:type="spellStart"/>
      <w:r w:rsidRPr="00442D4A">
        <w:rPr>
          <w:rFonts w:ascii="Arial" w:hAnsi="Arial" w:cs="Arial"/>
          <w:sz w:val="22"/>
          <w:szCs w:val="22"/>
          <w:lang w:val="es-ES"/>
        </w:rPr>
        <w:t>Nac</w:t>
      </w:r>
      <w:proofErr w:type="spellEnd"/>
      <w:r w:rsidRPr="00442D4A">
        <w:rPr>
          <w:rFonts w:ascii="Arial" w:hAnsi="Arial" w:cs="Arial"/>
          <w:sz w:val="22"/>
          <w:szCs w:val="22"/>
          <w:lang w:val="es-ES"/>
        </w:rPr>
        <w:t>. Psiquiatría, Barcelona 5-9 Nov, 2002</w:t>
      </w:r>
    </w:p>
    <w:p w14:paraId="0AA5869A" w14:textId="77777777" w:rsidR="00442D4A" w:rsidRPr="00442D4A" w:rsidRDefault="00442D4A" w:rsidP="00442D4A">
      <w:pPr>
        <w:pStyle w:val="Quick1"/>
        <w:numPr>
          <w:ilvl w:val="0"/>
          <w:numId w:val="0"/>
        </w:numPr>
        <w:jc w:val="both"/>
        <w:rPr>
          <w:rFonts w:ascii="Arial" w:hAnsi="Arial" w:cs="Arial"/>
          <w:sz w:val="22"/>
          <w:szCs w:val="22"/>
          <w:lang w:val="es-ES"/>
        </w:rPr>
      </w:pPr>
    </w:p>
    <w:p w14:paraId="0B297653" w14:textId="2EAD8709" w:rsidR="00442D4A" w:rsidRPr="00765CB3"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Moyá Querejeta J, Sol </w:t>
      </w:r>
      <w:proofErr w:type="spellStart"/>
      <w:r w:rsidRPr="00442D4A">
        <w:rPr>
          <w:rFonts w:ascii="Arial" w:hAnsi="Arial" w:cs="Arial"/>
          <w:sz w:val="22"/>
          <w:szCs w:val="22"/>
          <w:lang w:val="es-ES"/>
        </w:rPr>
        <w:t>Schaeuffler</w:t>
      </w:r>
      <w:proofErr w:type="spellEnd"/>
      <w:r w:rsidRPr="00442D4A">
        <w:rPr>
          <w:rFonts w:ascii="Arial" w:hAnsi="Arial" w:cs="Arial"/>
          <w:sz w:val="22"/>
          <w:szCs w:val="22"/>
          <w:lang w:val="es-ES"/>
        </w:rPr>
        <w:t xml:space="preserve">, </w:t>
      </w:r>
      <w:r w:rsidRPr="00442D4A">
        <w:rPr>
          <w:rFonts w:ascii="Arial" w:hAnsi="Arial" w:cs="Arial"/>
          <w:b/>
          <w:sz w:val="22"/>
          <w:szCs w:val="22"/>
          <w:lang w:val="es-ES"/>
        </w:rPr>
        <w:t>Soutullo CA</w:t>
      </w:r>
      <w:r w:rsidRPr="00442D4A">
        <w:rPr>
          <w:rFonts w:ascii="Arial" w:hAnsi="Arial" w:cs="Arial"/>
          <w:sz w:val="22"/>
          <w:szCs w:val="22"/>
          <w:lang w:val="es-ES"/>
        </w:rPr>
        <w:t xml:space="preserve">, Cervera S.  Respuesta del TOC al valproato: ¿hay relación entre el trastorno bipolar y el TOC juvenil?. </w:t>
      </w:r>
      <w:r w:rsidRPr="00442D4A">
        <w:rPr>
          <w:rFonts w:ascii="Arial" w:hAnsi="Arial" w:cs="Arial"/>
          <w:sz w:val="22"/>
          <w:szCs w:val="22"/>
        </w:rPr>
        <w:t xml:space="preserve">VI </w:t>
      </w:r>
      <w:proofErr w:type="spellStart"/>
      <w:r w:rsidRPr="00442D4A">
        <w:rPr>
          <w:rFonts w:ascii="Arial" w:hAnsi="Arial" w:cs="Arial"/>
          <w:sz w:val="22"/>
          <w:szCs w:val="22"/>
        </w:rPr>
        <w:t>Congreso</w:t>
      </w:r>
      <w:proofErr w:type="spellEnd"/>
      <w:r w:rsidRPr="00442D4A">
        <w:rPr>
          <w:rFonts w:ascii="Arial" w:hAnsi="Arial" w:cs="Arial"/>
          <w:sz w:val="22"/>
          <w:szCs w:val="22"/>
        </w:rPr>
        <w:t xml:space="preserve"> Nacional de </w:t>
      </w:r>
      <w:proofErr w:type="spellStart"/>
      <w:r w:rsidRPr="00442D4A">
        <w:rPr>
          <w:rFonts w:ascii="Arial" w:hAnsi="Arial" w:cs="Arial"/>
          <w:sz w:val="22"/>
          <w:szCs w:val="22"/>
        </w:rPr>
        <w:t>Psiquiatría</w:t>
      </w:r>
      <w:proofErr w:type="spellEnd"/>
      <w:r w:rsidRPr="00442D4A">
        <w:rPr>
          <w:rFonts w:ascii="Arial" w:hAnsi="Arial" w:cs="Arial"/>
          <w:sz w:val="22"/>
          <w:szCs w:val="22"/>
        </w:rPr>
        <w:t xml:space="preserve">, Barcelona 5-9 </w:t>
      </w:r>
      <w:r w:rsidR="00765CB3">
        <w:rPr>
          <w:rFonts w:ascii="Arial" w:hAnsi="Arial" w:cs="Arial"/>
          <w:sz w:val="22"/>
          <w:szCs w:val="22"/>
        </w:rPr>
        <w:t>Nov</w:t>
      </w:r>
      <w:r w:rsidRPr="00442D4A">
        <w:rPr>
          <w:rFonts w:ascii="Arial" w:hAnsi="Arial" w:cs="Arial"/>
          <w:sz w:val="22"/>
          <w:szCs w:val="22"/>
        </w:rPr>
        <w:t xml:space="preserve"> 2002</w:t>
      </w:r>
    </w:p>
    <w:p w14:paraId="50AD005B" w14:textId="77777777" w:rsidR="00442D4A" w:rsidRPr="00765CB3" w:rsidRDefault="00442D4A" w:rsidP="00442D4A">
      <w:pPr>
        <w:pStyle w:val="Quick1"/>
        <w:numPr>
          <w:ilvl w:val="0"/>
          <w:numId w:val="0"/>
        </w:numPr>
        <w:jc w:val="both"/>
        <w:rPr>
          <w:rFonts w:ascii="Arial" w:hAnsi="Arial" w:cs="Arial"/>
          <w:sz w:val="22"/>
          <w:szCs w:val="22"/>
        </w:rPr>
      </w:pPr>
    </w:p>
    <w:p w14:paraId="17F3715D" w14:textId="23BE4FCC" w:rsidR="00442D4A" w:rsidRPr="00765CB3" w:rsidRDefault="00442D4A" w:rsidP="00157277">
      <w:pPr>
        <w:pStyle w:val="Quick1"/>
        <w:numPr>
          <w:ilvl w:val="0"/>
          <w:numId w:val="16"/>
        </w:numPr>
        <w:snapToGrid w:val="0"/>
        <w:jc w:val="both"/>
        <w:rPr>
          <w:rFonts w:ascii="Arial" w:hAnsi="Arial" w:cs="Arial"/>
          <w:sz w:val="22"/>
          <w:szCs w:val="22"/>
          <w:lang w:val="es-ES"/>
        </w:rPr>
      </w:pPr>
      <w:r w:rsidRPr="00765CB3">
        <w:rPr>
          <w:rFonts w:ascii="Arial" w:hAnsi="Arial" w:cs="Arial"/>
          <w:sz w:val="22"/>
          <w:szCs w:val="22"/>
          <w:lang w:val="es-ES"/>
        </w:rPr>
        <w:t>Ort</w:t>
      </w:r>
      <w:r w:rsidRPr="00442D4A">
        <w:rPr>
          <w:rFonts w:ascii="Arial" w:hAnsi="Arial" w:cs="Arial"/>
          <w:sz w:val="22"/>
          <w:szCs w:val="22"/>
          <w:lang w:val="es-ES"/>
        </w:rPr>
        <w:t xml:space="preserve">uño F, Moreno-Iñiguez M, Sol E, </w:t>
      </w:r>
      <w:r w:rsidRPr="00442D4A">
        <w:rPr>
          <w:rFonts w:ascii="Arial" w:hAnsi="Arial" w:cs="Arial"/>
          <w:b/>
          <w:sz w:val="22"/>
          <w:szCs w:val="22"/>
          <w:lang w:val="es-ES"/>
        </w:rPr>
        <w:t>Soutullo CA</w:t>
      </w:r>
      <w:r w:rsidRPr="00442D4A">
        <w:rPr>
          <w:rFonts w:ascii="Arial" w:hAnsi="Arial" w:cs="Arial"/>
          <w:sz w:val="22"/>
          <w:szCs w:val="22"/>
          <w:lang w:val="es-ES"/>
        </w:rPr>
        <w:t>, Arbizu J, Cervera-</w:t>
      </w:r>
      <w:proofErr w:type="spellStart"/>
      <w:r w:rsidRPr="00442D4A">
        <w:rPr>
          <w:rFonts w:ascii="Arial" w:hAnsi="Arial" w:cs="Arial"/>
          <w:sz w:val="22"/>
          <w:szCs w:val="22"/>
          <w:lang w:val="es-ES"/>
        </w:rPr>
        <w:t>Enguix</w:t>
      </w:r>
      <w:proofErr w:type="spellEnd"/>
      <w:r w:rsidRPr="00442D4A">
        <w:rPr>
          <w:rFonts w:ascii="Arial" w:hAnsi="Arial" w:cs="Arial"/>
          <w:sz w:val="22"/>
          <w:szCs w:val="22"/>
          <w:lang w:val="es-ES"/>
        </w:rPr>
        <w:t xml:space="preserve"> S.  ¿Hay un patrón de redistribución del flujo sanguíneo cortical asociado al error perseverativo en la esquizofrenia? VI Congreso Nacional de Psiquiatría, Barcelona 5-9 Nov 2002.  </w:t>
      </w:r>
      <w:proofErr w:type="spellStart"/>
      <w:r w:rsidR="00765CB3" w:rsidRPr="00765CB3">
        <w:rPr>
          <w:rFonts w:ascii="Arial" w:hAnsi="Arial" w:cs="Arial"/>
          <w:b/>
          <w:color w:val="FF0000"/>
          <w:sz w:val="22"/>
          <w:szCs w:val="22"/>
          <w:lang w:val="es-ES"/>
        </w:rPr>
        <w:t>Best</w:t>
      </w:r>
      <w:proofErr w:type="spellEnd"/>
      <w:r w:rsidR="00765CB3" w:rsidRPr="00765CB3">
        <w:rPr>
          <w:rFonts w:ascii="Arial" w:hAnsi="Arial" w:cs="Arial"/>
          <w:b/>
          <w:color w:val="FF0000"/>
          <w:sz w:val="22"/>
          <w:szCs w:val="22"/>
          <w:lang w:val="es-ES"/>
        </w:rPr>
        <w:t xml:space="preserve"> Poster in </w:t>
      </w:r>
      <w:proofErr w:type="spellStart"/>
      <w:r w:rsidR="00765CB3" w:rsidRPr="00765CB3">
        <w:rPr>
          <w:rFonts w:ascii="Arial" w:hAnsi="Arial" w:cs="Arial"/>
          <w:b/>
          <w:color w:val="FF0000"/>
          <w:sz w:val="22"/>
          <w:szCs w:val="22"/>
          <w:lang w:val="es-ES"/>
        </w:rPr>
        <w:t>Schizophrenia</w:t>
      </w:r>
      <w:proofErr w:type="spellEnd"/>
      <w:r w:rsidR="00765CB3" w:rsidRPr="00765CB3">
        <w:rPr>
          <w:rFonts w:ascii="Arial" w:hAnsi="Arial" w:cs="Arial"/>
          <w:b/>
          <w:color w:val="FF0000"/>
          <w:sz w:val="22"/>
          <w:szCs w:val="22"/>
          <w:lang w:val="es-ES"/>
        </w:rPr>
        <w:t xml:space="preserve"> </w:t>
      </w:r>
      <w:proofErr w:type="spellStart"/>
      <w:r w:rsidR="00765CB3" w:rsidRPr="00765CB3">
        <w:rPr>
          <w:rFonts w:ascii="Arial" w:hAnsi="Arial" w:cs="Arial"/>
          <w:b/>
          <w:color w:val="FF0000"/>
          <w:sz w:val="22"/>
          <w:szCs w:val="22"/>
          <w:lang w:val="es-ES"/>
        </w:rPr>
        <w:t>Award</w:t>
      </w:r>
      <w:proofErr w:type="spellEnd"/>
      <w:r w:rsidR="00765CB3" w:rsidRPr="00765CB3">
        <w:rPr>
          <w:rFonts w:ascii="Arial" w:hAnsi="Arial" w:cs="Arial"/>
          <w:b/>
          <w:sz w:val="22"/>
          <w:szCs w:val="22"/>
          <w:lang w:val="es-ES"/>
        </w:rPr>
        <w:t>.</w:t>
      </w:r>
      <w:r w:rsidR="00765CB3" w:rsidRPr="00765CB3">
        <w:rPr>
          <w:rFonts w:ascii="Arial" w:hAnsi="Arial" w:cs="Arial"/>
          <w:sz w:val="22"/>
          <w:szCs w:val="22"/>
          <w:lang w:val="es-ES"/>
        </w:rPr>
        <w:t xml:space="preserve"> </w:t>
      </w:r>
    </w:p>
    <w:p w14:paraId="7150A924" w14:textId="77777777" w:rsidR="00442D4A" w:rsidRPr="00765CB3" w:rsidRDefault="00442D4A" w:rsidP="00442D4A">
      <w:pPr>
        <w:pStyle w:val="Quick1"/>
        <w:numPr>
          <w:ilvl w:val="0"/>
          <w:numId w:val="0"/>
        </w:numPr>
        <w:jc w:val="both"/>
        <w:rPr>
          <w:rFonts w:ascii="Arial" w:hAnsi="Arial" w:cs="Arial"/>
          <w:sz w:val="22"/>
          <w:szCs w:val="22"/>
          <w:lang w:val="es-ES"/>
        </w:rPr>
      </w:pPr>
    </w:p>
    <w:p w14:paraId="3E75B84C" w14:textId="77777777" w:rsidR="00442D4A" w:rsidRPr="00442D4A" w:rsidRDefault="00442D4A" w:rsidP="00442D4A">
      <w:pPr>
        <w:pStyle w:val="Quick1"/>
        <w:numPr>
          <w:ilvl w:val="0"/>
          <w:numId w:val="0"/>
        </w:numPr>
        <w:jc w:val="center"/>
        <w:rPr>
          <w:rFonts w:ascii="Arial" w:hAnsi="Arial" w:cs="Arial"/>
          <w:sz w:val="22"/>
          <w:szCs w:val="22"/>
        </w:rPr>
      </w:pPr>
      <w:r w:rsidRPr="00442D4A">
        <w:rPr>
          <w:rFonts w:ascii="Arial" w:hAnsi="Arial" w:cs="Arial"/>
          <w:b/>
          <w:sz w:val="22"/>
          <w:szCs w:val="22"/>
        </w:rPr>
        <w:t>2003</w:t>
      </w:r>
    </w:p>
    <w:p w14:paraId="452C1CF1"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San Sebastián J, </w:t>
      </w:r>
      <w:r w:rsidRPr="00442D4A">
        <w:rPr>
          <w:rFonts w:ascii="Arial" w:hAnsi="Arial" w:cs="Arial"/>
          <w:b/>
          <w:sz w:val="22"/>
          <w:szCs w:val="22"/>
          <w:lang w:val="es-ES"/>
        </w:rPr>
        <w:t>Soutullo C</w:t>
      </w:r>
      <w:r w:rsidRPr="00442D4A">
        <w:rPr>
          <w:rFonts w:ascii="Arial" w:hAnsi="Arial" w:cs="Arial"/>
          <w:sz w:val="22"/>
          <w:szCs w:val="22"/>
          <w:lang w:val="es-ES"/>
        </w:rPr>
        <w:t xml:space="preserve">, Fernández E, Escobar R. Seguridad y Eficacia de Atomoxetina en Niños con Trastorno por Déficit de Atención e Hiperactividad (TADH): Datos sobre la muestra española de un estudio abierto de 10 semanas según el subtipo de TDAH.  XXXIX Reunión de la Asociación Española de </w:t>
      </w:r>
      <w:proofErr w:type="spellStart"/>
      <w:r w:rsidRPr="00442D4A">
        <w:rPr>
          <w:rFonts w:ascii="Arial" w:hAnsi="Arial" w:cs="Arial"/>
          <w:sz w:val="22"/>
          <w:szCs w:val="22"/>
          <w:lang w:val="es-ES"/>
        </w:rPr>
        <w:t>Psiquaitría</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Infanto</w:t>
      </w:r>
      <w:proofErr w:type="spellEnd"/>
      <w:r w:rsidRPr="00442D4A">
        <w:rPr>
          <w:rFonts w:ascii="Arial" w:hAnsi="Arial" w:cs="Arial"/>
          <w:sz w:val="22"/>
          <w:szCs w:val="22"/>
          <w:lang w:val="es-ES"/>
        </w:rPr>
        <w:t xml:space="preserve"> Juvenil, Teruel, 29-31 May 2003</w:t>
      </w:r>
    </w:p>
    <w:p w14:paraId="485F2184" w14:textId="77777777" w:rsidR="00442D4A" w:rsidRPr="00442D4A" w:rsidRDefault="00442D4A" w:rsidP="00442D4A">
      <w:pPr>
        <w:pStyle w:val="Quick1"/>
        <w:numPr>
          <w:ilvl w:val="0"/>
          <w:numId w:val="0"/>
        </w:numPr>
        <w:jc w:val="both"/>
        <w:rPr>
          <w:rFonts w:ascii="Arial" w:hAnsi="Arial" w:cs="Arial"/>
          <w:sz w:val="22"/>
          <w:szCs w:val="22"/>
          <w:lang w:val="es-ES"/>
        </w:rPr>
      </w:pPr>
    </w:p>
    <w:p w14:paraId="0495A83D" w14:textId="03599D66"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Iribarren </w:t>
      </w:r>
      <w:proofErr w:type="spellStart"/>
      <w:r w:rsidRPr="00442D4A">
        <w:rPr>
          <w:rFonts w:ascii="Arial" w:hAnsi="Arial" w:cs="Arial"/>
          <w:sz w:val="22"/>
          <w:szCs w:val="22"/>
          <w:lang w:val="es-ES"/>
        </w:rPr>
        <w:t>Ballent</w:t>
      </w:r>
      <w:proofErr w:type="spellEnd"/>
      <w:r w:rsidRPr="00442D4A">
        <w:rPr>
          <w:rFonts w:ascii="Arial" w:hAnsi="Arial" w:cs="Arial"/>
          <w:sz w:val="22"/>
          <w:szCs w:val="22"/>
          <w:lang w:val="es-ES"/>
        </w:rPr>
        <w:t xml:space="preserve"> N, Navarro Martín ME, </w:t>
      </w:r>
      <w:r w:rsidRPr="00442D4A">
        <w:rPr>
          <w:rFonts w:ascii="Arial" w:hAnsi="Arial" w:cs="Arial"/>
          <w:b/>
          <w:sz w:val="22"/>
          <w:szCs w:val="22"/>
          <w:lang w:val="es-ES"/>
        </w:rPr>
        <w:t>Soutullo Esperón CA</w:t>
      </w:r>
      <w:r w:rsidRPr="00442D4A">
        <w:rPr>
          <w:rFonts w:ascii="Arial" w:hAnsi="Arial" w:cs="Arial"/>
          <w:sz w:val="22"/>
          <w:szCs w:val="22"/>
          <w:lang w:val="es-ES"/>
        </w:rPr>
        <w:t xml:space="preserve">, Azcona San </w:t>
      </w:r>
      <w:proofErr w:type="spellStart"/>
      <w:r w:rsidRPr="00442D4A">
        <w:rPr>
          <w:rFonts w:ascii="Arial" w:hAnsi="Arial" w:cs="Arial"/>
          <w:sz w:val="22"/>
          <w:szCs w:val="22"/>
          <w:lang w:val="es-ES"/>
        </w:rPr>
        <w:t>Julian</w:t>
      </w:r>
      <w:proofErr w:type="spellEnd"/>
      <w:r w:rsidRPr="00442D4A">
        <w:rPr>
          <w:rFonts w:ascii="Arial" w:hAnsi="Arial" w:cs="Arial"/>
          <w:sz w:val="22"/>
          <w:szCs w:val="22"/>
          <w:lang w:val="es-ES"/>
        </w:rPr>
        <w:t xml:space="preserve"> C.  Enuresis del sueño: equipo interdisciplinar y educación desde enferm</w:t>
      </w:r>
      <w:r w:rsidR="00765CB3">
        <w:rPr>
          <w:rFonts w:ascii="Arial" w:hAnsi="Arial" w:cs="Arial"/>
          <w:sz w:val="22"/>
          <w:szCs w:val="22"/>
          <w:lang w:val="es-ES"/>
        </w:rPr>
        <w:t xml:space="preserve">ería.  XXIX Reunión Anual Sociedad Española </w:t>
      </w:r>
      <w:r w:rsidRPr="00442D4A">
        <w:rPr>
          <w:rFonts w:ascii="Arial" w:hAnsi="Arial" w:cs="Arial"/>
          <w:sz w:val="22"/>
          <w:szCs w:val="22"/>
          <w:lang w:val="es-ES"/>
        </w:rPr>
        <w:t xml:space="preserve">Neurología Pediátrica.  </w:t>
      </w:r>
      <w:r w:rsidR="00765CB3">
        <w:rPr>
          <w:rFonts w:ascii="Arial" w:hAnsi="Arial" w:cs="Arial"/>
          <w:sz w:val="22"/>
          <w:szCs w:val="22"/>
        </w:rPr>
        <w:t>Pamplona 12-14 Jun</w:t>
      </w:r>
      <w:r w:rsidR="00F003DF">
        <w:rPr>
          <w:rFonts w:ascii="Arial" w:hAnsi="Arial" w:cs="Arial"/>
          <w:sz w:val="22"/>
          <w:szCs w:val="22"/>
        </w:rPr>
        <w:t xml:space="preserve"> 2003.</w:t>
      </w:r>
    </w:p>
    <w:p w14:paraId="7C63D31F" w14:textId="77777777" w:rsidR="00442D4A" w:rsidRPr="00442D4A" w:rsidRDefault="00442D4A" w:rsidP="00442D4A">
      <w:pPr>
        <w:pStyle w:val="Quick1"/>
        <w:numPr>
          <w:ilvl w:val="0"/>
          <w:numId w:val="0"/>
        </w:numPr>
        <w:jc w:val="both"/>
        <w:rPr>
          <w:rFonts w:ascii="Arial" w:hAnsi="Arial" w:cs="Arial"/>
          <w:sz w:val="22"/>
          <w:szCs w:val="22"/>
        </w:rPr>
      </w:pPr>
    </w:p>
    <w:p w14:paraId="1CA7377D" w14:textId="69F0F58F"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Moyá</w:t>
      </w:r>
      <w:proofErr w:type="spellEnd"/>
      <w:r w:rsidRPr="00442D4A">
        <w:rPr>
          <w:rFonts w:ascii="Arial" w:hAnsi="Arial" w:cs="Arial"/>
          <w:sz w:val="22"/>
          <w:szCs w:val="22"/>
        </w:rPr>
        <w:t xml:space="preserve"> J; </w:t>
      </w:r>
      <w:proofErr w:type="spellStart"/>
      <w:r w:rsidRPr="00442D4A">
        <w:rPr>
          <w:rFonts w:ascii="Arial" w:hAnsi="Arial" w:cs="Arial"/>
          <w:sz w:val="22"/>
          <w:szCs w:val="22"/>
        </w:rPr>
        <w:t>Díez</w:t>
      </w:r>
      <w:proofErr w:type="spellEnd"/>
      <w:r w:rsidRPr="00442D4A">
        <w:rPr>
          <w:rFonts w:ascii="Arial" w:hAnsi="Arial" w:cs="Arial"/>
          <w:sz w:val="22"/>
          <w:szCs w:val="22"/>
        </w:rPr>
        <w:t xml:space="preserve"> A, </w:t>
      </w:r>
      <w:proofErr w:type="spellStart"/>
      <w:r w:rsidRPr="00442D4A">
        <w:rPr>
          <w:rFonts w:ascii="Arial" w:hAnsi="Arial" w:cs="Arial"/>
          <w:sz w:val="22"/>
          <w:szCs w:val="22"/>
        </w:rPr>
        <w:t>Machiñena</w:t>
      </w:r>
      <w:proofErr w:type="spellEnd"/>
      <w:r w:rsidRPr="00442D4A">
        <w:rPr>
          <w:rFonts w:ascii="Arial" w:hAnsi="Arial" w:cs="Arial"/>
          <w:sz w:val="22"/>
          <w:szCs w:val="22"/>
        </w:rPr>
        <w:t xml:space="preserve"> K; </w:t>
      </w:r>
      <w:proofErr w:type="spellStart"/>
      <w:r w:rsidRPr="00442D4A">
        <w:rPr>
          <w:rFonts w:ascii="Arial" w:hAnsi="Arial" w:cs="Arial"/>
          <w:sz w:val="22"/>
          <w:szCs w:val="22"/>
        </w:rPr>
        <w:t>Lahortiga</w:t>
      </w:r>
      <w:proofErr w:type="spellEnd"/>
      <w:r w:rsidRPr="00442D4A">
        <w:rPr>
          <w:rFonts w:ascii="Arial" w:hAnsi="Arial" w:cs="Arial"/>
          <w:sz w:val="22"/>
          <w:szCs w:val="22"/>
        </w:rPr>
        <w:t xml:space="preserve"> F; </w:t>
      </w:r>
      <w:proofErr w:type="spellStart"/>
      <w:r w:rsidRPr="00442D4A">
        <w:rPr>
          <w:rFonts w:ascii="Arial" w:hAnsi="Arial" w:cs="Arial"/>
          <w:sz w:val="22"/>
          <w:szCs w:val="22"/>
        </w:rPr>
        <w:t>Millán</w:t>
      </w:r>
      <w:proofErr w:type="spellEnd"/>
      <w:r w:rsidRPr="00442D4A">
        <w:rPr>
          <w:rFonts w:ascii="Arial" w:hAnsi="Arial" w:cs="Arial"/>
          <w:sz w:val="22"/>
          <w:szCs w:val="22"/>
        </w:rPr>
        <w:t xml:space="preserve"> M; &amp; Seva A. ADHD in Spain:  Overview &amp; comorbidity with pediatric bipolarity.  In: “Differences in ADHD comorbidity and clinical outcome in different European Countries: data from a large multisite study”.  Parallel Symposium:  Chair: A.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MD (U. </w:t>
      </w:r>
      <w:proofErr w:type="spellStart"/>
      <w:r w:rsidRPr="00442D4A">
        <w:rPr>
          <w:rFonts w:ascii="Arial" w:hAnsi="Arial" w:cs="Arial"/>
          <w:sz w:val="22"/>
          <w:szCs w:val="22"/>
        </w:rPr>
        <w:t>Cagliary</w:t>
      </w:r>
      <w:proofErr w:type="spellEnd"/>
      <w:r w:rsidRPr="00442D4A">
        <w:rPr>
          <w:rFonts w:ascii="Arial" w:hAnsi="Arial" w:cs="Arial"/>
          <w:sz w:val="22"/>
          <w:szCs w:val="22"/>
        </w:rPr>
        <w:t xml:space="preserve">, Italy), M. Bouvard (U. Victor </w:t>
      </w:r>
      <w:proofErr w:type="spellStart"/>
      <w:r w:rsidRPr="00442D4A">
        <w:rPr>
          <w:rFonts w:ascii="Arial" w:hAnsi="Arial" w:cs="Arial"/>
          <w:sz w:val="22"/>
          <w:szCs w:val="22"/>
        </w:rPr>
        <w:t>Segalen</w:t>
      </w:r>
      <w:proofErr w:type="spellEnd"/>
      <w:r w:rsidRPr="00442D4A">
        <w:rPr>
          <w:rFonts w:ascii="Arial" w:hAnsi="Arial" w:cs="Arial"/>
          <w:sz w:val="22"/>
          <w:szCs w:val="22"/>
        </w:rPr>
        <w:t>, Bordeaux, France), K. Becker, M.D. (U. Manheim, Germany).  European Society for Child and Adolescent Psychiatry 12</w:t>
      </w:r>
      <w:r w:rsidRPr="00442D4A">
        <w:rPr>
          <w:rFonts w:ascii="Arial" w:hAnsi="Arial" w:cs="Arial"/>
          <w:sz w:val="22"/>
          <w:szCs w:val="22"/>
          <w:vertAlign w:val="superscript"/>
        </w:rPr>
        <w:t>th</w:t>
      </w:r>
      <w:r w:rsidRPr="00442D4A">
        <w:rPr>
          <w:rFonts w:ascii="Arial" w:hAnsi="Arial" w:cs="Arial"/>
          <w:sz w:val="22"/>
          <w:szCs w:val="22"/>
        </w:rPr>
        <w:t xml:space="preserve"> Interna</w:t>
      </w:r>
      <w:r w:rsidR="00765CB3">
        <w:rPr>
          <w:rFonts w:ascii="Arial" w:hAnsi="Arial" w:cs="Arial"/>
          <w:sz w:val="22"/>
          <w:szCs w:val="22"/>
        </w:rPr>
        <w:t>tional Congress.  Paris, France</w:t>
      </w:r>
      <w:r w:rsidRPr="00442D4A">
        <w:rPr>
          <w:rFonts w:ascii="Arial" w:hAnsi="Arial" w:cs="Arial"/>
          <w:sz w:val="22"/>
          <w:szCs w:val="22"/>
        </w:rPr>
        <w:t>, 1 Oct 2003.  European Child &amp; Adolescent Psychiatry 2003;12(2):I164-165</w:t>
      </w:r>
    </w:p>
    <w:p w14:paraId="56086730" w14:textId="77777777" w:rsidR="00442D4A" w:rsidRPr="00442D4A" w:rsidRDefault="00442D4A" w:rsidP="00442D4A">
      <w:pPr>
        <w:pStyle w:val="Quick1"/>
        <w:numPr>
          <w:ilvl w:val="0"/>
          <w:numId w:val="0"/>
        </w:numPr>
        <w:jc w:val="both"/>
        <w:rPr>
          <w:rFonts w:ascii="Arial" w:hAnsi="Arial" w:cs="Arial"/>
          <w:b/>
          <w:sz w:val="22"/>
          <w:szCs w:val="22"/>
        </w:rPr>
      </w:pPr>
    </w:p>
    <w:p w14:paraId="1B6B7FCC"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McDonough-Ryan P, McElroy SL, </w:t>
      </w:r>
      <w:proofErr w:type="spellStart"/>
      <w:r w:rsidRPr="00442D4A">
        <w:rPr>
          <w:rFonts w:ascii="Arial" w:hAnsi="Arial" w:cs="Arial"/>
          <w:sz w:val="22"/>
          <w:szCs w:val="22"/>
        </w:rPr>
        <w:t>Strakowski</w:t>
      </w:r>
      <w:proofErr w:type="spellEnd"/>
      <w:r w:rsidRPr="00442D4A">
        <w:rPr>
          <w:rFonts w:ascii="Arial" w:hAnsi="Arial" w:cs="Arial"/>
          <w:sz w:val="22"/>
          <w:szCs w:val="22"/>
        </w:rPr>
        <w:t xml:space="preserve"> SM, Keck </w:t>
      </w:r>
      <w:proofErr w:type="spellStart"/>
      <w:r w:rsidRPr="00442D4A">
        <w:rPr>
          <w:rFonts w:ascii="Arial" w:hAnsi="Arial" w:cs="Arial"/>
          <w:sz w:val="22"/>
          <w:szCs w:val="22"/>
        </w:rPr>
        <w:t>PEJr</w:t>
      </w:r>
      <w:proofErr w:type="spellEnd"/>
      <w:r w:rsidRPr="00442D4A">
        <w:rPr>
          <w:rFonts w:ascii="Arial" w:hAnsi="Arial" w:cs="Arial"/>
          <w:sz w:val="22"/>
          <w:szCs w:val="22"/>
        </w:rPr>
        <w:t xml:space="preserve">.  Factor and Receiving Operating Characteristics (ROC) Analyses of </w:t>
      </w:r>
      <w:proofErr w:type="spellStart"/>
      <w:r w:rsidRPr="00442D4A">
        <w:rPr>
          <w:rFonts w:ascii="Arial" w:hAnsi="Arial" w:cs="Arial"/>
          <w:sz w:val="22"/>
          <w:szCs w:val="22"/>
        </w:rPr>
        <w:t>Psychiatrric</w:t>
      </w:r>
      <w:proofErr w:type="spellEnd"/>
      <w:r w:rsidRPr="00442D4A">
        <w:rPr>
          <w:rFonts w:ascii="Arial" w:hAnsi="Arial" w:cs="Arial"/>
          <w:sz w:val="22"/>
          <w:szCs w:val="22"/>
        </w:rPr>
        <w:t xml:space="preserve"> Phenomenology in Children of Bipolar Parents vs. Controls.  Am </w:t>
      </w:r>
      <w:proofErr w:type="spellStart"/>
      <w:r w:rsidRPr="00442D4A">
        <w:rPr>
          <w:rFonts w:ascii="Arial" w:hAnsi="Arial" w:cs="Arial"/>
          <w:sz w:val="22"/>
          <w:szCs w:val="22"/>
        </w:rPr>
        <w:t>Acad</w:t>
      </w:r>
      <w:proofErr w:type="spellEnd"/>
      <w:r w:rsidRPr="00442D4A">
        <w:rPr>
          <w:rFonts w:ascii="Arial" w:hAnsi="Arial" w:cs="Arial"/>
          <w:sz w:val="22"/>
          <w:szCs w:val="22"/>
        </w:rPr>
        <w:t xml:space="preserve"> Child &amp; Adolescent Psychiatry Annual Meeting, Miami, Florida, Oct 14-19 2003</w:t>
      </w:r>
    </w:p>
    <w:p w14:paraId="0612630B" w14:textId="77777777" w:rsidR="00442D4A" w:rsidRPr="00442D4A" w:rsidRDefault="00442D4A" w:rsidP="00442D4A">
      <w:pPr>
        <w:pStyle w:val="Quick1"/>
        <w:numPr>
          <w:ilvl w:val="0"/>
          <w:numId w:val="0"/>
        </w:numPr>
        <w:jc w:val="both"/>
        <w:rPr>
          <w:rFonts w:ascii="Arial" w:hAnsi="Arial" w:cs="Arial"/>
          <w:sz w:val="22"/>
          <w:szCs w:val="22"/>
        </w:rPr>
      </w:pPr>
    </w:p>
    <w:p w14:paraId="0A6E5DBD"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Pediatric Bipolarity: International perspective on epidemiology and phenomenology.  In: Saxena K, </w:t>
      </w:r>
      <w:proofErr w:type="spellStart"/>
      <w:r w:rsidRPr="00442D4A">
        <w:rPr>
          <w:rFonts w:ascii="Arial" w:hAnsi="Arial" w:cs="Arial"/>
          <w:sz w:val="22"/>
          <w:szCs w:val="22"/>
        </w:rPr>
        <w:t>Kowatch</w:t>
      </w:r>
      <w:proofErr w:type="spellEnd"/>
      <w:r w:rsidRPr="00442D4A">
        <w:rPr>
          <w:rFonts w:ascii="Arial" w:hAnsi="Arial" w:cs="Arial"/>
          <w:sz w:val="22"/>
          <w:szCs w:val="22"/>
        </w:rPr>
        <w:t xml:space="preserve"> R, </w:t>
      </w:r>
      <w:proofErr w:type="spellStart"/>
      <w:r w:rsidRPr="00442D4A">
        <w:rPr>
          <w:rFonts w:ascii="Arial" w:hAnsi="Arial" w:cs="Arial"/>
          <w:sz w:val="22"/>
          <w:szCs w:val="22"/>
        </w:rPr>
        <w:t>Liebenluft</w:t>
      </w:r>
      <w:proofErr w:type="spellEnd"/>
      <w:r w:rsidRPr="00442D4A">
        <w:rPr>
          <w:rFonts w:ascii="Arial" w:hAnsi="Arial" w:cs="Arial"/>
          <w:sz w:val="22"/>
          <w:szCs w:val="22"/>
        </w:rPr>
        <w:t xml:space="preserve"> E, Chang KD.  AACAP Symposium Am </w:t>
      </w:r>
      <w:proofErr w:type="spellStart"/>
      <w:r w:rsidRPr="00442D4A">
        <w:rPr>
          <w:rFonts w:ascii="Arial" w:hAnsi="Arial" w:cs="Arial"/>
          <w:sz w:val="22"/>
          <w:szCs w:val="22"/>
        </w:rPr>
        <w:t>Acad</w:t>
      </w:r>
      <w:proofErr w:type="spellEnd"/>
      <w:r w:rsidRPr="00442D4A">
        <w:rPr>
          <w:rFonts w:ascii="Arial" w:hAnsi="Arial" w:cs="Arial"/>
          <w:sz w:val="22"/>
          <w:szCs w:val="22"/>
        </w:rPr>
        <w:t xml:space="preserve"> Child &amp; Adolescent Psychiatry Annual Meeting, Miami, Florida, Oct 14-19 2003</w:t>
      </w:r>
    </w:p>
    <w:p w14:paraId="470ECCBD" w14:textId="77777777" w:rsidR="00442D4A" w:rsidRPr="00442D4A" w:rsidRDefault="00442D4A" w:rsidP="00442D4A">
      <w:pPr>
        <w:pStyle w:val="Quick1"/>
        <w:numPr>
          <w:ilvl w:val="0"/>
          <w:numId w:val="0"/>
        </w:numPr>
        <w:jc w:val="both"/>
        <w:rPr>
          <w:rFonts w:ascii="Arial" w:hAnsi="Arial" w:cs="Arial"/>
          <w:sz w:val="22"/>
          <w:szCs w:val="22"/>
        </w:rPr>
      </w:pPr>
    </w:p>
    <w:p w14:paraId="1DD14787" w14:textId="714312D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Iribarren </w:t>
      </w:r>
      <w:proofErr w:type="spellStart"/>
      <w:r w:rsidRPr="00442D4A">
        <w:rPr>
          <w:rFonts w:ascii="Arial" w:hAnsi="Arial" w:cs="Arial"/>
          <w:sz w:val="22"/>
          <w:szCs w:val="22"/>
          <w:lang w:val="es-ES"/>
        </w:rPr>
        <w:t>Ballent</w:t>
      </w:r>
      <w:proofErr w:type="spellEnd"/>
      <w:r w:rsidRPr="00442D4A">
        <w:rPr>
          <w:rFonts w:ascii="Arial" w:hAnsi="Arial" w:cs="Arial"/>
          <w:sz w:val="22"/>
          <w:szCs w:val="22"/>
          <w:lang w:val="es-ES"/>
        </w:rPr>
        <w:t xml:space="preserve"> N, 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w:t>
      </w:r>
      <w:proofErr w:type="spellStart"/>
      <w:r w:rsidRPr="00442D4A">
        <w:rPr>
          <w:rFonts w:ascii="Arial" w:hAnsi="Arial" w:cs="Arial"/>
          <w:sz w:val="22"/>
          <w:szCs w:val="22"/>
          <w:lang w:val="es-ES"/>
        </w:rPr>
        <w:t>Alzina</w:t>
      </w:r>
      <w:proofErr w:type="spellEnd"/>
      <w:r w:rsidRPr="00442D4A">
        <w:rPr>
          <w:rFonts w:ascii="Arial" w:hAnsi="Arial" w:cs="Arial"/>
          <w:sz w:val="22"/>
          <w:szCs w:val="22"/>
          <w:lang w:val="es-ES"/>
        </w:rPr>
        <w:t xml:space="preserve"> de Aguilar V, </w:t>
      </w:r>
      <w:r w:rsidRPr="00442D4A">
        <w:rPr>
          <w:rFonts w:ascii="Arial" w:hAnsi="Arial" w:cs="Arial"/>
          <w:b/>
          <w:sz w:val="22"/>
          <w:szCs w:val="22"/>
          <w:lang w:val="es-ES"/>
        </w:rPr>
        <w:t>Soutullo Esperón C</w:t>
      </w:r>
      <w:r w:rsidRPr="00442D4A">
        <w:rPr>
          <w:rFonts w:ascii="Arial" w:hAnsi="Arial" w:cs="Arial"/>
          <w:sz w:val="22"/>
          <w:szCs w:val="22"/>
          <w:lang w:val="es-ES"/>
        </w:rPr>
        <w:t xml:space="preserve">, Romero Montero A, Santamaría Martínez E, Adrián Garde C.  Maltrato Emocional: Factores de Riesgo y Actuación Terapéutica Interdisciplinar.  </w:t>
      </w:r>
      <w:proofErr w:type="spellStart"/>
      <w:r w:rsidRPr="00442D4A">
        <w:rPr>
          <w:rFonts w:ascii="Arial" w:hAnsi="Arial" w:cs="Arial"/>
          <w:sz w:val="22"/>
          <w:szCs w:val="22"/>
          <w:lang w:val="es-ES"/>
        </w:rPr>
        <w:t>European</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Society</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for</w:t>
      </w:r>
      <w:proofErr w:type="spellEnd"/>
      <w:r w:rsidRPr="00442D4A">
        <w:rPr>
          <w:rFonts w:ascii="Arial" w:hAnsi="Arial" w:cs="Arial"/>
          <w:sz w:val="22"/>
          <w:szCs w:val="22"/>
          <w:lang w:val="es-ES"/>
        </w:rPr>
        <w:t xml:space="preserve"> Social </w:t>
      </w:r>
      <w:proofErr w:type="spellStart"/>
      <w:r w:rsidRPr="00442D4A">
        <w:rPr>
          <w:rFonts w:ascii="Arial" w:hAnsi="Arial" w:cs="Arial"/>
          <w:sz w:val="22"/>
          <w:szCs w:val="22"/>
          <w:lang w:val="es-ES"/>
        </w:rPr>
        <w:t>Pediatrics</w:t>
      </w:r>
      <w:proofErr w:type="spellEnd"/>
      <w:r w:rsidRPr="00442D4A">
        <w:rPr>
          <w:rFonts w:ascii="Arial" w:hAnsi="Arial" w:cs="Arial"/>
          <w:sz w:val="22"/>
          <w:szCs w:val="22"/>
          <w:lang w:val="es-ES"/>
        </w:rPr>
        <w:t xml:space="preserve"> (ESSOP) </w:t>
      </w:r>
      <w:proofErr w:type="spellStart"/>
      <w:r w:rsidRPr="00442D4A">
        <w:rPr>
          <w:rFonts w:ascii="Arial" w:hAnsi="Arial" w:cs="Arial"/>
          <w:sz w:val="22"/>
          <w:szCs w:val="22"/>
          <w:lang w:val="es-ES"/>
        </w:rPr>
        <w:t>Annual</w:t>
      </w:r>
      <w:proofErr w:type="spellEnd"/>
      <w:r w:rsidRPr="00442D4A">
        <w:rPr>
          <w:rFonts w:ascii="Arial" w:hAnsi="Arial" w:cs="Arial"/>
          <w:sz w:val="22"/>
          <w:szCs w:val="22"/>
          <w:lang w:val="es-ES"/>
        </w:rPr>
        <w:t xml:space="preserve"> Meeting, XVI Congreso Nacional de Pediatría Social, Sección de Pediatría Social, Asociación Española de Pediatría, Madrid</w:t>
      </w:r>
      <w:r w:rsidR="00765CB3">
        <w:rPr>
          <w:rFonts w:ascii="Arial" w:hAnsi="Arial" w:cs="Arial"/>
          <w:sz w:val="22"/>
          <w:szCs w:val="22"/>
          <w:lang w:val="es-ES"/>
        </w:rPr>
        <w:t xml:space="preserve">, </w:t>
      </w:r>
      <w:proofErr w:type="spellStart"/>
      <w:r w:rsidR="00765CB3">
        <w:rPr>
          <w:rFonts w:ascii="Arial" w:hAnsi="Arial" w:cs="Arial"/>
          <w:sz w:val="22"/>
          <w:szCs w:val="22"/>
          <w:lang w:val="es-ES"/>
        </w:rPr>
        <w:t>Spain</w:t>
      </w:r>
      <w:proofErr w:type="spellEnd"/>
      <w:r w:rsidRPr="00442D4A">
        <w:rPr>
          <w:rFonts w:ascii="Arial" w:hAnsi="Arial" w:cs="Arial"/>
          <w:sz w:val="22"/>
          <w:szCs w:val="22"/>
          <w:lang w:val="es-ES"/>
        </w:rPr>
        <w:t xml:space="preserve"> 16-18 Oct 2003</w:t>
      </w:r>
    </w:p>
    <w:p w14:paraId="00B1C9DB" w14:textId="77777777" w:rsidR="00442D4A" w:rsidRPr="00442D4A" w:rsidRDefault="00442D4A" w:rsidP="00442D4A">
      <w:pPr>
        <w:pStyle w:val="Quick1"/>
        <w:numPr>
          <w:ilvl w:val="0"/>
          <w:numId w:val="0"/>
        </w:numPr>
        <w:jc w:val="both"/>
        <w:rPr>
          <w:rFonts w:ascii="Arial" w:hAnsi="Arial" w:cs="Arial"/>
          <w:sz w:val="22"/>
          <w:szCs w:val="22"/>
          <w:lang w:val="es-ES"/>
        </w:rPr>
      </w:pPr>
    </w:p>
    <w:p w14:paraId="3F9998CC" w14:textId="77777777" w:rsidR="00442D4A" w:rsidRPr="00442D4A" w:rsidRDefault="00442D4A" w:rsidP="00442D4A">
      <w:pPr>
        <w:pStyle w:val="Quick1"/>
        <w:numPr>
          <w:ilvl w:val="0"/>
          <w:numId w:val="0"/>
        </w:numPr>
        <w:jc w:val="center"/>
        <w:rPr>
          <w:rFonts w:ascii="Arial" w:hAnsi="Arial" w:cs="Arial"/>
          <w:sz w:val="22"/>
          <w:szCs w:val="22"/>
        </w:rPr>
      </w:pPr>
      <w:r w:rsidRPr="00442D4A">
        <w:rPr>
          <w:rFonts w:ascii="Arial" w:hAnsi="Arial" w:cs="Arial"/>
          <w:b/>
          <w:sz w:val="22"/>
          <w:szCs w:val="22"/>
        </w:rPr>
        <w:t>2004</w:t>
      </w:r>
    </w:p>
    <w:p w14:paraId="02879378" w14:textId="4C787871"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A, Azcona C, Patiño A, </w:t>
      </w:r>
      <w:r w:rsidRPr="00442D4A">
        <w:rPr>
          <w:rFonts w:ascii="Arial" w:hAnsi="Arial" w:cs="Arial"/>
          <w:b/>
          <w:sz w:val="22"/>
          <w:szCs w:val="22"/>
          <w:lang w:val="es-ES"/>
        </w:rPr>
        <w:t>Soutullo C</w:t>
      </w:r>
      <w:r w:rsidRPr="00442D4A">
        <w:rPr>
          <w:rFonts w:ascii="Arial" w:hAnsi="Arial" w:cs="Arial"/>
          <w:sz w:val="22"/>
          <w:szCs w:val="22"/>
          <w:lang w:val="es-ES"/>
        </w:rPr>
        <w:t xml:space="preserve">, Graell M.  Determinación de la masa ósea por </w:t>
      </w:r>
      <w:proofErr w:type="spellStart"/>
      <w:r w:rsidRPr="00442D4A">
        <w:rPr>
          <w:rFonts w:ascii="Arial" w:hAnsi="Arial" w:cs="Arial"/>
          <w:sz w:val="22"/>
          <w:szCs w:val="22"/>
          <w:lang w:val="es-ES"/>
        </w:rPr>
        <w:t>absorciometría</w:t>
      </w:r>
      <w:proofErr w:type="spellEnd"/>
      <w:r w:rsidRPr="00442D4A">
        <w:rPr>
          <w:rFonts w:ascii="Arial" w:hAnsi="Arial" w:cs="Arial"/>
          <w:sz w:val="22"/>
          <w:szCs w:val="22"/>
          <w:lang w:val="es-ES"/>
        </w:rPr>
        <w:t xml:space="preserve"> de rayos X de doble energía (DEXA) y </w:t>
      </w:r>
      <w:proofErr w:type="spellStart"/>
      <w:r w:rsidRPr="00442D4A">
        <w:rPr>
          <w:rFonts w:ascii="Arial" w:hAnsi="Arial" w:cs="Arial"/>
          <w:sz w:val="22"/>
          <w:szCs w:val="22"/>
          <w:lang w:val="es-ES"/>
        </w:rPr>
        <w:t>osteosonografía</w:t>
      </w:r>
      <w:proofErr w:type="spellEnd"/>
      <w:r w:rsidRPr="00442D4A">
        <w:rPr>
          <w:rFonts w:ascii="Arial" w:hAnsi="Arial" w:cs="Arial"/>
          <w:sz w:val="22"/>
          <w:szCs w:val="22"/>
          <w:lang w:val="es-ES"/>
        </w:rPr>
        <w:t xml:space="preserve"> digital en niñas y adolescentes con trastornos de la conducta alimentaria. Congreso Nacional de Endocrinologí</w:t>
      </w:r>
      <w:r w:rsidR="00765CB3">
        <w:rPr>
          <w:rFonts w:ascii="Arial" w:hAnsi="Arial" w:cs="Arial"/>
          <w:sz w:val="22"/>
          <w:szCs w:val="22"/>
          <w:lang w:val="es-ES"/>
        </w:rPr>
        <w:t xml:space="preserve">a Pediátrica, Tenerife, </w:t>
      </w:r>
      <w:proofErr w:type="spellStart"/>
      <w:r w:rsidR="00765CB3">
        <w:rPr>
          <w:rFonts w:ascii="Arial" w:hAnsi="Arial" w:cs="Arial"/>
          <w:sz w:val="22"/>
          <w:szCs w:val="22"/>
          <w:lang w:val="es-ES"/>
        </w:rPr>
        <w:t>Spain</w:t>
      </w:r>
      <w:proofErr w:type="spellEnd"/>
      <w:r w:rsidR="00765CB3">
        <w:rPr>
          <w:rFonts w:ascii="Arial" w:hAnsi="Arial" w:cs="Arial"/>
          <w:sz w:val="22"/>
          <w:szCs w:val="22"/>
          <w:lang w:val="es-ES"/>
        </w:rPr>
        <w:t>, 6-8 May</w:t>
      </w:r>
      <w:r w:rsidRPr="00442D4A">
        <w:rPr>
          <w:rFonts w:ascii="Arial" w:hAnsi="Arial" w:cs="Arial"/>
          <w:sz w:val="22"/>
          <w:szCs w:val="22"/>
          <w:lang w:val="es-ES"/>
        </w:rPr>
        <w:t xml:space="preserve"> 2004. Anales de Pediatría, 2004;60(2):106-167</w:t>
      </w:r>
    </w:p>
    <w:p w14:paraId="26311ADE" w14:textId="77777777" w:rsidR="00442D4A" w:rsidRPr="00442D4A" w:rsidRDefault="00442D4A" w:rsidP="00442D4A">
      <w:pPr>
        <w:pStyle w:val="Quick1"/>
        <w:numPr>
          <w:ilvl w:val="0"/>
          <w:numId w:val="0"/>
        </w:numPr>
        <w:jc w:val="both"/>
        <w:rPr>
          <w:rFonts w:ascii="Arial" w:hAnsi="Arial" w:cs="Arial"/>
          <w:sz w:val="22"/>
          <w:szCs w:val="22"/>
          <w:lang w:val="es-ES"/>
        </w:rPr>
      </w:pPr>
    </w:p>
    <w:p w14:paraId="44E079F0" w14:textId="703C6150"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Azcona San Julián C, </w:t>
      </w:r>
      <w:r w:rsidRPr="00442D4A">
        <w:rPr>
          <w:rFonts w:ascii="Arial" w:hAnsi="Arial" w:cs="Arial"/>
          <w:b/>
          <w:sz w:val="22"/>
          <w:szCs w:val="22"/>
          <w:lang w:val="es-ES"/>
        </w:rPr>
        <w:t>Soutullo Esperón C</w:t>
      </w:r>
      <w:r w:rsidRPr="00442D4A">
        <w:rPr>
          <w:rFonts w:ascii="Arial" w:hAnsi="Arial" w:cs="Arial"/>
          <w:sz w:val="22"/>
          <w:szCs w:val="22"/>
          <w:lang w:val="es-ES"/>
        </w:rPr>
        <w:t xml:space="preserve">, Bastero </w:t>
      </w:r>
      <w:r w:rsidRPr="00442D4A">
        <w:rPr>
          <w:rFonts w:ascii="Arial" w:hAnsi="Arial" w:cs="Arial"/>
          <w:sz w:val="22"/>
          <w:szCs w:val="22"/>
          <w:lang w:val="es-ES"/>
        </w:rPr>
        <w:lastRenderedPageBreak/>
        <w:t>Miñón P. Valoración de trastornos psiquiátricos en niños y adolescentes con obesidad</w:t>
      </w:r>
      <w:r w:rsidR="00765CB3">
        <w:rPr>
          <w:rFonts w:ascii="Arial" w:hAnsi="Arial" w:cs="Arial"/>
          <w:sz w:val="22"/>
          <w:szCs w:val="22"/>
          <w:lang w:val="es-ES"/>
        </w:rPr>
        <w:t xml:space="preserve"> y sobrepeso.  40 Reunión </w:t>
      </w:r>
      <w:r w:rsidRPr="00442D4A">
        <w:rPr>
          <w:rFonts w:ascii="Arial" w:hAnsi="Arial" w:cs="Arial"/>
          <w:sz w:val="22"/>
          <w:szCs w:val="22"/>
          <w:lang w:val="es-ES"/>
        </w:rPr>
        <w:t>Asociación Española de Psiquiatría In</w:t>
      </w:r>
      <w:r w:rsidR="00765CB3">
        <w:rPr>
          <w:rFonts w:ascii="Arial" w:hAnsi="Arial" w:cs="Arial"/>
          <w:sz w:val="22"/>
          <w:szCs w:val="22"/>
          <w:lang w:val="es-ES"/>
        </w:rPr>
        <w:t>fanto-Juvenil, Lérida, 3-5 Jun</w:t>
      </w:r>
      <w:r w:rsidRPr="00442D4A">
        <w:rPr>
          <w:rFonts w:ascii="Arial" w:hAnsi="Arial" w:cs="Arial"/>
          <w:sz w:val="22"/>
          <w:szCs w:val="22"/>
          <w:lang w:val="es-ES"/>
        </w:rPr>
        <w:t xml:space="preserve"> 2004. </w:t>
      </w:r>
      <w:r w:rsidRPr="007A1C0B">
        <w:rPr>
          <w:rFonts w:ascii="Arial" w:hAnsi="Arial" w:cs="Arial"/>
          <w:sz w:val="22"/>
          <w:szCs w:val="22"/>
          <w:lang w:val="es-ES"/>
        </w:rPr>
        <w:t>Revista de Psiquiatría Infanto-Juvenil, 2004(2):97</w:t>
      </w:r>
    </w:p>
    <w:p w14:paraId="72B2BB02" w14:textId="77777777" w:rsidR="00442D4A" w:rsidRPr="007A1C0B" w:rsidRDefault="00442D4A" w:rsidP="00442D4A">
      <w:pPr>
        <w:pStyle w:val="Quick1"/>
        <w:numPr>
          <w:ilvl w:val="0"/>
          <w:numId w:val="0"/>
        </w:numPr>
        <w:jc w:val="both"/>
        <w:rPr>
          <w:rFonts w:ascii="Arial" w:hAnsi="Arial" w:cs="Arial"/>
          <w:sz w:val="22"/>
          <w:szCs w:val="22"/>
          <w:lang w:val="es-ES"/>
        </w:rPr>
      </w:pPr>
    </w:p>
    <w:p w14:paraId="4DBD3F3A" w14:textId="16174FDD"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Rapado Castro M, 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w:t>
      </w:r>
      <w:proofErr w:type="spellStart"/>
      <w:r w:rsidRPr="00442D4A">
        <w:rPr>
          <w:rFonts w:ascii="Arial" w:hAnsi="Arial" w:cs="Arial"/>
          <w:sz w:val="22"/>
          <w:szCs w:val="22"/>
          <w:lang w:val="es-ES"/>
        </w:rPr>
        <w:t>Aubá</w:t>
      </w:r>
      <w:proofErr w:type="spellEnd"/>
      <w:r w:rsidRPr="00442D4A">
        <w:rPr>
          <w:rFonts w:ascii="Arial" w:hAnsi="Arial" w:cs="Arial"/>
          <w:sz w:val="22"/>
          <w:szCs w:val="22"/>
          <w:lang w:val="es-ES"/>
        </w:rPr>
        <w:t xml:space="preserve"> Guedea E. Epidemiología y fenomenología de la enfermedad bipolar en niños y</w:t>
      </w:r>
      <w:r w:rsidR="00765CB3">
        <w:rPr>
          <w:rFonts w:ascii="Arial" w:hAnsi="Arial" w:cs="Arial"/>
          <w:sz w:val="22"/>
          <w:szCs w:val="22"/>
          <w:lang w:val="es-ES"/>
        </w:rPr>
        <w:t xml:space="preserve"> adolescentes. 40 Reunión </w:t>
      </w:r>
      <w:r w:rsidRPr="00442D4A">
        <w:rPr>
          <w:rFonts w:ascii="Arial" w:hAnsi="Arial" w:cs="Arial"/>
          <w:sz w:val="22"/>
          <w:szCs w:val="22"/>
          <w:lang w:val="es-ES"/>
        </w:rPr>
        <w:t xml:space="preserve">Asociación Española de Psiquiatría </w:t>
      </w:r>
      <w:r w:rsidR="00765CB3">
        <w:rPr>
          <w:rFonts w:ascii="Arial" w:hAnsi="Arial" w:cs="Arial"/>
          <w:sz w:val="22"/>
          <w:szCs w:val="22"/>
          <w:lang w:val="es-ES"/>
        </w:rPr>
        <w:t>Infanto-Juvenil, Lérida, 5 Jun</w:t>
      </w:r>
      <w:r w:rsidRPr="00442D4A">
        <w:rPr>
          <w:rFonts w:ascii="Arial" w:hAnsi="Arial" w:cs="Arial"/>
          <w:sz w:val="22"/>
          <w:szCs w:val="22"/>
          <w:lang w:val="es-ES"/>
        </w:rPr>
        <w:t xml:space="preserve"> 2004. </w:t>
      </w:r>
      <w:proofErr w:type="spellStart"/>
      <w:r w:rsidR="00765CB3" w:rsidRPr="007A1C0B">
        <w:rPr>
          <w:rFonts w:ascii="Arial" w:hAnsi="Arial" w:cs="Arial"/>
          <w:sz w:val="22"/>
          <w:szCs w:val="22"/>
          <w:lang w:val="es-ES"/>
        </w:rPr>
        <w:t>Rev</w:t>
      </w:r>
      <w:proofErr w:type="spellEnd"/>
      <w:r w:rsidRPr="007A1C0B">
        <w:rPr>
          <w:rFonts w:ascii="Arial" w:hAnsi="Arial" w:cs="Arial"/>
          <w:sz w:val="22"/>
          <w:szCs w:val="22"/>
          <w:lang w:val="es-ES"/>
        </w:rPr>
        <w:t xml:space="preserve"> Psiquiatría Infanto-Juvenil, 2004(2):89</w:t>
      </w:r>
    </w:p>
    <w:p w14:paraId="702F6584" w14:textId="77777777" w:rsidR="00442D4A" w:rsidRPr="007A1C0B" w:rsidRDefault="00442D4A" w:rsidP="00442D4A">
      <w:pPr>
        <w:pStyle w:val="Quick1"/>
        <w:numPr>
          <w:ilvl w:val="0"/>
          <w:numId w:val="0"/>
        </w:numPr>
        <w:jc w:val="both"/>
        <w:rPr>
          <w:rFonts w:ascii="Arial" w:hAnsi="Arial" w:cs="Arial"/>
          <w:sz w:val="22"/>
          <w:szCs w:val="22"/>
          <w:lang w:val="es-ES"/>
        </w:rPr>
      </w:pPr>
    </w:p>
    <w:p w14:paraId="655663CD" w14:textId="413AD5E1" w:rsidR="00442D4A" w:rsidRPr="007A1C0B" w:rsidRDefault="00442D4A" w:rsidP="00157277">
      <w:pPr>
        <w:pStyle w:val="Quick1"/>
        <w:numPr>
          <w:ilvl w:val="0"/>
          <w:numId w:val="16"/>
        </w:numPr>
        <w:snapToGrid w:val="0"/>
        <w:jc w:val="both"/>
        <w:rPr>
          <w:rFonts w:ascii="Arial" w:hAnsi="Arial" w:cs="Arial"/>
          <w:sz w:val="22"/>
          <w:szCs w:val="22"/>
          <w:lang w:val="es-ES"/>
        </w:rPr>
      </w:pPr>
      <w:r w:rsidRPr="007A1C0B">
        <w:rPr>
          <w:rFonts w:ascii="Arial" w:hAnsi="Arial" w:cs="Arial"/>
          <w:b/>
          <w:sz w:val="22"/>
          <w:szCs w:val="22"/>
          <w:lang w:val="es-ES"/>
        </w:rPr>
        <w:t>Soutullo Esperón C</w:t>
      </w:r>
      <w:r w:rsidRPr="007A1C0B">
        <w:rPr>
          <w:rFonts w:ascii="Arial" w:hAnsi="Arial" w:cs="Arial"/>
          <w:sz w:val="22"/>
          <w:szCs w:val="22"/>
          <w:lang w:val="es-ES"/>
        </w:rPr>
        <w:t xml:space="preserve">, Díez Suárez A, </w:t>
      </w:r>
      <w:proofErr w:type="spellStart"/>
      <w:r w:rsidRPr="007A1C0B">
        <w:rPr>
          <w:rFonts w:ascii="Arial" w:hAnsi="Arial" w:cs="Arial"/>
          <w:sz w:val="22"/>
          <w:szCs w:val="22"/>
          <w:lang w:val="es-ES"/>
        </w:rPr>
        <w:t>DelBello</w:t>
      </w:r>
      <w:proofErr w:type="spellEnd"/>
      <w:r w:rsidRPr="007A1C0B">
        <w:rPr>
          <w:rFonts w:ascii="Arial" w:hAnsi="Arial" w:cs="Arial"/>
          <w:sz w:val="22"/>
          <w:szCs w:val="22"/>
          <w:lang w:val="es-ES"/>
        </w:rPr>
        <w:t xml:space="preserve"> MP, </w:t>
      </w:r>
      <w:proofErr w:type="spellStart"/>
      <w:r w:rsidRPr="007A1C0B">
        <w:rPr>
          <w:rFonts w:ascii="Arial" w:hAnsi="Arial" w:cs="Arial"/>
          <w:sz w:val="22"/>
          <w:szCs w:val="22"/>
          <w:lang w:val="es-ES"/>
        </w:rPr>
        <w:t>McDonough</w:t>
      </w:r>
      <w:proofErr w:type="spellEnd"/>
      <w:r w:rsidRPr="007A1C0B">
        <w:rPr>
          <w:rFonts w:ascii="Arial" w:hAnsi="Arial" w:cs="Arial"/>
          <w:sz w:val="22"/>
          <w:szCs w:val="22"/>
          <w:lang w:val="es-ES"/>
        </w:rPr>
        <w:t xml:space="preserve">-Ryan P, McElroy SL, </w:t>
      </w:r>
      <w:proofErr w:type="spellStart"/>
      <w:r w:rsidRPr="007A1C0B">
        <w:rPr>
          <w:rFonts w:ascii="Arial" w:hAnsi="Arial" w:cs="Arial"/>
          <w:sz w:val="22"/>
          <w:szCs w:val="22"/>
          <w:lang w:val="es-ES"/>
        </w:rPr>
        <w:t>Strakowski</w:t>
      </w:r>
      <w:proofErr w:type="spellEnd"/>
      <w:r w:rsidRPr="007A1C0B">
        <w:rPr>
          <w:rFonts w:ascii="Arial" w:hAnsi="Arial" w:cs="Arial"/>
          <w:sz w:val="22"/>
          <w:szCs w:val="22"/>
          <w:lang w:val="es-ES"/>
        </w:rPr>
        <w:t xml:space="preserve"> SM, Keck, </w:t>
      </w:r>
      <w:proofErr w:type="spellStart"/>
      <w:r w:rsidRPr="007A1C0B">
        <w:rPr>
          <w:rFonts w:ascii="Arial" w:hAnsi="Arial" w:cs="Arial"/>
          <w:sz w:val="22"/>
          <w:szCs w:val="22"/>
          <w:lang w:val="es-ES"/>
        </w:rPr>
        <w:t>PEJr</w:t>
      </w:r>
      <w:proofErr w:type="spellEnd"/>
      <w:r w:rsidRPr="007A1C0B">
        <w:rPr>
          <w:rFonts w:ascii="Arial" w:hAnsi="Arial" w:cs="Arial"/>
          <w:sz w:val="22"/>
          <w:szCs w:val="22"/>
          <w:lang w:val="es-ES"/>
        </w:rPr>
        <w:t xml:space="preserve">. </w:t>
      </w:r>
      <w:r w:rsidRPr="00442D4A">
        <w:rPr>
          <w:rFonts w:ascii="Arial" w:hAnsi="Arial" w:cs="Arial"/>
          <w:sz w:val="22"/>
          <w:szCs w:val="22"/>
          <w:lang w:val="es-ES"/>
        </w:rPr>
        <w:t>Fenomenología en hijos de pacientes con enfermedad bipolar frent</w:t>
      </w:r>
      <w:r w:rsidR="00765CB3">
        <w:rPr>
          <w:rFonts w:ascii="Arial" w:hAnsi="Arial" w:cs="Arial"/>
          <w:sz w:val="22"/>
          <w:szCs w:val="22"/>
          <w:lang w:val="es-ES"/>
        </w:rPr>
        <w:t xml:space="preserve">e a controles. 40 Reunión </w:t>
      </w:r>
      <w:r w:rsidRPr="00442D4A">
        <w:rPr>
          <w:rFonts w:ascii="Arial" w:hAnsi="Arial" w:cs="Arial"/>
          <w:sz w:val="22"/>
          <w:szCs w:val="22"/>
          <w:lang w:val="es-ES"/>
        </w:rPr>
        <w:t xml:space="preserve">Asociación Española de Psiquiatría </w:t>
      </w:r>
      <w:r w:rsidR="00765CB3">
        <w:rPr>
          <w:rFonts w:ascii="Arial" w:hAnsi="Arial" w:cs="Arial"/>
          <w:sz w:val="22"/>
          <w:szCs w:val="22"/>
          <w:lang w:val="es-ES"/>
        </w:rPr>
        <w:t>Infanto-Juvenil, Lérida, 5 Jun</w:t>
      </w:r>
      <w:r w:rsidRPr="00442D4A">
        <w:rPr>
          <w:rFonts w:ascii="Arial" w:hAnsi="Arial" w:cs="Arial"/>
          <w:sz w:val="22"/>
          <w:szCs w:val="22"/>
          <w:lang w:val="es-ES"/>
        </w:rPr>
        <w:t xml:space="preserve"> 2004. </w:t>
      </w:r>
      <w:proofErr w:type="spellStart"/>
      <w:r w:rsidR="00765CB3" w:rsidRPr="007A1C0B">
        <w:rPr>
          <w:rFonts w:ascii="Arial" w:hAnsi="Arial" w:cs="Arial"/>
          <w:sz w:val="22"/>
          <w:szCs w:val="22"/>
          <w:lang w:val="es-ES"/>
        </w:rPr>
        <w:t>Rev</w:t>
      </w:r>
      <w:proofErr w:type="spellEnd"/>
      <w:r w:rsidR="00765CB3" w:rsidRPr="007A1C0B">
        <w:rPr>
          <w:rFonts w:ascii="Arial" w:hAnsi="Arial" w:cs="Arial"/>
          <w:sz w:val="22"/>
          <w:szCs w:val="22"/>
          <w:lang w:val="es-ES"/>
        </w:rPr>
        <w:t xml:space="preserve"> </w:t>
      </w:r>
      <w:r w:rsidRPr="007A1C0B">
        <w:rPr>
          <w:rFonts w:ascii="Arial" w:hAnsi="Arial" w:cs="Arial"/>
          <w:sz w:val="22"/>
          <w:szCs w:val="22"/>
          <w:lang w:val="es-ES"/>
        </w:rPr>
        <w:t>Psiquiatría Infanto-Juvenil, 2004(2):89</w:t>
      </w:r>
    </w:p>
    <w:p w14:paraId="3E3F8A36" w14:textId="77777777" w:rsidR="00442D4A" w:rsidRPr="007A1C0B" w:rsidRDefault="00442D4A" w:rsidP="00442D4A">
      <w:pPr>
        <w:pStyle w:val="Quick1"/>
        <w:numPr>
          <w:ilvl w:val="0"/>
          <w:numId w:val="0"/>
        </w:numPr>
        <w:jc w:val="both"/>
        <w:rPr>
          <w:rFonts w:ascii="Arial" w:hAnsi="Arial" w:cs="Arial"/>
          <w:sz w:val="22"/>
          <w:szCs w:val="22"/>
          <w:lang w:val="es-ES"/>
        </w:rPr>
      </w:pPr>
    </w:p>
    <w:p w14:paraId="26A6122F" w14:textId="6C668C1F"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Azcona San Julián C, </w:t>
      </w:r>
      <w:r w:rsidRPr="00442D4A">
        <w:rPr>
          <w:rFonts w:ascii="Arial" w:hAnsi="Arial" w:cs="Arial"/>
          <w:b/>
          <w:sz w:val="22"/>
          <w:szCs w:val="22"/>
          <w:lang w:val="es-ES"/>
        </w:rPr>
        <w:t>Soutullo Esperón C</w:t>
      </w:r>
      <w:r w:rsidRPr="00442D4A">
        <w:rPr>
          <w:rFonts w:ascii="Arial" w:hAnsi="Arial" w:cs="Arial"/>
          <w:sz w:val="22"/>
          <w:szCs w:val="22"/>
          <w:lang w:val="es-ES"/>
        </w:rPr>
        <w:t>, Graell Berna M. Valoración de la masa ósea en niñas y adolescentes con trastornos de la conduct</w:t>
      </w:r>
      <w:r w:rsidR="006C1186">
        <w:rPr>
          <w:rFonts w:ascii="Arial" w:hAnsi="Arial" w:cs="Arial"/>
          <w:sz w:val="22"/>
          <w:szCs w:val="22"/>
          <w:lang w:val="es-ES"/>
        </w:rPr>
        <w:t xml:space="preserve">a alimentaria. 40 Reunión </w:t>
      </w:r>
      <w:proofErr w:type="spellStart"/>
      <w:r w:rsidR="006C1186">
        <w:rPr>
          <w:rFonts w:ascii="Arial" w:hAnsi="Arial" w:cs="Arial"/>
          <w:sz w:val="22"/>
          <w:szCs w:val="22"/>
          <w:lang w:val="es-ES"/>
        </w:rPr>
        <w:t>Asoc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006C1186">
        <w:rPr>
          <w:rFonts w:ascii="Arial" w:hAnsi="Arial" w:cs="Arial"/>
          <w:sz w:val="22"/>
          <w:szCs w:val="22"/>
          <w:lang w:val="es-ES"/>
        </w:rPr>
        <w:t xml:space="preserve"> </w:t>
      </w:r>
      <w:r w:rsidRPr="00442D4A">
        <w:rPr>
          <w:rFonts w:ascii="Arial" w:hAnsi="Arial" w:cs="Arial"/>
          <w:sz w:val="22"/>
          <w:szCs w:val="22"/>
          <w:lang w:val="es-ES"/>
        </w:rPr>
        <w:t>Psiquiatría In</w:t>
      </w:r>
      <w:r w:rsidR="006C1186">
        <w:rPr>
          <w:rFonts w:ascii="Arial" w:hAnsi="Arial" w:cs="Arial"/>
          <w:sz w:val="22"/>
          <w:szCs w:val="22"/>
          <w:lang w:val="es-ES"/>
        </w:rPr>
        <w:t>fanto-Juvenil, Lérida, 3-5 Jun</w:t>
      </w:r>
      <w:r w:rsidRPr="00442D4A">
        <w:rPr>
          <w:rFonts w:ascii="Arial" w:hAnsi="Arial" w:cs="Arial"/>
          <w:sz w:val="22"/>
          <w:szCs w:val="22"/>
          <w:lang w:val="es-ES"/>
        </w:rPr>
        <w:t xml:space="preserve"> 2004. </w:t>
      </w:r>
      <w:proofErr w:type="spellStart"/>
      <w:r w:rsidRPr="007A1C0B">
        <w:rPr>
          <w:rFonts w:ascii="Arial" w:hAnsi="Arial" w:cs="Arial"/>
          <w:sz w:val="22"/>
          <w:szCs w:val="22"/>
          <w:lang w:val="es-ES"/>
        </w:rPr>
        <w:t>Rev</w:t>
      </w:r>
      <w:proofErr w:type="spellEnd"/>
      <w:r w:rsidR="006C1186" w:rsidRPr="007A1C0B">
        <w:rPr>
          <w:rFonts w:ascii="Arial" w:hAnsi="Arial" w:cs="Arial"/>
          <w:sz w:val="22"/>
          <w:szCs w:val="22"/>
          <w:lang w:val="es-ES"/>
        </w:rPr>
        <w:t xml:space="preserve"> </w:t>
      </w:r>
      <w:proofErr w:type="spellStart"/>
      <w:r w:rsidR="006C1186" w:rsidRPr="007A1C0B">
        <w:rPr>
          <w:rFonts w:ascii="Arial" w:hAnsi="Arial" w:cs="Arial"/>
          <w:sz w:val="22"/>
          <w:szCs w:val="22"/>
          <w:lang w:val="es-ES"/>
        </w:rPr>
        <w:t>Psiquiatr</w:t>
      </w:r>
      <w:proofErr w:type="spellEnd"/>
      <w:r w:rsidR="006C1186" w:rsidRPr="007A1C0B">
        <w:rPr>
          <w:rFonts w:ascii="Arial" w:hAnsi="Arial" w:cs="Arial"/>
          <w:sz w:val="22"/>
          <w:szCs w:val="22"/>
          <w:lang w:val="es-ES"/>
        </w:rPr>
        <w:t xml:space="preserve"> </w:t>
      </w:r>
      <w:proofErr w:type="spellStart"/>
      <w:r w:rsidR="006C1186" w:rsidRPr="007A1C0B">
        <w:rPr>
          <w:rFonts w:ascii="Arial" w:hAnsi="Arial" w:cs="Arial"/>
          <w:sz w:val="22"/>
          <w:szCs w:val="22"/>
          <w:lang w:val="es-ES"/>
        </w:rPr>
        <w:t>Inf-Juv</w:t>
      </w:r>
      <w:proofErr w:type="spellEnd"/>
      <w:r w:rsidRPr="007A1C0B">
        <w:rPr>
          <w:rFonts w:ascii="Arial" w:hAnsi="Arial" w:cs="Arial"/>
          <w:sz w:val="22"/>
          <w:szCs w:val="22"/>
          <w:lang w:val="es-ES"/>
        </w:rPr>
        <w:t>, 2004(2):97</w:t>
      </w:r>
    </w:p>
    <w:p w14:paraId="4C146360" w14:textId="77777777" w:rsidR="00442D4A" w:rsidRPr="007A1C0B" w:rsidRDefault="00442D4A" w:rsidP="00442D4A">
      <w:pPr>
        <w:pStyle w:val="Quick1"/>
        <w:numPr>
          <w:ilvl w:val="0"/>
          <w:numId w:val="0"/>
        </w:numPr>
        <w:jc w:val="both"/>
        <w:rPr>
          <w:rFonts w:ascii="Arial" w:hAnsi="Arial" w:cs="Arial"/>
          <w:sz w:val="22"/>
          <w:szCs w:val="22"/>
          <w:lang w:val="es-ES"/>
        </w:rPr>
      </w:pPr>
    </w:p>
    <w:p w14:paraId="45352C99" w14:textId="04369AE5"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w:t>
      </w:r>
      <w:proofErr w:type="spellStart"/>
      <w:r w:rsidRPr="00442D4A">
        <w:rPr>
          <w:rFonts w:ascii="Arial" w:hAnsi="Arial" w:cs="Arial"/>
          <w:sz w:val="22"/>
          <w:szCs w:val="22"/>
          <w:lang w:val="es-ES"/>
        </w:rPr>
        <w:t>Aubá</w:t>
      </w:r>
      <w:proofErr w:type="spellEnd"/>
      <w:r w:rsidRPr="00442D4A">
        <w:rPr>
          <w:rFonts w:ascii="Arial" w:hAnsi="Arial" w:cs="Arial"/>
          <w:sz w:val="22"/>
          <w:szCs w:val="22"/>
          <w:lang w:val="es-ES"/>
        </w:rPr>
        <w:t xml:space="preserve"> Guedea E. Enfermedad bipolar en un niño de 5 años:</w:t>
      </w:r>
      <w:r w:rsidR="006C1186">
        <w:rPr>
          <w:rFonts w:ascii="Arial" w:hAnsi="Arial" w:cs="Arial"/>
          <w:sz w:val="22"/>
          <w:szCs w:val="22"/>
          <w:lang w:val="es-ES"/>
        </w:rPr>
        <w:t xml:space="preserve"> caso clínico. 40 Reunión </w:t>
      </w:r>
      <w:r w:rsidRPr="00442D4A">
        <w:rPr>
          <w:rFonts w:ascii="Arial" w:hAnsi="Arial" w:cs="Arial"/>
          <w:sz w:val="22"/>
          <w:szCs w:val="22"/>
          <w:lang w:val="es-ES"/>
        </w:rPr>
        <w:t>Asociación Española de Psiquiatría In</w:t>
      </w:r>
      <w:r w:rsidR="006C1186">
        <w:rPr>
          <w:rFonts w:ascii="Arial" w:hAnsi="Arial" w:cs="Arial"/>
          <w:sz w:val="22"/>
          <w:szCs w:val="22"/>
          <w:lang w:val="es-ES"/>
        </w:rPr>
        <w:t>fanto-Juvenil, Lérida, 3-5 Jun</w:t>
      </w:r>
      <w:r w:rsidRPr="00442D4A">
        <w:rPr>
          <w:rFonts w:ascii="Arial" w:hAnsi="Arial" w:cs="Arial"/>
          <w:sz w:val="22"/>
          <w:szCs w:val="22"/>
          <w:lang w:val="es-ES"/>
        </w:rPr>
        <w:t xml:space="preserve"> 2004. </w:t>
      </w:r>
      <w:r w:rsidR="006C1186" w:rsidRPr="007A1C0B">
        <w:rPr>
          <w:rFonts w:ascii="Arial" w:hAnsi="Arial" w:cs="Arial"/>
          <w:sz w:val="22"/>
          <w:szCs w:val="22"/>
          <w:lang w:val="es-ES"/>
        </w:rPr>
        <w:t xml:space="preserve">Revista </w:t>
      </w:r>
      <w:r w:rsidRPr="007A1C0B">
        <w:rPr>
          <w:rFonts w:ascii="Arial" w:hAnsi="Arial" w:cs="Arial"/>
          <w:sz w:val="22"/>
          <w:szCs w:val="22"/>
          <w:lang w:val="es-ES"/>
        </w:rPr>
        <w:t>Psiquiatría Infanto-Juvenil, 2004(2):96</w:t>
      </w:r>
    </w:p>
    <w:p w14:paraId="23FCB171" w14:textId="77777777" w:rsidR="00442D4A" w:rsidRPr="007A1C0B" w:rsidRDefault="00442D4A" w:rsidP="00442D4A">
      <w:pPr>
        <w:pStyle w:val="Quick1"/>
        <w:numPr>
          <w:ilvl w:val="0"/>
          <w:numId w:val="0"/>
        </w:numPr>
        <w:jc w:val="both"/>
        <w:rPr>
          <w:rFonts w:ascii="Arial" w:hAnsi="Arial" w:cs="Arial"/>
          <w:b/>
          <w:sz w:val="22"/>
          <w:szCs w:val="22"/>
          <w:lang w:val="es-ES"/>
        </w:rPr>
      </w:pPr>
    </w:p>
    <w:p w14:paraId="302FF6F2" w14:textId="2E276831"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w:t>
      </w: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w:t>
      </w:r>
      <w:proofErr w:type="spellStart"/>
      <w:r w:rsidRPr="00442D4A">
        <w:rPr>
          <w:rFonts w:ascii="Arial" w:hAnsi="Arial" w:cs="Arial"/>
          <w:sz w:val="22"/>
          <w:szCs w:val="22"/>
          <w:lang w:val="es-ES"/>
        </w:rPr>
        <w:t>Echebarría</w:t>
      </w:r>
      <w:proofErr w:type="spellEnd"/>
      <w:r w:rsidRPr="00442D4A">
        <w:rPr>
          <w:rFonts w:ascii="Arial" w:hAnsi="Arial" w:cs="Arial"/>
          <w:sz w:val="22"/>
          <w:szCs w:val="22"/>
          <w:lang w:val="es-ES"/>
        </w:rPr>
        <w:t xml:space="preserve"> Barona A, </w:t>
      </w:r>
      <w:proofErr w:type="spellStart"/>
      <w:r w:rsidRPr="00442D4A">
        <w:rPr>
          <w:rFonts w:ascii="Arial" w:hAnsi="Arial" w:cs="Arial"/>
          <w:sz w:val="22"/>
          <w:szCs w:val="22"/>
          <w:lang w:val="es-ES"/>
        </w:rPr>
        <w:t>Sierrasesúmaga</w:t>
      </w:r>
      <w:proofErr w:type="spellEnd"/>
      <w:r w:rsidRPr="00442D4A">
        <w:rPr>
          <w:rFonts w:ascii="Arial" w:hAnsi="Arial" w:cs="Arial"/>
          <w:sz w:val="22"/>
          <w:szCs w:val="22"/>
          <w:lang w:val="es-ES"/>
        </w:rPr>
        <w:t xml:space="preserve"> L.  Evaluación y seguimiento de trastornos psiquiátricos en niños y adolescentes ingresados en </w:t>
      </w:r>
      <w:proofErr w:type="spellStart"/>
      <w:r w:rsidRPr="00442D4A">
        <w:rPr>
          <w:rFonts w:ascii="Arial" w:hAnsi="Arial" w:cs="Arial"/>
          <w:sz w:val="22"/>
          <w:szCs w:val="22"/>
          <w:lang w:val="es-ES"/>
        </w:rPr>
        <w:t>oncopediatría</w:t>
      </w:r>
      <w:proofErr w:type="spellEnd"/>
      <w:r w:rsidRPr="00442D4A">
        <w:rPr>
          <w:rFonts w:ascii="Arial" w:hAnsi="Arial" w:cs="Arial"/>
          <w:sz w:val="22"/>
          <w:szCs w:val="22"/>
          <w:lang w:val="es-ES"/>
        </w:rPr>
        <w:t>: descripción de 37 casos. 40 Reuni</w:t>
      </w:r>
      <w:r w:rsidR="006C1186">
        <w:rPr>
          <w:rFonts w:ascii="Arial" w:hAnsi="Arial" w:cs="Arial"/>
          <w:sz w:val="22"/>
          <w:szCs w:val="22"/>
          <w:lang w:val="es-ES"/>
        </w:rPr>
        <w:t xml:space="preserve">ón </w:t>
      </w:r>
      <w:proofErr w:type="spellStart"/>
      <w:r w:rsidR="006C1186">
        <w:rPr>
          <w:rFonts w:ascii="Arial" w:hAnsi="Arial" w:cs="Arial"/>
          <w:sz w:val="22"/>
          <w:szCs w:val="22"/>
          <w:lang w:val="es-ES"/>
        </w:rPr>
        <w:t>Asoc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006C1186">
        <w:rPr>
          <w:rFonts w:ascii="Arial" w:hAnsi="Arial" w:cs="Arial"/>
          <w:sz w:val="22"/>
          <w:szCs w:val="22"/>
          <w:lang w:val="es-ES"/>
        </w:rPr>
        <w:t xml:space="preserve"> Psiquiatría </w:t>
      </w:r>
      <w:proofErr w:type="spellStart"/>
      <w:r w:rsidR="006C1186">
        <w:rPr>
          <w:rFonts w:ascii="Arial" w:hAnsi="Arial" w:cs="Arial"/>
          <w:sz w:val="22"/>
          <w:szCs w:val="22"/>
          <w:lang w:val="es-ES"/>
        </w:rPr>
        <w:t>Infan</w:t>
      </w:r>
      <w:proofErr w:type="spellEnd"/>
      <w:r w:rsidRPr="00442D4A">
        <w:rPr>
          <w:rFonts w:ascii="Arial" w:hAnsi="Arial" w:cs="Arial"/>
          <w:sz w:val="22"/>
          <w:szCs w:val="22"/>
          <w:lang w:val="es-ES"/>
        </w:rPr>
        <w:t xml:space="preserve">-Juvenil, Lérida, 3-5 Jun 2004. </w:t>
      </w:r>
      <w:proofErr w:type="spellStart"/>
      <w:r w:rsidR="006C1186" w:rsidRPr="007A1C0B">
        <w:rPr>
          <w:rFonts w:ascii="Arial" w:hAnsi="Arial" w:cs="Arial"/>
          <w:sz w:val="22"/>
          <w:szCs w:val="22"/>
          <w:lang w:val="es-ES"/>
        </w:rPr>
        <w:t>Rev</w:t>
      </w:r>
      <w:proofErr w:type="spellEnd"/>
      <w:r w:rsidR="006C1186" w:rsidRPr="007A1C0B">
        <w:rPr>
          <w:rFonts w:ascii="Arial" w:hAnsi="Arial" w:cs="Arial"/>
          <w:sz w:val="22"/>
          <w:szCs w:val="22"/>
          <w:lang w:val="es-ES"/>
        </w:rPr>
        <w:t xml:space="preserve"> Psiquiatría </w:t>
      </w:r>
      <w:proofErr w:type="spellStart"/>
      <w:r w:rsidR="006C1186" w:rsidRPr="007A1C0B">
        <w:rPr>
          <w:rFonts w:ascii="Arial" w:hAnsi="Arial" w:cs="Arial"/>
          <w:sz w:val="22"/>
          <w:szCs w:val="22"/>
          <w:lang w:val="es-ES"/>
        </w:rPr>
        <w:t>Inf</w:t>
      </w:r>
      <w:proofErr w:type="spellEnd"/>
      <w:r w:rsidRPr="007A1C0B">
        <w:rPr>
          <w:rFonts w:ascii="Arial" w:hAnsi="Arial" w:cs="Arial"/>
          <w:sz w:val="22"/>
          <w:szCs w:val="22"/>
          <w:lang w:val="es-ES"/>
        </w:rPr>
        <w:t>-Juvenil, 2004(2):111</w:t>
      </w:r>
    </w:p>
    <w:p w14:paraId="3B2172EA" w14:textId="77777777" w:rsidR="00442D4A" w:rsidRPr="007A1C0B" w:rsidRDefault="00442D4A" w:rsidP="00442D4A">
      <w:pPr>
        <w:pStyle w:val="Quick1"/>
        <w:numPr>
          <w:ilvl w:val="0"/>
          <w:numId w:val="0"/>
        </w:numPr>
        <w:jc w:val="both"/>
        <w:rPr>
          <w:rFonts w:ascii="Arial" w:hAnsi="Arial" w:cs="Arial"/>
          <w:sz w:val="22"/>
          <w:szCs w:val="22"/>
          <w:lang w:val="es-ES"/>
        </w:rPr>
      </w:pPr>
    </w:p>
    <w:p w14:paraId="0D423C0D" w14:textId="17A99958"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w:t>
      </w:r>
      <w:r w:rsidRPr="00442D4A">
        <w:rPr>
          <w:rFonts w:ascii="Arial" w:hAnsi="Arial" w:cs="Arial"/>
          <w:b/>
          <w:sz w:val="22"/>
          <w:szCs w:val="22"/>
          <w:lang w:val="es-ES"/>
        </w:rPr>
        <w:t>Soutullo Esperón C</w:t>
      </w:r>
      <w:r w:rsidRPr="00442D4A">
        <w:rPr>
          <w:rFonts w:ascii="Arial" w:hAnsi="Arial" w:cs="Arial"/>
          <w:sz w:val="22"/>
          <w:szCs w:val="22"/>
          <w:lang w:val="es-ES"/>
        </w:rPr>
        <w:t>, Orellana Ayala C, Narbona García J. Manía en un adolescente con retraso mental severo y déficit visual: detección en interconsulta con Neuropedia</w:t>
      </w:r>
      <w:r w:rsidR="006C1186">
        <w:rPr>
          <w:rFonts w:ascii="Arial" w:hAnsi="Arial" w:cs="Arial"/>
          <w:sz w:val="22"/>
          <w:szCs w:val="22"/>
          <w:lang w:val="es-ES"/>
        </w:rPr>
        <w:t xml:space="preserve">tría. 40 Reunión Asociación </w:t>
      </w:r>
      <w:proofErr w:type="spellStart"/>
      <w:r w:rsidR="006C1186">
        <w:rPr>
          <w:rFonts w:ascii="Arial" w:hAnsi="Arial" w:cs="Arial"/>
          <w:sz w:val="22"/>
          <w:szCs w:val="22"/>
          <w:lang w:val="es-ES"/>
        </w:rPr>
        <w:t>Esp</w:t>
      </w:r>
      <w:proofErr w:type="spellEnd"/>
      <w:r w:rsidR="006C1186">
        <w:rPr>
          <w:rFonts w:ascii="Arial" w:hAnsi="Arial" w:cs="Arial"/>
          <w:sz w:val="22"/>
          <w:szCs w:val="22"/>
          <w:lang w:val="es-ES"/>
        </w:rPr>
        <w:t xml:space="preserve"> de Psiquiatría </w:t>
      </w:r>
      <w:proofErr w:type="spellStart"/>
      <w:r w:rsidR="006C1186">
        <w:rPr>
          <w:rFonts w:ascii="Arial" w:hAnsi="Arial" w:cs="Arial"/>
          <w:sz w:val="22"/>
          <w:szCs w:val="22"/>
          <w:lang w:val="es-ES"/>
        </w:rPr>
        <w:t>Inf</w:t>
      </w:r>
      <w:proofErr w:type="spellEnd"/>
      <w:r w:rsidRPr="00442D4A">
        <w:rPr>
          <w:rFonts w:ascii="Arial" w:hAnsi="Arial" w:cs="Arial"/>
          <w:sz w:val="22"/>
          <w:szCs w:val="22"/>
          <w:lang w:val="es-ES"/>
        </w:rPr>
        <w:t xml:space="preserve">-Juvenil, Lérida, 3-5 Jun 2004. </w:t>
      </w:r>
      <w:r w:rsidR="006C1186" w:rsidRPr="007A1C0B">
        <w:rPr>
          <w:rFonts w:ascii="Arial" w:hAnsi="Arial" w:cs="Arial"/>
          <w:sz w:val="22"/>
          <w:szCs w:val="22"/>
          <w:lang w:val="es-ES"/>
        </w:rPr>
        <w:t xml:space="preserve">Revista de Psiquiatría </w:t>
      </w:r>
      <w:proofErr w:type="spellStart"/>
      <w:r w:rsidR="006C1186" w:rsidRPr="007A1C0B">
        <w:rPr>
          <w:rFonts w:ascii="Arial" w:hAnsi="Arial" w:cs="Arial"/>
          <w:sz w:val="22"/>
          <w:szCs w:val="22"/>
          <w:lang w:val="es-ES"/>
        </w:rPr>
        <w:t>Inf</w:t>
      </w:r>
      <w:proofErr w:type="spellEnd"/>
      <w:r w:rsidRPr="007A1C0B">
        <w:rPr>
          <w:rFonts w:ascii="Arial" w:hAnsi="Arial" w:cs="Arial"/>
          <w:sz w:val="22"/>
          <w:szCs w:val="22"/>
          <w:lang w:val="es-ES"/>
        </w:rPr>
        <w:t>-Juvenil, 2004(2):111</w:t>
      </w:r>
    </w:p>
    <w:p w14:paraId="41066550" w14:textId="77777777" w:rsidR="00442D4A" w:rsidRPr="007A1C0B" w:rsidRDefault="00442D4A" w:rsidP="00442D4A">
      <w:pPr>
        <w:pStyle w:val="Quick1"/>
        <w:numPr>
          <w:ilvl w:val="0"/>
          <w:numId w:val="0"/>
        </w:numPr>
        <w:jc w:val="both"/>
        <w:rPr>
          <w:rFonts w:ascii="Arial" w:hAnsi="Arial" w:cs="Arial"/>
          <w:sz w:val="22"/>
          <w:szCs w:val="22"/>
          <w:lang w:val="es-ES"/>
        </w:rPr>
      </w:pPr>
    </w:p>
    <w:p w14:paraId="2D697672" w14:textId="326702CF"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Escobar R, Hervás A, </w:t>
      </w:r>
      <w:r w:rsidRPr="00442D4A">
        <w:rPr>
          <w:rFonts w:ascii="Arial" w:hAnsi="Arial" w:cs="Arial"/>
          <w:b/>
          <w:sz w:val="22"/>
          <w:szCs w:val="22"/>
          <w:lang w:val="es-ES"/>
        </w:rPr>
        <w:t>Soutullo C</w:t>
      </w:r>
      <w:r w:rsidRPr="00442D4A">
        <w:rPr>
          <w:rFonts w:ascii="Arial" w:hAnsi="Arial" w:cs="Arial"/>
          <w:sz w:val="22"/>
          <w:szCs w:val="22"/>
          <w:lang w:val="es-ES"/>
        </w:rPr>
        <w:t>, Royo J, Herreros O. Calidad de vida en pacientes con diagnóstico incidente de TDAH en una mues</w:t>
      </w:r>
      <w:r w:rsidR="006C1186">
        <w:rPr>
          <w:rFonts w:ascii="Arial" w:hAnsi="Arial" w:cs="Arial"/>
          <w:sz w:val="22"/>
          <w:szCs w:val="22"/>
          <w:lang w:val="es-ES"/>
        </w:rPr>
        <w:t xml:space="preserve">tra en España. 40 Reunión </w:t>
      </w:r>
      <w:proofErr w:type="spellStart"/>
      <w:r w:rsidRPr="00442D4A">
        <w:rPr>
          <w:rFonts w:ascii="Arial" w:hAnsi="Arial" w:cs="Arial"/>
          <w:sz w:val="22"/>
          <w:szCs w:val="22"/>
          <w:lang w:val="es-ES"/>
        </w:rPr>
        <w:t>Aso</w:t>
      </w:r>
      <w:r w:rsidR="006C1186">
        <w:rPr>
          <w:rFonts w:ascii="Arial" w:hAnsi="Arial" w:cs="Arial"/>
          <w:sz w:val="22"/>
          <w:szCs w:val="22"/>
          <w:lang w:val="es-ES"/>
        </w:rPr>
        <w:t>c</w:t>
      </w:r>
      <w:proofErr w:type="spellEnd"/>
      <w:r w:rsidR="006C1186">
        <w:rPr>
          <w:rFonts w:ascii="Arial" w:hAnsi="Arial" w:cs="Arial"/>
          <w:sz w:val="22"/>
          <w:szCs w:val="22"/>
          <w:lang w:val="es-ES"/>
        </w:rPr>
        <w:t xml:space="preserve"> Española Psiquiatría </w:t>
      </w:r>
      <w:proofErr w:type="spellStart"/>
      <w:r w:rsidRPr="00442D4A">
        <w:rPr>
          <w:rFonts w:ascii="Arial" w:hAnsi="Arial" w:cs="Arial"/>
          <w:sz w:val="22"/>
          <w:szCs w:val="22"/>
          <w:lang w:val="es-ES"/>
        </w:rPr>
        <w:t>In</w:t>
      </w:r>
      <w:r w:rsidR="006C1186">
        <w:rPr>
          <w:rFonts w:ascii="Arial" w:hAnsi="Arial" w:cs="Arial"/>
          <w:sz w:val="22"/>
          <w:szCs w:val="22"/>
          <w:lang w:val="es-ES"/>
        </w:rPr>
        <w:t>f-Juv</w:t>
      </w:r>
      <w:proofErr w:type="spellEnd"/>
      <w:r w:rsidR="006C1186">
        <w:rPr>
          <w:rFonts w:ascii="Arial" w:hAnsi="Arial" w:cs="Arial"/>
          <w:sz w:val="22"/>
          <w:szCs w:val="22"/>
          <w:lang w:val="es-ES"/>
        </w:rPr>
        <w:t>, Lérida, 3-5 Jun</w:t>
      </w:r>
      <w:r w:rsidRPr="00442D4A">
        <w:rPr>
          <w:rFonts w:ascii="Arial" w:hAnsi="Arial" w:cs="Arial"/>
          <w:sz w:val="22"/>
          <w:szCs w:val="22"/>
          <w:lang w:val="es-ES"/>
        </w:rPr>
        <w:t xml:space="preserve"> 2004. </w:t>
      </w:r>
      <w:r w:rsidR="006C1186" w:rsidRPr="007A1C0B">
        <w:rPr>
          <w:rFonts w:ascii="Arial" w:hAnsi="Arial" w:cs="Arial"/>
          <w:sz w:val="22"/>
          <w:szCs w:val="22"/>
          <w:lang w:val="es-ES"/>
        </w:rPr>
        <w:t xml:space="preserve">Revista de Psiquiatría </w:t>
      </w:r>
      <w:proofErr w:type="spellStart"/>
      <w:r w:rsidR="006C1186" w:rsidRPr="007A1C0B">
        <w:rPr>
          <w:rFonts w:ascii="Arial" w:hAnsi="Arial" w:cs="Arial"/>
          <w:sz w:val="22"/>
          <w:szCs w:val="22"/>
          <w:lang w:val="es-ES"/>
        </w:rPr>
        <w:t>Inf</w:t>
      </w:r>
      <w:proofErr w:type="spellEnd"/>
      <w:r w:rsidRPr="007A1C0B">
        <w:rPr>
          <w:rFonts w:ascii="Arial" w:hAnsi="Arial" w:cs="Arial"/>
          <w:sz w:val="22"/>
          <w:szCs w:val="22"/>
          <w:lang w:val="es-ES"/>
        </w:rPr>
        <w:t>-Juvenil, 2004(2):114</w:t>
      </w:r>
    </w:p>
    <w:p w14:paraId="41F1B8B9" w14:textId="77777777" w:rsidR="00442D4A" w:rsidRPr="007A1C0B" w:rsidRDefault="00442D4A" w:rsidP="00442D4A">
      <w:pPr>
        <w:pStyle w:val="Quick1"/>
        <w:numPr>
          <w:ilvl w:val="0"/>
          <w:numId w:val="0"/>
        </w:numPr>
        <w:jc w:val="both"/>
        <w:rPr>
          <w:rFonts w:ascii="Arial" w:hAnsi="Arial" w:cs="Arial"/>
          <w:sz w:val="22"/>
          <w:szCs w:val="22"/>
          <w:lang w:val="es-ES"/>
        </w:rPr>
      </w:pPr>
    </w:p>
    <w:p w14:paraId="71486BB8" w14:textId="3D7CC1D6"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w:t>
      </w:r>
      <w:proofErr w:type="spellStart"/>
      <w:r w:rsidRPr="00442D4A">
        <w:rPr>
          <w:rFonts w:ascii="Arial" w:hAnsi="Arial" w:cs="Arial"/>
          <w:sz w:val="22"/>
          <w:szCs w:val="22"/>
          <w:lang w:val="es-ES"/>
        </w:rPr>
        <w:t>Echebarría</w:t>
      </w:r>
      <w:proofErr w:type="spellEnd"/>
      <w:r w:rsidRPr="00442D4A">
        <w:rPr>
          <w:rFonts w:ascii="Arial" w:hAnsi="Arial" w:cs="Arial"/>
          <w:sz w:val="22"/>
          <w:szCs w:val="22"/>
          <w:lang w:val="es-ES"/>
        </w:rPr>
        <w:t xml:space="preserve"> Barona A, </w:t>
      </w: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Suárez Rodríguez M, </w:t>
      </w:r>
      <w:proofErr w:type="spellStart"/>
      <w:r w:rsidRPr="00442D4A">
        <w:rPr>
          <w:rFonts w:ascii="Arial" w:hAnsi="Arial" w:cs="Arial"/>
          <w:sz w:val="22"/>
          <w:szCs w:val="22"/>
          <w:lang w:val="es-ES"/>
        </w:rPr>
        <w:t>Sierrasesúmaga</w:t>
      </w:r>
      <w:proofErr w:type="spellEnd"/>
      <w:r w:rsidRPr="00442D4A">
        <w:rPr>
          <w:rFonts w:ascii="Arial" w:hAnsi="Arial" w:cs="Arial"/>
          <w:sz w:val="22"/>
          <w:szCs w:val="22"/>
          <w:lang w:val="es-ES"/>
        </w:rPr>
        <w:t xml:space="preserve"> L.  Estudio descriptivo de trastornos psiquiátricos en niños y adolescentes ingresados en </w:t>
      </w:r>
      <w:proofErr w:type="spellStart"/>
      <w:r w:rsidRPr="00442D4A">
        <w:rPr>
          <w:rFonts w:ascii="Arial" w:hAnsi="Arial" w:cs="Arial"/>
          <w:sz w:val="22"/>
          <w:szCs w:val="22"/>
          <w:lang w:val="es-ES"/>
        </w:rPr>
        <w:t>oncopediatrí</w:t>
      </w:r>
      <w:r w:rsidR="006C1186">
        <w:rPr>
          <w:rFonts w:ascii="Arial" w:hAnsi="Arial" w:cs="Arial"/>
          <w:sz w:val="22"/>
          <w:szCs w:val="22"/>
          <w:lang w:val="es-ES"/>
        </w:rPr>
        <w:t>a</w:t>
      </w:r>
      <w:proofErr w:type="spellEnd"/>
      <w:r w:rsidR="006C1186">
        <w:rPr>
          <w:rFonts w:ascii="Arial" w:hAnsi="Arial" w:cs="Arial"/>
          <w:sz w:val="22"/>
          <w:szCs w:val="22"/>
          <w:lang w:val="es-ES"/>
        </w:rPr>
        <w:t xml:space="preserve">.  53 Congreso </w:t>
      </w:r>
      <w:proofErr w:type="spellStart"/>
      <w:r w:rsidR="006C1186">
        <w:rPr>
          <w:rFonts w:ascii="Arial" w:hAnsi="Arial" w:cs="Arial"/>
          <w:sz w:val="22"/>
          <w:szCs w:val="22"/>
          <w:lang w:val="es-ES"/>
        </w:rPr>
        <w:t>Asoc</w:t>
      </w:r>
      <w:proofErr w:type="spellEnd"/>
      <w:r w:rsidRPr="00442D4A">
        <w:rPr>
          <w:rFonts w:ascii="Arial" w:hAnsi="Arial" w:cs="Arial"/>
          <w:sz w:val="22"/>
          <w:szCs w:val="22"/>
          <w:lang w:val="es-ES"/>
        </w:rPr>
        <w:t xml:space="preserve"> Española de Pediatría, Madrid, 17-19 Jun 2004. Poster 424. </w:t>
      </w:r>
      <w:r w:rsidRPr="007A1C0B">
        <w:rPr>
          <w:rFonts w:ascii="Arial" w:hAnsi="Arial" w:cs="Arial"/>
          <w:sz w:val="22"/>
          <w:szCs w:val="22"/>
          <w:lang w:val="es-ES"/>
        </w:rPr>
        <w:t xml:space="preserve">Anales de Pediatría 2004;60(3):113 </w:t>
      </w:r>
    </w:p>
    <w:p w14:paraId="02595BDF" w14:textId="77777777" w:rsidR="00442D4A" w:rsidRPr="007A1C0B" w:rsidRDefault="00442D4A" w:rsidP="00442D4A">
      <w:pPr>
        <w:pStyle w:val="Quick1"/>
        <w:numPr>
          <w:ilvl w:val="0"/>
          <w:numId w:val="0"/>
        </w:numPr>
        <w:jc w:val="both"/>
        <w:rPr>
          <w:rFonts w:ascii="Arial" w:hAnsi="Arial" w:cs="Arial"/>
          <w:sz w:val="22"/>
          <w:szCs w:val="22"/>
          <w:lang w:val="es-ES"/>
        </w:rPr>
      </w:pPr>
    </w:p>
    <w:p w14:paraId="39262E63" w14:textId="497E5D01"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Azcona San Julián C, Patiño García A, </w:t>
      </w:r>
      <w:r w:rsidRPr="00442D4A">
        <w:rPr>
          <w:rFonts w:ascii="Arial" w:hAnsi="Arial" w:cs="Arial"/>
          <w:b/>
          <w:sz w:val="22"/>
          <w:szCs w:val="22"/>
          <w:lang w:val="es-ES"/>
        </w:rPr>
        <w:t>Soutullo Esperón C</w:t>
      </w:r>
      <w:r w:rsidRPr="00442D4A">
        <w:rPr>
          <w:rFonts w:ascii="Arial" w:hAnsi="Arial" w:cs="Arial"/>
          <w:sz w:val="22"/>
          <w:szCs w:val="22"/>
          <w:lang w:val="es-ES"/>
        </w:rPr>
        <w:t>, Graell Berna M.  Estudio de la masa ósea y de los polimorfismos receptor de la vitamina D, receptor de estrógenos y colágeno I</w:t>
      </w:r>
      <w:r w:rsidRPr="00442D4A">
        <w:rPr>
          <w:rFonts w:ascii="Arial" w:hAnsi="Arial" w:cs="Arial"/>
          <w:sz w:val="22"/>
          <w:szCs w:val="22"/>
        </w:rPr>
        <w:sym w:font="Symbol" w:char="F061"/>
      </w:r>
      <w:r w:rsidRPr="00442D4A">
        <w:rPr>
          <w:rFonts w:ascii="Arial" w:hAnsi="Arial" w:cs="Arial"/>
          <w:sz w:val="22"/>
          <w:szCs w:val="22"/>
          <w:lang w:val="es-ES"/>
        </w:rPr>
        <w:t xml:space="preserve">1 en trastornos de la conducta alimentaria.  </w:t>
      </w:r>
      <w:r w:rsidR="006C1186">
        <w:rPr>
          <w:rFonts w:ascii="Arial" w:hAnsi="Arial" w:cs="Arial"/>
          <w:sz w:val="22"/>
          <w:szCs w:val="22"/>
          <w:lang w:val="es-ES"/>
        </w:rPr>
        <w:t xml:space="preserve">53 Congreso </w:t>
      </w:r>
      <w:proofErr w:type="spellStart"/>
      <w:r w:rsidR="006C1186">
        <w:rPr>
          <w:rFonts w:ascii="Arial" w:hAnsi="Arial" w:cs="Arial"/>
          <w:sz w:val="22"/>
          <w:szCs w:val="22"/>
          <w:lang w:val="es-ES"/>
        </w:rPr>
        <w:t>Asoc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Pr="00442D4A">
        <w:rPr>
          <w:rFonts w:ascii="Arial" w:hAnsi="Arial" w:cs="Arial"/>
          <w:sz w:val="22"/>
          <w:szCs w:val="22"/>
          <w:lang w:val="es-ES"/>
        </w:rPr>
        <w:t xml:space="preserve"> de Pediatría, Madrid, 17-19 Jun 2004. Poster 414. </w:t>
      </w:r>
      <w:r w:rsidRPr="007A1C0B">
        <w:rPr>
          <w:rFonts w:ascii="Arial" w:hAnsi="Arial" w:cs="Arial"/>
          <w:sz w:val="22"/>
          <w:szCs w:val="22"/>
          <w:lang w:val="es-ES"/>
        </w:rPr>
        <w:t>Anales de Pediatría 2004;60(3):109</w:t>
      </w:r>
    </w:p>
    <w:p w14:paraId="08CE6489" w14:textId="77777777" w:rsidR="00442D4A" w:rsidRPr="007A1C0B" w:rsidRDefault="00442D4A" w:rsidP="00442D4A">
      <w:pPr>
        <w:pStyle w:val="Quick1"/>
        <w:numPr>
          <w:ilvl w:val="0"/>
          <w:numId w:val="0"/>
        </w:numPr>
        <w:jc w:val="both"/>
        <w:rPr>
          <w:rFonts w:ascii="Arial" w:hAnsi="Arial" w:cs="Arial"/>
          <w:sz w:val="22"/>
          <w:szCs w:val="22"/>
          <w:lang w:val="es-ES"/>
        </w:rPr>
      </w:pPr>
    </w:p>
    <w:p w14:paraId="70F39AB5" w14:textId="523B114B"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w:t>
      </w:r>
      <w:r w:rsidRPr="00442D4A">
        <w:rPr>
          <w:rFonts w:ascii="Arial" w:hAnsi="Arial" w:cs="Arial"/>
          <w:b/>
          <w:sz w:val="22"/>
          <w:szCs w:val="22"/>
          <w:lang w:val="es-ES"/>
        </w:rPr>
        <w:t>Soutullo Esperón C</w:t>
      </w:r>
      <w:r w:rsidRPr="00442D4A">
        <w:rPr>
          <w:rFonts w:ascii="Arial" w:hAnsi="Arial" w:cs="Arial"/>
          <w:sz w:val="22"/>
          <w:szCs w:val="22"/>
          <w:lang w:val="es-ES"/>
        </w:rPr>
        <w:t xml:space="preserve">, Narbona García J, Orellana Ayala C, Martín Izquierdo M.  Episodio maníaco en un adolescente con retraso mental severo, </w:t>
      </w:r>
      <w:proofErr w:type="spellStart"/>
      <w:r w:rsidRPr="00442D4A">
        <w:rPr>
          <w:rFonts w:ascii="Arial" w:hAnsi="Arial" w:cs="Arial"/>
          <w:sz w:val="22"/>
          <w:szCs w:val="22"/>
          <w:lang w:val="es-ES"/>
        </w:rPr>
        <w:t>diplejia</w:t>
      </w:r>
      <w:proofErr w:type="spellEnd"/>
      <w:r w:rsidRPr="00442D4A">
        <w:rPr>
          <w:rFonts w:ascii="Arial" w:hAnsi="Arial" w:cs="Arial"/>
          <w:sz w:val="22"/>
          <w:szCs w:val="22"/>
          <w:lang w:val="es-ES"/>
        </w:rPr>
        <w:t xml:space="preserve"> espástica y déficit visu</w:t>
      </w:r>
      <w:r w:rsidR="006C1186">
        <w:rPr>
          <w:rFonts w:ascii="Arial" w:hAnsi="Arial" w:cs="Arial"/>
          <w:sz w:val="22"/>
          <w:szCs w:val="22"/>
          <w:lang w:val="es-ES"/>
        </w:rPr>
        <w:t xml:space="preserve">al. 53 Congreso de la </w:t>
      </w:r>
      <w:proofErr w:type="spellStart"/>
      <w:r w:rsidR="006C1186">
        <w:rPr>
          <w:rFonts w:ascii="Arial" w:hAnsi="Arial" w:cs="Arial"/>
          <w:sz w:val="22"/>
          <w:szCs w:val="22"/>
          <w:lang w:val="es-ES"/>
        </w:rPr>
        <w:t>Asoc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Pr="00442D4A">
        <w:rPr>
          <w:rFonts w:ascii="Arial" w:hAnsi="Arial" w:cs="Arial"/>
          <w:sz w:val="22"/>
          <w:szCs w:val="22"/>
          <w:lang w:val="es-ES"/>
        </w:rPr>
        <w:t xml:space="preserve"> de Pediatría, Madrid, 17-19 Jun 2004. Poster 413. </w:t>
      </w:r>
      <w:proofErr w:type="spellStart"/>
      <w:r w:rsidRPr="00442D4A">
        <w:rPr>
          <w:rFonts w:ascii="Arial" w:hAnsi="Arial" w:cs="Arial"/>
          <w:sz w:val="22"/>
          <w:szCs w:val="22"/>
        </w:rPr>
        <w:t>Anales</w:t>
      </w:r>
      <w:proofErr w:type="spellEnd"/>
      <w:r w:rsidRPr="00442D4A">
        <w:rPr>
          <w:rFonts w:ascii="Arial" w:hAnsi="Arial" w:cs="Arial"/>
          <w:sz w:val="22"/>
          <w:szCs w:val="22"/>
        </w:rPr>
        <w:t xml:space="preserve"> de </w:t>
      </w:r>
      <w:proofErr w:type="spellStart"/>
      <w:r w:rsidRPr="00442D4A">
        <w:rPr>
          <w:rFonts w:ascii="Arial" w:hAnsi="Arial" w:cs="Arial"/>
          <w:sz w:val="22"/>
          <w:szCs w:val="22"/>
        </w:rPr>
        <w:t>Pediatría</w:t>
      </w:r>
      <w:proofErr w:type="spellEnd"/>
      <w:r w:rsidRPr="00442D4A">
        <w:rPr>
          <w:rFonts w:ascii="Arial" w:hAnsi="Arial" w:cs="Arial"/>
          <w:sz w:val="22"/>
          <w:szCs w:val="22"/>
        </w:rPr>
        <w:t xml:space="preserve"> 2004;60(3):108</w:t>
      </w:r>
    </w:p>
    <w:p w14:paraId="4C8301C5" w14:textId="77777777" w:rsidR="00442D4A" w:rsidRPr="00442D4A" w:rsidRDefault="00442D4A" w:rsidP="00442D4A">
      <w:pPr>
        <w:pStyle w:val="Quick1"/>
        <w:numPr>
          <w:ilvl w:val="0"/>
          <w:numId w:val="0"/>
        </w:numPr>
        <w:jc w:val="both"/>
        <w:rPr>
          <w:rFonts w:ascii="Arial" w:hAnsi="Arial" w:cs="Arial"/>
          <w:sz w:val="22"/>
          <w:szCs w:val="22"/>
        </w:rPr>
      </w:pPr>
    </w:p>
    <w:p w14:paraId="58E7D1AF" w14:textId="15F5FDDD"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Becker K, </w:t>
      </w:r>
      <w:proofErr w:type="spellStart"/>
      <w:r w:rsidRPr="00442D4A">
        <w:rPr>
          <w:rFonts w:ascii="Arial" w:hAnsi="Arial" w:cs="Arial"/>
          <w:sz w:val="22"/>
          <w:szCs w:val="22"/>
        </w:rPr>
        <w:t>Buitelaar</w:t>
      </w:r>
      <w:proofErr w:type="spellEnd"/>
      <w:r w:rsidRPr="00442D4A">
        <w:rPr>
          <w:rFonts w:ascii="Arial" w:hAnsi="Arial" w:cs="Arial"/>
          <w:sz w:val="22"/>
          <w:szCs w:val="22"/>
        </w:rPr>
        <w:t xml:space="preserve"> JK, </w:t>
      </w:r>
      <w:proofErr w:type="spellStart"/>
      <w:r w:rsidRPr="00442D4A">
        <w:rPr>
          <w:rFonts w:ascii="Arial" w:hAnsi="Arial" w:cs="Arial"/>
          <w:sz w:val="22"/>
          <w:szCs w:val="22"/>
        </w:rPr>
        <w:t>Gillberg</w:t>
      </w:r>
      <w:proofErr w:type="spellEnd"/>
      <w:r w:rsidRPr="00442D4A">
        <w:rPr>
          <w:rFonts w:ascii="Arial" w:hAnsi="Arial" w:cs="Arial"/>
          <w:sz w:val="22"/>
          <w:szCs w:val="22"/>
        </w:rPr>
        <w:t xml:space="preserve"> C,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w:t>
      </w:r>
      <w:proofErr w:type="spellStart"/>
      <w:r w:rsidRPr="00442D4A">
        <w:rPr>
          <w:rFonts w:ascii="Arial" w:hAnsi="Arial" w:cs="Arial"/>
          <w:sz w:val="22"/>
          <w:szCs w:val="22"/>
        </w:rPr>
        <w:t>Bouverd</w:t>
      </w:r>
      <w:proofErr w:type="spellEnd"/>
      <w:r w:rsidRPr="00442D4A">
        <w:rPr>
          <w:rFonts w:ascii="Arial" w:hAnsi="Arial" w:cs="Arial"/>
          <w:sz w:val="22"/>
          <w:szCs w:val="22"/>
        </w:rPr>
        <w:t xml:space="preserve"> M, Fagan J, </w:t>
      </w:r>
      <w:proofErr w:type="spellStart"/>
      <w:r w:rsidRPr="00442D4A">
        <w:rPr>
          <w:rFonts w:ascii="Arial" w:hAnsi="Arial" w:cs="Arial"/>
          <w:sz w:val="22"/>
          <w:szCs w:val="22"/>
        </w:rPr>
        <w:t>Gadoros</w:t>
      </w:r>
      <w:proofErr w:type="spellEnd"/>
      <w:r w:rsidRPr="00442D4A">
        <w:rPr>
          <w:rFonts w:ascii="Arial" w:hAnsi="Arial" w:cs="Arial"/>
          <w:sz w:val="22"/>
          <w:szCs w:val="22"/>
        </w:rPr>
        <w:t xml:space="preserve"> J, Harpin V, Hazell P, Johnson M, </w:t>
      </w:r>
      <w:proofErr w:type="spellStart"/>
      <w:r w:rsidRPr="00442D4A">
        <w:rPr>
          <w:rFonts w:ascii="Arial" w:hAnsi="Arial" w:cs="Arial"/>
          <w:sz w:val="22"/>
          <w:szCs w:val="22"/>
        </w:rPr>
        <w:t>Lerman-Sagie</w:t>
      </w:r>
      <w:proofErr w:type="spellEnd"/>
      <w:r w:rsidRPr="00442D4A">
        <w:rPr>
          <w:rFonts w:ascii="Arial" w:hAnsi="Arial" w:cs="Arial"/>
          <w:sz w:val="22"/>
          <w:szCs w:val="22"/>
        </w:rPr>
        <w:t xml:space="preserve"> T,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Wolanczyk</w:t>
      </w:r>
      <w:proofErr w:type="spellEnd"/>
      <w:r w:rsidRPr="00442D4A">
        <w:rPr>
          <w:rFonts w:ascii="Arial" w:hAnsi="Arial" w:cs="Arial"/>
          <w:sz w:val="22"/>
          <w:szCs w:val="22"/>
        </w:rPr>
        <w:t xml:space="preserve"> T, </w:t>
      </w:r>
      <w:proofErr w:type="spellStart"/>
      <w:r w:rsidRPr="00442D4A">
        <w:rPr>
          <w:rFonts w:ascii="Arial" w:hAnsi="Arial" w:cs="Arial"/>
          <w:sz w:val="22"/>
          <w:szCs w:val="22"/>
        </w:rPr>
        <w:t>Zeiner</w:t>
      </w:r>
      <w:proofErr w:type="spellEnd"/>
      <w:r w:rsidRPr="00442D4A">
        <w:rPr>
          <w:rFonts w:ascii="Arial" w:hAnsi="Arial" w:cs="Arial"/>
          <w:sz w:val="22"/>
          <w:szCs w:val="22"/>
        </w:rPr>
        <w:t xml:space="preserve"> P, </w:t>
      </w:r>
      <w:proofErr w:type="spellStart"/>
      <w:r w:rsidRPr="00442D4A">
        <w:rPr>
          <w:rFonts w:ascii="Arial" w:hAnsi="Arial" w:cs="Arial"/>
          <w:sz w:val="22"/>
          <w:szCs w:val="22"/>
        </w:rPr>
        <w:t>Krikke-Workel</w:t>
      </w:r>
      <w:proofErr w:type="spellEnd"/>
      <w:r w:rsidRPr="00442D4A">
        <w:rPr>
          <w:rFonts w:ascii="Arial" w:hAnsi="Arial" w:cs="Arial"/>
          <w:sz w:val="22"/>
          <w:szCs w:val="22"/>
        </w:rPr>
        <w:t xml:space="preserve"> J, Zhang S, Michelson D, Schmidt MH, </w:t>
      </w:r>
      <w:proofErr w:type="spellStart"/>
      <w:r w:rsidRPr="00442D4A">
        <w:rPr>
          <w:rFonts w:ascii="Arial" w:hAnsi="Arial" w:cs="Arial"/>
          <w:sz w:val="22"/>
          <w:szCs w:val="22"/>
        </w:rPr>
        <w:t>Dittmann</w:t>
      </w:r>
      <w:proofErr w:type="spellEnd"/>
      <w:r w:rsidRPr="00442D4A">
        <w:rPr>
          <w:rFonts w:ascii="Arial" w:hAnsi="Arial" w:cs="Arial"/>
          <w:sz w:val="22"/>
          <w:szCs w:val="22"/>
        </w:rPr>
        <w:t xml:space="preserve"> RW &amp; the Atomoxetine International Study </w:t>
      </w:r>
      <w:r w:rsidRPr="00442D4A">
        <w:rPr>
          <w:rFonts w:ascii="Arial" w:hAnsi="Arial" w:cs="Arial"/>
          <w:sz w:val="22"/>
          <w:szCs w:val="22"/>
        </w:rPr>
        <w:lastRenderedPageBreak/>
        <w:t>Group.  Does Atomoxetine treatment improve psychosocial and family functioning in A</w:t>
      </w:r>
      <w:r w:rsidR="00E45F10">
        <w:rPr>
          <w:rFonts w:ascii="Arial" w:hAnsi="Arial" w:cs="Arial"/>
          <w:sz w:val="22"/>
          <w:szCs w:val="22"/>
        </w:rPr>
        <w:t xml:space="preserve">DHD children and adolescents?. </w:t>
      </w:r>
      <w:r w:rsidRPr="00442D4A">
        <w:rPr>
          <w:rFonts w:ascii="Arial" w:hAnsi="Arial" w:cs="Arial"/>
          <w:sz w:val="22"/>
          <w:szCs w:val="22"/>
        </w:rPr>
        <w:t>12</w:t>
      </w:r>
      <w:r w:rsidRPr="00442D4A">
        <w:rPr>
          <w:rFonts w:ascii="Arial" w:hAnsi="Arial" w:cs="Arial"/>
          <w:sz w:val="22"/>
          <w:szCs w:val="22"/>
          <w:vertAlign w:val="superscript"/>
        </w:rPr>
        <w:t>th</w:t>
      </w:r>
      <w:r w:rsidR="006C1186">
        <w:rPr>
          <w:rFonts w:ascii="Arial" w:hAnsi="Arial" w:cs="Arial"/>
          <w:sz w:val="22"/>
          <w:szCs w:val="22"/>
        </w:rPr>
        <w:t xml:space="preserve"> Symposium of the Assoc Eur</w:t>
      </w:r>
      <w:r w:rsidRPr="00442D4A">
        <w:rPr>
          <w:rFonts w:ascii="Arial" w:hAnsi="Arial" w:cs="Arial"/>
          <w:sz w:val="22"/>
          <w:szCs w:val="22"/>
        </w:rPr>
        <w:t xml:space="preserve"> Psychiatrists (AEP), Section Committee Epidemiology and Social Psychiatry, Mannheim, Germany, 23-26 Jun 2004. Acta </w:t>
      </w:r>
      <w:proofErr w:type="spellStart"/>
      <w:r w:rsidRPr="00442D4A">
        <w:rPr>
          <w:rFonts w:ascii="Arial" w:hAnsi="Arial" w:cs="Arial"/>
          <w:sz w:val="22"/>
          <w:szCs w:val="22"/>
        </w:rPr>
        <w:t>Psiq</w:t>
      </w:r>
      <w:proofErr w:type="spellEnd"/>
      <w:r w:rsidRPr="00442D4A">
        <w:rPr>
          <w:rFonts w:ascii="Arial" w:hAnsi="Arial" w:cs="Arial"/>
          <w:sz w:val="22"/>
          <w:szCs w:val="22"/>
        </w:rPr>
        <w:t xml:space="preserve"> Scandinavica 2004 110(s421):48-49.</w:t>
      </w:r>
    </w:p>
    <w:p w14:paraId="50640EB9" w14:textId="77777777" w:rsidR="00442D4A" w:rsidRPr="00442D4A" w:rsidRDefault="00442D4A" w:rsidP="00442D4A">
      <w:pPr>
        <w:pStyle w:val="Quick1"/>
        <w:numPr>
          <w:ilvl w:val="0"/>
          <w:numId w:val="0"/>
        </w:numPr>
        <w:jc w:val="both"/>
        <w:rPr>
          <w:rFonts w:ascii="Arial" w:hAnsi="Arial" w:cs="Arial"/>
          <w:sz w:val="22"/>
          <w:szCs w:val="22"/>
        </w:rPr>
      </w:pPr>
    </w:p>
    <w:p w14:paraId="2995BB7B" w14:textId="4289C554"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Díez</w:t>
      </w:r>
      <w:proofErr w:type="spellEnd"/>
      <w:r w:rsidRPr="00442D4A">
        <w:rPr>
          <w:rFonts w:ascii="Arial" w:hAnsi="Arial" w:cs="Arial"/>
          <w:sz w:val="22"/>
          <w:szCs w:val="22"/>
        </w:rPr>
        <w:t xml:space="preserve"> A, </w:t>
      </w:r>
      <w:proofErr w:type="spellStart"/>
      <w:r w:rsidRPr="00442D4A">
        <w:rPr>
          <w:rFonts w:ascii="Arial" w:hAnsi="Arial" w:cs="Arial"/>
          <w:sz w:val="22"/>
          <w:szCs w:val="22"/>
        </w:rPr>
        <w:t>Azcona</w:t>
      </w:r>
      <w:proofErr w:type="spellEnd"/>
      <w:r w:rsidRPr="00442D4A">
        <w:rPr>
          <w:rFonts w:ascii="Arial" w:hAnsi="Arial" w:cs="Arial"/>
          <w:sz w:val="22"/>
          <w:szCs w:val="22"/>
        </w:rPr>
        <w:t xml:space="preserve"> C, </w:t>
      </w:r>
      <w:proofErr w:type="spellStart"/>
      <w:r w:rsidRPr="00442D4A">
        <w:rPr>
          <w:rFonts w:ascii="Arial" w:hAnsi="Arial" w:cs="Arial"/>
          <w:sz w:val="22"/>
          <w:szCs w:val="22"/>
        </w:rPr>
        <w:t>Patiño</w:t>
      </w:r>
      <w:proofErr w:type="spellEnd"/>
      <w:r w:rsidRPr="00442D4A">
        <w:rPr>
          <w:rFonts w:ascii="Arial" w:hAnsi="Arial" w:cs="Arial"/>
          <w:sz w:val="22"/>
          <w:szCs w:val="22"/>
        </w:rPr>
        <w:t xml:space="preserve"> A,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Graell</w:t>
      </w:r>
      <w:proofErr w:type="spellEnd"/>
      <w:r w:rsidRPr="00442D4A">
        <w:rPr>
          <w:rFonts w:ascii="Arial" w:hAnsi="Arial" w:cs="Arial"/>
          <w:sz w:val="22"/>
          <w:szCs w:val="22"/>
        </w:rPr>
        <w:t xml:space="preserve"> M. Bone mass in children and adolescents with eating disorders. </w:t>
      </w:r>
      <w:r w:rsidRPr="00442D4A">
        <w:rPr>
          <w:rFonts w:ascii="Arial" w:hAnsi="Arial" w:cs="Arial"/>
          <w:sz w:val="22"/>
          <w:szCs w:val="22"/>
          <w:lang w:val="es-ES"/>
        </w:rPr>
        <w:t>43 Reunión de la ESPE (</w:t>
      </w:r>
      <w:proofErr w:type="spellStart"/>
      <w:r w:rsidRPr="00442D4A">
        <w:rPr>
          <w:rFonts w:ascii="Arial" w:hAnsi="Arial" w:cs="Arial"/>
          <w:sz w:val="22"/>
          <w:szCs w:val="22"/>
          <w:lang w:val="es-ES"/>
        </w:rPr>
        <w:t>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Eur</w:t>
      </w:r>
      <w:proofErr w:type="spellEnd"/>
      <w:r w:rsidRPr="00442D4A">
        <w:rPr>
          <w:rFonts w:ascii="Arial" w:hAnsi="Arial" w:cs="Arial"/>
          <w:sz w:val="22"/>
          <w:szCs w:val="22"/>
          <w:lang w:val="es-ES"/>
        </w:rPr>
        <w:t xml:space="preserve"> Endocrinología Pediátrica). </w:t>
      </w:r>
      <w:proofErr w:type="spellStart"/>
      <w:r w:rsidRPr="00442D4A">
        <w:rPr>
          <w:rFonts w:ascii="Arial" w:hAnsi="Arial" w:cs="Arial"/>
          <w:sz w:val="22"/>
          <w:szCs w:val="22"/>
          <w:lang w:val="es-ES"/>
        </w:rPr>
        <w:t>Bas</w:t>
      </w:r>
      <w:r w:rsidR="00450E9C">
        <w:rPr>
          <w:rFonts w:ascii="Arial" w:hAnsi="Arial" w:cs="Arial"/>
          <w:sz w:val="22"/>
          <w:szCs w:val="22"/>
          <w:lang w:val="es-ES"/>
        </w:rPr>
        <w:t>el</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S</w:t>
      </w:r>
      <w:r w:rsidR="00450E9C">
        <w:rPr>
          <w:rFonts w:ascii="Arial" w:hAnsi="Arial" w:cs="Arial"/>
          <w:sz w:val="22"/>
          <w:szCs w:val="22"/>
          <w:lang w:val="es-ES"/>
        </w:rPr>
        <w:t>witzerland</w:t>
      </w:r>
      <w:proofErr w:type="spellEnd"/>
      <w:r w:rsidR="00450E9C">
        <w:rPr>
          <w:rFonts w:ascii="Arial" w:hAnsi="Arial" w:cs="Arial"/>
          <w:sz w:val="22"/>
          <w:szCs w:val="22"/>
          <w:lang w:val="es-ES"/>
        </w:rPr>
        <w:t>)</w:t>
      </w:r>
      <w:r w:rsidRPr="00442D4A">
        <w:rPr>
          <w:rFonts w:ascii="Arial" w:hAnsi="Arial" w:cs="Arial"/>
          <w:sz w:val="22"/>
          <w:szCs w:val="22"/>
          <w:lang w:val="es-ES"/>
        </w:rPr>
        <w:t xml:space="preserve">, 10-13 </w:t>
      </w:r>
      <w:proofErr w:type="spellStart"/>
      <w:r w:rsidRPr="00442D4A">
        <w:rPr>
          <w:rFonts w:ascii="Arial" w:hAnsi="Arial" w:cs="Arial"/>
          <w:sz w:val="22"/>
          <w:szCs w:val="22"/>
          <w:lang w:val="es-ES"/>
        </w:rPr>
        <w:t>Sep</w:t>
      </w:r>
      <w:proofErr w:type="spellEnd"/>
      <w:r w:rsidRPr="00442D4A">
        <w:rPr>
          <w:rFonts w:ascii="Arial" w:hAnsi="Arial" w:cs="Arial"/>
          <w:sz w:val="22"/>
          <w:szCs w:val="22"/>
          <w:lang w:val="es-ES"/>
        </w:rPr>
        <w:t xml:space="preserve"> 2004. </w:t>
      </w:r>
      <w:r w:rsidRPr="00442D4A">
        <w:rPr>
          <w:rFonts w:ascii="Arial" w:hAnsi="Arial" w:cs="Arial"/>
          <w:sz w:val="22"/>
          <w:szCs w:val="22"/>
        </w:rPr>
        <w:t xml:space="preserve">Hormone Research 2004;62(suppl 2):41  </w:t>
      </w:r>
    </w:p>
    <w:p w14:paraId="70462337" w14:textId="77777777" w:rsidR="00442D4A" w:rsidRPr="00442D4A" w:rsidRDefault="00442D4A" w:rsidP="00442D4A">
      <w:pPr>
        <w:pStyle w:val="Quick1"/>
        <w:numPr>
          <w:ilvl w:val="0"/>
          <w:numId w:val="0"/>
        </w:numPr>
        <w:jc w:val="both"/>
        <w:rPr>
          <w:rFonts w:ascii="Arial" w:hAnsi="Arial" w:cs="Arial"/>
          <w:sz w:val="22"/>
          <w:szCs w:val="22"/>
        </w:rPr>
      </w:pPr>
    </w:p>
    <w:p w14:paraId="4DC1E466" w14:textId="28F70F22"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Díez</w:t>
      </w:r>
      <w:proofErr w:type="spellEnd"/>
      <w:r w:rsidRPr="00442D4A">
        <w:rPr>
          <w:rFonts w:ascii="Arial" w:hAnsi="Arial" w:cs="Arial"/>
          <w:sz w:val="22"/>
          <w:szCs w:val="22"/>
        </w:rPr>
        <w:t xml:space="preserve"> A, </w:t>
      </w:r>
      <w:proofErr w:type="spellStart"/>
      <w:r w:rsidRPr="00442D4A">
        <w:rPr>
          <w:rFonts w:ascii="Arial" w:hAnsi="Arial" w:cs="Arial"/>
          <w:sz w:val="22"/>
          <w:szCs w:val="22"/>
        </w:rPr>
        <w:t>Azcona</w:t>
      </w:r>
      <w:proofErr w:type="spellEnd"/>
      <w:r w:rsidRPr="00442D4A">
        <w:rPr>
          <w:rFonts w:ascii="Arial" w:hAnsi="Arial" w:cs="Arial"/>
          <w:sz w:val="22"/>
          <w:szCs w:val="22"/>
        </w:rPr>
        <w:t xml:space="preserve"> C, Aguilera S, </w:t>
      </w:r>
      <w:proofErr w:type="spellStart"/>
      <w:r w:rsidRPr="00442D4A">
        <w:rPr>
          <w:rFonts w:ascii="Arial" w:hAnsi="Arial" w:cs="Arial"/>
          <w:sz w:val="22"/>
          <w:szCs w:val="22"/>
        </w:rPr>
        <w:t>Bastero</w:t>
      </w:r>
      <w:proofErr w:type="spellEnd"/>
      <w:r w:rsidRPr="00442D4A">
        <w:rPr>
          <w:rFonts w:ascii="Arial" w:hAnsi="Arial" w:cs="Arial"/>
          <w:sz w:val="22"/>
          <w:szCs w:val="22"/>
        </w:rPr>
        <w:t xml:space="preserve"> P, </w:t>
      </w:r>
      <w:r w:rsidRPr="00442D4A">
        <w:rPr>
          <w:rFonts w:ascii="Arial" w:hAnsi="Arial" w:cs="Arial"/>
          <w:b/>
          <w:sz w:val="22"/>
          <w:szCs w:val="22"/>
        </w:rPr>
        <w:t>Soutullo C</w:t>
      </w:r>
      <w:r w:rsidRPr="00442D4A">
        <w:rPr>
          <w:rFonts w:ascii="Arial" w:hAnsi="Arial" w:cs="Arial"/>
          <w:sz w:val="22"/>
          <w:szCs w:val="22"/>
        </w:rPr>
        <w:t xml:space="preserve">. Psychiatric disorders in children and adolescents with obesity and overweight. 43 Reu ESPE (Soc Eur </w:t>
      </w:r>
      <w:proofErr w:type="spellStart"/>
      <w:r w:rsidRPr="00442D4A">
        <w:rPr>
          <w:rFonts w:ascii="Arial" w:hAnsi="Arial" w:cs="Arial"/>
          <w:sz w:val="22"/>
          <w:szCs w:val="22"/>
        </w:rPr>
        <w:t>Endocrin</w:t>
      </w:r>
      <w:proofErr w:type="spellEnd"/>
      <w:r w:rsidRPr="00442D4A">
        <w:rPr>
          <w:rFonts w:ascii="Arial" w:hAnsi="Arial" w:cs="Arial"/>
          <w:sz w:val="22"/>
          <w:szCs w:val="22"/>
        </w:rPr>
        <w:t xml:space="preserve"> Ped.</w:t>
      </w:r>
      <w:r w:rsidR="006C1186">
        <w:rPr>
          <w:rFonts w:ascii="Arial" w:hAnsi="Arial" w:cs="Arial"/>
          <w:sz w:val="22"/>
          <w:szCs w:val="22"/>
        </w:rPr>
        <w:t>)</w:t>
      </w:r>
      <w:r w:rsidRPr="00442D4A">
        <w:rPr>
          <w:rFonts w:ascii="Arial" w:hAnsi="Arial" w:cs="Arial"/>
          <w:sz w:val="22"/>
          <w:szCs w:val="22"/>
        </w:rPr>
        <w:t xml:space="preserve"> Bas</w:t>
      </w:r>
      <w:r w:rsidR="00450E9C">
        <w:rPr>
          <w:rFonts w:ascii="Arial" w:hAnsi="Arial" w:cs="Arial"/>
          <w:sz w:val="22"/>
          <w:szCs w:val="22"/>
        </w:rPr>
        <w:t>el</w:t>
      </w:r>
      <w:r w:rsidRPr="00442D4A">
        <w:rPr>
          <w:rFonts w:ascii="Arial" w:hAnsi="Arial" w:cs="Arial"/>
          <w:sz w:val="22"/>
          <w:szCs w:val="22"/>
        </w:rPr>
        <w:t xml:space="preserve">, SWI, 10-13 Sep 2004. Hormone Research 2004;62(suppl 2):69  </w:t>
      </w:r>
    </w:p>
    <w:p w14:paraId="2263FACB" w14:textId="77777777" w:rsidR="00442D4A" w:rsidRPr="00442D4A" w:rsidRDefault="00442D4A" w:rsidP="00442D4A">
      <w:pPr>
        <w:pStyle w:val="Quick1"/>
        <w:numPr>
          <w:ilvl w:val="0"/>
          <w:numId w:val="0"/>
        </w:numPr>
        <w:jc w:val="both"/>
        <w:rPr>
          <w:rFonts w:ascii="Arial" w:hAnsi="Arial" w:cs="Arial"/>
          <w:sz w:val="22"/>
          <w:szCs w:val="22"/>
        </w:rPr>
      </w:pPr>
    </w:p>
    <w:p w14:paraId="7098FA23" w14:textId="77777777"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Molero</w:t>
      </w:r>
      <w:proofErr w:type="spellEnd"/>
      <w:r w:rsidRPr="00442D4A">
        <w:rPr>
          <w:rFonts w:ascii="Arial" w:hAnsi="Arial" w:cs="Arial"/>
          <w:sz w:val="22"/>
          <w:szCs w:val="22"/>
        </w:rPr>
        <w:t xml:space="preserve"> P, </w:t>
      </w:r>
      <w:proofErr w:type="spellStart"/>
      <w:r w:rsidRPr="00442D4A">
        <w:rPr>
          <w:rFonts w:ascii="Arial" w:hAnsi="Arial" w:cs="Arial"/>
          <w:sz w:val="22"/>
          <w:szCs w:val="22"/>
        </w:rPr>
        <w:t>Ortuño</w:t>
      </w:r>
      <w:proofErr w:type="spellEnd"/>
      <w:r w:rsidRPr="00442D4A">
        <w:rPr>
          <w:rFonts w:ascii="Arial" w:hAnsi="Arial" w:cs="Arial"/>
          <w:sz w:val="22"/>
          <w:szCs w:val="22"/>
        </w:rPr>
        <w:t xml:space="preserve"> F,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Patiño</w:t>
      </w:r>
      <w:proofErr w:type="spellEnd"/>
      <w:r w:rsidRPr="00442D4A">
        <w:rPr>
          <w:rFonts w:ascii="Arial" w:hAnsi="Arial" w:cs="Arial"/>
          <w:sz w:val="22"/>
          <w:szCs w:val="22"/>
        </w:rPr>
        <w:t xml:space="preserve">-García A, </w:t>
      </w:r>
      <w:proofErr w:type="spellStart"/>
      <w:r w:rsidRPr="00442D4A">
        <w:rPr>
          <w:rFonts w:ascii="Arial" w:hAnsi="Arial" w:cs="Arial"/>
          <w:sz w:val="22"/>
          <w:szCs w:val="22"/>
        </w:rPr>
        <w:t>Cervera-Enguix</w:t>
      </w:r>
      <w:proofErr w:type="spellEnd"/>
      <w:r w:rsidRPr="00442D4A">
        <w:rPr>
          <w:rFonts w:ascii="Arial" w:hAnsi="Arial" w:cs="Arial"/>
          <w:sz w:val="22"/>
          <w:szCs w:val="22"/>
        </w:rPr>
        <w:t xml:space="preserve"> S. Involvement of the </w:t>
      </w:r>
      <w:proofErr w:type="spellStart"/>
      <w:r w:rsidRPr="00442D4A">
        <w:rPr>
          <w:rFonts w:ascii="Arial" w:hAnsi="Arial" w:cs="Arial"/>
          <w:sz w:val="22"/>
          <w:szCs w:val="22"/>
        </w:rPr>
        <w:t>val</w:t>
      </w:r>
      <w:proofErr w:type="spellEnd"/>
      <w:r w:rsidRPr="00442D4A">
        <w:rPr>
          <w:rFonts w:ascii="Arial" w:hAnsi="Arial" w:cs="Arial"/>
          <w:sz w:val="22"/>
          <w:szCs w:val="22"/>
        </w:rPr>
        <w:t xml:space="preserve">/met </w:t>
      </w:r>
      <w:proofErr w:type="spellStart"/>
      <w:r w:rsidRPr="00442D4A">
        <w:rPr>
          <w:rFonts w:ascii="Arial" w:hAnsi="Arial" w:cs="Arial"/>
          <w:sz w:val="22"/>
          <w:szCs w:val="22"/>
        </w:rPr>
        <w:t>polymorfism</w:t>
      </w:r>
      <w:proofErr w:type="spellEnd"/>
      <w:r w:rsidRPr="00442D4A">
        <w:rPr>
          <w:rFonts w:ascii="Arial" w:hAnsi="Arial" w:cs="Arial"/>
          <w:sz w:val="22"/>
          <w:szCs w:val="22"/>
        </w:rPr>
        <w:t xml:space="preserve"> of the </w:t>
      </w:r>
      <w:proofErr w:type="spellStart"/>
      <w:r w:rsidRPr="00442D4A">
        <w:rPr>
          <w:rFonts w:ascii="Arial" w:hAnsi="Arial" w:cs="Arial"/>
          <w:sz w:val="22"/>
          <w:szCs w:val="22"/>
        </w:rPr>
        <w:t>cathecol</w:t>
      </w:r>
      <w:proofErr w:type="spellEnd"/>
      <w:r w:rsidRPr="00442D4A">
        <w:rPr>
          <w:rFonts w:ascii="Arial" w:hAnsi="Arial" w:cs="Arial"/>
          <w:sz w:val="22"/>
          <w:szCs w:val="22"/>
        </w:rPr>
        <w:t xml:space="preserve">-o-methyltransferase gene in </w:t>
      </w:r>
      <w:proofErr w:type="spellStart"/>
      <w:r w:rsidRPr="00442D4A">
        <w:rPr>
          <w:rFonts w:ascii="Arial" w:hAnsi="Arial" w:cs="Arial"/>
          <w:sz w:val="22"/>
          <w:szCs w:val="22"/>
        </w:rPr>
        <w:t>schizofrenia</w:t>
      </w:r>
      <w:proofErr w:type="spellEnd"/>
      <w:r w:rsidRPr="00442D4A">
        <w:rPr>
          <w:rFonts w:ascii="Arial" w:hAnsi="Arial" w:cs="Arial"/>
          <w:sz w:val="22"/>
          <w:szCs w:val="22"/>
        </w:rPr>
        <w:t xml:space="preserve"> and schizophrenia spectrum diseases.  17</w:t>
      </w:r>
      <w:r w:rsidRPr="00442D4A">
        <w:rPr>
          <w:rFonts w:ascii="Arial" w:hAnsi="Arial" w:cs="Arial"/>
          <w:sz w:val="22"/>
          <w:szCs w:val="22"/>
          <w:vertAlign w:val="superscript"/>
        </w:rPr>
        <w:t>th</w:t>
      </w:r>
      <w:r w:rsidRPr="00442D4A">
        <w:rPr>
          <w:rFonts w:ascii="Arial" w:hAnsi="Arial" w:cs="Arial"/>
          <w:sz w:val="22"/>
          <w:szCs w:val="22"/>
        </w:rPr>
        <w:t xml:space="preserve"> ECNP Congress, Stockholm, Sweden, Oct 9-13, 2004. </w:t>
      </w:r>
      <w:r w:rsidRPr="006C1186">
        <w:rPr>
          <w:rFonts w:ascii="Arial" w:hAnsi="Arial" w:cs="Arial"/>
          <w:b/>
          <w:color w:val="FF0000"/>
          <w:sz w:val="22"/>
          <w:szCs w:val="22"/>
        </w:rPr>
        <w:t>ECNP Travel Award 2004.</w:t>
      </w:r>
    </w:p>
    <w:p w14:paraId="37C0F9FD" w14:textId="77777777" w:rsidR="00442D4A" w:rsidRPr="00442D4A" w:rsidRDefault="00442D4A" w:rsidP="00442D4A">
      <w:pPr>
        <w:pStyle w:val="Quick1"/>
        <w:numPr>
          <w:ilvl w:val="0"/>
          <w:numId w:val="0"/>
        </w:numPr>
        <w:jc w:val="both"/>
        <w:rPr>
          <w:rFonts w:ascii="Arial" w:hAnsi="Arial" w:cs="Arial"/>
          <w:sz w:val="22"/>
          <w:szCs w:val="22"/>
        </w:rPr>
      </w:pPr>
    </w:p>
    <w:p w14:paraId="014340B2" w14:textId="77777777"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Ortuño</w:t>
      </w:r>
      <w:proofErr w:type="spellEnd"/>
      <w:r w:rsidRPr="00442D4A">
        <w:rPr>
          <w:rFonts w:ascii="Arial" w:hAnsi="Arial" w:cs="Arial"/>
          <w:sz w:val="22"/>
          <w:szCs w:val="22"/>
        </w:rPr>
        <w:t xml:space="preserve"> F, </w:t>
      </w:r>
      <w:proofErr w:type="spellStart"/>
      <w:r w:rsidRPr="00442D4A">
        <w:rPr>
          <w:rFonts w:ascii="Arial" w:hAnsi="Arial" w:cs="Arial"/>
          <w:sz w:val="22"/>
          <w:szCs w:val="22"/>
        </w:rPr>
        <w:t>Molero</w:t>
      </w:r>
      <w:proofErr w:type="spellEnd"/>
      <w:r w:rsidRPr="00442D4A">
        <w:rPr>
          <w:rFonts w:ascii="Arial" w:hAnsi="Arial" w:cs="Arial"/>
          <w:sz w:val="22"/>
          <w:szCs w:val="22"/>
        </w:rPr>
        <w:t xml:space="preserve"> P, </w:t>
      </w:r>
      <w:proofErr w:type="spellStart"/>
      <w:r w:rsidRPr="00442D4A">
        <w:rPr>
          <w:rFonts w:ascii="Arial" w:hAnsi="Arial" w:cs="Arial"/>
          <w:sz w:val="22"/>
          <w:szCs w:val="22"/>
        </w:rPr>
        <w:t>Pla</w:t>
      </w:r>
      <w:proofErr w:type="spellEnd"/>
      <w:r w:rsidRPr="00442D4A">
        <w:rPr>
          <w:rFonts w:ascii="Arial" w:hAnsi="Arial" w:cs="Arial"/>
          <w:sz w:val="22"/>
          <w:szCs w:val="22"/>
        </w:rPr>
        <w:t xml:space="preserve"> J, </w:t>
      </w:r>
      <w:proofErr w:type="spellStart"/>
      <w:r w:rsidRPr="00442D4A">
        <w:rPr>
          <w:rFonts w:ascii="Arial" w:hAnsi="Arial" w:cs="Arial"/>
          <w:sz w:val="22"/>
          <w:szCs w:val="22"/>
        </w:rPr>
        <w:t>Rapado</w:t>
      </w:r>
      <w:proofErr w:type="spellEnd"/>
      <w:r w:rsidRPr="00442D4A">
        <w:rPr>
          <w:rFonts w:ascii="Arial" w:hAnsi="Arial" w:cs="Arial"/>
          <w:sz w:val="22"/>
          <w:szCs w:val="22"/>
        </w:rPr>
        <w:t xml:space="preserve"> M,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Dysfuntional</w:t>
      </w:r>
      <w:proofErr w:type="spellEnd"/>
      <w:r w:rsidRPr="00442D4A">
        <w:rPr>
          <w:rFonts w:ascii="Arial" w:hAnsi="Arial" w:cs="Arial"/>
          <w:sz w:val="22"/>
          <w:szCs w:val="22"/>
        </w:rPr>
        <w:t xml:space="preserve"> supplementary motor area implication during attention and time estimation tasks in neuroleptic naive schizophrenia. 17</w:t>
      </w:r>
      <w:r w:rsidRPr="00442D4A">
        <w:rPr>
          <w:rFonts w:ascii="Arial" w:hAnsi="Arial" w:cs="Arial"/>
          <w:sz w:val="22"/>
          <w:szCs w:val="22"/>
          <w:vertAlign w:val="superscript"/>
        </w:rPr>
        <w:t>th</w:t>
      </w:r>
      <w:r w:rsidRPr="00442D4A">
        <w:rPr>
          <w:rFonts w:ascii="Arial" w:hAnsi="Arial" w:cs="Arial"/>
          <w:sz w:val="22"/>
          <w:szCs w:val="22"/>
        </w:rPr>
        <w:t xml:space="preserve"> ECNP Congress, Stockholm, Sweden, 9-13 Oct 2004. </w:t>
      </w:r>
      <w:r w:rsidRPr="006C1186">
        <w:rPr>
          <w:rFonts w:ascii="Arial" w:hAnsi="Arial" w:cs="Arial"/>
          <w:b/>
          <w:color w:val="FF0000"/>
          <w:sz w:val="22"/>
          <w:szCs w:val="22"/>
        </w:rPr>
        <w:t>ECNP Travel Award 2004.</w:t>
      </w:r>
    </w:p>
    <w:p w14:paraId="0C15A1B7" w14:textId="77777777" w:rsidR="00442D4A" w:rsidRPr="00442D4A" w:rsidRDefault="00442D4A" w:rsidP="00442D4A">
      <w:pPr>
        <w:pStyle w:val="Quick1"/>
        <w:numPr>
          <w:ilvl w:val="0"/>
          <w:numId w:val="0"/>
        </w:numPr>
        <w:jc w:val="both"/>
        <w:rPr>
          <w:rFonts w:ascii="Arial" w:hAnsi="Arial" w:cs="Arial"/>
          <w:sz w:val="22"/>
          <w:szCs w:val="22"/>
        </w:rPr>
      </w:pPr>
    </w:p>
    <w:p w14:paraId="34E9B409" w14:textId="3C309228"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Hervas A, Escobar R, </w:t>
      </w:r>
      <w:proofErr w:type="spellStart"/>
      <w:r w:rsidRPr="00442D4A">
        <w:rPr>
          <w:rFonts w:ascii="Arial" w:hAnsi="Arial" w:cs="Arial"/>
          <w:sz w:val="22"/>
          <w:szCs w:val="22"/>
        </w:rPr>
        <w:t>Gastaminza</w:t>
      </w:r>
      <w:proofErr w:type="spellEnd"/>
      <w:r w:rsidRPr="00442D4A">
        <w:rPr>
          <w:rFonts w:ascii="Arial" w:hAnsi="Arial" w:cs="Arial"/>
          <w:sz w:val="22"/>
          <w:szCs w:val="22"/>
        </w:rPr>
        <w:t xml:space="preserve"> X, </w:t>
      </w:r>
      <w:proofErr w:type="spellStart"/>
      <w:r w:rsidRPr="00442D4A">
        <w:rPr>
          <w:rFonts w:ascii="Arial" w:hAnsi="Arial" w:cs="Arial"/>
          <w:sz w:val="22"/>
          <w:szCs w:val="22"/>
        </w:rPr>
        <w:t>Mardomingo</w:t>
      </w:r>
      <w:proofErr w:type="spellEnd"/>
      <w:r w:rsidRPr="00442D4A">
        <w:rPr>
          <w:rFonts w:ascii="Arial" w:hAnsi="Arial" w:cs="Arial"/>
          <w:sz w:val="22"/>
          <w:szCs w:val="22"/>
        </w:rPr>
        <w:t xml:space="preserve"> MJ, </w:t>
      </w:r>
      <w:proofErr w:type="spellStart"/>
      <w:r w:rsidRPr="00442D4A">
        <w:rPr>
          <w:rFonts w:ascii="Arial" w:hAnsi="Arial" w:cs="Arial"/>
          <w:sz w:val="22"/>
          <w:szCs w:val="22"/>
        </w:rPr>
        <w:t>Royo</w:t>
      </w:r>
      <w:proofErr w:type="spellEnd"/>
      <w:r w:rsidRPr="00442D4A">
        <w:rPr>
          <w:rFonts w:ascii="Arial" w:hAnsi="Arial" w:cs="Arial"/>
          <w:sz w:val="22"/>
          <w:szCs w:val="22"/>
        </w:rPr>
        <w:t xml:space="preserve"> J, Romero H, Gutiérrez JR, Herreros O, García M, </w:t>
      </w:r>
      <w:proofErr w:type="spellStart"/>
      <w:r w:rsidRPr="00442D4A">
        <w:rPr>
          <w:rFonts w:ascii="Arial" w:hAnsi="Arial" w:cs="Arial"/>
          <w:sz w:val="22"/>
          <w:szCs w:val="22"/>
        </w:rPr>
        <w:t>Pamìas</w:t>
      </w:r>
      <w:proofErr w:type="spellEnd"/>
      <w:r w:rsidRPr="00442D4A">
        <w:rPr>
          <w:rFonts w:ascii="Arial" w:hAnsi="Arial" w:cs="Arial"/>
          <w:sz w:val="22"/>
          <w:szCs w:val="22"/>
        </w:rPr>
        <w:t xml:space="preserve"> M, Otero S, </w:t>
      </w:r>
      <w:proofErr w:type="spellStart"/>
      <w:r w:rsidRPr="00442D4A">
        <w:rPr>
          <w:rFonts w:ascii="Arial" w:hAnsi="Arial" w:cs="Arial"/>
          <w:sz w:val="22"/>
          <w:szCs w:val="22"/>
        </w:rPr>
        <w:t>Payá</w:t>
      </w:r>
      <w:proofErr w:type="spellEnd"/>
      <w:r w:rsidRPr="00442D4A">
        <w:rPr>
          <w:rFonts w:ascii="Arial" w:hAnsi="Arial" w:cs="Arial"/>
          <w:sz w:val="22"/>
          <w:szCs w:val="22"/>
        </w:rPr>
        <w:t xml:space="preserve"> B, Ortiz J, </w:t>
      </w:r>
      <w:proofErr w:type="spellStart"/>
      <w:r w:rsidRPr="00442D4A">
        <w:rPr>
          <w:rFonts w:ascii="Arial" w:hAnsi="Arial" w:cs="Arial"/>
          <w:sz w:val="22"/>
          <w:szCs w:val="22"/>
        </w:rPr>
        <w:t>Mulas</w:t>
      </w:r>
      <w:proofErr w:type="spellEnd"/>
      <w:r w:rsidRPr="00442D4A">
        <w:rPr>
          <w:rFonts w:ascii="Arial" w:hAnsi="Arial" w:cs="Arial"/>
          <w:sz w:val="22"/>
          <w:szCs w:val="22"/>
        </w:rPr>
        <w:t xml:space="preserve"> F. Burden of Illness in newly dia</w:t>
      </w:r>
      <w:r w:rsidR="006C1186">
        <w:rPr>
          <w:rFonts w:ascii="Arial" w:hAnsi="Arial" w:cs="Arial"/>
          <w:sz w:val="22"/>
          <w:szCs w:val="22"/>
        </w:rPr>
        <w:t xml:space="preserve">gnosed ADHD Children in Spain. </w:t>
      </w:r>
      <w:r w:rsidRPr="00442D4A">
        <w:rPr>
          <w:rFonts w:ascii="Arial" w:hAnsi="Arial" w:cs="Arial"/>
          <w:sz w:val="22"/>
          <w:szCs w:val="22"/>
        </w:rPr>
        <w:t xml:space="preserve">American </w:t>
      </w:r>
      <w:proofErr w:type="spellStart"/>
      <w:r w:rsidRPr="00442D4A">
        <w:rPr>
          <w:rFonts w:ascii="Arial" w:hAnsi="Arial" w:cs="Arial"/>
          <w:sz w:val="22"/>
          <w:szCs w:val="22"/>
        </w:rPr>
        <w:t>Acad</w:t>
      </w:r>
      <w:proofErr w:type="spellEnd"/>
      <w:r w:rsidRPr="00442D4A">
        <w:rPr>
          <w:rFonts w:ascii="Arial" w:hAnsi="Arial" w:cs="Arial"/>
          <w:sz w:val="22"/>
          <w:szCs w:val="22"/>
        </w:rPr>
        <w:t xml:space="preserve"> Child </w:t>
      </w:r>
      <w:proofErr w:type="spellStart"/>
      <w:r w:rsidRPr="00442D4A">
        <w:rPr>
          <w:rFonts w:ascii="Arial" w:hAnsi="Arial" w:cs="Arial"/>
          <w:sz w:val="22"/>
          <w:szCs w:val="22"/>
        </w:rPr>
        <w:t>Adolesc</w:t>
      </w:r>
      <w:proofErr w:type="spellEnd"/>
      <w:r w:rsidRPr="00442D4A">
        <w:rPr>
          <w:rFonts w:ascii="Arial" w:hAnsi="Arial" w:cs="Arial"/>
          <w:sz w:val="22"/>
          <w:szCs w:val="22"/>
        </w:rPr>
        <w:t xml:space="preserve"> Psychiatry Annual Meeting, Washington, D.C., 19-24 Oct 2004. NR C22, Scientific Proceedings AACAP:137</w:t>
      </w:r>
    </w:p>
    <w:p w14:paraId="04AC9859" w14:textId="77777777" w:rsidR="00442D4A" w:rsidRPr="00442D4A" w:rsidRDefault="00442D4A" w:rsidP="00442D4A">
      <w:pPr>
        <w:pStyle w:val="Quick1"/>
        <w:numPr>
          <w:ilvl w:val="0"/>
          <w:numId w:val="0"/>
        </w:numPr>
        <w:jc w:val="both"/>
        <w:rPr>
          <w:rFonts w:ascii="Arial" w:hAnsi="Arial" w:cs="Arial"/>
          <w:sz w:val="22"/>
          <w:szCs w:val="22"/>
        </w:rPr>
      </w:pPr>
    </w:p>
    <w:p w14:paraId="6C5D4CB5" w14:textId="73329109"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CA,</w:t>
      </w:r>
      <w:r w:rsidRPr="00442D4A">
        <w:rPr>
          <w:rFonts w:ascii="Arial" w:hAnsi="Arial" w:cs="Arial"/>
          <w:sz w:val="22"/>
          <w:szCs w:val="22"/>
          <w:lang w:val="es-ES"/>
        </w:rPr>
        <w:t xml:space="preserve"> Escobar R, Gastaminza X,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Royo J, Romero H, Ortiz J, F Mulas F, Uruñuela A. Gravedad y comorbilidad en niños con diagnóstico de TDAH en España. Congreso Nacional de Psiquiatría, </w:t>
      </w:r>
      <w:r w:rsidR="006C1186">
        <w:rPr>
          <w:rFonts w:ascii="Arial" w:hAnsi="Arial" w:cs="Arial"/>
          <w:sz w:val="22"/>
          <w:szCs w:val="22"/>
          <w:lang w:val="es-ES"/>
        </w:rPr>
        <w:t xml:space="preserve">SEP-SEPB, 26-30 Oct 2004, Bilbao, </w:t>
      </w:r>
      <w:proofErr w:type="spellStart"/>
      <w:r w:rsidR="006C1186">
        <w:rPr>
          <w:rFonts w:ascii="Arial" w:hAnsi="Arial" w:cs="Arial"/>
          <w:sz w:val="22"/>
          <w:szCs w:val="22"/>
          <w:lang w:val="es-ES"/>
        </w:rPr>
        <w:t>Spain</w:t>
      </w:r>
      <w:proofErr w:type="spellEnd"/>
    </w:p>
    <w:p w14:paraId="5254B10E" w14:textId="77777777" w:rsidR="00442D4A" w:rsidRPr="00442D4A" w:rsidRDefault="00442D4A" w:rsidP="00442D4A">
      <w:pPr>
        <w:pStyle w:val="Quick1"/>
        <w:numPr>
          <w:ilvl w:val="0"/>
          <w:numId w:val="0"/>
        </w:numPr>
        <w:jc w:val="both"/>
        <w:rPr>
          <w:rFonts w:ascii="Arial" w:hAnsi="Arial" w:cs="Arial"/>
          <w:sz w:val="22"/>
          <w:szCs w:val="22"/>
        </w:rPr>
      </w:pPr>
    </w:p>
    <w:p w14:paraId="16193A88" w14:textId="53E5EE46"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CA</w:t>
      </w:r>
      <w:r w:rsidRPr="00442D4A">
        <w:rPr>
          <w:rFonts w:ascii="Arial" w:hAnsi="Arial" w:cs="Arial"/>
          <w:sz w:val="22"/>
          <w:szCs w:val="22"/>
          <w:lang w:val="es-ES"/>
        </w:rPr>
        <w:t>, Díez-Suárez A, Figueroa-Quin</w:t>
      </w:r>
      <w:r w:rsidR="006C1186">
        <w:rPr>
          <w:rFonts w:ascii="Arial" w:hAnsi="Arial" w:cs="Arial"/>
          <w:sz w:val="22"/>
          <w:szCs w:val="22"/>
          <w:lang w:val="es-ES"/>
        </w:rPr>
        <w:t xml:space="preserve">tana A. Tratamiento coadyuvante </w:t>
      </w:r>
      <w:r w:rsidRPr="00442D4A">
        <w:rPr>
          <w:rFonts w:ascii="Arial" w:hAnsi="Arial" w:cs="Arial"/>
          <w:sz w:val="22"/>
          <w:szCs w:val="22"/>
          <w:lang w:val="es-ES"/>
        </w:rPr>
        <w:t xml:space="preserve">con Lamotrigina en adolescentes con trastorno bipolar. </w:t>
      </w:r>
      <w:proofErr w:type="spellStart"/>
      <w:r w:rsidRPr="00442D4A">
        <w:rPr>
          <w:rFonts w:ascii="Arial" w:hAnsi="Arial" w:cs="Arial"/>
          <w:sz w:val="22"/>
          <w:szCs w:val="22"/>
        </w:rPr>
        <w:t>Congreso</w:t>
      </w:r>
      <w:proofErr w:type="spellEnd"/>
      <w:r w:rsidRPr="00442D4A">
        <w:rPr>
          <w:rFonts w:ascii="Arial" w:hAnsi="Arial" w:cs="Arial"/>
          <w:sz w:val="22"/>
          <w:szCs w:val="22"/>
        </w:rPr>
        <w:t xml:space="preserve"> Nacional de </w:t>
      </w:r>
      <w:proofErr w:type="spellStart"/>
      <w:r w:rsidRPr="00442D4A">
        <w:rPr>
          <w:rFonts w:ascii="Arial" w:hAnsi="Arial" w:cs="Arial"/>
          <w:sz w:val="22"/>
          <w:szCs w:val="22"/>
        </w:rPr>
        <w:t>Psiquiatría</w:t>
      </w:r>
      <w:proofErr w:type="spellEnd"/>
      <w:r w:rsidRPr="00442D4A">
        <w:rPr>
          <w:rFonts w:ascii="Arial" w:hAnsi="Arial" w:cs="Arial"/>
          <w:sz w:val="22"/>
          <w:szCs w:val="22"/>
        </w:rPr>
        <w:t xml:space="preserve">, </w:t>
      </w:r>
      <w:r w:rsidR="006C1186">
        <w:rPr>
          <w:rFonts w:ascii="Arial" w:hAnsi="Arial" w:cs="Arial"/>
          <w:sz w:val="22"/>
          <w:szCs w:val="22"/>
        </w:rPr>
        <w:t xml:space="preserve">SEP-SEPB, </w:t>
      </w:r>
      <w:r w:rsidRPr="00442D4A">
        <w:rPr>
          <w:rFonts w:ascii="Arial" w:hAnsi="Arial" w:cs="Arial"/>
          <w:sz w:val="22"/>
          <w:szCs w:val="22"/>
        </w:rPr>
        <w:t>26-30 Oct 2004, Bilbao</w:t>
      </w:r>
      <w:r w:rsidR="006C1186">
        <w:rPr>
          <w:rFonts w:ascii="Arial" w:hAnsi="Arial" w:cs="Arial"/>
          <w:sz w:val="22"/>
          <w:szCs w:val="22"/>
        </w:rPr>
        <w:t>, Spain</w:t>
      </w:r>
    </w:p>
    <w:p w14:paraId="60E74214" w14:textId="77777777" w:rsidR="00442D4A" w:rsidRPr="00442D4A" w:rsidRDefault="00442D4A" w:rsidP="00442D4A">
      <w:pPr>
        <w:pStyle w:val="Quick1"/>
        <w:numPr>
          <w:ilvl w:val="0"/>
          <w:numId w:val="0"/>
        </w:numPr>
        <w:jc w:val="both"/>
        <w:rPr>
          <w:rFonts w:ascii="Arial" w:hAnsi="Arial" w:cs="Arial"/>
          <w:sz w:val="22"/>
          <w:szCs w:val="22"/>
        </w:rPr>
      </w:pPr>
    </w:p>
    <w:p w14:paraId="22DEEED5" w14:textId="7A0102D2" w:rsidR="00442D4A" w:rsidRPr="00442D4A" w:rsidRDefault="00442D4A" w:rsidP="00157277">
      <w:pPr>
        <w:pStyle w:val="Quick1"/>
        <w:numPr>
          <w:ilvl w:val="0"/>
          <w:numId w:val="16"/>
        </w:numPr>
        <w:snapToGrid w:val="0"/>
        <w:jc w:val="both"/>
        <w:rPr>
          <w:rFonts w:ascii="Arial" w:hAnsi="Arial" w:cs="Arial"/>
          <w:noProof/>
          <w:sz w:val="22"/>
          <w:szCs w:val="22"/>
        </w:rPr>
      </w:pPr>
      <w:r w:rsidRPr="00442D4A">
        <w:rPr>
          <w:rFonts w:ascii="Arial" w:hAnsi="Arial" w:cs="Arial"/>
          <w:sz w:val="22"/>
          <w:szCs w:val="22"/>
          <w:lang w:val="es-ES"/>
        </w:rPr>
        <w:t>Rapad</w:t>
      </w:r>
      <w:r w:rsidR="002764C2">
        <w:rPr>
          <w:rFonts w:ascii="Arial" w:hAnsi="Arial" w:cs="Arial"/>
          <w:sz w:val="22"/>
          <w:szCs w:val="22"/>
          <w:lang w:val="es-ES"/>
        </w:rPr>
        <w:t xml:space="preserve">o Castro M, Bombín González I, </w:t>
      </w:r>
      <w:proofErr w:type="spellStart"/>
      <w:r w:rsidRPr="00442D4A">
        <w:rPr>
          <w:rFonts w:ascii="Arial" w:hAnsi="Arial" w:cs="Arial"/>
          <w:sz w:val="22"/>
          <w:szCs w:val="22"/>
          <w:lang w:val="es-ES"/>
        </w:rPr>
        <w:t>Burdalo</w:t>
      </w:r>
      <w:proofErr w:type="spellEnd"/>
      <w:r w:rsidRPr="00442D4A">
        <w:rPr>
          <w:rFonts w:ascii="Arial" w:hAnsi="Arial" w:cs="Arial"/>
          <w:sz w:val="22"/>
          <w:szCs w:val="22"/>
          <w:lang w:val="es-ES"/>
        </w:rPr>
        <w:t xml:space="preserve"> López MT, Zabala Rabadán A, Robles Aranda O, González Gómez C, Andrés </w:t>
      </w:r>
      <w:proofErr w:type="spellStart"/>
      <w:r w:rsidRPr="00442D4A">
        <w:rPr>
          <w:rFonts w:ascii="Arial" w:hAnsi="Arial" w:cs="Arial"/>
          <w:sz w:val="22"/>
          <w:szCs w:val="22"/>
          <w:lang w:val="es-ES"/>
        </w:rPr>
        <w:t>Nestares</w:t>
      </w:r>
      <w:proofErr w:type="spellEnd"/>
      <w:r w:rsidRPr="00442D4A">
        <w:rPr>
          <w:rFonts w:ascii="Arial" w:hAnsi="Arial" w:cs="Arial"/>
          <w:sz w:val="22"/>
          <w:szCs w:val="22"/>
          <w:lang w:val="es-ES"/>
        </w:rPr>
        <w:t xml:space="preserve"> P, Rodríguez Sánchez JM, de la Serna Gómez E, </w:t>
      </w:r>
      <w:r w:rsidRPr="00442D4A">
        <w:rPr>
          <w:rFonts w:ascii="Arial" w:hAnsi="Arial" w:cs="Arial"/>
          <w:b/>
          <w:sz w:val="22"/>
          <w:szCs w:val="22"/>
          <w:lang w:val="es-ES"/>
        </w:rPr>
        <w:t>Soutullo Esperón C</w:t>
      </w:r>
      <w:r w:rsidRPr="00442D4A">
        <w:rPr>
          <w:rFonts w:ascii="Arial" w:hAnsi="Arial" w:cs="Arial"/>
          <w:sz w:val="22"/>
          <w:szCs w:val="22"/>
          <w:lang w:val="es-ES"/>
        </w:rPr>
        <w:t xml:space="preserve">. Coordinación de formación de becarios de la Red Temática de Investigación Cooperativa (RTIC) en Primeros Episodios Psicóticos en Niños y Adolescentes. Congreso Nacional de Psiquiatría, </w:t>
      </w:r>
      <w:r w:rsidR="006C1186">
        <w:rPr>
          <w:rFonts w:ascii="Arial" w:hAnsi="Arial" w:cs="Arial"/>
          <w:sz w:val="22"/>
          <w:szCs w:val="22"/>
          <w:lang w:val="es-ES"/>
        </w:rPr>
        <w:t xml:space="preserve">SEP-SEPB, </w:t>
      </w:r>
      <w:r w:rsidRPr="00442D4A">
        <w:rPr>
          <w:rFonts w:ascii="Arial" w:hAnsi="Arial" w:cs="Arial"/>
          <w:sz w:val="22"/>
          <w:szCs w:val="22"/>
          <w:lang w:val="es-ES"/>
        </w:rPr>
        <w:t>26-30 Oct 2004, Bilbao</w:t>
      </w:r>
    </w:p>
    <w:p w14:paraId="5D7D14A1" w14:textId="77777777" w:rsidR="00442D4A" w:rsidRPr="00442D4A" w:rsidRDefault="00442D4A" w:rsidP="00442D4A">
      <w:pPr>
        <w:pStyle w:val="Quick1"/>
        <w:numPr>
          <w:ilvl w:val="0"/>
          <w:numId w:val="0"/>
        </w:numPr>
        <w:jc w:val="both"/>
        <w:rPr>
          <w:rFonts w:ascii="Arial" w:hAnsi="Arial" w:cs="Arial"/>
          <w:noProof/>
          <w:sz w:val="22"/>
          <w:szCs w:val="22"/>
        </w:rPr>
      </w:pPr>
    </w:p>
    <w:p w14:paraId="228D479F" w14:textId="19D41D1D"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Becker K, </w:t>
      </w:r>
      <w:proofErr w:type="spellStart"/>
      <w:r w:rsidRPr="00442D4A">
        <w:rPr>
          <w:rFonts w:ascii="Arial" w:hAnsi="Arial" w:cs="Arial"/>
          <w:sz w:val="22"/>
          <w:szCs w:val="22"/>
        </w:rPr>
        <w:t>Buitelaar</w:t>
      </w:r>
      <w:proofErr w:type="spellEnd"/>
      <w:r w:rsidRPr="00442D4A">
        <w:rPr>
          <w:rFonts w:ascii="Arial" w:hAnsi="Arial" w:cs="Arial"/>
          <w:sz w:val="22"/>
          <w:szCs w:val="22"/>
        </w:rPr>
        <w:t xml:space="preserve"> JK, </w:t>
      </w:r>
      <w:proofErr w:type="spellStart"/>
      <w:r w:rsidRPr="00442D4A">
        <w:rPr>
          <w:rFonts w:ascii="Arial" w:hAnsi="Arial" w:cs="Arial"/>
          <w:sz w:val="22"/>
          <w:szCs w:val="22"/>
        </w:rPr>
        <w:t>Gillberg</w:t>
      </w:r>
      <w:proofErr w:type="spellEnd"/>
      <w:r w:rsidRPr="00442D4A">
        <w:rPr>
          <w:rFonts w:ascii="Arial" w:hAnsi="Arial" w:cs="Arial"/>
          <w:sz w:val="22"/>
          <w:szCs w:val="22"/>
        </w:rPr>
        <w:t xml:space="preserve"> C,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w:t>
      </w:r>
      <w:proofErr w:type="spellStart"/>
      <w:r w:rsidRPr="00442D4A">
        <w:rPr>
          <w:rFonts w:ascii="Arial" w:hAnsi="Arial" w:cs="Arial"/>
          <w:sz w:val="22"/>
          <w:szCs w:val="22"/>
        </w:rPr>
        <w:t>Bouverd</w:t>
      </w:r>
      <w:proofErr w:type="spellEnd"/>
      <w:r w:rsidRPr="00442D4A">
        <w:rPr>
          <w:rFonts w:ascii="Arial" w:hAnsi="Arial" w:cs="Arial"/>
          <w:sz w:val="22"/>
          <w:szCs w:val="22"/>
        </w:rPr>
        <w:t xml:space="preserve"> M, Fagan J, </w:t>
      </w:r>
      <w:proofErr w:type="spellStart"/>
      <w:r w:rsidRPr="00442D4A">
        <w:rPr>
          <w:rFonts w:ascii="Arial" w:hAnsi="Arial" w:cs="Arial"/>
          <w:sz w:val="22"/>
          <w:szCs w:val="22"/>
        </w:rPr>
        <w:t>Gadoros</w:t>
      </w:r>
      <w:proofErr w:type="spellEnd"/>
      <w:r w:rsidRPr="00442D4A">
        <w:rPr>
          <w:rFonts w:ascii="Arial" w:hAnsi="Arial" w:cs="Arial"/>
          <w:sz w:val="22"/>
          <w:szCs w:val="22"/>
        </w:rPr>
        <w:t xml:space="preserve"> J, Harpin V, Hazell P, Johnson M, </w:t>
      </w:r>
      <w:proofErr w:type="spellStart"/>
      <w:r w:rsidRPr="00442D4A">
        <w:rPr>
          <w:rFonts w:ascii="Arial" w:hAnsi="Arial" w:cs="Arial"/>
          <w:sz w:val="22"/>
          <w:szCs w:val="22"/>
        </w:rPr>
        <w:t>Lerman-Sagie</w:t>
      </w:r>
      <w:proofErr w:type="spellEnd"/>
      <w:r w:rsidRPr="00442D4A">
        <w:rPr>
          <w:rFonts w:ascii="Arial" w:hAnsi="Arial" w:cs="Arial"/>
          <w:sz w:val="22"/>
          <w:szCs w:val="22"/>
        </w:rPr>
        <w:t xml:space="preserve"> T,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Wolanczyk</w:t>
      </w:r>
      <w:proofErr w:type="spellEnd"/>
      <w:r w:rsidRPr="00442D4A">
        <w:rPr>
          <w:rFonts w:ascii="Arial" w:hAnsi="Arial" w:cs="Arial"/>
          <w:sz w:val="22"/>
          <w:szCs w:val="22"/>
        </w:rPr>
        <w:t xml:space="preserve"> T, </w:t>
      </w:r>
      <w:proofErr w:type="spellStart"/>
      <w:r w:rsidRPr="00442D4A">
        <w:rPr>
          <w:rFonts w:ascii="Arial" w:hAnsi="Arial" w:cs="Arial"/>
          <w:sz w:val="22"/>
          <w:szCs w:val="22"/>
        </w:rPr>
        <w:t>Zeiner</w:t>
      </w:r>
      <w:proofErr w:type="spellEnd"/>
      <w:r w:rsidRPr="00442D4A">
        <w:rPr>
          <w:rFonts w:ascii="Arial" w:hAnsi="Arial" w:cs="Arial"/>
          <w:sz w:val="22"/>
          <w:szCs w:val="22"/>
        </w:rPr>
        <w:t xml:space="preserve"> P, </w:t>
      </w:r>
      <w:proofErr w:type="spellStart"/>
      <w:r w:rsidRPr="00442D4A">
        <w:rPr>
          <w:rFonts w:ascii="Arial" w:hAnsi="Arial" w:cs="Arial"/>
          <w:sz w:val="22"/>
          <w:szCs w:val="22"/>
        </w:rPr>
        <w:t>Krikke-Workel</w:t>
      </w:r>
      <w:proofErr w:type="spellEnd"/>
      <w:r w:rsidRPr="00442D4A">
        <w:rPr>
          <w:rFonts w:ascii="Arial" w:hAnsi="Arial" w:cs="Arial"/>
          <w:sz w:val="22"/>
          <w:szCs w:val="22"/>
        </w:rPr>
        <w:t xml:space="preserve"> J, Zhang S, Michelson D, Schmidt MH, </w:t>
      </w:r>
      <w:proofErr w:type="spellStart"/>
      <w:r w:rsidRPr="00442D4A">
        <w:rPr>
          <w:rFonts w:ascii="Arial" w:hAnsi="Arial" w:cs="Arial"/>
          <w:sz w:val="22"/>
          <w:szCs w:val="22"/>
        </w:rPr>
        <w:t>Dittmann</w:t>
      </w:r>
      <w:proofErr w:type="spellEnd"/>
      <w:r w:rsidRPr="00442D4A">
        <w:rPr>
          <w:rFonts w:ascii="Arial" w:hAnsi="Arial" w:cs="Arial"/>
          <w:sz w:val="22"/>
          <w:szCs w:val="22"/>
        </w:rPr>
        <w:t xml:space="preserve"> RW &amp; the Atomoxetine International Study Group.  Does Atomoxetine treatment improve psychosocial and family functioning in ADHD children and adolescents?. German </w:t>
      </w:r>
      <w:proofErr w:type="spellStart"/>
      <w:r w:rsidRPr="00442D4A">
        <w:rPr>
          <w:rFonts w:ascii="Arial" w:hAnsi="Arial" w:cs="Arial"/>
          <w:sz w:val="22"/>
          <w:szCs w:val="22"/>
        </w:rPr>
        <w:t>Symp</w:t>
      </w:r>
      <w:proofErr w:type="spellEnd"/>
      <w:r w:rsidRPr="00442D4A">
        <w:rPr>
          <w:rFonts w:ascii="Arial" w:hAnsi="Arial" w:cs="Arial"/>
          <w:sz w:val="22"/>
          <w:szCs w:val="22"/>
        </w:rPr>
        <w:t xml:space="preserve">. 8. Bad Homburger </w:t>
      </w:r>
      <w:r w:rsidR="006C1186">
        <w:rPr>
          <w:rFonts w:ascii="Arial" w:hAnsi="Arial" w:cs="Arial"/>
          <w:sz w:val="22"/>
          <w:szCs w:val="22"/>
        </w:rPr>
        <w:t>ZNS-</w:t>
      </w:r>
      <w:proofErr w:type="spellStart"/>
      <w:r w:rsidR="006C1186">
        <w:rPr>
          <w:rFonts w:ascii="Arial" w:hAnsi="Arial" w:cs="Arial"/>
          <w:sz w:val="22"/>
          <w:szCs w:val="22"/>
        </w:rPr>
        <w:t>Gespraeche</w:t>
      </w:r>
      <w:proofErr w:type="spellEnd"/>
      <w:r w:rsidR="006C1186">
        <w:rPr>
          <w:rFonts w:ascii="Arial" w:hAnsi="Arial" w:cs="Arial"/>
          <w:sz w:val="22"/>
          <w:szCs w:val="22"/>
        </w:rPr>
        <w:t>, Bad Homburg, Germany</w:t>
      </w:r>
      <w:r w:rsidRPr="00442D4A">
        <w:rPr>
          <w:rFonts w:ascii="Arial" w:hAnsi="Arial" w:cs="Arial"/>
          <w:sz w:val="22"/>
          <w:szCs w:val="22"/>
        </w:rPr>
        <w:t>, 4 Sep 2004.</w:t>
      </w:r>
    </w:p>
    <w:p w14:paraId="21015E27" w14:textId="77777777" w:rsidR="00442D4A" w:rsidRPr="00442D4A" w:rsidRDefault="00442D4A" w:rsidP="00442D4A">
      <w:pPr>
        <w:pStyle w:val="Quick1"/>
        <w:numPr>
          <w:ilvl w:val="0"/>
          <w:numId w:val="0"/>
        </w:numPr>
        <w:jc w:val="both"/>
        <w:rPr>
          <w:rFonts w:ascii="Arial" w:hAnsi="Arial" w:cs="Arial"/>
          <w:sz w:val="22"/>
          <w:szCs w:val="22"/>
        </w:rPr>
      </w:pPr>
    </w:p>
    <w:p w14:paraId="4C85CB45" w14:textId="60ABE43C"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Esperón CA</w:t>
      </w:r>
      <w:r w:rsidRPr="00442D4A">
        <w:rPr>
          <w:rFonts w:ascii="Arial" w:hAnsi="Arial" w:cs="Arial"/>
          <w:sz w:val="22"/>
          <w:szCs w:val="22"/>
          <w:lang w:val="es-ES"/>
        </w:rPr>
        <w:t>, Díez</w:t>
      </w:r>
      <w:r w:rsidR="006C1186">
        <w:rPr>
          <w:rFonts w:ascii="Arial" w:hAnsi="Arial" w:cs="Arial"/>
          <w:sz w:val="22"/>
          <w:szCs w:val="22"/>
          <w:lang w:val="es-ES"/>
        </w:rPr>
        <w:t>-</w:t>
      </w:r>
      <w:r w:rsidRPr="00442D4A">
        <w:rPr>
          <w:rFonts w:ascii="Arial" w:hAnsi="Arial" w:cs="Arial"/>
          <w:sz w:val="22"/>
          <w:szCs w:val="22"/>
          <w:lang w:val="es-ES"/>
        </w:rPr>
        <w:t xml:space="preserve">Suárez A, Figueroa A, Lamotrigina en adolescentes con enfermedad bipolar. El Espectro Bipolar. 2ª Reunión Nacional sobre Fases Tempranas de las Enfermedades Mentales. </w:t>
      </w:r>
      <w:proofErr w:type="spellStart"/>
      <w:r w:rsidR="006C1186">
        <w:rPr>
          <w:rFonts w:ascii="Arial" w:hAnsi="Arial" w:cs="Arial"/>
          <w:sz w:val="22"/>
          <w:szCs w:val="22"/>
        </w:rPr>
        <w:t>Paraninfo</w:t>
      </w:r>
      <w:proofErr w:type="spellEnd"/>
      <w:r w:rsidR="006C1186">
        <w:rPr>
          <w:rFonts w:ascii="Arial" w:hAnsi="Arial" w:cs="Arial"/>
          <w:sz w:val="22"/>
          <w:szCs w:val="22"/>
        </w:rPr>
        <w:t xml:space="preserve"> </w:t>
      </w:r>
      <w:r w:rsidRPr="00442D4A">
        <w:rPr>
          <w:rFonts w:ascii="Arial" w:hAnsi="Arial" w:cs="Arial"/>
          <w:sz w:val="22"/>
          <w:szCs w:val="22"/>
        </w:rPr>
        <w:t xml:space="preserve">La Magdalena, Santander, </w:t>
      </w:r>
      <w:r w:rsidR="006C1186">
        <w:rPr>
          <w:rFonts w:ascii="Arial" w:hAnsi="Arial" w:cs="Arial"/>
          <w:sz w:val="22"/>
          <w:szCs w:val="22"/>
        </w:rPr>
        <w:t xml:space="preserve">Spain, </w:t>
      </w:r>
      <w:r w:rsidRPr="00442D4A">
        <w:rPr>
          <w:rFonts w:ascii="Arial" w:hAnsi="Arial" w:cs="Arial"/>
          <w:sz w:val="22"/>
          <w:szCs w:val="22"/>
        </w:rPr>
        <w:t>25-27 Nov 2004.</w:t>
      </w:r>
    </w:p>
    <w:p w14:paraId="43D3EC62" w14:textId="77777777" w:rsidR="00442D4A" w:rsidRPr="00442D4A" w:rsidRDefault="00442D4A" w:rsidP="00442D4A">
      <w:pPr>
        <w:pStyle w:val="Quick1"/>
        <w:numPr>
          <w:ilvl w:val="0"/>
          <w:numId w:val="0"/>
        </w:numPr>
        <w:jc w:val="both"/>
        <w:rPr>
          <w:rFonts w:ascii="Arial" w:hAnsi="Arial" w:cs="Arial"/>
          <w:b/>
          <w:sz w:val="22"/>
          <w:szCs w:val="22"/>
        </w:rPr>
      </w:pPr>
    </w:p>
    <w:p w14:paraId="34204F08"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2005</w:t>
      </w:r>
    </w:p>
    <w:p w14:paraId="5684C12B" w14:textId="5EB11734"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rPr>
        <w:lastRenderedPageBreak/>
        <w:t>Soutullo CA,</w:t>
      </w:r>
      <w:r w:rsidRPr="00442D4A">
        <w:rPr>
          <w:rFonts w:ascii="Arial" w:hAnsi="Arial" w:cs="Arial"/>
          <w:sz w:val="22"/>
          <w:szCs w:val="22"/>
        </w:rPr>
        <w:t xml:space="preserve"> </w:t>
      </w:r>
      <w:proofErr w:type="spellStart"/>
      <w:r w:rsidRPr="00442D4A">
        <w:rPr>
          <w:rFonts w:ascii="Arial" w:hAnsi="Arial" w:cs="Arial"/>
          <w:sz w:val="22"/>
          <w:szCs w:val="22"/>
        </w:rPr>
        <w:t>Díez</w:t>
      </w:r>
      <w:proofErr w:type="spellEnd"/>
      <w:r w:rsidRPr="00442D4A">
        <w:rPr>
          <w:rFonts w:ascii="Arial" w:hAnsi="Arial" w:cs="Arial"/>
          <w:sz w:val="22"/>
          <w:szCs w:val="22"/>
        </w:rPr>
        <w:t xml:space="preserve">-Suárez A. Adjunctive Lamotrigine Treatment for Adolescents with Bipolar Disorder. </w:t>
      </w:r>
      <w:r w:rsidRPr="00442D4A">
        <w:rPr>
          <w:rFonts w:ascii="Arial" w:hAnsi="Arial" w:cs="Arial"/>
          <w:sz w:val="22"/>
          <w:szCs w:val="22"/>
          <w:lang w:val="es-ES"/>
        </w:rPr>
        <w:t>3</w:t>
      </w:r>
      <w:r w:rsidRPr="00442D4A">
        <w:rPr>
          <w:rFonts w:ascii="Arial" w:hAnsi="Arial" w:cs="Arial"/>
          <w:sz w:val="22"/>
          <w:szCs w:val="22"/>
          <w:vertAlign w:val="superscript"/>
          <w:lang w:val="es-ES"/>
        </w:rPr>
        <w:t>rd</w:t>
      </w:r>
      <w:r w:rsidRPr="00442D4A">
        <w:rPr>
          <w:rFonts w:ascii="Arial" w:hAnsi="Arial" w:cs="Arial"/>
          <w:sz w:val="22"/>
          <w:szCs w:val="22"/>
          <w:lang w:val="es-ES"/>
        </w:rPr>
        <w:t xml:space="preserve"> NIMH </w:t>
      </w:r>
      <w:proofErr w:type="spellStart"/>
      <w:r w:rsidRPr="00442D4A">
        <w:rPr>
          <w:rFonts w:ascii="Arial" w:hAnsi="Arial" w:cs="Arial"/>
          <w:sz w:val="22"/>
          <w:szCs w:val="22"/>
          <w:lang w:val="es-ES"/>
        </w:rPr>
        <w:t>Pediatric</w:t>
      </w:r>
      <w:proofErr w:type="spellEnd"/>
      <w:r w:rsidRPr="00442D4A">
        <w:rPr>
          <w:rFonts w:ascii="Arial" w:hAnsi="Arial" w:cs="Arial"/>
          <w:sz w:val="22"/>
          <w:szCs w:val="22"/>
          <w:lang w:val="es-ES"/>
        </w:rPr>
        <w:t xml:space="preserve"> Bipolar </w:t>
      </w:r>
      <w:proofErr w:type="spellStart"/>
      <w:r w:rsidRPr="00442D4A">
        <w:rPr>
          <w:rFonts w:ascii="Arial" w:hAnsi="Arial" w:cs="Arial"/>
          <w:sz w:val="22"/>
          <w:szCs w:val="22"/>
          <w:lang w:val="es-ES"/>
        </w:rPr>
        <w:t>Disorder</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Conference</w:t>
      </w:r>
      <w:proofErr w:type="spellEnd"/>
      <w:r w:rsidRPr="00442D4A">
        <w:rPr>
          <w:rFonts w:ascii="Arial" w:hAnsi="Arial" w:cs="Arial"/>
          <w:sz w:val="22"/>
          <w:szCs w:val="22"/>
          <w:lang w:val="es-ES"/>
        </w:rPr>
        <w:t>, Coral Gables, Miami, F</w:t>
      </w:r>
      <w:r w:rsidR="006C1186">
        <w:rPr>
          <w:rFonts w:ascii="Arial" w:hAnsi="Arial" w:cs="Arial"/>
          <w:sz w:val="22"/>
          <w:szCs w:val="22"/>
          <w:lang w:val="es-ES"/>
        </w:rPr>
        <w:t>L</w:t>
      </w:r>
      <w:r w:rsidRPr="00442D4A">
        <w:rPr>
          <w:rFonts w:ascii="Arial" w:hAnsi="Arial" w:cs="Arial"/>
          <w:sz w:val="22"/>
          <w:szCs w:val="22"/>
          <w:lang w:val="es-ES"/>
        </w:rPr>
        <w:t>, USA, 15-16 Ab 2005</w:t>
      </w:r>
    </w:p>
    <w:p w14:paraId="3DF3719A" w14:textId="77777777" w:rsidR="00442D4A" w:rsidRPr="00442D4A" w:rsidRDefault="00442D4A" w:rsidP="00442D4A">
      <w:pPr>
        <w:pStyle w:val="Quick1"/>
        <w:numPr>
          <w:ilvl w:val="0"/>
          <w:numId w:val="0"/>
        </w:numPr>
        <w:jc w:val="both"/>
        <w:rPr>
          <w:rFonts w:ascii="Arial" w:hAnsi="Arial" w:cs="Arial"/>
          <w:sz w:val="22"/>
          <w:szCs w:val="22"/>
          <w:lang w:val="es-ES"/>
        </w:rPr>
      </w:pPr>
    </w:p>
    <w:p w14:paraId="3F59F8C3" w14:textId="7E4E4BAF"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Azcona </w:t>
      </w:r>
      <w:proofErr w:type="spellStart"/>
      <w:r w:rsidRPr="00442D4A">
        <w:rPr>
          <w:rFonts w:ascii="Arial" w:hAnsi="Arial" w:cs="Arial"/>
          <w:sz w:val="22"/>
          <w:szCs w:val="22"/>
          <w:lang w:val="es-ES"/>
        </w:rPr>
        <w:t>SanJulián</w:t>
      </w:r>
      <w:proofErr w:type="spellEnd"/>
      <w:r w:rsidRPr="00442D4A">
        <w:rPr>
          <w:rFonts w:ascii="Arial" w:hAnsi="Arial" w:cs="Arial"/>
          <w:sz w:val="22"/>
          <w:szCs w:val="22"/>
          <w:lang w:val="es-ES"/>
        </w:rPr>
        <w:t xml:space="preserve"> C, Díez Suárez A, 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w:t>
      </w:r>
      <w:proofErr w:type="spellStart"/>
      <w:r w:rsidRPr="00442D4A">
        <w:rPr>
          <w:rFonts w:ascii="Arial" w:hAnsi="Arial" w:cs="Arial"/>
          <w:sz w:val="22"/>
          <w:szCs w:val="22"/>
          <w:lang w:val="es-ES"/>
        </w:rPr>
        <w:t>DeCastro</w:t>
      </w:r>
      <w:proofErr w:type="spellEnd"/>
      <w:r w:rsidRPr="00442D4A">
        <w:rPr>
          <w:rFonts w:ascii="Arial" w:hAnsi="Arial" w:cs="Arial"/>
          <w:sz w:val="22"/>
          <w:szCs w:val="22"/>
          <w:lang w:val="es-ES"/>
        </w:rPr>
        <w:t xml:space="preserve"> Manglano P, </w:t>
      </w:r>
      <w:r w:rsidRPr="00442D4A">
        <w:rPr>
          <w:rFonts w:ascii="Arial" w:hAnsi="Arial" w:cs="Arial"/>
          <w:b/>
          <w:sz w:val="22"/>
          <w:szCs w:val="22"/>
          <w:lang w:val="es-ES"/>
        </w:rPr>
        <w:t>Soutullo Esperón C</w:t>
      </w:r>
      <w:r w:rsidRPr="00442D4A">
        <w:rPr>
          <w:rFonts w:ascii="Arial" w:hAnsi="Arial" w:cs="Arial"/>
          <w:sz w:val="22"/>
          <w:szCs w:val="22"/>
          <w:lang w:val="es-ES"/>
        </w:rPr>
        <w:t>, Escamilla Canales I. Metformina en niños y adolescentes con ganancia ponderal excesiva secundaria a psicofármacos. XXVII Congreso Sociedad Española de Endocrinol</w:t>
      </w:r>
      <w:r w:rsidR="002764C2">
        <w:rPr>
          <w:rFonts w:ascii="Arial" w:hAnsi="Arial" w:cs="Arial"/>
          <w:sz w:val="22"/>
          <w:szCs w:val="22"/>
          <w:lang w:val="es-ES"/>
        </w:rPr>
        <w:t xml:space="preserve">ogía Pediátrica, Oviedo 5-6 May </w:t>
      </w:r>
      <w:r w:rsidRPr="00442D4A">
        <w:rPr>
          <w:rFonts w:ascii="Arial" w:hAnsi="Arial" w:cs="Arial"/>
          <w:sz w:val="22"/>
          <w:szCs w:val="22"/>
          <w:lang w:val="es-ES"/>
        </w:rPr>
        <w:t xml:space="preserve">2005. J </w:t>
      </w:r>
      <w:proofErr w:type="spellStart"/>
      <w:r w:rsidRPr="00442D4A">
        <w:rPr>
          <w:rFonts w:ascii="Arial" w:hAnsi="Arial" w:cs="Arial"/>
          <w:sz w:val="22"/>
          <w:szCs w:val="22"/>
          <w:lang w:val="es-ES"/>
        </w:rPr>
        <w:t>Pediatric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Endocrinology</w:t>
      </w:r>
      <w:proofErr w:type="spellEnd"/>
      <w:r w:rsidRPr="00442D4A">
        <w:rPr>
          <w:rFonts w:ascii="Arial" w:hAnsi="Arial" w:cs="Arial"/>
          <w:sz w:val="22"/>
          <w:szCs w:val="22"/>
          <w:lang w:val="es-ES"/>
        </w:rPr>
        <w:t xml:space="preserve"> &amp; </w:t>
      </w:r>
      <w:proofErr w:type="spellStart"/>
      <w:r w:rsidRPr="00442D4A">
        <w:rPr>
          <w:rFonts w:ascii="Arial" w:hAnsi="Arial" w:cs="Arial"/>
          <w:sz w:val="22"/>
          <w:szCs w:val="22"/>
          <w:lang w:val="es-ES"/>
        </w:rPr>
        <w:t>Metabolism</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Vol</w:t>
      </w:r>
      <w:proofErr w:type="spellEnd"/>
      <w:r w:rsidRPr="00442D4A">
        <w:rPr>
          <w:rFonts w:ascii="Arial" w:hAnsi="Arial" w:cs="Arial"/>
          <w:sz w:val="22"/>
          <w:szCs w:val="22"/>
          <w:lang w:val="es-ES"/>
        </w:rPr>
        <w:t xml:space="preserve"> 18(1), </w:t>
      </w:r>
      <w:proofErr w:type="spellStart"/>
      <w:r w:rsidRPr="00442D4A">
        <w:rPr>
          <w:rFonts w:ascii="Arial" w:hAnsi="Arial" w:cs="Arial"/>
          <w:sz w:val="22"/>
          <w:szCs w:val="22"/>
          <w:lang w:val="es-ES"/>
        </w:rPr>
        <w:t>Dec</w:t>
      </w:r>
      <w:proofErr w:type="spellEnd"/>
      <w:r w:rsidRPr="00442D4A">
        <w:rPr>
          <w:rFonts w:ascii="Arial" w:hAnsi="Arial" w:cs="Arial"/>
          <w:sz w:val="22"/>
          <w:szCs w:val="22"/>
          <w:lang w:val="es-ES"/>
        </w:rPr>
        <w:t xml:space="preserve"> 2005:1328. ISSN: 0334-018X</w:t>
      </w:r>
    </w:p>
    <w:p w14:paraId="79A9262E" w14:textId="77777777" w:rsidR="00442D4A" w:rsidRPr="00442D4A" w:rsidRDefault="00442D4A" w:rsidP="00442D4A">
      <w:pPr>
        <w:pStyle w:val="Quick1"/>
        <w:numPr>
          <w:ilvl w:val="0"/>
          <w:numId w:val="0"/>
        </w:numPr>
        <w:jc w:val="both"/>
        <w:rPr>
          <w:rFonts w:ascii="Arial" w:hAnsi="Arial" w:cs="Arial"/>
          <w:sz w:val="22"/>
          <w:szCs w:val="22"/>
          <w:lang w:val="es-ES"/>
        </w:rPr>
      </w:pPr>
    </w:p>
    <w:p w14:paraId="692AAEA4" w14:textId="78781CFA"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Hidalgo I, </w:t>
      </w:r>
      <w:r w:rsidRPr="00442D4A">
        <w:rPr>
          <w:rFonts w:ascii="Arial" w:hAnsi="Arial" w:cs="Arial"/>
          <w:b/>
          <w:sz w:val="22"/>
          <w:szCs w:val="22"/>
          <w:lang w:val="es-ES"/>
        </w:rPr>
        <w:t>Soutullo C,</w:t>
      </w:r>
      <w:r w:rsidRPr="00442D4A">
        <w:rPr>
          <w:rFonts w:ascii="Arial" w:hAnsi="Arial" w:cs="Arial"/>
          <w:sz w:val="22"/>
          <w:szCs w:val="22"/>
          <w:lang w:val="es-ES"/>
        </w:rPr>
        <w:t xml:space="preserve"> Hervás A, Casas J, Magaña M, González MP,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San Sebastián J, Herreros O, Nicolau R, García</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 xml:space="preserve">M, y </w:t>
      </w:r>
      <w:proofErr w:type="spellStart"/>
      <w:r w:rsidRPr="00442D4A">
        <w:rPr>
          <w:rFonts w:ascii="Arial" w:hAnsi="Arial" w:cs="Arial"/>
          <w:sz w:val="22"/>
          <w:szCs w:val="22"/>
          <w:lang w:val="es-ES"/>
        </w:rPr>
        <w:t>Gutierrez</w:t>
      </w:r>
      <w:proofErr w:type="spellEnd"/>
      <w:r w:rsidRPr="00442D4A">
        <w:rPr>
          <w:rFonts w:ascii="Arial" w:hAnsi="Arial" w:cs="Arial"/>
          <w:sz w:val="22"/>
          <w:szCs w:val="22"/>
          <w:lang w:val="es-ES"/>
        </w:rPr>
        <w:t xml:space="preserve"> Casares JR, EINAQ. Formación Europea Continuada en T</w:t>
      </w:r>
      <w:r w:rsidR="000D5861">
        <w:rPr>
          <w:rFonts w:ascii="Arial" w:hAnsi="Arial" w:cs="Arial"/>
          <w:sz w:val="22"/>
          <w:szCs w:val="22"/>
          <w:lang w:val="es-ES"/>
        </w:rPr>
        <w:t>DAH</w:t>
      </w:r>
      <w:r w:rsidRPr="00442D4A">
        <w:rPr>
          <w:rFonts w:ascii="Arial" w:hAnsi="Arial" w:cs="Arial"/>
          <w:sz w:val="22"/>
          <w:szCs w:val="22"/>
          <w:lang w:val="es-ES"/>
        </w:rPr>
        <w:t xml:space="preserve">. Resultados iniciales de desarrollo en España 2004. </w:t>
      </w:r>
      <w:r w:rsidRPr="00800E0E">
        <w:rPr>
          <w:rFonts w:ascii="Arial" w:hAnsi="Arial" w:cs="Arial"/>
          <w:sz w:val="22"/>
          <w:szCs w:val="22"/>
        </w:rPr>
        <w:t xml:space="preserve">54 </w:t>
      </w:r>
      <w:proofErr w:type="spellStart"/>
      <w:r w:rsidRPr="00800E0E">
        <w:rPr>
          <w:rFonts w:ascii="Arial" w:hAnsi="Arial" w:cs="Arial"/>
          <w:sz w:val="22"/>
          <w:szCs w:val="22"/>
        </w:rPr>
        <w:t>Congreso</w:t>
      </w:r>
      <w:proofErr w:type="spellEnd"/>
      <w:r w:rsidRPr="00800E0E">
        <w:rPr>
          <w:rFonts w:ascii="Arial" w:hAnsi="Arial" w:cs="Arial"/>
          <w:sz w:val="22"/>
          <w:szCs w:val="22"/>
        </w:rPr>
        <w:t xml:space="preserve"> </w:t>
      </w:r>
      <w:proofErr w:type="spellStart"/>
      <w:r w:rsidRPr="00800E0E">
        <w:rPr>
          <w:rFonts w:ascii="Arial" w:hAnsi="Arial" w:cs="Arial"/>
          <w:sz w:val="22"/>
          <w:szCs w:val="22"/>
        </w:rPr>
        <w:t>Asoc</w:t>
      </w:r>
      <w:proofErr w:type="spellEnd"/>
      <w:r w:rsidRPr="00800E0E">
        <w:rPr>
          <w:rFonts w:ascii="Arial" w:hAnsi="Arial" w:cs="Arial"/>
          <w:sz w:val="22"/>
          <w:szCs w:val="22"/>
        </w:rPr>
        <w:t xml:space="preserve"> </w:t>
      </w:r>
      <w:proofErr w:type="spellStart"/>
      <w:r w:rsidRPr="00800E0E">
        <w:rPr>
          <w:rFonts w:ascii="Arial" w:hAnsi="Arial" w:cs="Arial"/>
          <w:sz w:val="22"/>
          <w:szCs w:val="22"/>
        </w:rPr>
        <w:t>Esp</w:t>
      </w:r>
      <w:proofErr w:type="spellEnd"/>
      <w:r w:rsidRPr="00800E0E">
        <w:rPr>
          <w:rFonts w:ascii="Arial" w:hAnsi="Arial" w:cs="Arial"/>
          <w:sz w:val="22"/>
          <w:szCs w:val="22"/>
        </w:rPr>
        <w:t xml:space="preserve"> </w:t>
      </w:r>
      <w:proofErr w:type="spellStart"/>
      <w:r w:rsidRPr="00800E0E">
        <w:rPr>
          <w:rFonts w:ascii="Arial" w:hAnsi="Arial" w:cs="Arial"/>
          <w:sz w:val="22"/>
          <w:szCs w:val="22"/>
        </w:rPr>
        <w:t>Pediatría</w:t>
      </w:r>
      <w:proofErr w:type="spellEnd"/>
      <w:r w:rsidRPr="00800E0E">
        <w:rPr>
          <w:rFonts w:ascii="Arial" w:hAnsi="Arial" w:cs="Arial"/>
          <w:sz w:val="22"/>
          <w:szCs w:val="22"/>
        </w:rPr>
        <w:t xml:space="preserve"> (AEP). </w:t>
      </w:r>
      <w:r w:rsidR="006C1186" w:rsidRPr="00800E0E">
        <w:rPr>
          <w:rFonts w:ascii="Arial" w:hAnsi="Arial" w:cs="Arial"/>
          <w:sz w:val="22"/>
          <w:szCs w:val="22"/>
        </w:rPr>
        <w:t>Free Communication</w:t>
      </w:r>
      <w:r w:rsidRPr="00442D4A">
        <w:rPr>
          <w:rFonts w:ascii="Arial" w:hAnsi="Arial" w:cs="Arial"/>
          <w:sz w:val="22"/>
          <w:szCs w:val="22"/>
        </w:rPr>
        <w:t>. Murcia,</w:t>
      </w:r>
      <w:r w:rsidR="006C1186">
        <w:rPr>
          <w:rFonts w:ascii="Arial" w:hAnsi="Arial" w:cs="Arial"/>
          <w:sz w:val="22"/>
          <w:szCs w:val="22"/>
        </w:rPr>
        <w:t xml:space="preserve"> Spain,</w:t>
      </w:r>
      <w:r w:rsidRPr="00442D4A">
        <w:rPr>
          <w:rFonts w:ascii="Arial" w:hAnsi="Arial" w:cs="Arial"/>
          <w:sz w:val="22"/>
          <w:szCs w:val="22"/>
        </w:rPr>
        <w:t xml:space="preserve"> 2-4 Jun 2005</w:t>
      </w:r>
    </w:p>
    <w:p w14:paraId="257AB434" w14:textId="77777777" w:rsidR="00442D4A" w:rsidRPr="00442D4A" w:rsidRDefault="00442D4A" w:rsidP="00442D4A">
      <w:pPr>
        <w:pStyle w:val="Quick1"/>
        <w:numPr>
          <w:ilvl w:val="0"/>
          <w:numId w:val="0"/>
        </w:numPr>
        <w:jc w:val="both"/>
        <w:rPr>
          <w:rFonts w:ascii="Arial" w:hAnsi="Arial" w:cs="Arial"/>
          <w:sz w:val="22"/>
          <w:szCs w:val="22"/>
        </w:rPr>
      </w:pPr>
    </w:p>
    <w:p w14:paraId="6F5FF492" w14:textId="7245415B"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Landecho Acha I, </w:t>
      </w:r>
      <w:r w:rsidRPr="00442D4A">
        <w:rPr>
          <w:rFonts w:ascii="Arial" w:hAnsi="Arial" w:cs="Arial"/>
          <w:b/>
          <w:sz w:val="22"/>
          <w:szCs w:val="22"/>
          <w:lang w:val="es-ES"/>
        </w:rPr>
        <w:t>Soutullo Esperón C</w:t>
      </w:r>
      <w:r w:rsidRPr="00442D4A">
        <w:rPr>
          <w:rFonts w:ascii="Arial" w:hAnsi="Arial" w:cs="Arial"/>
          <w:sz w:val="22"/>
          <w:szCs w:val="22"/>
          <w:lang w:val="es-ES"/>
        </w:rPr>
        <w:t xml:space="preserve">, Ortuño Sánchez-Pedreño F, Díez Suárez A, Rapado Castro M. Alteraciones estructurales en adolescentes con primeros episodios de esquizofrenia o trastornos del humor con síntomas psicóticos. 41 Reunión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Psiquiatría Infanto-Juvenil, Almería, 2-5 J</w:t>
      </w:r>
      <w:r w:rsidR="006C1186">
        <w:rPr>
          <w:rFonts w:ascii="Arial" w:hAnsi="Arial" w:cs="Arial"/>
          <w:sz w:val="22"/>
          <w:szCs w:val="22"/>
          <w:lang w:val="es-ES"/>
        </w:rPr>
        <w:t xml:space="preserve">un 2005. </w:t>
      </w:r>
      <w:proofErr w:type="spellStart"/>
      <w:r w:rsidR="006C1186">
        <w:rPr>
          <w:rFonts w:ascii="Arial" w:hAnsi="Arial" w:cs="Arial"/>
          <w:sz w:val="22"/>
          <w:szCs w:val="22"/>
          <w:lang w:val="es-ES"/>
        </w:rPr>
        <w:t>Rev</w:t>
      </w:r>
      <w:proofErr w:type="spellEnd"/>
      <w:r w:rsidR="006C1186">
        <w:rPr>
          <w:rFonts w:ascii="Arial" w:hAnsi="Arial" w:cs="Arial"/>
          <w:sz w:val="22"/>
          <w:szCs w:val="22"/>
          <w:lang w:val="es-ES"/>
        </w:rPr>
        <w:t xml:space="preserve"> Psiquiatría </w:t>
      </w:r>
      <w:proofErr w:type="spellStart"/>
      <w:r w:rsidR="006C1186">
        <w:rPr>
          <w:rFonts w:ascii="Arial" w:hAnsi="Arial" w:cs="Arial"/>
          <w:sz w:val="22"/>
          <w:szCs w:val="22"/>
          <w:lang w:val="es-ES"/>
        </w:rPr>
        <w:t>Inf</w:t>
      </w:r>
      <w:proofErr w:type="spellEnd"/>
      <w:r w:rsidRPr="00442D4A">
        <w:rPr>
          <w:rFonts w:ascii="Arial" w:hAnsi="Arial" w:cs="Arial"/>
          <w:sz w:val="22"/>
          <w:szCs w:val="22"/>
          <w:lang w:val="es-ES"/>
        </w:rPr>
        <w:t>-Juvenil, 2005;22(2):14</w:t>
      </w:r>
    </w:p>
    <w:p w14:paraId="4F368265" w14:textId="77777777" w:rsidR="00442D4A" w:rsidRPr="00442D4A" w:rsidRDefault="00442D4A" w:rsidP="00442D4A">
      <w:pPr>
        <w:pStyle w:val="Quick1"/>
        <w:numPr>
          <w:ilvl w:val="0"/>
          <w:numId w:val="0"/>
        </w:numPr>
        <w:jc w:val="both"/>
        <w:rPr>
          <w:rFonts w:ascii="Arial" w:hAnsi="Arial" w:cs="Arial"/>
          <w:b/>
          <w:sz w:val="22"/>
          <w:szCs w:val="22"/>
          <w:lang w:val="es-ES"/>
        </w:rPr>
      </w:pPr>
    </w:p>
    <w:p w14:paraId="7935322E" w14:textId="47D6B64A"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xml:space="preserve"> Hervás A, Hidalgo I,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San Sebastián J, Herreros O, Nicolau R, García</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 xml:space="preserve">M, </w:t>
      </w:r>
      <w:proofErr w:type="spellStart"/>
      <w:r w:rsidRPr="00442D4A">
        <w:rPr>
          <w:rFonts w:ascii="Arial" w:hAnsi="Arial" w:cs="Arial"/>
          <w:sz w:val="22"/>
          <w:szCs w:val="22"/>
          <w:lang w:val="es-ES"/>
        </w:rPr>
        <w:t>Gutierrez</w:t>
      </w:r>
      <w:proofErr w:type="spellEnd"/>
      <w:r w:rsidRPr="00442D4A">
        <w:rPr>
          <w:rFonts w:ascii="Arial" w:hAnsi="Arial" w:cs="Arial"/>
          <w:sz w:val="22"/>
          <w:szCs w:val="22"/>
          <w:lang w:val="es-ES"/>
        </w:rPr>
        <w:t xml:space="preserve"> Casares JR, Casas J, Magaña M y González MP. EINAQ, Iniciativa Europea de Formación Continuada en TDAH: Resultados iniciales de desarrollo en España en 2</w:t>
      </w:r>
      <w:r w:rsidR="006C1186">
        <w:rPr>
          <w:rFonts w:ascii="Arial" w:hAnsi="Arial" w:cs="Arial"/>
          <w:sz w:val="22"/>
          <w:szCs w:val="22"/>
          <w:lang w:val="es-ES"/>
        </w:rPr>
        <w:t xml:space="preserve">004. 41 R. </w:t>
      </w:r>
      <w:proofErr w:type="spellStart"/>
      <w:r w:rsidR="006C1186">
        <w:rPr>
          <w:rFonts w:ascii="Arial" w:hAnsi="Arial" w:cs="Arial"/>
          <w:sz w:val="22"/>
          <w:szCs w:val="22"/>
          <w:lang w:val="es-ES"/>
        </w:rPr>
        <w:t>Asoc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Psiq</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Inf</w:t>
      </w:r>
      <w:r w:rsidRPr="00442D4A">
        <w:rPr>
          <w:rFonts w:ascii="Arial" w:hAnsi="Arial" w:cs="Arial"/>
          <w:sz w:val="22"/>
          <w:szCs w:val="22"/>
          <w:lang w:val="es-ES"/>
        </w:rPr>
        <w:t>-Juv</w:t>
      </w:r>
      <w:proofErr w:type="spellEnd"/>
      <w:r w:rsidRPr="00442D4A">
        <w:rPr>
          <w:rFonts w:ascii="Arial" w:hAnsi="Arial" w:cs="Arial"/>
          <w:sz w:val="22"/>
          <w:szCs w:val="22"/>
          <w:lang w:val="es-ES"/>
        </w:rPr>
        <w:t xml:space="preserve">, Almería, </w:t>
      </w:r>
      <w:proofErr w:type="spellStart"/>
      <w:r w:rsidR="006C1186">
        <w:rPr>
          <w:rFonts w:ascii="Arial" w:hAnsi="Arial" w:cs="Arial"/>
          <w:sz w:val="22"/>
          <w:szCs w:val="22"/>
          <w:lang w:val="es-ES"/>
        </w:rPr>
        <w:t>Spain</w:t>
      </w:r>
      <w:proofErr w:type="spellEnd"/>
      <w:r w:rsidR="006C1186">
        <w:rPr>
          <w:rFonts w:ascii="Arial" w:hAnsi="Arial" w:cs="Arial"/>
          <w:sz w:val="22"/>
          <w:szCs w:val="22"/>
          <w:lang w:val="es-ES"/>
        </w:rPr>
        <w:t xml:space="preserve">, </w:t>
      </w:r>
      <w:r w:rsidRPr="00442D4A">
        <w:rPr>
          <w:rFonts w:ascii="Arial" w:hAnsi="Arial" w:cs="Arial"/>
          <w:sz w:val="22"/>
          <w:szCs w:val="22"/>
          <w:lang w:val="es-ES"/>
        </w:rPr>
        <w:t xml:space="preserve">2-5 Jun 2005. </w:t>
      </w:r>
      <w:proofErr w:type="spellStart"/>
      <w:r w:rsidRPr="00442D4A">
        <w:rPr>
          <w:rFonts w:ascii="Arial" w:hAnsi="Arial" w:cs="Arial"/>
          <w:sz w:val="22"/>
          <w:szCs w:val="22"/>
          <w:lang w:val="es-ES"/>
        </w:rPr>
        <w:t>Rev</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2005;22(2):21</w:t>
      </w:r>
    </w:p>
    <w:p w14:paraId="08D31895" w14:textId="77777777" w:rsidR="00442D4A" w:rsidRPr="00442D4A" w:rsidRDefault="00442D4A" w:rsidP="00442D4A">
      <w:pPr>
        <w:pStyle w:val="Quick1"/>
        <w:numPr>
          <w:ilvl w:val="0"/>
          <w:numId w:val="0"/>
        </w:numPr>
        <w:jc w:val="both"/>
        <w:rPr>
          <w:rFonts w:ascii="Arial" w:hAnsi="Arial" w:cs="Arial"/>
          <w:sz w:val="22"/>
          <w:szCs w:val="22"/>
          <w:lang w:val="es-ES"/>
        </w:rPr>
      </w:pPr>
    </w:p>
    <w:p w14:paraId="2562C800" w14:textId="4889EBB4"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Rey JM, </w:t>
      </w:r>
      <w:r w:rsidRPr="00442D4A">
        <w:rPr>
          <w:rFonts w:ascii="Arial" w:hAnsi="Arial" w:cs="Arial"/>
          <w:b/>
          <w:sz w:val="22"/>
          <w:szCs w:val="22"/>
          <w:lang w:val="es-ES"/>
        </w:rPr>
        <w:t>Soutullo Esperón C</w:t>
      </w:r>
      <w:r w:rsidRPr="00442D4A">
        <w:rPr>
          <w:rFonts w:ascii="Arial" w:hAnsi="Arial" w:cs="Arial"/>
          <w:sz w:val="22"/>
          <w:szCs w:val="22"/>
          <w:lang w:val="es-ES"/>
        </w:rPr>
        <w:t>, Rapado Castro M. Terapia electroconvulsiva (TEC) en adol</w:t>
      </w:r>
      <w:r w:rsidR="002764C2">
        <w:rPr>
          <w:rFonts w:ascii="Arial" w:hAnsi="Arial" w:cs="Arial"/>
          <w:sz w:val="22"/>
          <w:szCs w:val="22"/>
          <w:lang w:val="es-ES"/>
        </w:rPr>
        <w:t>escentes: ¿ineficaz o ignorada?</w:t>
      </w:r>
      <w:r w:rsidRPr="00442D4A">
        <w:rPr>
          <w:rFonts w:ascii="Arial" w:hAnsi="Arial" w:cs="Arial"/>
          <w:sz w:val="22"/>
          <w:szCs w:val="22"/>
          <w:lang w:val="es-ES"/>
        </w:rPr>
        <w:t xml:space="preserve"> 41 Reunión de la Asociación Española de Psiquiatría </w:t>
      </w:r>
      <w:proofErr w:type="spellStart"/>
      <w:r w:rsidRPr="00442D4A">
        <w:rPr>
          <w:rFonts w:ascii="Arial" w:hAnsi="Arial" w:cs="Arial"/>
          <w:sz w:val="22"/>
          <w:szCs w:val="22"/>
          <w:lang w:val="es-ES"/>
        </w:rPr>
        <w:t>Inf</w:t>
      </w:r>
      <w:proofErr w:type="spellEnd"/>
      <w:r w:rsidR="002764C2">
        <w:rPr>
          <w:rFonts w:ascii="Arial" w:hAnsi="Arial" w:cs="Arial"/>
          <w:sz w:val="22"/>
          <w:szCs w:val="22"/>
          <w:lang w:val="es-ES"/>
        </w:rPr>
        <w:t>-Juvenil, Almería, 2-5 Jun</w:t>
      </w:r>
      <w:r w:rsidRPr="00442D4A">
        <w:rPr>
          <w:rFonts w:ascii="Arial" w:hAnsi="Arial" w:cs="Arial"/>
          <w:sz w:val="22"/>
          <w:szCs w:val="22"/>
          <w:lang w:val="es-ES"/>
        </w:rPr>
        <w:t xml:space="preserve"> 2005. </w:t>
      </w:r>
      <w:proofErr w:type="spellStart"/>
      <w:r w:rsidR="006C1186">
        <w:rPr>
          <w:rFonts w:ascii="Arial" w:hAnsi="Arial" w:cs="Arial"/>
          <w:sz w:val="22"/>
          <w:szCs w:val="22"/>
        </w:rPr>
        <w:t>Revista</w:t>
      </w:r>
      <w:proofErr w:type="spellEnd"/>
      <w:r w:rsidR="006C1186">
        <w:rPr>
          <w:rFonts w:ascii="Arial" w:hAnsi="Arial" w:cs="Arial"/>
          <w:sz w:val="22"/>
          <w:szCs w:val="22"/>
        </w:rPr>
        <w:t xml:space="preserve"> de </w:t>
      </w:r>
      <w:proofErr w:type="spellStart"/>
      <w:r w:rsidR="006C1186">
        <w:rPr>
          <w:rFonts w:ascii="Arial" w:hAnsi="Arial" w:cs="Arial"/>
          <w:sz w:val="22"/>
          <w:szCs w:val="22"/>
        </w:rPr>
        <w:t>Psiquiatría</w:t>
      </w:r>
      <w:proofErr w:type="spellEnd"/>
      <w:r w:rsidR="006C1186">
        <w:rPr>
          <w:rFonts w:ascii="Arial" w:hAnsi="Arial" w:cs="Arial"/>
          <w:sz w:val="22"/>
          <w:szCs w:val="22"/>
        </w:rPr>
        <w:t xml:space="preserve"> Inf-</w:t>
      </w:r>
      <w:proofErr w:type="spellStart"/>
      <w:r w:rsidR="006C1186">
        <w:rPr>
          <w:rFonts w:ascii="Arial" w:hAnsi="Arial" w:cs="Arial"/>
          <w:sz w:val="22"/>
          <w:szCs w:val="22"/>
        </w:rPr>
        <w:t>Juv</w:t>
      </w:r>
      <w:proofErr w:type="spellEnd"/>
      <w:r w:rsidRPr="00442D4A">
        <w:rPr>
          <w:rFonts w:ascii="Arial" w:hAnsi="Arial" w:cs="Arial"/>
          <w:sz w:val="22"/>
          <w:szCs w:val="22"/>
        </w:rPr>
        <w:t xml:space="preserve">, 2005;22(2):44 </w:t>
      </w:r>
    </w:p>
    <w:p w14:paraId="599F607F" w14:textId="77777777" w:rsidR="00442D4A" w:rsidRPr="00442D4A" w:rsidRDefault="00442D4A" w:rsidP="00442D4A">
      <w:pPr>
        <w:pStyle w:val="Quick1"/>
        <w:numPr>
          <w:ilvl w:val="0"/>
          <w:numId w:val="0"/>
        </w:numPr>
        <w:jc w:val="both"/>
        <w:rPr>
          <w:rFonts w:ascii="Arial" w:hAnsi="Arial" w:cs="Arial"/>
          <w:sz w:val="22"/>
          <w:szCs w:val="22"/>
          <w:lang w:val="es-ES"/>
        </w:rPr>
      </w:pPr>
    </w:p>
    <w:p w14:paraId="5245C054" w14:textId="2B0EE4D4"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 xml:space="preserve">Soutullo Esperón C, </w:t>
      </w:r>
      <w:r w:rsidRPr="00442D4A">
        <w:rPr>
          <w:rFonts w:ascii="Arial" w:hAnsi="Arial" w:cs="Arial"/>
          <w:sz w:val="22"/>
          <w:szCs w:val="22"/>
          <w:lang w:val="es-ES"/>
        </w:rPr>
        <w:t xml:space="preserve">Díez Suárez A, Figueroa Quintana A. Lamotrigina en adolescentes con enfermedad bipolar. 41 Reunión </w:t>
      </w:r>
      <w:proofErr w:type="spellStart"/>
      <w:r w:rsidRPr="00442D4A">
        <w:rPr>
          <w:rFonts w:ascii="Arial" w:hAnsi="Arial" w:cs="Arial"/>
          <w:sz w:val="22"/>
          <w:szCs w:val="22"/>
          <w:lang w:val="es-ES"/>
        </w:rPr>
        <w:t>Asoc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006C1186">
        <w:rPr>
          <w:rFonts w:ascii="Arial" w:hAnsi="Arial" w:cs="Arial"/>
          <w:sz w:val="22"/>
          <w:szCs w:val="22"/>
          <w:lang w:val="es-ES"/>
        </w:rPr>
        <w:t xml:space="preserve"> de </w:t>
      </w:r>
      <w:proofErr w:type="spellStart"/>
      <w:r w:rsidR="006C1186">
        <w:rPr>
          <w:rFonts w:ascii="Arial" w:hAnsi="Arial" w:cs="Arial"/>
          <w:sz w:val="22"/>
          <w:szCs w:val="22"/>
          <w:lang w:val="es-ES"/>
        </w:rPr>
        <w:t>Psiq</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Inf-Juv</w:t>
      </w:r>
      <w:proofErr w:type="spellEnd"/>
      <w:r w:rsidRPr="00442D4A">
        <w:rPr>
          <w:rFonts w:ascii="Arial" w:hAnsi="Arial" w:cs="Arial"/>
          <w:sz w:val="22"/>
          <w:szCs w:val="22"/>
          <w:lang w:val="es-ES"/>
        </w:rPr>
        <w:t xml:space="preserve">, Almería, 2-5 Jun 2005. </w:t>
      </w:r>
      <w:r w:rsidRPr="00442D4A">
        <w:rPr>
          <w:rFonts w:ascii="Arial" w:hAnsi="Arial" w:cs="Arial"/>
          <w:sz w:val="22"/>
          <w:szCs w:val="22"/>
        </w:rPr>
        <w:t xml:space="preserve">Rev </w:t>
      </w:r>
      <w:proofErr w:type="spellStart"/>
      <w:r w:rsidRPr="00442D4A">
        <w:rPr>
          <w:rFonts w:ascii="Arial" w:hAnsi="Arial" w:cs="Arial"/>
          <w:sz w:val="22"/>
          <w:szCs w:val="22"/>
        </w:rPr>
        <w:t>Psiqu</w:t>
      </w:r>
      <w:proofErr w:type="spellEnd"/>
      <w:r w:rsidRPr="00442D4A">
        <w:rPr>
          <w:rFonts w:ascii="Arial" w:hAnsi="Arial" w:cs="Arial"/>
          <w:sz w:val="22"/>
          <w:szCs w:val="22"/>
        </w:rPr>
        <w:t xml:space="preserve"> Inf-</w:t>
      </w:r>
      <w:proofErr w:type="spellStart"/>
      <w:r w:rsidRPr="00442D4A">
        <w:rPr>
          <w:rFonts w:ascii="Arial" w:hAnsi="Arial" w:cs="Arial"/>
          <w:sz w:val="22"/>
          <w:szCs w:val="22"/>
        </w:rPr>
        <w:t>Juv</w:t>
      </w:r>
      <w:proofErr w:type="spellEnd"/>
      <w:r w:rsidRPr="00442D4A">
        <w:rPr>
          <w:rFonts w:ascii="Arial" w:hAnsi="Arial" w:cs="Arial"/>
          <w:sz w:val="22"/>
          <w:szCs w:val="22"/>
        </w:rPr>
        <w:t>, 2005;22(2):33</w:t>
      </w:r>
    </w:p>
    <w:p w14:paraId="58F02856" w14:textId="77777777" w:rsidR="00442D4A" w:rsidRPr="00442D4A" w:rsidRDefault="00442D4A" w:rsidP="00442D4A">
      <w:pPr>
        <w:pStyle w:val="Quick1"/>
        <w:numPr>
          <w:ilvl w:val="0"/>
          <w:numId w:val="0"/>
        </w:numPr>
        <w:jc w:val="both"/>
        <w:rPr>
          <w:rFonts w:ascii="Arial" w:hAnsi="Arial" w:cs="Arial"/>
          <w:sz w:val="22"/>
          <w:szCs w:val="22"/>
          <w:lang w:val="es-ES"/>
        </w:rPr>
      </w:pPr>
    </w:p>
    <w:p w14:paraId="10485292" w14:textId="2C53C49E"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Dra. De Castro Manglano P, </w:t>
      </w:r>
      <w:r w:rsidRPr="00442D4A">
        <w:rPr>
          <w:rFonts w:ascii="Arial" w:hAnsi="Arial" w:cs="Arial"/>
          <w:b/>
          <w:sz w:val="22"/>
          <w:szCs w:val="22"/>
          <w:lang w:val="es-ES"/>
        </w:rPr>
        <w:t>Soutullo Esperón C</w:t>
      </w:r>
      <w:r w:rsidRPr="00442D4A">
        <w:rPr>
          <w:rFonts w:ascii="Arial" w:hAnsi="Arial" w:cs="Arial"/>
          <w:sz w:val="22"/>
          <w:szCs w:val="22"/>
          <w:lang w:val="es-ES"/>
        </w:rPr>
        <w:t>; Escamilla Canales</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I; Azcona San Julián C.</w:t>
      </w:r>
      <w:r w:rsidRPr="00442D4A">
        <w:rPr>
          <w:rFonts w:ascii="Arial" w:hAnsi="Arial" w:cs="Arial"/>
          <w:b/>
          <w:sz w:val="22"/>
          <w:szCs w:val="22"/>
          <w:lang w:val="es-ES"/>
        </w:rPr>
        <w:t xml:space="preserve"> </w:t>
      </w:r>
      <w:r w:rsidRPr="00442D4A">
        <w:rPr>
          <w:rFonts w:ascii="Arial" w:hAnsi="Arial" w:cs="Arial"/>
          <w:sz w:val="22"/>
          <w:szCs w:val="22"/>
          <w:lang w:val="es-ES"/>
        </w:rPr>
        <w:t xml:space="preserve">Uso de metformina en niños y adolescentes con obesidad y sobrepeso secundarios a </w:t>
      </w:r>
      <w:r w:rsidR="006C1186">
        <w:rPr>
          <w:rFonts w:ascii="Arial" w:hAnsi="Arial" w:cs="Arial"/>
          <w:sz w:val="22"/>
          <w:szCs w:val="22"/>
          <w:lang w:val="es-ES"/>
        </w:rPr>
        <w:t xml:space="preserve">psicofármacos. 41 Reunión </w:t>
      </w:r>
      <w:proofErr w:type="spellStart"/>
      <w:r w:rsidR="006C1186">
        <w:rPr>
          <w:rFonts w:ascii="Arial" w:hAnsi="Arial" w:cs="Arial"/>
          <w:sz w:val="22"/>
          <w:szCs w:val="22"/>
          <w:lang w:val="es-ES"/>
        </w:rPr>
        <w:t>Asoc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00DD619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xml:space="preserve">, Almería, 2-5 Jun 2005. </w:t>
      </w:r>
      <w:proofErr w:type="spellStart"/>
      <w:r w:rsidRPr="007A1C0B">
        <w:rPr>
          <w:rFonts w:ascii="Arial" w:hAnsi="Arial" w:cs="Arial"/>
          <w:sz w:val="22"/>
          <w:szCs w:val="22"/>
          <w:lang w:val="es-ES"/>
        </w:rPr>
        <w:t>Rev</w:t>
      </w:r>
      <w:proofErr w:type="spellEnd"/>
      <w:r w:rsidRPr="007A1C0B">
        <w:rPr>
          <w:rFonts w:ascii="Arial" w:hAnsi="Arial" w:cs="Arial"/>
          <w:sz w:val="22"/>
          <w:szCs w:val="22"/>
          <w:lang w:val="es-ES"/>
        </w:rPr>
        <w:t xml:space="preserve"> </w:t>
      </w:r>
      <w:proofErr w:type="spellStart"/>
      <w:r w:rsidRPr="007A1C0B">
        <w:rPr>
          <w:rFonts w:ascii="Arial" w:hAnsi="Arial" w:cs="Arial"/>
          <w:sz w:val="22"/>
          <w:szCs w:val="22"/>
          <w:lang w:val="es-ES"/>
        </w:rPr>
        <w:t>Psiq</w:t>
      </w:r>
      <w:proofErr w:type="spellEnd"/>
      <w:r w:rsidRPr="007A1C0B">
        <w:rPr>
          <w:rFonts w:ascii="Arial" w:hAnsi="Arial" w:cs="Arial"/>
          <w:sz w:val="22"/>
          <w:szCs w:val="22"/>
          <w:lang w:val="es-ES"/>
        </w:rPr>
        <w:t xml:space="preserve"> </w:t>
      </w:r>
      <w:proofErr w:type="spellStart"/>
      <w:r w:rsidRPr="007A1C0B">
        <w:rPr>
          <w:rFonts w:ascii="Arial" w:hAnsi="Arial" w:cs="Arial"/>
          <w:sz w:val="22"/>
          <w:szCs w:val="22"/>
          <w:lang w:val="es-ES"/>
        </w:rPr>
        <w:t>Inf-Juv</w:t>
      </w:r>
      <w:proofErr w:type="spellEnd"/>
      <w:r w:rsidRPr="007A1C0B">
        <w:rPr>
          <w:rFonts w:ascii="Arial" w:hAnsi="Arial" w:cs="Arial"/>
          <w:sz w:val="22"/>
          <w:szCs w:val="22"/>
          <w:lang w:val="es-ES"/>
        </w:rPr>
        <w:t>, 2005;22(2):53</w:t>
      </w:r>
    </w:p>
    <w:p w14:paraId="41947106" w14:textId="77777777" w:rsidR="00442D4A" w:rsidRPr="007A1C0B" w:rsidRDefault="00442D4A" w:rsidP="00442D4A">
      <w:pPr>
        <w:pStyle w:val="Quick1"/>
        <w:numPr>
          <w:ilvl w:val="0"/>
          <w:numId w:val="0"/>
        </w:numPr>
        <w:jc w:val="both"/>
        <w:rPr>
          <w:rFonts w:ascii="Arial" w:hAnsi="Arial" w:cs="Arial"/>
          <w:sz w:val="22"/>
          <w:szCs w:val="22"/>
          <w:lang w:val="es-ES"/>
        </w:rPr>
      </w:pPr>
    </w:p>
    <w:p w14:paraId="76C0BFAE" w14:textId="7265DDC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Díez Suárez A, </w:t>
      </w:r>
      <w:r w:rsidRPr="00442D4A">
        <w:rPr>
          <w:rFonts w:ascii="Arial" w:hAnsi="Arial" w:cs="Arial"/>
          <w:b/>
          <w:sz w:val="22"/>
          <w:szCs w:val="22"/>
          <w:lang w:val="es-ES"/>
        </w:rPr>
        <w:t>Soutullo Esperón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Echebarría</w:t>
      </w:r>
      <w:proofErr w:type="spellEnd"/>
      <w:r w:rsidRPr="00442D4A">
        <w:rPr>
          <w:rFonts w:ascii="Arial" w:hAnsi="Arial" w:cs="Arial"/>
          <w:sz w:val="22"/>
          <w:szCs w:val="22"/>
          <w:lang w:val="es-ES"/>
        </w:rPr>
        <w:t xml:space="preserve"> Barona A, Narbona García J, Arbizu </w:t>
      </w:r>
      <w:proofErr w:type="spellStart"/>
      <w:r w:rsidRPr="00442D4A">
        <w:rPr>
          <w:rFonts w:ascii="Arial" w:hAnsi="Arial" w:cs="Arial"/>
          <w:sz w:val="22"/>
          <w:szCs w:val="22"/>
          <w:lang w:val="es-ES"/>
        </w:rPr>
        <w:t>Lostao</w:t>
      </w:r>
      <w:proofErr w:type="spellEnd"/>
      <w:r w:rsidRPr="00442D4A">
        <w:rPr>
          <w:rFonts w:ascii="Arial" w:hAnsi="Arial" w:cs="Arial"/>
          <w:sz w:val="22"/>
          <w:szCs w:val="22"/>
          <w:lang w:val="es-ES"/>
        </w:rPr>
        <w:t xml:space="preserve"> J, 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Lamotrigina en una adolescente con catatonía. Mejoría en actividad cerebral frontal en </w:t>
      </w:r>
      <w:r w:rsidR="006C1186">
        <w:rPr>
          <w:rFonts w:ascii="Arial" w:hAnsi="Arial" w:cs="Arial"/>
          <w:sz w:val="22"/>
          <w:szCs w:val="22"/>
          <w:lang w:val="es-ES"/>
        </w:rPr>
        <w:t xml:space="preserve">PET. 41 Reunión </w:t>
      </w:r>
      <w:proofErr w:type="spellStart"/>
      <w:r w:rsidR="006C1186">
        <w:rPr>
          <w:rFonts w:ascii="Arial" w:hAnsi="Arial" w:cs="Arial"/>
          <w:sz w:val="22"/>
          <w:szCs w:val="22"/>
          <w:lang w:val="es-ES"/>
        </w:rPr>
        <w:t>Asoc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006C1186">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xml:space="preserve">, Almería, 2-5 Jun 2005. </w:t>
      </w:r>
      <w:r w:rsidRPr="00442D4A">
        <w:rPr>
          <w:rFonts w:ascii="Arial" w:hAnsi="Arial" w:cs="Arial"/>
          <w:sz w:val="22"/>
          <w:szCs w:val="22"/>
        </w:rPr>
        <w:t xml:space="preserve">Rev </w:t>
      </w:r>
      <w:proofErr w:type="spellStart"/>
      <w:r w:rsidRPr="00442D4A">
        <w:rPr>
          <w:rFonts w:ascii="Arial" w:hAnsi="Arial" w:cs="Arial"/>
          <w:sz w:val="22"/>
          <w:szCs w:val="22"/>
        </w:rPr>
        <w:t>Psiq</w:t>
      </w:r>
      <w:proofErr w:type="spellEnd"/>
      <w:r w:rsidRPr="00442D4A">
        <w:rPr>
          <w:rFonts w:ascii="Arial" w:hAnsi="Arial" w:cs="Arial"/>
          <w:sz w:val="22"/>
          <w:szCs w:val="22"/>
        </w:rPr>
        <w:t xml:space="preserve"> Inf-</w:t>
      </w:r>
      <w:proofErr w:type="spellStart"/>
      <w:r w:rsidRPr="00442D4A">
        <w:rPr>
          <w:rFonts w:ascii="Arial" w:hAnsi="Arial" w:cs="Arial"/>
          <w:sz w:val="22"/>
          <w:szCs w:val="22"/>
        </w:rPr>
        <w:t>Juv</w:t>
      </w:r>
      <w:proofErr w:type="spellEnd"/>
      <w:r w:rsidRPr="00442D4A">
        <w:rPr>
          <w:rFonts w:ascii="Arial" w:hAnsi="Arial" w:cs="Arial"/>
          <w:sz w:val="22"/>
          <w:szCs w:val="22"/>
        </w:rPr>
        <w:t>, 2005;22(2):34</w:t>
      </w:r>
    </w:p>
    <w:p w14:paraId="5B866182" w14:textId="77777777" w:rsidR="00442D4A" w:rsidRPr="00442D4A" w:rsidRDefault="00442D4A" w:rsidP="00442D4A">
      <w:pPr>
        <w:pStyle w:val="Quick1"/>
        <w:numPr>
          <w:ilvl w:val="0"/>
          <w:numId w:val="0"/>
        </w:numPr>
        <w:jc w:val="both"/>
        <w:rPr>
          <w:rFonts w:ascii="Arial" w:hAnsi="Arial" w:cs="Arial"/>
          <w:b/>
          <w:sz w:val="22"/>
          <w:szCs w:val="22"/>
        </w:rPr>
      </w:pPr>
    </w:p>
    <w:p w14:paraId="4D579643" w14:textId="523F1ADF"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Díez Suárez</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 xml:space="preserve">A, Figueroa Quintana A, de Castro Manglano P, Escamilla Canales I,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Millán Salgado M, y Agustín España Alonso A. Tratamiento de Niños con Alopecia </w:t>
      </w:r>
      <w:proofErr w:type="spellStart"/>
      <w:r w:rsidRPr="00442D4A">
        <w:rPr>
          <w:rFonts w:ascii="Arial" w:hAnsi="Arial" w:cs="Arial"/>
          <w:sz w:val="22"/>
          <w:szCs w:val="22"/>
          <w:lang w:val="es-ES"/>
        </w:rPr>
        <w:t>Areata</w:t>
      </w:r>
      <w:proofErr w:type="spellEnd"/>
      <w:r w:rsidRPr="00442D4A">
        <w:rPr>
          <w:rFonts w:ascii="Arial" w:hAnsi="Arial" w:cs="Arial"/>
          <w:sz w:val="22"/>
          <w:szCs w:val="22"/>
          <w:lang w:val="es-ES"/>
        </w:rPr>
        <w:t xml:space="preserve"> y Trastorno de Ansiedad con </w:t>
      </w:r>
      <w:r w:rsidR="00DD619A">
        <w:rPr>
          <w:rFonts w:ascii="Arial" w:hAnsi="Arial" w:cs="Arial"/>
          <w:sz w:val="22"/>
          <w:szCs w:val="22"/>
          <w:lang w:val="es-ES"/>
        </w:rPr>
        <w:t>IRS</w:t>
      </w:r>
      <w:r w:rsidR="006C1186">
        <w:rPr>
          <w:rFonts w:ascii="Arial" w:hAnsi="Arial" w:cs="Arial"/>
          <w:sz w:val="22"/>
          <w:szCs w:val="22"/>
          <w:lang w:val="es-ES"/>
        </w:rPr>
        <w:t xml:space="preserve">. 41 Reunión </w:t>
      </w:r>
      <w:proofErr w:type="spellStart"/>
      <w:r w:rsidR="006C1186">
        <w:rPr>
          <w:rFonts w:ascii="Arial" w:hAnsi="Arial" w:cs="Arial"/>
          <w:sz w:val="22"/>
          <w:szCs w:val="22"/>
          <w:lang w:val="es-ES"/>
        </w:rPr>
        <w:t>Asoc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xml:space="preserve">, Almería, 2-5 Jun 2005. </w:t>
      </w:r>
      <w:proofErr w:type="spellStart"/>
      <w:r w:rsidRPr="007A1C0B">
        <w:rPr>
          <w:rFonts w:ascii="Arial" w:hAnsi="Arial" w:cs="Arial"/>
          <w:sz w:val="22"/>
          <w:szCs w:val="22"/>
          <w:lang w:val="es-ES"/>
        </w:rPr>
        <w:t>Rev</w:t>
      </w:r>
      <w:proofErr w:type="spellEnd"/>
      <w:r w:rsidRPr="007A1C0B">
        <w:rPr>
          <w:rFonts w:ascii="Arial" w:hAnsi="Arial" w:cs="Arial"/>
          <w:sz w:val="22"/>
          <w:szCs w:val="22"/>
          <w:lang w:val="es-ES"/>
        </w:rPr>
        <w:t xml:space="preserve"> de </w:t>
      </w:r>
      <w:proofErr w:type="spellStart"/>
      <w:r w:rsidRPr="007A1C0B">
        <w:rPr>
          <w:rFonts w:ascii="Arial" w:hAnsi="Arial" w:cs="Arial"/>
          <w:sz w:val="22"/>
          <w:szCs w:val="22"/>
          <w:lang w:val="es-ES"/>
        </w:rPr>
        <w:t>Psiq</w:t>
      </w:r>
      <w:proofErr w:type="spellEnd"/>
      <w:r w:rsidRPr="007A1C0B">
        <w:rPr>
          <w:rFonts w:ascii="Arial" w:hAnsi="Arial" w:cs="Arial"/>
          <w:sz w:val="22"/>
          <w:szCs w:val="22"/>
          <w:lang w:val="es-ES"/>
        </w:rPr>
        <w:t xml:space="preserve"> </w:t>
      </w:r>
      <w:proofErr w:type="spellStart"/>
      <w:r w:rsidRPr="007A1C0B">
        <w:rPr>
          <w:rFonts w:ascii="Arial" w:hAnsi="Arial" w:cs="Arial"/>
          <w:sz w:val="22"/>
          <w:szCs w:val="22"/>
          <w:lang w:val="es-ES"/>
        </w:rPr>
        <w:t>Inf-Juv</w:t>
      </w:r>
      <w:proofErr w:type="spellEnd"/>
      <w:r w:rsidRPr="007A1C0B">
        <w:rPr>
          <w:rFonts w:ascii="Arial" w:hAnsi="Arial" w:cs="Arial"/>
          <w:sz w:val="22"/>
          <w:szCs w:val="22"/>
          <w:lang w:val="es-ES"/>
        </w:rPr>
        <w:t>, 2005;22(2):49</w:t>
      </w:r>
    </w:p>
    <w:p w14:paraId="342C609B" w14:textId="77777777" w:rsidR="00442D4A" w:rsidRPr="007A1C0B" w:rsidRDefault="00442D4A" w:rsidP="00442D4A">
      <w:pPr>
        <w:pStyle w:val="Quick1"/>
        <w:numPr>
          <w:ilvl w:val="0"/>
          <w:numId w:val="0"/>
        </w:numPr>
        <w:jc w:val="both"/>
        <w:rPr>
          <w:rFonts w:ascii="Arial" w:hAnsi="Arial" w:cs="Arial"/>
          <w:sz w:val="22"/>
          <w:szCs w:val="22"/>
          <w:lang w:val="es-ES"/>
        </w:rPr>
      </w:pPr>
    </w:p>
    <w:p w14:paraId="2582F31A" w14:textId="6FA36E7F"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Escamilla Canales I, </w:t>
      </w: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Figueroa Quintana A, Pilar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Patrones de ciclación en el primer y segundo año tras el diagnóstico en niños con Enfermedad Bipo</w:t>
      </w:r>
      <w:r w:rsidR="006C1186">
        <w:rPr>
          <w:rFonts w:ascii="Arial" w:hAnsi="Arial" w:cs="Arial"/>
          <w:sz w:val="22"/>
          <w:szCs w:val="22"/>
          <w:lang w:val="es-ES"/>
        </w:rPr>
        <w:t xml:space="preserve">lar. 41 Reunión </w:t>
      </w:r>
      <w:proofErr w:type="spellStart"/>
      <w:r w:rsidR="006C1186">
        <w:rPr>
          <w:rFonts w:ascii="Arial" w:hAnsi="Arial" w:cs="Arial"/>
          <w:sz w:val="22"/>
          <w:szCs w:val="22"/>
          <w:lang w:val="es-ES"/>
        </w:rPr>
        <w:t>Asoc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006C1186">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xml:space="preserve">, Almería, 2-5 Jun 2005. </w:t>
      </w:r>
      <w:proofErr w:type="spellStart"/>
      <w:r w:rsidRPr="007A1C0B">
        <w:rPr>
          <w:rFonts w:ascii="Arial" w:hAnsi="Arial" w:cs="Arial"/>
          <w:sz w:val="22"/>
          <w:szCs w:val="22"/>
          <w:lang w:val="es-ES"/>
        </w:rPr>
        <w:t>Rev</w:t>
      </w:r>
      <w:proofErr w:type="spellEnd"/>
      <w:r w:rsidRPr="007A1C0B">
        <w:rPr>
          <w:rFonts w:ascii="Arial" w:hAnsi="Arial" w:cs="Arial"/>
          <w:sz w:val="22"/>
          <w:szCs w:val="22"/>
          <w:lang w:val="es-ES"/>
        </w:rPr>
        <w:t xml:space="preserve"> </w:t>
      </w:r>
      <w:proofErr w:type="spellStart"/>
      <w:r w:rsidRPr="007A1C0B">
        <w:rPr>
          <w:rFonts w:ascii="Arial" w:hAnsi="Arial" w:cs="Arial"/>
          <w:sz w:val="22"/>
          <w:szCs w:val="22"/>
          <w:lang w:val="es-ES"/>
        </w:rPr>
        <w:t>Psiquiatr</w:t>
      </w:r>
      <w:proofErr w:type="spellEnd"/>
      <w:r w:rsidRPr="007A1C0B">
        <w:rPr>
          <w:rFonts w:ascii="Arial" w:hAnsi="Arial" w:cs="Arial"/>
          <w:sz w:val="22"/>
          <w:szCs w:val="22"/>
          <w:lang w:val="es-ES"/>
        </w:rPr>
        <w:t xml:space="preserve"> </w:t>
      </w:r>
      <w:proofErr w:type="spellStart"/>
      <w:r w:rsidRPr="007A1C0B">
        <w:rPr>
          <w:rFonts w:ascii="Arial" w:hAnsi="Arial" w:cs="Arial"/>
          <w:sz w:val="22"/>
          <w:szCs w:val="22"/>
          <w:lang w:val="es-ES"/>
        </w:rPr>
        <w:t>Inf-Juv</w:t>
      </w:r>
      <w:proofErr w:type="spellEnd"/>
      <w:r w:rsidRPr="007A1C0B">
        <w:rPr>
          <w:rFonts w:ascii="Arial" w:hAnsi="Arial" w:cs="Arial"/>
          <w:sz w:val="22"/>
          <w:szCs w:val="22"/>
          <w:lang w:val="es-ES"/>
        </w:rPr>
        <w:t>, 2005;22(2):38</w:t>
      </w:r>
    </w:p>
    <w:p w14:paraId="2BB4E94A" w14:textId="77777777" w:rsidR="00442D4A" w:rsidRPr="00442D4A" w:rsidRDefault="00442D4A" w:rsidP="00442D4A">
      <w:pPr>
        <w:pStyle w:val="Quick1"/>
        <w:numPr>
          <w:ilvl w:val="0"/>
          <w:numId w:val="0"/>
        </w:numPr>
        <w:jc w:val="both"/>
        <w:rPr>
          <w:rFonts w:ascii="Arial" w:hAnsi="Arial" w:cs="Arial"/>
          <w:sz w:val="22"/>
          <w:szCs w:val="22"/>
          <w:lang w:val="es-ES"/>
        </w:rPr>
      </w:pPr>
    </w:p>
    <w:p w14:paraId="5666823D" w14:textId="5A581129"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lastRenderedPageBreak/>
        <w:t xml:space="preserve">Landecho Acha I, </w:t>
      </w:r>
      <w:r w:rsidRPr="00442D4A">
        <w:rPr>
          <w:rFonts w:ascii="Arial" w:hAnsi="Arial" w:cs="Arial"/>
          <w:b/>
          <w:sz w:val="22"/>
          <w:szCs w:val="22"/>
          <w:lang w:val="es-ES"/>
        </w:rPr>
        <w:t>Soutullo Esperón C</w:t>
      </w:r>
      <w:r w:rsidRPr="00442D4A">
        <w:rPr>
          <w:rFonts w:ascii="Arial" w:hAnsi="Arial" w:cs="Arial"/>
          <w:sz w:val="22"/>
          <w:szCs w:val="22"/>
          <w:lang w:val="es-ES"/>
        </w:rPr>
        <w:t xml:space="preserve">, Ortuño Sánchez-Pedreño F. Alteraciones cerebrales estructurales en </w:t>
      </w:r>
      <w:proofErr w:type="spellStart"/>
      <w:r w:rsidRPr="00442D4A">
        <w:rPr>
          <w:rFonts w:ascii="Arial" w:hAnsi="Arial" w:cs="Arial"/>
          <w:sz w:val="22"/>
          <w:szCs w:val="22"/>
          <w:lang w:val="es-ES"/>
        </w:rPr>
        <w:t>adolescents</w:t>
      </w:r>
      <w:proofErr w:type="spellEnd"/>
      <w:r w:rsidRPr="00442D4A">
        <w:rPr>
          <w:rFonts w:ascii="Arial" w:hAnsi="Arial" w:cs="Arial"/>
          <w:sz w:val="22"/>
          <w:szCs w:val="22"/>
          <w:lang w:val="es-ES"/>
        </w:rPr>
        <w:t xml:space="preserve"> con primeros episodios de esquizofrenia: prevenir el deterioro. Poster P078, IX Congreso N</w:t>
      </w:r>
      <w:r w:rsidR="006C1186">
        <w:rPr>
          <w:rFonts w:ascii="Arial" w:hAnsi="Arial" w:cs="Arial"/>
          <w:sz w:val="22"/>
          <w:szCs w:val="22"/>
          <w:lang w:val="es-ES"/>
        </w:rPr>
        <w:t xml:space="preserve">acional de </w:t>
      </w:r>
      <w:proofErr w:type="spellStart"/>
      <w:r w:rsidR="006C1186">
        <w:rPr>
          <w:rFonts w:ascii="Arial" w:hAnsi="Arial" w:cs="Arial"/>
          <w:sz w:val="22"/>
          <w:szCs w:val="22"/>
          <w:lang w:val="es-ES"/>
        </w:rPr>
        <w:t>Psiq</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Soc</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Esp</w:t>
      </w:r>
      <w:proofErr w:type="spellEnd"/>
      <w:r w:rsidR="006C1186">
        <w:rPr>
          <w:rFonts w:ascii="Arial" w:hAnsi="Arial" w:cs="Arial"/>
          <w:sz w:val="22"/>
          <w:szCs w:val="22"/>
          <w:lang w:val="es-ES"/>
        </w:rPr>
        <w:t xml:space="preserve"> </w:t>
      </w:r>
      <w:proofErr w:type="spellStart"/>
      <w:r w:rsidR="006C1186">
        <w:rPr>
          <w:rFonts w:ascii="Arial" w:hAnsi="Arial" w:cs="Arial"/>
          <w:sz w:val="22"/>
          <w:szCs w:val="22"/>
          <w:lang w:val="es-ES"/>
        </w:rPr>
        <w:t>Psiq</w:t>
      </w:r>
      <w:proofErr w:type="spellEnd"/>
      <w:r w:rsidR="00A61353">
        <w:rPr>
          <w:rFonts w:ascii="Arial" w:hAnsi="Arial" w:cs="Arial"/>
          <w:sz w:val="22"/>
          <w:szCs w:val="22"/>
          <w:lang w:val="es-ES"/>
        </w:rPr>
        <w:t xml:space="preserve"> (SEP)</w:t>
      </w:r>
      <w:r w:rsidR="006C1186">
        <w:rPr>
          <w:rFonts w:ascii="Arial" w:hAnsi="Arial" w:cs="Arial"/>
          <w:sz w:val="22"/>
          <w:szCs w:val="22"/>
          <w:lang w:val="es-ES"/>
        </w:rPr>
        <w:t xml:space="preserve">, </w:t>
      </w:r>
      <w:proofErr w:type="spellStart"/>
      <w:r w:rsidR="006C1186">
        <w:rPr>
          <w:rFonts w:ascii="Arial" w:hAnsi="Arial" w:cs="Arial"/>
          <w:sz w:val="22"/>
          <w:szCs w:val="22"/>
          <w:lang w:val="es-ES"/>
        </w:rPr>
        <w:t>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Biológica</w:t>
      </w:r>
      <w:r w:rsidR="00A61353">
        <w:rPr>
          <w:rFonts w:ascii="Arial" w:hAnsi="Arial" w:cs="Arial"/>
          <w:sz w:val="22"/>
          <w:szCs w:val="22"/>
          <w:lang w:val="es-ES"/>
        </w:rPr>
        <w:t xml:space="preserve"> (SEPB)</w:t>
      </w:r>
      <w:r w:rsidRPr="00442D4A">
        <w:rPr>
          <w:rFonts w:ascii="Arial" w:hAnsi="Arial" w:cs="Arial"/>
          <w:sz w:val="22"/>
          <w:szCs w:val="22"/>
          <w:lang w:val="es-ES"/>
        </w:rPr>
        <w:t>, Pamplona,</w:t>
      </w:r>
      <w:r w:rsidR="006C1186">
        <w:rPr>
          <w:rFonts w:ascii="Arial" w:hAnsi="Arial" w:cs="Arial"/>
          <w:sz w:val="22"/>
          <w:szCs w:val="22"/>
          <w:lang w:val="es-ES"/>
        </w:rPr>
        <w:t xml:space="preserve"> </w:t>
      </w:r>
      <w:proofErr w:type="spellStart"/>
      <w:r w:rsidR="006C1186">
        <w:rPr>
          <w:rFonts w:ascii="Arial" w:hAnsi="Arial" w:cs="Arial"/>
          <w:sz w:val="22"/>
          <w:szCs w:val="22"/>
          <w:lang w:val="es-ES"/>
        </w:rPr>
        <w:t>Spain</w:t>
      </w:r>
      <w:proofErr w:type="spellEnd"/>
      <w:r w:rsidR="006C1186">
        <w:rPr>
          <w:rFonts w:ascii="Arial" w:hAnsi="Arial" w:cs="Arial"/>
          <w:sz w:val="22"/>
          <w:szCs w:val="22"/>
          <w:lang w:val="es-ES"/>
        </w:rPr>
        <w:t>,</w:t>
      </w:r>
      <w:r w:rsidRPr="00442D4A">
        <w:rPr>
          <w:rFonts w:ascii="Arial" w:hAnsi="Arial" w:cs="Arial"/>
          <w:sz w:val="22"/>
          <w:szCs w:val="22"/>
          <w:lang w:val="es-ES"/>
        </w:rPr>
        <w:t xml:space="preserve"> 24-28 Oct 2005. Actas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Psiquiatr</w:t>
      </w:r>
      <w:proofErr w:type="spellEnd"/>
      <w:r w:rsidRPr="00442D4A">
        <w:rPr>
          <w:rFonts w:ascii="Arial" w:hAnsi="Arial" w:cs="Arial"/>
          <w:sz w:val="22"/>
          <w:szCs w:val="22"/>
          <w:lang w:val="es-ES"/>
        </w:rPr>
        <w:t xml:space="preserve"> 2005;33(</w:t>
      </w:r>
      <w:proofErr w:type="spellStart"/>
      <w:r w:rsidRPr="00442D4A">
        <w:rPr>
          <w:rFonts w:ascii="Arial" w:hAnsi="Arial" w:cs="Arial"/>
          <w:sz w:val="22"/>
          <w:szCs w:val="22"/>
          <w:lang w:val="es-ES"/>
        </w:rPr>
        <w:t>Nº</w:t>
      </w:r>
      <w:proofErr w:type="spellEnd"/>
      <w:r w:rsidRPr="00442D4A">
        <w:rPr>
          <w:rFonts w:ascii="Arial" w:hAnsi="Arial" w:cs="Arial"/>
          <w:sz w:val="22"/>
          <w:szCs w:val="22"/>
          <w:lang w:val="es-ES"/>
        </w:rPr>
        <w:t xml:space="preserve"> Extraordinario 1):40-41.</w:t>
      </w:r>
    </w:p>
    <w:p w14:paraId="359F4D81" w14:textId="77777777" w:rsidR="00442D4A" w:rsidRPr="00442D4A" w:rsidRDefault="00442D4A" w:rsidP="00442D4A">
      <w:pPr>
        <w:pStyle w:val="Quick1"/>
        <w:numPr>
          <w:ilvl w:val="0"/>
          <w:numId w:val="0"/>
        </w:numPr>
        <w:jc w:val="both"/>
        <w:rPr>
          <w:rFonts w:ascii="Arial" w:hAnsi="Arial" w:cs="Arial"/>
          <w:sz w:val="22"/>
          <w:szCs w:val="22"/>
          <w:lang w:val="es-ES"/>
        </w:rPr>
      </w:pPr>
    </w:p>
    <w:p w14:paraId="3B6D248E" w14:textId="717C18CB"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w:t>
      </w:r>
      <w:r w:rsidRPr="00442D4A">
        <w:rPr>
          <w:rFonts w:ascii="Arial" w:hAnsi="Arial" w:cs="Arial"/>
          <w:b/>
          <w:sz w:val="22"/>
          <w:szCs w:val="22"/>
          <w:lang w:val="es-ES"/>
        </w:rPr>
        <w:t>Soutullo Esperón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Echebarría</w:t>
      </w:r>
      <w:proofErr w:type="spellEnd"/>
      <w:r w:rsidRPr="00442D4A">
        <w:rPr>
          <w:rFonts w:ascii="Arial" w:hAnsi="Arial" w:cs="Arial"/>
          <w:sz w:val="22"/>
          <w:szCs w:val="22"/>
          <w:lang w:val="es-ES"/>
        </w:rPr>
        <w:t xml:space="preserve"> Barona A, </w:t>
      </w:r>
      <w:proofErr w:type="spellStart"/>
      <w:r w:rsidRPr="00442D4A">
        <w:rPr>
          <w:rFonts w:ascii="Arial" w:hAnsi="Arial" w:cs="Arial"/>
          <w:sz w:val="22"/>
          <w:szCs w:val="22"/>
          <w:lang w:val="es-ES"/>
        </w:rPr>
        <w:t>Nqarbona</w:t>
      </w:r>
      <w:proofErr w:type="spellEnd"/>
      <w:r w:rsidRPr="00442D4A">
        <w:rPr>
          <w:rFonts w:ascii="Arial" w:hAnsi="Arial" w:cs="Arial"/>
          <w:sz w:val="22"/>
          <w:szCs w:val="22"/>
          <w:lang w:val="es-ES"/>
        </w:rPr>
        <w:t xml:space="preserve"> García J, Arbizu </w:t>
      </w:r>
      <w:proofErr w:type="spellStart"/>
      <w:r w:rsidRPr="00442D4A">
        <w:rPr>
          <w:rFonts w:ascii="Arial" w:hAnsi="Arial" w:cs="Arial"/>
          <w:sz w:val="22"/>
          <w:szCs w:val="22"/>
          <w:lang w:val="es-ES"/>
        </w:rPr>
        <w:t>Lostao</w:t>
      </w:r>
      <w:proofErr w:type="spellEnd"/>
      <w:r w:rsidRPr="00442D4A">
        <w:rPr>
          <w:rFonts w:ascii="Arial" w:hAnsi="Arial" w:cs="Arial"/>
          <w:sz w:val="22"/>
          <w:szCs w:val="22"/>
          <w:lang w:val="es-ES"/>
        </w:rPr>
        <w:t xml:space="preserve"> J, 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Caso Clínico: Tratamiento de síntomas catatónicos con lamotrigina, evidencia de mejoría con PET. Poster P159, IX Congreso </w:t>
      </w:r>
      <w:proofErr w:type="spellStart"/>
      <w:r w:rsidRPr="00442D4A">
        <w:rPr>
          <w:rFonts w:ascii="Arial" w:hAnsi="Arial" w:cs="Arial"/>
          <w:sz w:val="22"/>
          <w:szCs w:val="22"/>
          <w:lang w:val="es-ES"/>
        </w:rPr>
        <w:t>Nac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S</w:t>
      </w:r>
      <w:r w:rsidR="006C1186">
        <w:rPr>
          <w:rFonts w:ascii="Arial" w:hAnsi="Arial" w:cs="Arial"/>
          <w:sz w:val="22"/>
          <w:szCs w:val="22"/>
          <w:lang w:val="es-ES"/>
        </w:rPr>
        <w:t>EP-SEPB</w:t>
      </w:r>
      <w:r w:rsidRPr="00442D4A">
        <w:rPr>
          <w:rFonts w:ascii="Arial" w:hAnsi="Arial" w:cs="Arial"/>
          <w:sz w:val="22"/>
          <w:szCs w:val="22"/>
          <w:lang w:val="es-ES"/>
        </w:rPr>
        <w:t xml:space="preserve">, Pamplona, 24-28 Oct 2005. </w:t>
      </w:r>
      <w:proofErr w:type="spellStart"/>
      <w:r w:rsidRPr="00442D4A">
        <w:rPr>
          <w:rFonts w:ascii="Arial" w:hAnsi="Arial" w:cs="Arial"/>
          <w:sz w:val="22"/>
          <w:szCs w:val="22"/>
          <w:lang w:val="es-ES"/>
        </w:rPr>
        <w:t>Act</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2005;33(N</w:t>
      </w:r>
      <w:r w:rsidR="00DD619A" w:rsidRPr="00DD619A">
        <w:rPr>
          <w:rFonts w:ascii="Arial" w:hAnsi="Arial" w:cs="Arial"/>
          <w:sz w:val="22"/>
          <w:szCs w:val="22"/>
          <w:vertAlign w:val="superscript"/>
          <w:lang w:val="es-ES"/>
        </w:rPr>
        <w:t>o</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Extraord</w:t>
      </w:r>
      <w:proofErr w:type="spellEnd"/>
      <w:r w:rsidRPr="00442D4A">
        <w:rPr>
          <w:rFonts w:ascii="Arial" w:hAnsi="Arial" w:cs="Arial"/>
          <w:sz w:val="22"/>
          <w:szCs w:val="22"/>
          <w:lang w:val="es-ES"/>
        </w:rPr>
        <w:t xml:space="preserve"> 1):107.</w:t>
      </w:r>
    </w:p>
    <w:p w14:paraId="65203B7E" w14:textId="77777777" w:rsidR="00442D4A" w:rsidRPr="00442D4A" w:rsidRDefault="00442D4A" w:rsidP="00442D4A">
      <w:pPr>
        <w:pStyle w:val="Quick1"/>
        <w:numPr>
          <w:ilvl w:val="0"/>
          <w:numId w:val="0"/>
        </w:numPr>
        <w:jc w:val="both"/>
        <w:rPr>
          <w:rFonts w:ascii="Arial" w:hAnsi="Arial" w:cs="Arial"/>
          <w:sz w:val="22"/>
          <w:szCs w:val="22"/>
          <w:lang w:val="es-ES"/>
        </w:rPr>
      </w:pPr>
    </w:p>
    <w:p w14:paraId="20973DCC" w14:textId="5C56D994"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de Castro Manglano P, </w:t>
      </w:r>
      <w:r w:rsidRPr="00442D4A">
        <w:rPr>
          <w:rFonts w:ascii="Arial" w:hAnsi="Arial" w:cs="Arial"/>
          <w:b/>
          <w:sz w:val="22"/>
          <w:szCs w:val="22"/>
          <w:lang w:val="es-ES"/>
        </w:rPr>
        <w:t>Soutullo Esperón C</w:t>
      </w:r>
      <w:r w:rsidRPr="00442D4A">
        <w:rPr>
          <w:rFonts w:ascii="Arial" w:hAnsi="Arial" w:cs="Arial"/>
          <w:sz w:val="22"/>
          <w:szCs w:val="22"/>
          <w:lang w:val="es-ES"/>
        </w:rPr>
        <w:t xml:space="preserve">, Escamilla Canales I, Azcona San Julián C. Niños y Adolescentes con obesidad por neurolépticos: eficacia de metformina. Poster P191, IX </w:t>
      </w:r>
      <w:proofErr w:type="spellStart"/>
      <w:r w:rsidRPr="00442D4A">
        <w:rPr>
          <w:rFonts w:ascii="Arial" w:hAnsi="Arial" w:cs="Arial"/>
          <w:sz w:val="22"/>
          <w:szCs w:val="22"/>
          <w:lang w:val="es-ES"/>
        </w:rPr>
        <w:t>Congr</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Nac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S</w:t>
      </w:r>
      <w:r w:rsidR="006C1186">
        <w:rPr>
          <w:rFonts w:ascii="Arial" w:hAnsi="Arial" w:cs="Arial"/>
          <w:sz w:val="22"/>
          <w:szCs w:val="22"/>
          <w:lang w:val="es-ES"/>
        </w:rPr>
        <w:t>EP-SEPPB</w:t>
      </w:r>
      <w:r w:rsidRPr="00442D4A">
        <w:rPr>
          <w:rFonts w:ascii="Arial" w:hAnsi="Arial" w:cs="Arial"/>
          <w:sz w:val="22"/>
          <w:szCs w:val="22"/>
          <w:lang w:val="es-ES"/>
        </w:rPr>
        <w:t xml:space="preserve">, Pamplona, 24-28 Oct 2005. Actas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2005;33</w:t>
      </w:r>
      <w:r w:rsidR="00DD619A">
        <w:rPr>
          <w:rFonts w:ascii="Arial" w:hAnsi="Arial" w:cs="Arial"/>
          <w:sz w:val="22"/>
          <w:szCs w:val="22"/>
          <w:lang w:val="es-ES"/>
        </w:rPr>
        <w:t xml:space="preserve"> </w:t>
      </w:r>
      <w:r w:rsidRPr="00442D4A">
        <w:rPr>
          <w:rFonts w:ascii="Arial" w:hAnsi="Arial" w:cs="Arial"/>
          <w:sz w:val="22"/>
          <w:szCs w:val="22"/>
          <w:lang w:val="es-ES"/>
        </w:rPr>
        <w:t>(</w:t>
      </w:r>
      <w:proofErr w:type="spellStart"/>
      <w:r w:rsidRPr="00442D4A">
        <w:rPr>
          <w:rFonts w:ascii="Arial" w:hAnsi="Arial" w:cs="Arial"/>
          <w:sz w:val="22"/>
          <w:szCs w:val="22"/>
          <w:lang w:val="es-ES"/>
        </w:rPr>
        <w:t>Nº</w:t>
      </w:r>
      <w:proofErr w:type="spellEnd"/>
      <w:r w:rsidRPr="00442D4A">
        <w:rPr>
          <w:rFonts w:ascii="Arial" w:hAnsi="Arial" w:cs="Arial"/>
          <w:sz w:val="22"/>
          <w:szCs w:val="22"/>
          <w:lang w:val="es-ES"/>
        </w:rPr>
        <w:t xml:space="preserve"> Extraordinario 1):109.</w:t>
      </w:r>
    </w:p>
    <w:p w14:paraId="652A7999" w14:textId="77777777" w:rsidR="00442D4A" w:rsidRPr="00442D4A" w:rsidRDefault="00442D4A" w:rsidP="00442D4A">
      <w:pPr>
        <w:pStyle w:val="Quick1"/>
        <w:numPr>
          <w:ilvl w:val="0"/>
          <w:numId w:val="0"/>
        </w:numPr>
        <w:jc w:val="both"/>
        <w:rPr>
          <w:rFonts w:ascii="Arial" w:hAnsi="Arial" w:cs="Arial"/>
          <w:sz w:val="22"/>
          <w:szCs w:val="22"/>
          <w:lang w:val="es-ES"/>
        </w:rPr>
      </w:pPr>
    </w:p>
    <w:p w14:paraId="2987CF28" w14:textId="18782004"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Suárez A, Rey JM, </w:t>
      </w:r>
      <w:r w:rsidRPr="00442D4A">
        <w:rPr>
          <w:rFonts w:ascii="Arial" w:hAnsi="Arial" w:cs="Arial"/>
          <w:b/>
          <w:sz w:val="22"/>
          <w:szCs w:val="22"/>
          <w:lang w:val="es-ES"/>
        </w:rPr>
        <w:t xml:space="preserve">Soutullo Esperón C. </w:t>
      </w:r>
      <w:r w:rsidRPr="00442D4A">
        <w:rPr>
          <w:rFonts w:ascii="Arial" w:hAnsi="Arial" w:cs="Arial"/>
          <w:sz w:val="22"/>
          <w:szCs w:val="22"/>
          <w:lang w:val="es-ES"/>
        </w:rPr>
        <w:t xml:space="preserve">Revisión del uso de Terapia Electroconvulsiva (TEC) en adolescentes. Poster P184, IX </w:t>
      </w:r>
      <w:proofErr w:type="spellStart"/>
      <w:r w:rsidRPr="00442D4A">
        <w:rPr>
          <w:rFonts w:ascii="Arial" w:hAnsi="Arial" w:cs="Arial"/>
          <w:sz w:val="22"/>
          <w:szCs w:val="22"/>
          <w:lang w:val="es-ES"/>
        </w:rPr>
        <w:t>Congr</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Nac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S</w:t>
      </w:r>
      <w:r w:rsidR="00A61353">
        <w:rPr>
          <w:rFonts w:ascii="Arial" w:hAnsi="Arial" w:cs="Arial"/>
          <w:sz w:val="22"/>
          <w:szCs w:val="22"/>
          <w:lang w:val="es-ES"/>
        </w:rPr>
        <w:t>EP-SEPB</w:t>
      </w:r>
      <w:r w:rsidRPr="00442D4A">
        <w:rPr>
          <w:rFonts w:ascii="Arial" w:hAnsi="Arial" w:cs="Arial"/>
          <w:sz w:val="22"/>
          <w:szCs w:val="22"/>
          <w:lang w:val="es-ES"/>
        </w:rPr>
        <w:t xml:space="preserve">, Pamplona, 24-28 Oct 2005. Actas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2005;33(</w:t>
      </w:r>
      <w:proofErr w:type="spellStart"/>
      <w:r w:rsidRPr="00442D4A">
        <w:rPr>
          <w:rFonts w:ascii="Arial" w:hAnsi="Arial" w:cs="Arial"/>
          <w:sz w:val="22"/>
          <w:szCs w:val="22"/>
          <w:lang w:val="es-ES"/>
        </w:rPr>
        <w:t>Nº</w:t>
      </w:r>
      <w:proofErr w:type="spellEnd"/>
      <w:r w:rsidRPr="00442D4A">
        <w:rPr>
          <w:rFonts w:ascii="Arial" w:hAnsi="Arial" w:cs="Arial"/>
          <w:sz w:val="22"/>
          <w:szCs w:val="22"/>
          <w:lang w:val="es-ES"/>
        </w:rPr>
        <w:t xml:space="preserve"> Extraordinario 1):113</w:t>
      </w:r>
    </w:p>
    <w:p w14:paraId="5A22EC93" w14:textId="77777777" w:rsidR="00442D4A" w:rsidRPr="00442D4A" w:rsidRDefault="00442D4A" w:rsidP="00442D4A">
      <w:pPr>
        <w:pStyle w:val="Quick1"/>
        <w:numPr>
          <w:ilvl w:val="0"/>
          <w:numId w:val="0"/>
        </w:numPr>
        <w:jc w:val="both"/>
        <w:rPr>
          <w:rFonts w:ascii="Arial" w:hAnsi="Arial" w:cs="Arial"/>
          <w:sz w:val="22"/>
          <w:szCs w:val="22"/>
          <w:lang w:val="es-ES"/>
        </w:rPr>
      </w:pPr>
    </w:p>
    <w:p w14:paraId="08DAA257" w14:textId="5BBC8729"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Figueroa Quintana A, Díez Suárez A,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w:t>
      </w:r>
      <w:r w:rsidRPr="00442D4A">
        <w:rPr>
          <w:rFonts w:ascii="Arial" w:hAnsi="Arial" w:cs="Arial"/>
          <w:b/>
          <w:sz w:val="22"/>
          <w:szCs w:val="22"/>
          <w:lang w:val="es-ES"/>
        </w:rPr>
        <w:t>Soutullo Esperón C.</w:t>
      </w:r>
      <w:r w:rsidRPr="00442D4A">
        <w:rPr>
          <w:rFonts w:ascii="Arial" w:hAnsi="Arial" w:cs="Arial"/>
          <w:sz w:val="22"/>
          <w:szCs w:val="22"/>
          <w:lang w:val="es-ES"/>
        </w:rPr>
        <w:t xml:space="preserve"> Quetiapina en adolescentes con enfermedad bipolar. Poster P186, IX Congreso Nacional de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S</w:t>
      </w:r>
      <w:r w:rsidR="00A61353">
        <w:rPr>
          <w:rFonts w:ascii="Arial" w:hAnsi="Arial" w:cs="Arial"/>
          <w:sz w:val="22"/>
          <w:szCs w:val="22"/>
          <w:lang w:val="es-ES"/>
        </w:rPr>
        <w:t>EP-SEPB</w:t>
      </w:r>
      <w:r w:rsidR="003B4918">
        <w:rPr>
          <w:rFonts w:ascii="Arial" w:hAnsi="Arial" w:cs="Arial"/>
          <w:sz w:val="22"/>
          <w:szCs w:val="22"/>
          <w:lang w:val="es-ES"/>
        </w:rPr>
        <w:t xml:space="preserve">, Pamplona, 24-28 </w:t>
      </w:r>
      <w:r w:rsidRPr="00442D4A">
        <w:rPr>
          <w:rFonts w:ascii="Arial" w:hAnsi="Arial" w:cs="Arial"/>
          <w:sz w:val="22"/>
          <w:szCs w:val="22"/>
          <w:lang w:val="es-ES"/>
        </w:rPr>
        <w:t xml:space="preserve">Oct 2005. Actas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2005;33 (N</w:t>
      </w:r>
      <w:r w:rsidR="00DD619A" w:rsidRPr="00DD619A">
        <w:rPr>
          <w:rFonts w:ascii="Arial" w:hAnsi="Arial" w:cs="Arial"/>
          <w:sz w:val="22"/>
          <w:szCs w:val="22"/>
          <w:vertAlign w:val="superscript"/>
          <w:lang w:val="es-ES"/>
        </w:rPr>
        <w:t>o</w:t>
      </w:r>
      <w:r w:rsidRPr="00442D4A">
        <w:rPr>
          <w:rFonts w:ascii="Arial" w:hAnsi="Arial" w:cs="Arial"/>
          <w:sz w:val="22"/>
          <w:szCs w:val="22"/>
          <w:lang w:val="es-ES"/>
        </w:rPr>
        <w:t xml:space="preserve"> Extraordinario 1):115-116.</w:t>
      </w:r>
    </w:p>
    <w:p w14:paraId="46929C67" w14:textId="77777777" w:rsidR="00442D4A" w:rsidRPr="00442D4A" w:rsidRDefault="00442D4A" w:rsidP="00442D4A">
      <w:pPr>
        <w:pStyle w:val="Quick1"/>
        <w:numPr>
          <w:ilvl w:val="0"/>
          <w:numId w:val="0"/>
        </w:numPr>
        <w:jc w:val="both"/>
        <w:rPr>
          <w:rFonts w:ascii="Arial" w:hAnsi="Arial" w:cs="Arial"/>
          <w:b/>
          <w:sz w:val="22"/>
          <w:szCs w:val="22"/>
          <w:lang w:val="es-ES"/>
        </w:rPr>
      </w:pPr>
    </w:p>
    <w:p w14:paraId="0186E91F" w14:textId="79B2EF2F"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Díez Suárez A, Figueroa Quintana A. Mejoría de enfermedad bipolar en adolescentes con lamotrigina. Poster P158, IX Congreso Nacional de Psiquiatría, S</w:t>
      </w:r>
      <w:r w:rsidR="00A61353">
        <w:rPr>
          <w:rFonts w:ascii="Arial" w:hAnsi="Arial" w:cs="Arial"/>
          <w:sz w:val="22"/>
          <w:szCs w:val="22"/>
          <w:lang w:val="es-ES"/>
        </w:rPr>
        <w:t>EP-SEPB</w:t>
      </w:r>
      <w:r w:rsidRPr="00442D4A">
        <w:rPr>
          <w:rFonts w:ascii="Arial" w:hAnsi="Arial" w:cs="Arial"/>
          <w:sz w:val="22"/>
          <w:szCs w:val="22"/>
          <w:lang w:val="es-ES"/>
        </w:rPr>
        <w:t xml:space="preserve">, Pamplona, 24-28 Oct 2005. Actas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Psiquiatr</w:t>
      </w:r>
      <w:proofErr w:type="spellEnd"/>
      <w:r w:rsidRPr="00442D4A">
        <w:rPr>
          <w:rFonts w:ascii="Arial" w:hAnsi="Arial" w:cs="Arial"/>
          <w:sz w:val="22"/>
          <w:szCs w:val="22"/>
          <w:lang w:val="es-ES"/>
        </w:rPr>
        <w:t xml:space="preserve"> 2005;33(N</w:t>
      </w:r>
      <w:r w:rsidR="00DD619A" w:rsidRPr="00DD619A">
        <w:rPr>
          <w:rFonts w:ascii="Arial" w:hAnsi="Arial" w:cs="Arial"/>
          <w:sz w:val="22"/>
          <w:szCs w:val="22"/>
          <w:vertAlign w:val="superscript"/>
          <w:lang w:val="es-ES"/>
        </w:rPr>
        <w:t>o</w:t>
      </w:r>
      <w:r w:rsidR="00DD619A">
        <w:rPr>
          <w:rFonts w:ascii="Arial" w:hAnsi="Arial" w:cs="Arial"/>
          <w:sz w:val="22"/>
          <w:szCs w:val="22"/>
          <w:lang w:val="es-ES"/>
        </w:rPr>
        <w:t xml:space="preserve"> </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Extr</w:t>
      </w:r>
      <w:proofErr w:type="spellEnd"/>
      <w:r w:rsidRPr="00442D4A">
        <w:rPr>
          <w:rFonts w:ascii="Arial" w:hAnsi="Arial" w:cs="Arial"/>
          <w:sz w:val="22"/>
          <w:szCs w:val="22"/>
          <w:lang w:val="es-ES"/>
        </w:rPr>
        <w:t xml:space="preserve"> 1):116-117.</w:t>
      </w:r>
    </w:p>
    <w:p w14:paraId="2FAA0B9A" w14:textId="77777777" w:rsidR="00442D4A" w:rsidRPr="00442D4A" w:rsidRDefault="00442D4A" w:rsidP="00442D4A">
      <w:pPr>
        <w:pStyle w:val="Quick1"/>
        <w:numPr>
          <w:ilvl w:val="0"/>
          <w:numId w:val="0"/>
        </w:numPr>
        <w:jc w:val="both"/>
        <w:rPr>
          <w:rFonts w:ascii="Arial" w:hAnsi="Arial" w:cs="Arial"/>
          <w:sz w:val="22"/>
          <w:szCs w:val="22"/>
          <w:lang w:val="es-ES"/>
        </w:rPr>
      </w:pPr>
    </w:p>
    <w:p w14:paraId="298BD569" w14:textId="47B84A7B"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Escamilla Canales I, </w:t>
      </w: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Figueroa Quintana A,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Enfermedad bipolar en niños: curso clínico y respuesta al tratamiento tras 2 años de seguimiento. Poster P244, IX Congreso </w:t>
      </w:r>
      <w:proofErr w:type="spellStart"/>
      <w:r w:rsidRPr="00442D4A">
        <w:rPr>
          <w:rFonts w:ascii="Arial" w:hAnsi="Arial" w:cs="Arial"/>
          <w:sz w:val="22"/>
          <w:szCs w:val="22"/>
          <w:lang w:val="es-ES"/>
        </w:rPr>
        <w:t>Nac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S</w:t>
      </w:r>
      <w:r w:rsidR="00A61353">
        <w:rPr>
          <w:rFonts w:ascii="Arial" w:hAnsi="Arial" w:cs="Arial"/>
          <w:sz w:val="22"/>
          <w:szCs w:val="22"/>
          <w:lang w:val="es-ES"/>
        </w:rPr>
        <w:t>EP-SEPB</w:t>
      </w:r>
      <w:r w:rsidRPr="00442D4A">
        <w:rPr>
          <w:rFonts w:ascii="Arial" w:hAnsi="Arial" w:cs="Arial"/>
          <w:sz w:val="22"/>
          <w:szCs w:val="22"/>
          <w:lang w:val="es-ES"/>
        </w:rPr>
        <w:t xml:space="preserve">, Pamplona, 24-28 Oct 2005. Actas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2005;33(N</w:t>
      </w:r>
      <w:r w:rsidR="003F2EEF" w:rsidRPr="003F2EEF">
        <w:rPr>
          <w:rFonts w:ascii="Arial" w:hAnsi="Arial" w:cs="Arial"/>
          <w:sz w:val="22"/>
          <w:szCs w:val="22"/>
          <w:vertAlign w:val="superscript"/>
          <w:lang w:val="es-ES"/>
        </w:rPr>
        <w:t>o</w:t>
      </w:r>
      <w:r w:rsidR="003F2EEF">
        <w:rPr>
          <w:rFonts w:ascii="Arial" w:hAnsi="Arial" w:cs="Arial"/>
          <w:sz w:val="22"/>
          <w:szCs w:val="22"/>
          <w:lang w:val="es-ES"/>
        </w:rPr>
        <w:t xml:space="preserve"> </w:t>
      </w:r>
      <w:r w:rsidRPr="00442D4A">
        <w:rPr>
          <w:rFonts w:ascii="Arial" w:hAnsi="Arial" w:cs="Arial"/>
          <w:sz w:val="22"/>
          <w:szCs w:val="22"/>
          <w:lang w:val="es-ES"/>
        </w:rPr>
        <w:t>Extraordinario 1):117.</w:t>
      </w:r>
    </w:p>
    <w:p w14:paraId="7486E08A" w14:textId="77777777" w:rsidR="00442D4A" w:rsidRPr="00442D4A" w:rsidRDefault="00442D4A" w:rsidP="00442D4A">
      <w:pPr>
        <w:pStyle w:val="Quick1"/>
        <w:numPr>
          <w:ilvl w:val="0"/>
          <w:numId w:val="0"/>
        </w:numPr>
        <w:jc w:val="both"/>
        <w:rPr>
          <w:rFonts w:ascii="Arial" w:hAnsi="Arial" w:cs="Arial"/>
          <w:b/>
          <w:sz w:val="22"/>
          <w:szCs w:val="22"/>
          <w:lang w:val="es-ES"/>
        </w:rPr>
      </w:pPr>
    </w:p>
    <w:p w14:paraId="756109F3" w14:textId="645A6814"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Figueroa Quintana A, de Castro Manglano P, Escamilla Canales I,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Millán Salgado M, España Alonso A. Alopecia </w:t>
      </w:r>
      <w:proofErr w:type="spellStart"/>
      <w:r w:rsidRPr="00442D4A">
        <w:rPr>
          <w:rFonts w:ascii="Arial" w:hAnsi="Arial" w:cs="Arial"/>
          <w:sz w:val="22"/>
          <w:szCs w:val="22"/>
          <w:lang w:val="es-ES"/>
        </w:rPr>
        <w:t>areata</w:t>
      </w:r>
      <w:proofErr w:type="spellEnd"/>
      <w:r w:rsidRPr="00442D4A">
        <w:rPr>
          <w:rFonts w:ascii="Arial" w:hAnsi="Arial" w:cs="Arial"/>
          <w:sz w:val="22"/>
          <w:szCs w:val="22"/>
          <w:lang w:val="es-ES"/>
        </w:rPr>
        <w:t xml:space="preserve"> y trastornos de ansiedad: tratamiento con psicofármacos. Poster P203, IX Congreso Nacional de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S</w:t>
      </w:r>
      <w:r w:rsidR="00A61353">
        <w:rPr>
          <w:rFonts w:ascii="Arial" w:hAnsi="Arial" w:cs="Arial"/>
          <w:sz w:val="22"/>
          <w:szCs w:val="22"/>
          <w:lang w:val="es-ES"/>
        </w:rPr>
        <w:t>EP-SEPB</w:t>
      </w:r>
      <w:r w:rsidRPr="00442D4A">
        <w:rPr>
          <w:rFonts w:ascii="Arial" w:hAnsi="Arial" w:cs="Arial"/>
          <w:sz w:val="22"/>
          <w:szCs w:val="22"/>
          <w:lang w:val="es-ES"/>
        </w:rPr>
        <w:t xml:space="preserve">, Pamplona, 24-28 Oct 2005. Actas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2005;33(N</w:t>
      </w:r>
      <w:r w:rsidR="003F2EEF" w:rsidRPr="003F2EEF">
        <w:rPr>
          <w:rFonts w:ascii="Arial" w:hAnsi="Arial" w:cs="Arial"/>
          <w:sz w:val="22"/>
          <w:szCs w:val="22"/>
          <w:vertAlign w:val="superscript"/>
          <w:lang w:val="es-ES"/>
        </w:rPr>
        <w:t>o</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Extr</w:t>
      </w:r>
      <w:proofErr w:type="spellEnd"/>
      <w:r w:rsidR="003F2EEF">
        <w:rPr>
          <w:rFonts w:ascii="Arial" w:hAnsi="Arial" w:cs="Arial"/>
          <w:sz w:val="22"/>
          <w:szCs w:val="22"/>
          <w:lang w:val="es-ES"/>
        </w:rPr>
        <w:t>.</w:t>
      </w:r>
      <w:r w:rsidRPr="00442D4A">
        <w:rPr>
          <w:rFonts w:ascii="Arial" w:hAnsi="Arial" w:cs="Arial"/>
          <w:sz w:val="22"/>
          <w:szCs w:val="22"/>
          <w:lang w:val="es-ES"/>
        </w:rPr>
        <w:t xml:space="preserve"> 1):117</w:t>
      </w:r>
    </w:p>
    <w:p w14:paraId="26C7A298" w14:textId="77777777" w:rsidR="00442D4A" w:rsidRPr="00442D4A" w:rsidRDefault="00442D4A" w:rsidP="00442D4A">
      <w:pPr>
        <w:pStyle w:val="Quick1"/>
        <w:numPr>
          <w:ilvl w:val="0"/>
          <w:numId w:val="0"/>
        </w:numPr>
        <w:jc w:val="both"/>
        <w:rPr>
          <w:rFonts w:ascii="Arial" w:hAnsi="Arial" w:cs="Arial"/>
          <w:b/>
          <w:sz w:val="22"/>
          <w:szCs w:val="22"/>
        </w:rPr>
      </w:pPr>
    </w:p>
    <w:p w14:paraId="53B569AC"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2006</w:t>
      </w:r>
    </w:p>
    <w:p w14:paraId="71A3DE1F" w14:textId="6F36332A"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en-GB"/>
        </w:rPr>
        <w:t>Soutullo CA,</w:t>
      </w:r>
      <w:r w:rsidRPr="00442D4A">
        <w:rPr>
          <w:rFonts w:ascii="Arial" w:hAnsi="Arial" w:cs="Arial"/>
          <w:sz w:val="22"/>
          <w:szCs w:val="22"/>
          <w:lang w:val="en-GB"/>
        </w:rPr>
        <w:t xml:space="preserve"> Escamilla I, </w:t>
      </w:r>
      <w:proofErr w:type="spellStart"/>
      <w:r w:rsidRPr="00442D4A">
        <w:rPr>
          <w:rFonts w:ascii="Arial" w:hAnsi="Arial" w:cs="Arial"/>
          <w:sz w:val="22"/>
          <w:szCs w:val="22"/>
          <w:lang w:val="en-GB"/>
        </w:rPr>
        <w:t>Díez</w:t>
      </w:r>
      <w:proofErr w:type="spellEnd"/>
      <w:r w:rsidRPr="00442D4A">
        <w:rPr>
          <w:rFonts w:ascii="Arial" w:hAnsi="Arial" w:cs="Arial"/>
          <w:sz w:val="22"/>
          <w:szCs w:val="22"/>
          <w:lang w:val="en-GB"/>
        </w:rPr>
        <w:t>-Suárez A, Figueroa-Quintana A. Cycling patterns in 38 children with bipolar disorder alter 28 months follow-up in Spain using the NIMH Mood Chart Method. 4</w:t>
      </w:r>
      <w:r w:rsidRPr="00A61353">
        <w:rPr>
          <w:rFonts w:ascii="Arial" w:hAnsi="Arial" w:cs="Arial"/>
          <w:sz w:val="22"/>
          <w:szCs w:val="22"/>
          <w:vertAlign w:val="superscript"/>
          <w:lang w:val="en-GB"/>
        </w:rPr>
        <w:t>th</w:t>
      </w:r>
      <w:r w:rsidRPr="00442D4A">
        <w:rPr>
          <w:rFonts w:ascii="Arial" w:hAnsi="Arial" w:cs="Arial"/>
          <w:sz w:val="22"/>
          <w:szCs w:val="22"/>
          <w:lang w:val="en-GB"/>
        </w:rPr>
        <w:t xml:space="preserve"> NIMH </w:t>
      </w:r>
      <w:proofErr w:type="spellStart"/>
      <w:r w:rsidRPr="00442D4A">
        <w:rPr>
          <w:rFonts w:ascii="Arial" w:hAnsi="Arial" w:cs="Arial"/>
          <w:sz w:val="22"/>
          <w:szCs w:val="22"/>
          <w:lang w:val="en-GB"/>
        </w:rPr>
        <w:t>Pediatric</w:t>
      </w:r>
      <w:proofErr w:type="spellEnd"/>
      <w:r w:rsidRPr="00442D4A">
        <w:rPr>
          <w:rFonts w:ascii="Arial" w:hAnsi="Arial" w:cs="Arial"/>
          <w:sz w:val="22"/>
          <w:szCs w:val="22"/>
          <w:lang w:val="en-GB"/>
        </w:rPr>
        <w:t xml:space="preserve"> Bipolar </w:t>
      </w:r>
      <w:proofErr w:type="spellStart"/>
      <w:r w:rsidRPr="00442D4A">
        <w:rPr>
          <w:rFonts w:ascii="Arial" w:hAnsi="Arial" w:cs="Arial"/>
          <w:sz w:val="22"/>
          <w:szCs w:val="22"/>
          <w:lang w:val="en-GB"/>
        </w:rPr>
        <w:t>Disord</w:t>
      </w:r>
      <w:proofErr w:type="spellEnd"/>
      <w:r w:rsidRPr="00442D4A">
        <w:rPr>
          <w:rFonts w:ascii="Arial" w:hAnsi="Arial" w:cs="Arial"/>
          <w:sz w:val="22"/>
          <w:szCs w:val="22"/>
          <w:lang w:val="en-GB"/>
        </w:rPr>
        <w:t xml:space="preserve"> Conference, Chicago, IL, USA, 31 Mar-1 </w:t>
      </w:r>
      <w:proofErr w:type="spellStart"/>
      <w:r w:rsidRPr="00442D4A">
        <w:rPr>
          <w:rFonts w:ascii="Arial" w:hAnsi="Arial" w:cs="Arial"/>
          <w:sz w:val="22"/>
          <w:szCs w:val="22"/>
          <w:lang w:val="en-GB"/>
        </w:rPr>
        <w:t>Abr</w:t>
      </w:r>
      <w:proofErr w:type="spellEnd"/>
      <w:r w:rsidRPr="00442D4A">
        <w:rPr>
          <w:rFonts w:ascii="Arial" w:hAnsi="Arial" w:cs="Arial"/>
          <w:sz w:val="22"/>
          <w:szCs w:val="22"/>
          <w:lang w:val="en-GB"/>
        </w:rPr>
        <w:t xml:space="preserve"> 2006.</w:t>
      </w:r>
    </w:p>
    <w:p w14:paraId="368D4805" w14:textId="77777777" w:rsidR="00442D4A" w:rsidRPr="00442D4A" w:rsidRDefault="00442D4A" w:rsidP="00442D4A">
      <w:pPr>
        <w:pStyle w:val="Quick1"/>
        <w:numPr>
          <w:ilvl w:val="0"/>
          <w:numId w:val="0"/>
        </w:numPr>
        <w:jc w:val="both"/>
        <w:rPr>
          <w:rFonts w:ascii="Arial" w:hAnsi="Arial" w:cs="Arial"/>
          <w:sz w:val="22"/>
          <w:szCs w:val="22"/>
        </w:rPr>
      </w:pPr>
    </w:p>
    <w:p w14:paraId="6510ABED" w14:textId="64598428"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Rapado Castro M., Diez Martínez de Morentin A, Incera Torre S, Machinena Gracia C, </w:t>
      </w:r>
      <w:proofErr w:type="spellStart"/>
      <w:r w:rsidRPr="00442D4A">
        <w:rPr>
          <w:rFonts w:ascii="Arial" w:hAnsi="Arial" w:cs="Arial"/>
          <w:sz w:val="22"/>
          <w:szCs w:val="22"/>
          <w:lang w:val="es-ES"/>
        </w:rPr>
        <w:t>Ibarbuen</w:t>
      </w:r>
      <w:proofErr w:type="spellEnd"/>
      <w:r w:rsidRPr="00442D4A">
        <w:rPr>
          <w:rFonts w:ascii="Arial" w:hAnsi="Arial" w:cs="Arial"/>
          <w:sz w:val="22"/>
          <w:szCs w:val="22"/>
          <w:lang w:val="es-ES"/>
        </w:rPr>
        <w:t xml:space="preserve"> Rey E, </w:t>
      </w:r>
      <w:r w:rsidRPr="00442D4A">
        <w:rPr>
          <w:rFonts w:ascii="Arial" w:hAnsi="Arial" w:cs="Arial"/>
          <w:b/>
          <w:sz w:val="22"/>
          <w:szCs w:val="22"/>
          <w:lang w:val="es-ES"/>
        </w:rPr>
        <w:t>Soutullo Esperón C.</w:t>
      </w:r>
      <w:r w:rsidRPr="00442D4A">
        <w:rPr>
          <w:rFonts w:ascii="Arial" w:hAnsi="Arial" w:cs="Arial"/>
          <w:sz w:val="22"/>
          <w:szCs w:val="22"/>
          <w:lang w:val="es-ES"/>
        </w:rPr>
        <w:t xml:space="preserve">  Entrenamiento en relajación: Técnicas de manejo de ansiedad y </w:t>
      </w:r>
      <w:proofErr w:type="spellStart"/>
      <w:r w:rsidRPr="00442D4A">
        <w:rPr>
          <w:rFonts w:ascii="Arial" w:hAnsi="Arial" w:cs="Arial"/>
          <w:sz w:val="22"/>
          <w:szCs w:val="22"/>
          <w:lang w:val="es-ES"/>
        </w:rPr>
        <w:t>estress</w:t>
      </w:r>
      <w:proofErr w:type="spellEnd"/>
      <w:r w:rsidRPr="00442D4A">
        <w:rPr>
          <w:rFonts w:ascii="Arial" w:hAnsi="Arial" w:cs="Arial"/>
          <w:sz w:val="22"/>
          <w:szCs w:val="22"/>
          <w:lang w:val="es-ES"/>
        </w:rPr>
        <w:t xml:space="preserve"> en niños y adolescentes: diseño de </w:t>
      </w:r>
      <w:r w:rsidR="003B4918">
        <w:rPr>
          <w:rFonts w:ascii="Arial" w:hAnsi="Arial" w:cs="Arial"/>
          <w:sz w:val="22"/>
          <w:szCs w:val="22"/>
          <w:lang w:val="es-ES"/>
        </w:rPr>
        <w:t xml:space="preserve">un protocolo. </w:t>
      </w:r>
      <w:r w:rsidR="00A61353">
        <w:rPr>
          <w:rFonts w:ascii="Arial" w:hAnsi="Arial" w:cs="Arial"/>
          <w:sz w:val="22"/>
          <w:szCs w:val="22"/>
          <w:lang w:val="es-ES"/>
        </w:rPr>
        <w:t xml:space="preserve">X Congreso </w:t>
      </w:r>
      <w:proofErr w:type="spellStart"/>
      <w:r w:rsidR="00A61353">
        <w:rPr>
          <w:rFonts w:ascii="Arial" w:hAnsi="Arial" w:cs="Arial"/>
          <w:sz w:val="22"/>
          <w:szCs w:val="22"/>
          <w:lang w:val="es-ES"/>
        </w:rPr>
        <w:t>Asoc</w:t>
      </w:r>
      <w:proofErr w:type="spellEnd"/>
      <w:r w:rsidR="00A61353">
        <w:rPr>
          <w:rFonts w:ascii="Arial" w:hAnsi="Arial" w:cs="Arial"/>
          <w:sz w:val="22"/>
          <w:szCs w:val="22"/>
          <w:lang w:val="es-ES"/>
        </w:rPr>
        <w:t xml:space="preserve"> Española Psiquiatría </w:t>
      </w:r>
      <w:proofErr w:type="spellStart"/>
      <w:r w:rsidR="00A61353">
        <w:rPr>
          <w:rFonts w:ascii="Arial" w:hAnsi="Arial" w:cs="Arial"/>
          <w:sz w:val="22"/>
          <w:szCs w:val="22"/>
          <w:lang w:val="es-ES"/>
        </w:rPr>
        <w:t>Inf-Juv</w:t>
      </w:r>
      <w:proofErr w:type="spellEnd"/>
      <w:r w:rsidRPr="00442D4A">
        <w:rPr>
          <w:rFonts w:ascii="Arial" w:hAnsi="Arial" w:cs="Arial"/>
          <w:sz w:val="22"/>
          <w:szCs w:val="22"/>
          <w:lang w:val="es-ES"/>
        </w:rPr>
        <w:t xml:space="preserve">, Sevilla, 1-4 Jun 2006. </w:t>
      </w:r>
      <w:proofErr w:type="spellStart"/>
      <w:r w:rsidRPr="007A1C0B">
        <w:rPr>
          <w:rFonts w:ascii="Arial" w:hAnsi="Arial" w:cs="Arial"/>
          <w:sz w:val="22"/>
          <w:szCs w:val="22"/>
          <w:lang w:val="es-ES"/>
        </w:rPr>
        <w:t>Rev</w:t>
      </w:r>
      <w:proofErr w:type="spellEnd"/>
      <w:r w:rsidRPr="007A1C0B">
        <w:rPr>
          <w:rFonts w:ascii="Arial" w:hAnsi="Arial" w:cs="Arial"/>
          <w:sz w:val="22"/>
          <w:szCs w:val="22"/>
          <w:lang w:val="es-ES"/>
        </w:rPr>
        <w:t xml:space="preserve"> </w:t>
      </w:r>
      <w:proofErr w:type="spellStart"/>
      <w:r w:rsidRPr="007A1C0B">
        <w:rPr>
          <w:rFonts w:ascii="Arial" w:hAnsi="Arial" w:cs="Arial"/>
          <w:sz w:val="22"/>
          <w:szCs w:val="22"/>
          <w:lang w:val="es-ES"/>
        </w:rPr>
        <w:t>Psiq</w:t>
      </w:r>
      <w:proofErr w:type="spellEnd"/>
      <w:r w:rsidRPr="007A1C0B">
        <w:rPr>
          <w:rFonts w:ascii="Arial" w:hAnsi="Arial" w:cs="Arial"/>
          <w:sz w:val="22"/>
          <w:szCs w:val="22"/>
          <w:lang w:val="es-ES"/>
        </w:rPr>
        <w:t xml:space="preserve"> </w:t>
      </w:r>
      <w:proofErr w:type="spellStart"/>
      <w:r w:rsidRPr="007A1C0B">
        <w:rPr>
          <w:rFonts w:ascii="Arial" w:hAnsi="Arial" w:cs="Arial"/>
          <w:sz w:val="22"/>
          <w:szCs w:val="22"/>
          <w:lang w:val="es-ES"/>
        </w:rPr>
        <w:t>Inf-Juv</w:t>
      </w:r>
      <w:proofErr w:type="spellEnd"/>
      <w:r w:rsidRPr="007A1C0B">
        <w:rPr>
          <w:rFonts w:ascii="Arial" w:hAnsi="Arial" w:cs="Arial"/>
          <w:sz w:val="22"/>
          <w:szCs w:val="22"/>
          <w:lang w:val="es-ES"/>
        </w:rPr>
        <w:t>, 2006;23(2):59</w:t>
      </w:r>
    </w:p>
    <w:p w14:paraId="4BA08135" w14:textId="77777777" w:rsidR="00442D4A" w:rsidRPr="007A1C0B" w:rsidRDefault="00442D4A" w:rsidP="00442D4A">
      <w:pPr>
        <w:pStyle w:val="Quick1"/>
        <w:numPr>
          <w:ilvl w:val="0"/>
          <w:numId w:val="0"/>
        </w:numPr>
        <w:jc w:val="both"/>
        <w:rPr>
          <w:rFonts w:ascii="Arial" w:hAnsi="Arial" w:cs="Arial"/>
          <w:sz w:val="22"/>
          <w:szCs w:val="22"/>
          <w:lang w:val="es-ES"/>
        </w:rPr>
      </w:pPr>
    </w:p>
    <w:p w14:paraId="6789AD7C" w14:textId="533DE348" w:rsidR="00442D4A" w:rsidRPr="007A1C0B"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Rapado Castro M, Diez Martínez de </w:t>
      </w:r>
      <w:proofErr w:type="spellStart"/>
      <w:r w:rsidRPr="00442D4A">
        <w:rPr>
          <w:rFonts w:ascii="Arial" w:hAnsi="Arial" w:cs="Arial"/>
          <w:sz w:val="22"/>
          <w:szCs w:val="22"/>
          <w:lang w:val="es-ES"/>
        </w:rPr>
        <w:t>Morentín</w:t>
      </w:r>
      <w:proofErr w:type="spellEnd"/>
      <w:r w:rsidRPr="00442D4A">
        <w:rPr>
          <w:rFonts w:ascii="Arial" w:hAnsi="Arial" w:cs="Arial"/>
          <w:sz w:val="22"/>
          <w:szCs w:val="22"/>
          <w:lang w:val="es-ES"/>
        </w:rPr>
        <w:t xml:space="preserve"> A, Machinena Gracia C, Incera Torre S, </w:t>
      </w:r>
      <w:r w:rsidRPr="00442D4A">
        <w:rPr>
          <w:rFonts w:ascii="Arial" w:hAnsi="Arial" w:cs="Arial"/>
          <w:b/>
          <w:sz w:val="22"/>
          <w:szCs w:val="22"/>
          <w:lang w:val="es-ES"/>
        </w:rPr>
        <w:t xml:space="preserve">Soutullo Esperón C. </w:t>
      </w:r>
      <w:r w:rsidRPr="00442D4A">
        <w:rPr>
          <w:rFonts w:ascii="Arial" w:hAnsi="Arial" w:cs="Arial"/>
          <w:sz w:val="22"/>
          <w:szCs w:val="22"/>
          <w:lang w:val="es-ES"/>
        </w:rPr>
        <w:t>Psicoeducación en el Trastorno por Déficit de Atención e Hiperactividad: Programa para el manejo de conducta en Padres de ni</w:t>
      </w:r>
      <w:r w:rsidR="00A61353">
        <w:rPr>
          <w:rFonts w:ascii="Arial" w:hAnsi="Arial" w:cs="Arial"/>
          <w:sz w:val="22"/>
          <w:szCs w:val="22"/>
          <w:lang w:val="es-ES"/>
        </w:rPr>
        <w:t xml:space="preserve">ños con TDAH.  X Congreso </w:t>
      </w:r>
      <w:proofErr w:type="spellStart"/>
      <w:r w:rsidR="00A61353">
        <w:rPr>
          <w:rFonts w:ascii="Arial" w:hAnsi="Arial" w:cs="Arial"/>
          <w:sz w:val="22"/>
          <w:szCs w:val="22"/>
          <w:lang w:val="es-ES"/>
        </w:rPr>
        <w:t>Asoc</w:t>
      </w:r>
      <w:proofErr w:type="spellEnd"/>
      <w:r w:rsidR="00A61353">
        <w:rPr>
          <w:rFonts w:ascii="Arial" w:hAnsi="Arial" w:cs="Arial"/>
          <w:sz w:val="22"/>
          <w:szCs w:val="22"/>
          <w:lang w:val="es-ES"/>
        </w:rPr>
        <w:t xml:space="preserve"> </w:t>
      </w:r>
      <w:proofErr w:type="spellStart"/>
      <w:r w:rsidR="00A61353">
        <w:rPr>
          <w:rFonts w:ascii="Arial" w:hAnsi="Arial" w:cs="Arial"/>
          <w:sz w:val="22"/>
          <w:szCs w:val="22"/>
          <w:lang w:val="es-ES"/>
        </w:rPr>
        <w:t>Esp</w:t>
      </w:r>
      <w:proofErr w:type="spellEnd"/>
      <w:r w:rsidR="00A61353">
        <w:rPr>
          <w:rFonts w:ascii="Arial" w:hAnsi="Arial" w:cs="Arial"/>
          <w:sz w:val="22"/>
          <w:szCs w:val="22"/>
          <w:lang w:val="es-ES"/>
        </w:rPr>
        <w:t xml:space="preserve"> </w:t>
      </w:r>
      <w:proofErr w:type="spellStart"/>
      <w:r w:rsidR="00A61353">
        <w:rPr>
          <w:rFonts w:ascii="Arial" w:hAnsi="Arial" w:cs="Arial"/>
          <w:sz w:val="22"/>
          <w:szCs w:val="22"/>
          <w:lang w:val="es-ES"/>
        </w:rPr>
        <w:t>Psiq</w:t>
      </w:r>
      <w:proofErr w:type="spellEnd"/>
      <w:r w:rsidR="00A61353">
        <w:rPr>
          <w:rFonts w:ascii="Arial" w:hAnsi="Arial" w:cs="Arial"/>
          <w:sz w:val="22"/>
          <w:szCs w:val="22"/>
          <w:lang w:val="es-ES"/>
        </w:rPr>
        <w:t xml:space="preserve"> </w:t>
      </w:r>
      <w:proofErr w:type="spellStart"/>
      <w:r w:rsidR="00A61353">
        <w:rPr>
          <w:rFonts w:ascii="Arial" w:hAnsi="Arial" w:cs="Arial"/>
          <w:sz w:val="22"/>
          <w:szCs w:val="22"/>
          <w:lang w:val="es-ES"/>
        </w:rPr>
        <w:t>Inf</w:t>
      </w:r>
      <w:r w:rsidRPr="00442D4A">
        <w:rPr>
          <w:rFonts w:ascii="Arial" w:hAnsi="Arial" w:cs="Arial"/>
          <w:sz w:val="22"/>
          <w:szCs w:val="22"/>
          <w:lang w:val="es-ES"/>
        </w:rPr>
        <w:t>-Juv</w:t>
      </w:r>
      <w:proofErr w:type="spellEnd"/>
      <w:r w:rsidRPr="00442D4A">
        <w:rPr>
          <w:rFonts w:ascii="Arial" w:hAnsi="Arial" w:cs="Arial"/>
          <w:sz w:val="22"/>
          <w:szCs w:val="22"/>
          <w:lang w:val="es-ES"/>
        </w:rPr>
        <w:t xml:space="preserve">, Sevilla, 1-4 Jun 2006. </w:t>
      </w:r>
      <w:proofErr w:type="spellStart"/>
      <w:r w:rsidRPr="007A1C0B">
        <w:rPr>
          <w:rFonts w:ascii="Arial" w:hAnsi="Arial" w:cs="Arial"/>
          <w:sz w:val="22"/>
          <w:szCs w:val="22"/>
          <w:lang w:val="es-ES"/>
        </w:rPr>
        <w:t>Rev</w:t>
      </w:r>
      <w:proofErr w:type="spellEnd"/>
      <w:r w:rsidRPr="007A1C0B">
        <w:rPr>
          <w:rFonts w:ascii="Arial" w:hAnsi="Arial" w:cs="Arial"/>
          <w:sz w:val="22"/>
          <w:szCs w:val="22"/>
          <w:lang w:val="es-ES"/>
        </w:rPr>
        <w:t xml:space="preserve"> </w:t>
      </w:r>
      <w:proofErr w:type="spellStart"/>
      <w:r w:rsidRPr="007A1C0B">
        <w:rPr>
          <w:rFonts w:ascii="Arial" w:hAnsi="Arial" w:cs="Arial"/>
          <w:sz w:val="22"/>
          <w:szCs w:val="22"/>
          <w:lang w:val="es-ES"/>
        </w:rPr>
        <w:t>Psiq</w:t>
      </w:r>
      <w:proofErr w:type="spellEnd"/>
      <w:r w:rsidRPr="007A1C0B">
        <w:rPr>
          <w:rFonts w:ascii="Arial" w:hAnsi="Arial" w:cs="Arial"/>
          <w:sz w:val="22"/>
          <w:szCs w:val="22"/>
          <w:lang w:val="es-ES"/>
        </w:rPr>
        <w:t xml:space="preserve"> </w:t>
      </w:r>
      <w:proofErr w:type="spellStart"/>
      <w:r w:rsidRPr="007A1C0B">
        <w:rPr>
          <w:rFonts w:ascii="Arial" w:hAnsi="Arial" w:cs="Arial"/>
          <w:sz w:val="22"/>
          <w:szCs w:val="22"/>
          <w:lang w:val="es-ES"/>
        </w:rPr>
        <w:t>Inf-Juv</w:t>
      </w:r>
      <w:proofErr w:type="spellEnd"/>
      <w:r w:rsidRPr="007A1C0B">
        <w:rPr>
          <w:rFonts w:ascii="Arial" w:hAnsi="Arial" w:cs="Arial"/>
          <w:sz w:val="22"/>
          <w:szCs w:val="22"/>
          <w:lang w:val="es-ES"/>
        </w:rPr>
        <w:t>, 2006;23(2):58</w:t>
      </w:r>
    </w:p>
    <w:p w14:paraId="27D16915" w14:textId="77777777" w:rsidR="00442D4A" w:rsidRPr="007A1C0B" w:rsidRDefault="00442D4A" w:rsidP="00442D4A">
      <w:pPr>
        <w:pStyle w:val="Quick1"/>
        <w:numPr>
          <w:ilvl w:val="0"/>
          <w:numId w:val="0"/>
        </w:numPr>
        <w:jc w:val="both"/>
        <w:rPr>
          <w:rFonts w:ascii="Arial" w:hAnsi="Arial" w:cs="Arial"/>
          <w:sz w:val="22"/>
          <w:szCs w:val="22"/>
          <w:lang w:val="es-ES"/>
        </w:rPr>
      </w:pPr>
    </w:p>
    <w:p w14:paraId="27B907D9" w14:textId="4C9A8960"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A, Gamazo P, Molero P, Díez A, </w:t>
      </w:r>
      <w:r w:rsidRPr="00442D4A">
        <w:rPr>
          <w:rFonts w:ascii="Arial" w:hAnsi="Arial" w:cs="Arial"/>
          <w:b/>
          <w:sz w:val="22"/>
          <w:szCs w:val="22"/>
          <w:lang w:val="es-ES"/>
        </w:rPr>
        <w:t>Soutullo C.</w:t>
      </w:r>
      <w:r w:rsidRPr="00442D4A">
        <w:rPr>
          <w:rFonts w:ascii="Arial" w:hAnsi="Arial" w:cs="Arial"/>
          <w:sz w:val="22"/>
          <w:szCs w:val="22"/>
          <w:lang w:val="es-ES"/>
        </w:rPr>
        <w:t xml:space="preserve"> Ajuste psicosocial de niños y </w:t>
      </w:r>
      <w:r w:rsidRPr="00442D4A">
        <w:rPr>
          <w:rFonts w:ascii="Arial" w:hAnsi="Arial" w:cs="Arial"/>
          <w:sz w:val="22"/>
          <w:szCs w:val="22"/>
          <w:lang w:val="es-ES"/>
        </w:rPr>
        <w:lastRenderedPageBreak/>
        <w:t xml:space="preserve">adolescentes con audífonos e implantes cocleares. X Congreso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xml:space="preserve">, Sevilla, 1-4 Jun 2006. </w:t>
      </w:r>
      <w:proofErr w:type="spellStart"/>
      <w:r w:rsidRPr="00442D4A">
        <w:rPr>
          <w:rFonts w:ascii="Arial" w:hAnsi="Arial" w:cs="Arial"/>
          <w:sz w:val="22"/>
          <w:szCs w:val="22"/>
          <w:lang w:val="es-ES"/>
        </w:rPr>
        <w:t>Rev</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2006;23(2):52</w:t>
      </w:r>
    </w:p>
    <w:p w14:paraId="006ED2AC" w14:textId="77777777" w:rsidR="00442D4A" w:rsidRPr="00442D4A" w:rsidRDefault="00442D4A" w:rsidP="00442D4A">
      <w:pPr>
        <w:pStyle w:val="Quick1"/>
        <w:numPr>
          <w:ilvl w:val="0"/>
          <w:numId w:val="0"/>
        </w:numPr>
        <w:jc w:val="both"/>
        <w:rPr>
          <w:rFonts w:ascii="Arial" w:hAnsi="Arial" w:cs="Arial"/>
          <w:sz w:val="22"/>
          <w:szCs w:val="22"/>
          <w:lang w:val="es-ES"/>
        </w:rPr>
      </w:pPr>
    </w:p>
    <w:p w14:paraId="3694C4DC" w14:textId="083DC2D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A, Gamazo P, Escamilla I,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Tr</w:t>
      </w:r>
      <w:proofErr w:type="spellEnd"/>
      <w:r w:rsidR="003F2EEF">
        <w:rPr>
          <w:rFonts w:ascii="Arial" w:hAnsi="Arial" w:cs="Arial"/>
          <w:sz w:val="22"/>
          <w:szCs w:val="22"/>
          <w:lang w:val="es-ES"/>
        </w:rPr>
        <w:t>.</w:t>
      </w:r>
      <w:r w:rsidRPr="00442D4A">
        <w:rPr>
          <w:rFonts w:ascii="Arial" w:hAnsi="Arial" w:cs="Arial"/>
          <w:sz w:val="22"/>
          <w:szCs w:val="22"/>
          <w:lang w:val="es-ES"/>
        </w:rPr>
        <w:t xml:space="preserve"> de ansiedad en la Unidad de Psiquiatría </w:t>
      </w:r>
      <w:proofErr w:type="spellStart"/>
      <w:r w:rsidRPr="00442D4A">
        <w:rPr>
          <w:rFonts w:ascii="Arial" w:hAnsi="Arial" w:cs="Arial"/>
          <w:sz w:val="22"/>
          <w:szCs w:val="22"/>
          <w:lang w:val="es-ES"/>
        </w:rPr>
        <w:t>Inf</w:t>
      </w:r>
      <w:proofErr w:type="spellEnd"/>
      <w:r w:rsidRPr="00442D4A">
        <w:rPr>
          <w:rFonts w:ascii="Arial" w:hAnsi="Arial" w:cs="Arial"/>
          <w:sz w:val="22"/>
          <w:szCs w:val="22"/>
          <w:lang w:val="es-ES"/>
        </w:rPr>
        <w:t xml:space="preserve"> y </w:t>
      </w:r>
      <w:proofErr w:type="spellStart"/>
      <w:r w:rsidRPr="00442D4A">
        <w:rPr>
          <w:rFonts w:ascii="Arial" w:hAnsi="Arial" w:cs="Arial"/>
          <w:sz w:val="22"/>
          <w:szCs w:val="22"/>
          <w:lang w:val="es-ES"/>
        </w:rPr>
        <w:t>Adolesc</w:t>
      </w:r>
      <w:proofErr w:type="spellEnd"/>
      <w:r w:rsidRPr="00442D4A">
        <w:rPr>
          <w:rFonts w:ascii="Arial" w:hAnsi="Arial" w:cs="Arial"/>
          <w:sz w:val="22"/>
          <w:szCs w:val="22"/>
          <w:lang w:val="es-ES"/>
        </w:rPr>
        <w:t xml:space="preserve">. X </w:t>
      </w:r>
      <w:proofErr w:type="spellStart"/>
      <w:r w:rsidRPr="00442D4A">
        <w:rPr>
          <w:rFonts w:ascii="Arial" w:hAnsi="Arial" w:cs="Arial"/>
          <w:sz w:val="22"/>
          <w:szCs w:val="22"/>
          <w:lang w:val="es-ES"/>
        </w:rPr>
        <w:t>Congr</w:t>
      </w:r>
      <w:proofErr w:type="spellEnd"/>
      <w:r w:rsidRPr="00442D4A">
        <w:rPr>
          <w:rFonts w:ascii="Arial" w:hAnsi="Arial" w:cs="Arial"/>
          <w:sz w:val="22"/>
          <w:szCs w:val="22"/>
          <w:lang w:val="es-ES"/>
        </w:rPr>
        <w:t xml:space="preserve"> As</w:t>
      </w:r>
      <w:r w:rsidR="003F2EEF">
        <w:rPr>
          <w:rFonts w:ascii="Arial" w:hAnsi="Arial" w:cs="Arial"/>
          <w:sz w:val="22"/>
          <w:szCs w:val="22"/>
          <w:lang w:val="es-ES"/>
        </w:rPr>
        <w:t>.</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xml:space="preserve">, Sevilla, 1-4 Jun 2006. </w:t>
      </w:r>
      <w:r w:rsidRPr="00442D4A">
        <w:rPr>
          <w:rFonts w:ascii="Arial" w:hAnsi="Arial" w:cs="Arial"/>
          <w:sz w:val="22"/>
          <w:szCs w:val="22"/>
        </w:rPr>
        <w:t xml:space="preserve">Rev </w:t>
      </w:r>
      <w:proofErr w:type="spellStart"/>
      <w:r w:rsidRPr="00442D4A">
        <w:rPr>
          <w:rFonts w:ascii="Arial" w:hAnsi="Arial" w:cs="Arial"/>
          <w:sz w:val="22"/>
          <w:szCs w:val="22"/>
        </w:rPr>
        <w:t>Psiq</w:t>
      </w:r>
      <w:proofErr w:type="spellEnd"/>
      <w:r w:rsidRPr="00442D4A">
        <w:rPr>
          <w:rFonts w:ascii="Arial" w:hAnsi="Arial" w:cs="Arial"/>
          <w:sz w:val="22"/>
          <w:szCs w:val="22"/>
        </w:rPr>
        <w:t xml:space="preserve"> Inf-</w:t>
      </w:r>
      <w:proofErr w:type="spellStart"/>
      <w:r w:rsidRPr="00442D4A">
        <w:rPr>
          <w:rFonts w:ascii="Arial" w:hAnsi="Arial" w:cs="Arial"/>
          <w:sz w:val="22"/>
          <w:szCs w:val="22"/>
        </w:rPr>
        <w:t>Juv</w:t>
      </w:r>
      <w:proofErr w:type="spellEnd"/>
      <w:r w:rsidRPr="00442D4A">
        <w:rPr>
          <w:rFonts w:ascii="Arial" w:hAnsi="Arial" w:cs="Arial"/>
          <w:sz w:val="22"/>
          <w:szCs w:val="22"/>
        </w:rPr>
        <w:t>, 2006;23(2):58</w:t>
      </w:r>
    </w:p>
    <w:p w14:paraId="0451047E" w14:textId="77777777" w:rsidR="00442D4A" w:rsidRPr="00442D4A" w:rsidRDefault="00442D4A" w:rsidP="00442D4A">
      <w:pPr>
        <w:pStyle w:val="Quick1"/>
        <w:numPr>
          <w:ilvl w:val="0"/>
          <w:numId w:val="0"/>
        </w:numPr>
        <w:jc w:val="both"/>
        <w:rPr>
          <w:rFonts w:ascii="Arial" w:hAnsi="Arial" w:cs="Arial"/>
          <w:sz w:val="22"/>
          <w:szCs w:val="22"/>
        </w:rPr>
      </w:pPr>
    </w:p>
    <w:p w14:paraId="3326092D" w14:textId="09FE60AF"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Díez-Suárez A, Figueroa Quintana A, De Castro Manglano P, </w:t>
      </w:r>
      <w:r w:rsidRPr="00442D4A">
        <w:rPr>
          <w:rFonts w:ascii="Arial" w:hAnsi="Arial" w:cs="Arial"/>
          <w:b/>
          <w:sz w:val="22"/>
          <w:szCs w:val="22"/>
          <w:lang w:val="es-ES"/>
        </w:rPr>
        <w:t>Soutullo Esperón C</w:t>
      </w:r>
      <w:r w:rsidRPr="00442D4A">
        <w:rPr>
          <w:rFonts w:ascii="Arial" w:hAnsi="Arial" w:cs="Arial"/>
          <w:sz w:val="22"/>
          <w:szCs w:val="22"/>
          <w:lang w:val="es-ES"/>
        </w:rPr>
        <w:t xml:space="preserve">,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Tratamiento coadyuvante con aripiprazol en adolescentes con </w:t>
      </w:r>
      <w:proofErr w:type="spellStart"/>
      <w:r w:rsidR="003F2EEF">
        <w:rPr>
          <w:rFonts w:ascii="Arial" w:hAnsi="Arial" w:cs="Arial"/>
          <w:sz w:val="22"/>
          <w:szCs w:val="22"/>
          <w:lang w:val="es-ES"/>
        </w:rPr>
        <w:t>Trat</w:t>
      </w:r>
      <w:proofErr w:type="spellEnd"/>
      <w:r w:rsidR="003F2EEF">
        <w:rPr>
          <w:rFonts w:ascii="Arial" w:hAnsi="Arial" w:cs="Arial"/>
          <w:sz w:val="22"/>
          <w:szCs w:val="22"/>
          <w:lang w:val="es-ES"/>
        </w:rPr>
        <w:t>.</w:t>
      </w:r>
      <w:r w:rsidRPr="00442D4A">
        <w:rPr>
          <w:rFonts w:ascii="Arial" w:hAnsi="Arial" w:cs="Arial"/>
          <w:sz w:val="22"/>
          <w:szCs w:val="22"/>
          <w:lang w:val="es-ES"/>
        </w:rPr>
        <w:t xml:space="preserve"> del humor. X Congreso de la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xml:space="preserve">, Sevilla, 1-4 Jun 2006. </w:t>
      </w:r>
      <w:r w:rsidRPr="00442D4A">
        <w:rPr>
          <w:rFonts w:ascii="Arial" w:hAnsi="Arial" w:cs="Arial"/>
          <w:sz w:val="22"/>
          <w:szCs w:val="22"/>
        </w:rPr>
        <w:t xml:space="preserve">Rev </w:t>
      </w:r>
      <w:proofErr w:type="spellStart"/>
      <w:r w:rsidRPr="00442D4A">
        <w:rPr>
          <w:rFonts w:ascii="Arial" w:hAnsi="Arial" w:cs="Arial"/>
          <w:sz w:val="22"/>
          <w:szCs w:val="22"/>
        </w:rPr>
        <w:t>Psiq</w:t>
      </w:r>
      <w:proofErr w:type="spellEnd"/>
      <w:r w:rsidRPr="00442D4A">
        <w:rPr>
          <w:rFonts w:ascii="Arial" w:hAnsi="Arial" w:cs="Arial"/>
          <w:sz w:val="22"/>
          <w:szCs w:val="22"/>
        </w:rPr>
        <w:t xml:space="preserve"> Inf-</w:t>
      </w:r>
      <w:proofErr w:type="spellStart"/>
      <w:r w:rsidRPr="00442D4A">
        <w:rPr>
          <w:rFonts w:ascii="Arial" w:hAnsi="Arial" w:cs="Arial"/>
          <w:sz w:val="22"/>
          <w:szCs w:val="22"/>
        </w:rPr>
        <w:t>Juv</w:t>
      </w:r>
      <w:proofErr w:type="spellEnd"/>
      <w:r w:rsidRPr="00442D4A">
        <w:rPr>
          <w:rFonts w:ascii="Arial" w:hAnsi="Arial" w:cs="Arial"/>
          <w:sz w:val="22"/>
          <w:szCs w:val="22"/>
        </w:rPr>
        <w:t>, 2006;23(2):53</w:t>
      </w:r>
    </w:p>
    <w:p w14:paraId="553ACE0D" w14:textId="77777777" w:rsidR="00442D4A" w:rsidRPr="00442D4A" w:rsidRDefault="00442D4A" w:rsidP="00442D4A">
      <w:pPr>
        <w:pStyle w:val="Quick1"/>
        <w:numPr>
          <w:ilvl w:val="0"/>
          <w:numId w:val="0"/>
        </w:numPr>
        <w:jc w:val="both"/>
        <w:rPr>
          <w:rFonts w:ascii="Arial" w:hAnsi="Arial" w:cs="Arial"/>
          <w:sz w:val="22"/>
          <w:szCs w:val="22"/>
        </w:rPr>
      </w:pPr>
    </w:p>
    <w:p w14:paraId="4BFFA63C" w14:textId="0C34622F"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Escamilla Canales I, </w:t>
      </w:r>
      <w:r w:rsidRPr="00442D4A">
        <w:rPr>
          <w:rFonts w:ascii="Arial" w:hAnsi="Arial" w:cs="Arial"/>
          <w:b/>
          <w:sz w:val="22"/>
          <w:szCs w:val="22"/>
          <w:lang w:val="es-ES"/>
        </w:rPr>
        <w:t>Soutullo Esperón C,</w:t>
      </w:r>
      <w:r w:rsidRPr="00442D4A">
        <w:rPr>
          <w:rFonts w:ascii="Arial" w:hAnsi="Arial" w:cs="Arial"/>
          <w:sz w:val="22"/>
          <w:szCs w:val="22"/>
          <w:lang w:val="es-ES"/>
        </w:rPr>
        <w:t xml:space="preserve"> Díez Suárez A, Figueroa Quintana A,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Curso de la enfermedad bipolar en 38 niños y </w:t>
      </w:r>
      <w:proofErr w:type="spellStart"/>
      <w:r w:rsidRPr="00442D4A">
        <w:rPr>
          <w:rFonts w:ascii="Arial" w:hAnsi="Arial" w:cs="Arial"/>
          <w:sz w:val="22"/>
          <w:szCs w:val="22"/>
          <w:lang w:val="es-ES"/>
        </w:rPr>
        <w:t>dolescentes</w:t>
      </w:r>
      <w:proofErr w:type="spellEnd"/>
      <w:r w:rsidRPr="00442D4A">
        <w:rPr>
          <w:rFonts w:ascii="Arial" w:hAnsi="Arial" w:cs="Arial"/>
          <w:sz w:val="22"/>
          <w:szCs w:val="22"/>
          <w:lang w:val="es-ES"/>
        </w:rPr>
        <w:t xml:space="preserve"> mediante el método </w:t>
      </w:r>
      <w:proofErr w:type="spellStart"/>
      <w:r w:rsidRPr="00442D4A">
        <w:rPr>
          <w:rFonts w:ascii="Arial" w:hAnsi="Arial" w:cs="Arial"/>
          <w:sz w:val="22"/>
          <w:szCs w:val="22"/>
          <w:lang w:val="es-ES"/>
        </w:rPr>
        <w:t>Mood</w:t>
      </w:r>
      <w:proofErr w:type="spellEnd"/>
      <w:r w:rsidRPr="00442D4A">
        <w:rPr>
          <w:rFonts w:ascii="Arial" w:hAnsi="Arial" w:cs="Arial"/>
          <w:sz w:val="22"/>
          <w:szCs w:val="22"/>
          <w:lang w:val="es-ES"/>
        </w:rPr>
        <w:t xml:space="preserve"> C</w:t>
      </w:r>
      <w:r w:rsidR="00A61353">
        <w:rPr>
          <w:rFonts w:ascii="Arial" w:hAnsi="Arial" w:cs="Arial"/>
          <w:sz w:val="22"/>
          <w:szCs w:val="22"/>
          <w:lang w:val="es-ES"/>
        </w:rPr>
        <w:t xml:space="preserve">hart del NIMH. X </w:t>
      </w:r>
      <w:proofErr w:type="spellStart"/>
      <w:r w:rsidR="00A61353">
        <w:rPr>
          <w:rFonts w:ascii="Arial" w:hAnsi="Arial" w:cs="Arial"/>
          <w:sz w:val="22"/>
          <w:szCs w:val="22"/>
          <w:lang w:val="es-ES"/>
        </w:rPr>
        <w:t>Congr</w:t>
      </w:r>
      <w:proofErr w:type="spellEnd"/>
      <w:r w:rsidR="00A61353">
        <w:rPr>
          <w:rFonts w:ascii="Arial" w:hAnsi="Arial" w:cs="Arial"/>
          <w:sz w:val="22"/>
          <w:szCs w:val="22"/>
          <w:lang w:val="es-ES"/>
        </w:rPr>
        <w:t xml:space="preserve"> </w:t>
      </w:r>
      <w:r w:rsidRPr="00442D4A">
        <w:rPr>
          <w:rFonts w:ascii="Arial" w:hAnsi="Arial" w:cs="Arial"/>
          <w:sz w:val="22"/>
          <w:szCs w:val="22"/>
          <w:lang w:val="es-ES"/>
        </w:rPr>
        <w:t xml:space="preserve">AEPIJ, Sevilla, 1-4 Jun 2006. </w:t>
      </w:r>
      <w:r w:rsidRPr="00442D4A">
        <w:rPr>
          <w:rFonts w:ascii="Arial" w:hAnsi="Arial" w:cs="Arial"/>
          <w:sz w:val="22"/>
          <w:szCs w:val="22"/>
        </w:rPr>
        <w:t xml:space="preserve">Rev </w:t>
      </w:r>
      <w:proofErr w:type="spellStart"/>
      <w:r w:rsidRPr="00442D4A">
        <w:rPr>
          <w:rFonts w:ascii="Arial" w:hAnsi="Arial" w:cs="Arial"/>
          <w:sz w:val="22"/>
          <w:szCs w:val="22"/>
        </w:rPr>
        <w:t>Psiq</w:t>
      </w:r>
      <w:proofErr w:type="spellEnd"/>
      <w:r w:rsidRPr="00442D4A">
        <w:rPr>
          <w:rFonts w:ascii="Arial" w:hAnsi="Arial" w:cs="Arial"/>
          <w:sz w:val="22"/>
          <w:szCs w:val="22"/>
        </w:rPr>
        <w:t xml:space="preserve"> Inf-</w:t>
      </w:r>
      <w:proofErr w:type="spellStart"/>
      <w:r w:rsidRPr="00442D4A">
        <w:rPr>
          <w:rFonts w:ascii="Arial" w:hAnsi="Arial" w:cs="Arial"/>
          <w:sz w:val="22"/>
          <w:szCs w:val="22"/>
        </w:rPr>
        <w:t>Juv</w:t>
      </w:r>
      <w:proofErr w:type="spellEnd"/>
      <w:r w:rsidRPr="00442D4A">
        <w:rPr>
          <w:rFonts w:ascii="Arial" w:hAnsi="Arial" w:cs="Arial"/>
          <w:sz w:val="22"/>
          <w:szCs w:val="22"/>
        </w:rPr>
        <w:t>, 2006;23(2):30</w:t>
      </w:r>
    </w:p>
    <w:p w14:paraId="299919A6" w14:textId="77777777" w:rsidR="00442D4A" w:rsidRPr="00442D4A" w:rsidRDefault="00442D4A" w:rsidP="00442D4A">
      <w:pPr>
        <w:pStyle w:val="Quick1"/>
        <w:numPr>
          <w:ilvl w:val="0"/>
          <w:numId w:val="0"/>
        </w:numPr>
        <w:jc w:val="both"/>
        <w:rPr>
          <w:rFonts w:ascii="Arial" w:hAnsi="Arial" w:cs="Arial"/>
          <w:sz w:val="22"/>
          <w:szCs w:val="22"/>
        </w:rPr>
      </w:pPr>
    </w:p>
    <w:p w14:paraId="7179C493"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A, Rapado M, Díez A, </w:t>
      </w:r>
      <w:r w:rsidRPr="00442D4A">
        <w:rPr>
          <w:rFonts w:ascii="Arial" w:hAnsi="Arial" w:cs="Arial"/>
          <w:b/>
          <w:sz w:val="22"/>
          <w:szCs w:val="22"/>
          <w:lang w:val="es-ES"/>
        </w:rPr>
        <w:t>Soutullo C.</w:t>
      </w:r>
      <w:r w:rsidRPr="00442D4A">
        <w:rPr>
          <w:rFonts w:ascii="Arial" w:hAnsi="Arial" w:cs="Arial"/>
          <w:sz w:val="22"/>
          <w:szCs w:val="22"/>
          <w:lang w:val="es-ES"/>
        </w:rPr>
        <w:t xml:space="preserve"> Programa psicoeducativo para padres de niños con problemas de comportamiento. X Congreso AEPIJ, Sevilla, 1-4 Jun 2006. </w:t>
      </w:r>
      <w:r w:rsidRPr="00442D4A">
        <w:rPr>
          <w:rFonts w:ascii="Arial" w:hAnsi="Arial" w:cs="Arial"/>
          <w:sz w:val="22"/>
          <w:szCs w:val="22"/>
        </w:rPr>
        <w:t xml:space="preserve">Rev </w:t>
      </w:r>
      <w:proofErr w:type="spellStart"/>
      <w:r w:rsidRPr="00442D4A">
        <w:rPr>
          <w:rFonts w:ascii="Arial" w:hAnsi="Arial" w:cs="Arial"/>
          <w:sz w:val="22"/>
          <w:szCs w:val="22"/>
        </w:rPr>
        <w:t>Psiq</w:t>
      </w:r>
      <w:proofErr w:type="spellEnd"/>
      <w:r w:rsidRPr="00442D4A">
        <w:rPr>
          <w:rFonts w:ascii="Arial" w:hAnsi="Arial" w:cs="Arial"/>
          <w:sz w:val="22"/>
          <w:szCs w:val="22"/>
        </w:rPr>
        <w:t xml:space="preserve"> Inf-</w:t>
      </w:r>
      <w:proofErr w:type="spellStart"/>
      <w:r w:rsidRPr="00442D4A">
        <w:rPr>
          <w:rFonts w:ascii="Arial" w:hAnsi="Arial" w:cs="Arial"/>
          <w:sz w:val="22"/>
          <w:szCs w:val="22"/>
        </w:rPr>
        <w:t>Juv</w:t>
      </w:r>
      <w:proofErr w:type="spellEnd"/>
      <w:r w:rsidRPr="00442D4A">
        <w:rPr>
          <w:rFonts w:ascii="Arial" w:hAnsi="Arial" w:cs="Arial"/>
          <w:sz w:val="22"/>
          <w:szCs w:val="22"/>
        </w:rPr>
        <w:t>, 2005;23(2):30</w:t>
      </w:r>
    </w:p>
    <w:p w14:paraId="67774259" w14:textId="77777777" w:rsidR="00442D4A" w:rsidRPr="00442D4A" w:rsidRDefault="00442D4A" w:rsidP="00442D4A">
      <w:pPr>
        <w:pStyle w:val="Quick1"/>
        <w:numPr>
          <w:ilvl w:val="0"/>
          <w:numId w:val="0"/>
        </w:numPr>
        <w:jc w:val="both"/>
        <w:rPr>
          <w:rFonts w:ascii="Arial" w:hAnsi="Arial" w:cs="Arial"/>
          <w:sz w:val="22"/>
          <w:szCs w:val="22"/>
          <w:lang w:val="es-ES"/>
        </w:rPr>
      </w:pPr>
    </w:p>
    <w:p w14:paraId="65392F6A" w14:textId="3A47361F"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Rapado Castro M, Diez Martínez de </w:t>
      </w:r>
      <w:proofErr w:type="spellStart"/>
      <w:r w:rsidRPr="00442D4A">
        <w:rPr>
          <w:rFonts w:ascii="Arial" w:hAnsi="Arial" w:cs="Arial"/>
          <w:sz w:val="22"/>
          <w:szCs w:val="22"/>
          <w:lang w:val="es-ES"/>
        </w:rPr>
        <w:t>Morentín</w:t>
      </w:r>
      <w:proofErr w:type="spellEnd"/>
      <w:r w:rsidRPr="00442D4A">
        <w:rPr>
          <w:rFonts w:ascii="Arial" w:hAnsi="Arial" w:cs="Arial"/>
          <w:sz w:val="22"/>
          <w:szCs w:val="22"/>
          <w:lang w:val="es-ES"/>
        </w:rPr>
        <w:t xml:space="preserve"> A, Incera Torre S, Machinena Gracia, C, </w:t>
      </w:r>
      <w:r w:rsidRPr="00442D4A">
        <w:rPr>
          <w:rFonts w:ascii="Arial" w:hAnsi="Arial" w:cs="Arial"/>
          <w:b/>
          <w:sz w:val="22"/>
          <w:szCs w:val="22"/>
          <w:lang w:val="es-ES"/>
        </w:rPr>
        <w:t>Soutullo Esperón C.</w:t>
      </w:r>
      <w:r w:rsidRPr="00442D4A">
        <w:rPr>
          <w:rFonts w:ascii="Arial" w:hAnsi="Arial" w:cs="Arial"/>
          <w:sz w:val="22"/>
          <w:szCs w:val="22"/>
          <w:lang w:val="es-ES"/>
        </w:rPr>
        <w:t xml:space="preserve"> Programa Psicoeducativo para el manejo de Condu</w:t>
      </w:r>
      <w:r w:rsidR="00A61353">
        <w:rPr>
          <w:rFonts w:ascii="Arial" w:hAnsi="Arial" w:cs="Arial"/>
          <w:sz w:val="22"/>
          <w:szCs w:val="22"/>
          <w:lang w:val="es-ES"/>
        </w:rPr>
        <w:t>cta en padres de niños con TDAH</w:t>
      </w:r>
      <w:r w:rsidRPr="00442D4A">
        <w:rPr>
          <w:rFonts w:ascii="Arial" w:hAnsi="Arial" w:cs="Arial"/>
          <w:sz w:val="22"/>
          <w:szCs w:val="22"/>
          <w:lang w:val="es-ES"/>
        </w:rPr>
        <w:t xml:space="preserve">. </w:t>
      </w:r>
      <w:r w:rsidR="00A61353">
        <w:rPr>
          <w:rFonts w:ascii="Arial" w:hAnsi="Arial" w:cs="Arial"/>
          <w:sz w:val="22"/>
          <w:szCs w:val="22"/>
          <w:lang w:val="es-ES"/>
        </w:rPr>
        <w:t xml:space="preserve">VI Congreso </w:t>
      </w:r>
      <w:proofErr w:type="spellStart"/>
      <w:r w:rsidR="00A61353">
        <w:rPr>
          <w:rFonts w:ascii="Arial" w:hAnsi="Arial" w:cs="Arial"/>
          <w:sz w:val="22"/>
          <w:szCs w:val="22"/>
          <w:lang w:val="es-ES"/>
        </w:rPr>
        <w:t>Internac</w:t>
      </w:r>
      <w:proofErr w:type="spellEnd"/>
      <w:r w:rsidR="003F2EEF">
        <w:rPr>
          <w:rFonts w:ascii="Arial" w:hAnsi="Arial" w:cs="Arial"/>
          <w:sz w:val="22"/>
          <w:szCs w:val="22"/>
          <w:lang w:val="es-ES"/>
        </w:rPr>
        <w:t>.</w:t>
      </w:r>
      <w:r w:rsidR="00A61353">
        <w:rPr>
          <w:rFonts w:ascii="Arial" w:hAnsi="Arial" w:cs="Arial"/>
          <w:sz w:val="22"/>
          <w:szCs w:val="22"/>
          <w:lang w:val="es-ES"/>
        </w:rPr>
        <w:t xml:space="preserve"> </w:t>
      </w:r>
      <w:proofErr w:type="spellStart"/>
      <w:r w:rsidRPr="00442D4A">
        <w:rPr>
          <w:rFonts w:ascii="Arial" w:hAnsi="Arial" w:cs="Arial"/>
          <w:sz w:val="22"/>
          <w:szCs w:val="22"/>
          <w:lang w:val="es-ES"/>
        </w:rPr>
        <w:t>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para el Estudio de la Ansiedad y el Estrés (SEAS, Univ</w:t>
      </w:r>
      <w:r w:rsidR="003F2EEF">
        <w:rPr>
          <w:rFonts w:ascii="Arial" w:hAnsi="Arial" w:cs="Arial"/>
          <w:sz w:val="22"/>
          <w:szCs w:val="22"/>
          <w:lang w:val="es-ES"/>
        </w:rPr>
        <w:t>.</w:t>
      </w:r>
      <w:r w:rsidRPr="00442D4A">
        <w:rPr>
          <w:rFonts w:ascii="Arial" w:hAnsi="Arial" w:cs="Arial"/>
          <w:sz w:val="22"/>
          <w:szCs w:val="22"/>
          <w:lang w:val="es-ES"/>
        </w:rPr>
        <w:t xml:space="preserve"> Complutense de Madrid), Libro de resúmenes</w:t>
      </w:r>
      <w:r w:rsidR="00A61353">
        <w:rPr>
          <w:rFonts w:ascii="Arial" w:hAnsi="Arial" w:cs="Arial"/>
          <w:sz w:val="22"/>
          <w:szCs w:val="22"/>
          <w:lang w:val="es-ES"/>
        </w:rPr>
        <w:t xml:space="preserve"> (p</w:t>
      </w:r>
      <w:r w:rsidRPr="00442D4A">
        <w:rPr>
          <w:rFonts w:ascii="Arial" w:hAnsi="Arial" w:cs="Arial"/>
          <w:sz w:val="22"/>
          <w:szCs w:val="22"/>
          <w:lang w:val="es-ES"/>
        </w:rPr>
        <w:t>. 169</w:t>
      </w:r>
      <w:r w:rsidR="00A61353">
        <w:rPr>
          <w:rFonts w:ascii="Arial" w:hAnsi="Arial" w:cs="Arial"/>
          <w:sz w:val="22"/>
          <w:szCs w:val="22"/>
          <w:lang w:val="es-ES"/>
        </w:rPr>
        <w:t>)</w:t>
      </w:r>
      <w:r w:rsidRPr="00442D4A">
        <w:rPr>
          <w:rFonts w:ascii="Arial" w:hAnsi="Arial" w:cs="Arial"/>
          <w:sz w:val="22"/>
          <w:szCs w:val="22"/>
          <w:lang w:val="es-ES"/>
        </w:rPr>
        <w:t>, Benidorm, Alicante,</w:t>
      </w:r>
      <w:r w:rsidR="00A61353">
        <w:rPr>
          <w:rFonts w:ascii="Arial" w:hAnsi="Arial" w:cs="Arial"/>
          <w:sz w:val="22"/>
          <w:szCs w:val="22"/>
          <w:lang w:val="es-ES"/>
        </w:rPr>
        <w:t xml:space="preserve"> </w:t>
      </w:r>
      <w:proofErr w:type="spellStart"/>
      <w:r w:rsidR="00A61353">
        <w:rPr>
          <w:rFonts w:ascii="Arial" w:hAnsi="Arial" w:cs="Arial"/>
          <w:sz w:val="22"/>
          <w:szCs w:val="22"/>
          <w:lang w:val="es-ES"/>
        </w:rPr>
        <w:t>Spain</w:t>
      </w:r>
      <w:proofErr w:type="spellEnd"/>
      <w:r w:rsidR="00A61353">
        <w:rPr>
          <w:rFonts w:ascii="Arial" w:hAnsi="Arial" w:cs="Arial"/>
          <w:sz w:val="22"/>
          <w:szCs w:val="22"/>
          <w:lang w:val="es-ES"/>
        </w:rPr>
        <w:t>,</w:t>
      </w:r>
      <w:r w:rsidRPr="00442D4A">
        <w:rPr>
          <w:rFonts w:ascii="Arial" w:hAnsi="Arial" w:cs="Arial"/>
          <w:sz w:val="22"/>
          <w:szCs w:val="22"/>
          <w:lang w:val="es-ES"/>
        </w:rPr>
        <w:t xml:space="preserve"> 21-23 </w:t>
      </w:r>
      <w:proofErr w:type="spellStart"/>
      <w:r w:rsidRPr="00442D4A">
        <w:rPr>
          <w:rFonts w:ascii="Arial" w:hAnsi="Arial" w:cs="Arial"/>
          <w:sz w:val="22"/>
          <w:szCs w:val="22"/>
          <w:lang w:val="es-ES"/>
        </w:rPr>
        <w:t>Sep</w:t>
      </w:r>
      <w:proofErr w:type="spellEnd"/>
      <w:r w:rsidRPr="00442D4A">
        <w:rPr>
          <w:rFonts w:ascii="Arial" w:hAnsi="Arial" w:cs="Arial"/>
          <w:sz w:val="22"/>
          <w:szCs w:val="22"/>
          <w:lang w:val="es-ES"/>
        </w:rPr>
        <w:t xml:space="preserve"> 2006</w:t>
      </w:r>
    </w:p>
    <w:p w14:paraId="5DDCE29A" w14:textId="77777777" w:rsidR="00442D4A" w:rsidRPr="00442D4A" w:rsidRDefault="00442D4A" w:rsidP="00442D4A">
      <w:pPr>
        <w:pStyle w:val="Quick1"/>
        <w:numPr>
          <w:ilvl w:val="0"/>
          <w:numId w:val="0"/>
        </w:numPr>
        <w:jc w:val="both"/>
        <w:rPr>
          <w:rFonts w:ascii="Arial" w:hAnsi="Arial" w:cs="Arial"/>
          <w:sz w:val="22"/>
          <w:szCs w:val="22"/>
          <w:lang w:val="es-ES"/>
        </w:rPr>
      </w:pPr>
    </w:p>
    <w:p w14:paraId="7DEE19C3" w14:textId="068E0C14"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Gamazo P, Rapado M, 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A1, Díez A, </w:t>
      </w:r>
      <w:r w:rsidRPr="00442D4A">
        <w:rPr>
          <w:rFonts w:ascii="Arial" w:hAnsi="Arial" w:cs="Arial"/>
          <w:b/>
          <w:sz w:val="22"/>
          <w:szCs w:val="22"/>
          <w:lang w:val="es-ES"/>
        </w:rPr>
        <w:t>Soutullo C.</w:t>
      </w:r>
      <w:r w:rsidRPr="00442D4A">
        <w:rPr>
          <w:rFonts w:ascii="Arial" w:hAnsi="Arial" w:cs="Arial"/>
          <w:sz w:val="22"/>
          <w:szCs w:val="22"/>
          <w:lang w:val="es-ES"/>
        </w:rPr>
        <w:t xml:space="preserve"> “Los años </w:t>
      </w:r>
      <w:proofErr w:type="spellStart"/>
      <w:r w:rsidRPr="00442D4A">
        <w:rPr>
          <w:rFonts w:ascii="Arial" w:hAnsi="Arial" w:cs="Arial"/>
          <w:sz w:val="22"/>
          <w:szCs w:val="22"/>
          <w:lang w:val="es-ES"/>
        </w:rPr>
        <w:t>increibles</w:t>
      </w:r>
      <w:proofErr w:type="spellEnd"/>
      <w:r w:rsidRPr="00442D4A">
        <w:rPr>
          <w:rFonts w:ascii="Arial" w:hAnsi="Arial" w:cs="Arial"/>
          <w:sz w:val="22"/>
          <w:szCs w:val="22"/>
          <w:lang w:val="es-ES"/>
        </w:rPr>
        <w:t>”. Un programa psicoeducativo para niños con problemas de conducta. VI Congreso Internacional de la Sociedad Española para el Estudio de la Ansiedad y el Estrés (SEAS, Univ</w:t>
      </w:r>
      <w:r w:rsidR="003F2EEF">
        <w:rPr>
          <w:rFonts w:ascii="Arial" w:hAnsi="Arial" w:cs="Arial"/>
          <w:sz w:val="22"/>
          <w:szCs w:val="22"/>
          <w:lang w:val="es-ES"/>
        </w:rPr>
        <w:t>.</w:t>
      </w:r>
      <w:r w:rsidRPr="00442D4A">
        <w:rPr>
          <w:rFonts w:ascii="Arial" w:hAnsi="Arial" w:cs="Arial"/>
          <w:sz w:val="22"/>
          <w:szCs w:val="22"/>
          <w:lang w:val="es-ES"/>
        </w:rPr>
        <w:t xml:space="preserve"> Complutense de Madrid), Libro de resúmenes </w:t>
      </w:r>
      <w:r w:rsidR="00A61353">
        <w:rPr>
          <w:rFonts w:ascii="Arial" w:hAnsi="Arial" w:cs="Arial"/>
          <w:sz w:val="22"/>
          <w:szCs w:val="22"/>
          <w:lang w:val="es-ES"/>
        </w:rPr>
        <w:t>(</w:t>
      </w:r>
      <w:r w:rsidRPr="00442D4A">
        <w:rPr>
          <w:rFonts w:ascii="Arial" w:hAnsi="Arial" w:cs="Arial"/>
          <w:sz w:val="22"/>
          <w:szCs w:val="22"/>
          <w:lang w:val="es-ES"/>
        </w:rPr>
        <w:t>p. 69</w:t>
      </w:r>
      <w:r w:rsidR="00A61353">
        <w:rPr>
          <w:rFonts w:ascii="Arial" w:hAnsi="Arial" w:cs="Arial"/>
          <w:sz w:val="22"/>
          <w:szCs w:val="22"/>
          <w:lang w:val="es-ES"/>
        </w:rPr>
        <w:t>)</w:t>
      </w:r>
      <w:r w:rsidRPr="00442D4A">
        <w:rPr>
          <w:rFonts w:ascii="Arial" w:hAnsi="Arial" w:cs="Arial"/>
          <w:sz w:val="22"/>
          <w:szCs w:val="22"/>
          <w:lang w:val="es-ES"/>
        </w:rPr>
        <w:t xml:space="preserve">, Benidorm, Alicante 21-23, </w:t>
      </w:r>
      <w:proofErr w:type="spellStart"/>
      <w:r w:rsidRPr="00442D4A">
        <w:rPr>
          <w:rFonts w:ascii="Arial" w:hAnsi="Arial" w:cs="Arial"/>
          <w:sz w:val="22"/>
          <w:szCs w:val="22"/>
          <w:lang w:val="es-ES"/>
        </w:rPr>
        <w:t>Sep</w:t>
      </w:r>
      <w:proofErr w:type="spellEnd"/>
      <w:r w:rsidRPr="00442D4A">
        <w:rPr>
          <w:rFonts w:ascii="Arial" w:hAnsi="Arial" w:cs="Arial"/>
          <w:sz w:val="22"/>
          <w:szCs w:val="22"/>
          <w:lang w:val="es-ES"/>
        </w:rPr>
        <w:t xml:space="preserve"> 2006</w:t>
      </w:r>
    </w:p>
    <w:p w14:paraId="325F5CA8" w14:textId="77777777" w:rsidR="00442D4A" w:rsidRPr="00442D4A" w:rsidRDefault="00442D4A" w:rsidP="00442D4A">
      <w:pPr>
        <w:pStyle w:val="Quick1"/>
        <w:numPr>
          <w:ilvl w:val="0"/>
          <w:numId w:val="0"/>
        </w:numPr>
        <w:jc w:val="both"/>
        <w:rPr>
          <w:rFonts w:ascii="Arial" w:hAnsi="Arial" w:cs="Arial"/>
          <w:sz w:val="22"/>
          <w:szCs w:val="22"/>
          <w:lang w:val="es-ES"/>
        </w:rPr>
      </w:pPr>
    </w:p>
    <w:p w14:paraId="0F72549A" w14:textId="6219E532"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lang w:val="it-IT"/>
        </w:rPr>
        <w:t>Soutullo C,</w:t>
      </w:r>
      <w:r w:rsidRPr="00442D4A">
        <w:rPr>
          <w:rFonts w:ascii="Arial" w:hAnsi="Arial" w:cs="Arial"/>
          <w:sz w:val="22"/>
          <w:szCs w:val="22"/>
          <w:lang w:val="it-IT"/>
        </w:rPr>
        <w:t xml:space="preserve"> Escamilla I, Figueroa A, Diez A. Pediatric Bipolar disorder in Spain. </w:t>
      </w:r>
      <w:r w:rsidRPr="00442D4A">
        <w:rPr>
          <w:rFonts w:ascii="Arial" w:hAnsi="Arial" w:cs="Arial"/>
          <w:sz w:val="22"/>
          <w:szCs w:val="22"/>
        </w:rPr>
        <w:t xml:space="preserve">The </w:t>
      </w:r>
      <w:r w:rsidR="00A61353">
        <w:rPr>
          <w:rFonts w:ascii="Arial" w:hAnsi="Arial" w:cs="Arial"/>
          <w:sz w:val="22"/>
          <w:szCs w:val="22"/>
        </w:rPr>
        <w:t>5</w:t>
      </w:r>
      <w:r w:rsidR="00A61353" w:rsidRPr="00A61353">
        <w:rPr>
          <w:rFonts w:ascii="Arial" w:hAnsi="Arial" w:cs="Arial"/>
          <w:sz w:val="22"/>
          <w:szCs w:val="22"/>
          <w:vertAlign w:val="superscript"/>
        </w:rPr>
        <w:t>th</w:t>
      </w:r>
      <w:r w:rsidR="00A61353">
        <w:rPr>
          <w:rFonts w:ascii="Arial" w:hAnsi="Arial" w:cs="Arial"/>
          <w:sz w:val="22"/>
          <w:szCs w:val="22"/>
        </w:rPr>
        <w:t xml:space="preserve"> </w:t>
      </w:r>
      <w:r w:rsidRPr="00442D4A">
        <w:rPr>
          <w:rFonts w:ascii="Arial" w:hAnsi="Arial" w:cs="Arial"/>
          <w:sz w:val="22"/>
          <w:szCs w:val="22"/>
        </w:rPr>
        <w:t>European Stanley Conference on Bipolar Disorder, Barcelona 5-7 Oct 2006. Abstract Ref Nº SC-06-0. Poster 2-018.</w:t>
      </w:r>
    </w:p>
    <w:p w14:paraId="30245AEF" w14:textId="77777777" w:rsidR="00442D4A" w:rsidRPr="00442D4A" w:rsidRDefault="00442D4A" w:rsidP="00442D4A">
      <w:pPr>
        <w:pStyle w:val="Quick1"/>
        <w:numPr>
          <w:ilvl w:val="0"/>
          <w:numId w:val="0"/>
        </w:numPr>
        <w:jc w:val="both"/>
        <w:rPr>
          <w:rFonts w:ascii="Arial" w:hAnsi="Arial" w:cs="Arial"/>
          <w:b/>
          <w:sz w:val="22"/>
          <w:szCs w:val="22"/>
        </w:rPr>
      </w:pPr>
    </w:p>
    <w:p w14:paraId="7DC14522" w14:textId="1AE0BD6B"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Figueroa Quintana A, Díez Suárez A, </w:t>
      </w:r>
      <w:proofErr w:type="spellStart"/>
      <w:r w:rsidRPr="00442D4A">
        <w:rPr>
          <w:rFonts w:ascii="Arial" w:hAnsi="Arial" w:cs="Arial"/>
          <w:sz w:val="22"/>
          <w:szCs w:val="22"/>
          <w:lang w:val="es-ES"/>
        </w:rPr>
        <w:t>Peciña</w:t>
      </w:r>
      <w:proofErr w:type="spellEnd"/>
      <w:r w:rsidRPr="00442D4A">
        <w:rPr>
          <w:rFonts w:ascii="Arial" w:hAnsi="Arial" w:cs="Arial"/>
          <w:sz w:val="22"/>
          <w:szCs w:val="22"/>
          <w:lang w:val="es-ES"/>
        </w:rPr>
        <w:t xml:space="preserve"> Iturbe M, Maestro Martín C, </w:t>
      </w:r>
      <w:r w:rsidRPr="00442D4A">
        <w:rPr>
          <w:rFonts w:ascii="Arial" w:hAnsi="Arial" w:cs="Arial"/>
          <w:b/>
          <w:sz w:val="22"/>
          <w:szCs w:val="22"/>
          <w:lang w:val="es-ES"/>
        </w:rPr>
        <w:t>Soutullo C</w:t>
      </w:r>
      <w:r w:rsidRPr="00442D4A">
        <w:rPr>
          <w:rFonts w:ascii="Arial" w:hAnsi="Arial" w:cs="Arial"/>
          <w:sz w:val="22"/>
          <w:szCs w:val="22"/>
          <w:lang w:val="es-ES"/>
        </w:rPr>
        <w:t xml:space="preserve">. Pruebas </w:t>
      </w:r>
      <w:proofErr w:type="spellStart"/>
      <w:r w:rsidRPr="00442D4A">
        <w:rPr>
          <w:rFonts w:ascii="Arial" w:hAnsi="Arial" w:cs="Arial"/>
          <w:sz w:val="22"/>
          <w:szCs w:val="22"/>
          <w:lang w:val="es-ES"/>
        </w:rPr>
        <w:t>Neurop</w:t>
      </w:r>
      <w:r w:rsidR="003F2EEF">
        <w:rPr>
          <w:rFonts w:ascii="Arial" w:hAnsi="Arial" w:cs="Arial"/>
          <w:sz w:val="22"/>
          <w:szCs w:val="22"/>
          <w:lang w:val="es-ES"/>
        </w:rPr>
        <w:t>s</w:t>
      </w:r>
      <w:r w:rsidRPr="00442D4A">
        <w:rPr>
          <w:rFonts w:ascii="Arial" w:hAnsi="Arial" w:cs="Arial"/>
          <w:sz w:val="22"/>
          <w:szCs w:val="22"/>
          <w:lang w:val="es-ES"/>
        </w:rPr>
        <w:t>iocológ</w:t>
      </w:r>
      <w:proofErr w:type="spellEnd"/>
      <w:r w:rsidRPr="00442D4A">
        <w:rPr>
          <w:rFonts w:ascii="Arial" w:hAnsi="Arial" w:cs="Arial"/>
          <w:sz w:val="22"/>
          <w:szCs w:val="22"/>
          <w:lang w:val="es-ES"/>
        </w:rPr>
        <w:t xml:space="preserve"> en niños y </w:t>
      </w:r>
      <w:proofErr w:type="spellStart"/>
      <w:r w:rsidRPr="00442D4A">
        <w:rPr>
          <w:rFonts w:ascii="Arial" w:hAnsi="Arial" w:cs="Arial"/>
          <w:sz w:val="22"/>
          <w:szCs w:val="22"/>
          <w:lang w:val="es-ES"/>
        </w:rPr>
        <w:t>adolesc</w:t>
      </w:r>
      <w:proofErr w:type="spellEnd"/>
      <w:r w:rsidR="003F2EEF">
        <w:rPr>
          <w:rFonts w:ascii="Arial" w:hAnsi="Arial" w:cs="Arial"/>
          <w:sz w:val="22"/>
          <w:szCs w:val="22"/>
          <w:lang w:val="es-ES"/>
        </w:rPr>
        <w:t>.</w:t>
      </w:r>
      <w:r w:rsidRPr="00442D4A">
        <w:rPr>
          <w:rFonts w:ascii="Arial" w:hAnsi="Arial" w:cs="Arial"/>
          <w:sz w:val="22"/>
          <w:szCs w:val="22"/>
          <w:lang w:val="es-ES"/>
        </w:rPr>
        <w:t xml:space="preserve"> con TDAH. </w:t>
      </w:r>
      <w:proofErr w:type="spellStart"/>
      <w:r w:rsidRPr="00442D4A">
        <w:rPr>
          <w:rFonts w:ascii="Arial" w:hAnsi="Arial" w:cs="Arial"/>
          <w:sz w:val="22"/>
          <w:szCs w:val="22"/>
        </w:rPr>
        <w:t>Congr</w:t>
      </w:r>
      <w:proofErr w:type="spellEnd"/>
      <w:r w:rsidRPr="00442D4A">
        <w:rPr>
          <w:rFonts w:ascii="Arial" w:hAnsi="Arial" w:cs="Arial"/>
          <w:sz w:val="22"/>
          <w:szCs w:val="22"/>
        </w:rPr>
        <w:t xml:space="preserve"> </w:t>
      </w:r>
      <w:proofErr w:type="spellStart"/>
      <w:r w:rsidRPr="00442D4A">
        <w:rPr>
          <w:rFonts w:ascii="Arial" w:hAnsi="Arial" w:cs="Arial"/>
          <w:sz w:val="22"/>
          <w:szCs w:val="22"/>
        </w:rPr>
        <w:t>Nac</w:t>
      </w:r>
      <w:proofErr w:type="spellEnd"/>
      <w:r w:rsidRPr="00442D4A">
        <w:rPr>
          <w:rFonts w:ascii="Arial" w:hAnsi="Arial" w:cs="Arial"/>
          <w:sz w:val="22"/>
          <w:szCs w:val="22"/>
        </w:rPr>
        <w:t xml:space="preserve"> </w:t>
      </w:r>
      <w:proofErr w:type="spellStart"/>
      <w:r w:rsidRPr="00442D4A">
        <w:rPr>
          <w:rFonts w:ascii="Arial" w:hAnsi="Arial" w:cs="Arial"/>
          <w:sz w:val="22"/>
          <w:szCs w:val="22"/>
        </w:rPr>
        <w:t>Psiq</w:t>
      </w:r>
      <w:proofErr w:type="spellEnd"/>
      <w:r w:rsidRPr="00442D4A">
        <w:rPr>
          <w:rFonts w:ascii="Arial" w:hAnsi="Arial" w:cs="Arial"/>
          <w:sz w:val="22"/>
          <w:szCs w:val="22"/>
        </w:rPr>
        <w:t xml:space="preserve"> SEP-SEPB, Sevilla, </w:t>
      </w:r>
      <w:r w:rsidR="00A61353">
        <w:rPr>
          <w:rFonts w:ascii="Arial" w:hAnsi="Arial" w:cs="Arial"/>
          <w:sz w:val="22"/>
          <w:szCs w:val="22"/>
        </w:rPr>
        <w:t xml:space="preserve">Spain, </w:t>
      </w:r>
      <w:r w:rsidRPr="00442D4A">
        <w:rPr>
          <w:rFonts w:ascii="Arial" w:hAnsi="Arial" w:cs="Arial"/>
          <w:sz w:val="22"/>
          <w:szCs w:val="22"/>
        </w:rPr>
        <w:t>Oct 2006</w:t>
      </w:r>
    </w:p>
    <w:p w14:paraId="7A862009" w14:textId="77777777" w:rsidR="00442D4A" w:rsidRPr="00442D4A" w:rsidRDefault="00442D4A" w:rsidP="00442D4A">
      <w:pPr>
        <w:pStyle w:val="Quick1"/>
        <w:numPr>
          <w:ilvl w:val="0"/>
          <w:numId w:val="0"/>
        </w:numPr>
        <w:ind w:left="540" w:hanging="540"/>
        <w:jc w:val="both"/>
        <w:rPr>
          <w:rFonts w:ascii="Arial" w:hAnsi="Arial" w:cs="Arial"/>
          <w:sz w:val="22"/>
          <w:szCs w:val="22"/>
        </w:rPr>
      </w:pPr>
    </w:p>
    <w:p w14:paraId="0687EEB0" w14:textId="0BCFFE36" w:rsidR="00442D4A" w:rsidRPr="00442D4A" w:rsidRDefault="00442D4A" w:rsidP="00157277">
      <w:pPr>
        <w:pStyle w:val="Quick1"/>
        <w:numPr>
          <w:ilvl w:val="0"/>
          <w:numId w:val="16"/>
        </w:numPr>
        <w:snapToGrid w:val="0"/>
        <w:jc w:val="both"/>
        <w:rPr>
          <w:rFonts w:ascii="Arial" w:hAnsi="Arial" w:cs="Arial"/>
          <w:sz w:val="22"/>
          <w:szCs w:val="22"/>
          <w:lang w:val="en-GB"/>
        </w:rPr>
      </w:pPr>
      <w:r w:rsidRPr="00442D4A">
        <w:rPr>
          <w:rFonts w:ascii="Arial" w:hAnsi="Arial" w:cs="Arial"/>
          <w:sz w:val="22"/>
          <w:szCs w:val="22"/>
          <w:lang w:val="es-ES"/>
        </w:rPr>
        <w:t>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A, Gamazo P, Escamilla I, </w:t>
      </w:r>
      <w:r w:rsidRPr="00442D4A">
        <w:rPr>
          <w:rFonts w:ascii="Arial" w:hAnsi="Arial" w:cs="Arial"/>
          <w:b/>
          <w:sz w:val="22"/>
          <w:szCs w:val="22"/>
          <w:lang w:val="es-ES"/>
        </w:rPr>
        <w:t>Soutullo C.</w:t>
      </w:r>
      <w:r w:rsidRPr="00442D4A">
        <w:rPr>
          <w:rFonts w:ascii="Arial" w:hAnsi="Arial" w:cs="Arial"/>
          <w:sz w:val="22"/>
          <w:szCs w:val="22"/>
          <w:lang w:val="es-ES"/>
        </w:rPr>
        <w:t xml:space="preserve"> Trastornos de Ansiedad en la Unidad de Psiquiatría Infantil y Adolescente. </w:t>
      </w:r>
      <w:proofErr w:type="spellStart"/>
      <w:r w:rsidR="00A61353">
        <w:rPr>
          <w:rFonts w:ascii="Arial" w:hAnsi="Arial" w:cs="Arial"/>
          <w:sz w:val="22"/>
          <w:szCs w:val="22"/>
        </w:rPr>
        <w:t>Congreso</w:t>
      </w:r>
      <w:proofErr w:type="spellEnd"/>
      <w:r w:rsidR="00A61353">
        <w:rPr>
          <w:rFonts w:ascii="Arial" w:hAnsi="Arial" w:cs="Arial"/>
          <w:sz w:val="22"/>
          <w:szCs w:val="22"/>
        </w:rPr>
        <w:t xml:space="preserve"> </w:t>
      </w:r>
      <w:proofErr w:type="spellStart"/>
      <w:r w:rsidR="00A61353">
        <w:rPr>
          <w:rFonts w:ascii="Arial" w:hAnsi="Arial" w:cs="Arial"/>
          <w:sz w:val="22"/>
          <w:szCs w:val="22"/>
        </w:rPr>
        <w:t>Nac</w:t>
      </w:r>
      <w:proofErr w:type="spellEnd"/>
      <w:r w:rsidR="00A61353">
        <w:rPr>
          <w:rFonts w:ascii="Arial" w:hAnsi="Arial" w:cs="Arial"/>
          <w:sz w:val="22"/>
          <w:szCs w:val="22"/>
        </w:rPr>
        <w:t xml:space="preserve"> </w:t>
      </w:r>
      <w:proofErr w:type="spellStart"/>
      <w:r w:rsidR="00A61353">
        <w:rPr>
          <w:rFonts w:ascii="Arial" w:hAnsi="Arial" w:cs="Arial"/>
          <w:sz w:val="22"/>
          <w:szCs w:val="22"/>
        </w:rPr>
        <w:t>Psiquiatría</w:t>
      </w:r>
      <w:proofErr w:type="spellEnd"/>
      <w:r w:rsidR="00A61353">
        <w:rPr>
          <w:rFonts w:ascii="Arial" w:hAnsi="Arial" w:cs="Arial"/>
          <w:sz w:val="22"/>
          <w:szCs w:val="22"/>
        </w:rPr>
        <w:t xml:space="preserve"> SEP-SEPB, Sevilla, </w:t>
      </w:r>
      <w:r w:rsidRPr="00442D4A">
        <w:rPr>
          <w:rFonts w:ascii="Arial" w:hAnsi="Arial" w:cs="Arial"/>
          <w:sz w:val="22"/>
          <w:szCs w:val="22"/>
        </w:rPr>
        <w:t>Oct 2006</w:t>
      </w:r>
    </w:p>
    <w:p w14:paraId="27DC7B54" w14:textId="77777777" w:rsidR="00442D4A" w:rsidRPr="00442D4A" w:rsidRDefault="00442D4A" w:rsidP="00442D4A">
      <w:pPr>
        <w:pStyle w:val="Quick1"/>
        <w:numPr>
          <w:ilvl w:val="0"/>
          <w:numId w:val="0"/>
        </w:numPr>
        <w:jc w:val="both"/>
        <w:rPr>
          <w:rFonts w:ascii="Arial" w:hAnsi="Arial" w:cs="Arial"/>
          <w:sz w:val="22"/>
          <w:szCs w:val="22"/>
          <w:lang w:val="es-ES"/>
        </w:rPr>
      </w:pPr>
    </w:p>
    <w:p w14:paraId="5074117E" w14:textId="490E6D03" w:rsidR="00442D4A" w:rsidRPr="00442D4A" w:rsidRDefault="00442D4A" w:rsidP="00157277">
      <w:pPr>
        <w:pStyle w:val="Quick1"/>
        <w:numPr>
          <w:ilvl w:val="0"/>
          <w:numId w:val="16"/>
        </w:numPr>
        <w:snapToGrid w:val="0"/>
        <w:jc w:val="both"/>
        <w:rPr>
          <w:rFonts w:ascii="Arial" w:hAnsi="Arial" w:cs="Arial"/>
          <w:sz w:val="22"/>
          <w:szCs w:val="22"/>
          <w:lang w:val="en-GB"/>
        </w:rPr>
      </w:pPr>
      <w:r w:rsidRPr="00442D4A">
        <w:rPr>
          <w:rFonts w:ascii="Arial" w:hAnsi="Arial" w:cs="Arial"/>
          <w:sz w:val="22"/>
          <w:szCs w:val="22"/>
          <w:lang w:val="es-ES"/>
        </w:rPr>
        <w:t>Gamazo P, 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A, Rapado M, Díez A, </w:t>
      </w:r>
      <w:r w:rsidRPr="00442D4A">
        <w:rPr>
          <w:rFonts w:ascii="Arial" w:hAnsi="Arial" w:cs="Arial"/>
          <w:b/>
          <w:sz w:val="22"/>
          <w:szCs w:val="22"/>
          <w:lang w:val="es-ES"/>
        </w:rPr>
        <w:t>Soutullo C.</w:t>
      </w:r>
      <w:r w:rsidRPr="00442D4A">
        <w:rPr>
          <w:rFonts w:ascii="Arial" w:hAnsi="Arial" w:cs="Arial"/>
          <w:sz w:val="22"/>
          <w:szCs w:val="22"/>
          <w:lang w:val="es-ES"/>
        </w:rPr>
        <w:t xml:space="preserve"> Programa psicoeducativo para padres de niños con problemas de comportamiento. </w:t>
      </w:r>
      <w:proofErr w:type="spellStart"/>
      <w:r w:rsidR="00A61353">
        <w:rPr>
          <w:rFonts w:ascii="Arial" w:hAnsi="Arial" w:cs="Arial"/>
          <w:sz w:val="22"/>
          <w:szCs w:val="22"/>
        </w:rPr>
        <w:t>Congr</w:t>
      </w:r>
      <w:proofErr w:type="spellEnd"/>
      <w:r w:rsidR="00A61353">
        <w:rPr>
          <w:rFonts w:ascii="Arial" w:hAnsi="Arial" w:cs="Arial"/>
          <w:sz w:val="22"/>
          <w:szCs w:val="22"/>
        </w:rPr>
        <w:t xml:space="preserve"> </w:t>
      </w:r>
      <w:proofErr w:type="spellStart"/>
      <w:r w:rsidR="00A61353">
        <w:rPr>
          <w:rFonts w:ascii="Arial" w:hAnsi="Arial" w:cs="Arial"/>
          <w:sz w:val="22"/>
          <w:szCs w:val="22"/>
        </w:rPr>
        <w:t>Nac</w:t>
      </w:r>
      <w:proofErr w:type="spellEnd"/>
      <w:r w:rsidR="00A61353">
        <w:rPr>
          <w:rFonts w:ascii="Arial" w:hAnsi="Arial" w:cs="Arial"/>
          <w:sz w:val="22"/>
          <w:szCs w:val="22"/>
        </w:rPr>
        <w:t xml:space="preserve"> </w:t>
      </w:r>
      <w:proofErr w:type="spellStart"/>
      <w:r w:rsidRPr="00442D4A">
        <w:rPr>
          <w:rFonts w:ascii="Arial" w:hAnsi="Arial" w:cs="Arial"/>
          <w:sz w:val="22"/>
          <w:szCs w:val="22"/>
        </w:rPr>
        <w:t>Psiq</w:t>
      </w:r>
      <w:proofErr w:type="spellEnd"/>
      <w:r w:rsidRPr="00442D4A">
        <w:rPr>
          <w:rFonts w:ascii="Arial" w:hAnsi="Arial" w:cs="Arial"/>
          <w:sz w:val="22"/>
          <w:szCs w:val="22"/>
        </w:rPr>
        <w:t xml:space="preserve"> SEP-SEPB, Sevilla, Oct 2006</w:t>
      </w:r>
    </w:p>
    <w:p w14:paraId="0FCFEFA9" w14:textId="77777777" w:rsidR="00442D4A" w:rsidRPr="00442D4A" w:rsidRDefault="00442D4A" w:rsidP="00442D4A">
      <w:pPr>
        <w:pStyle w:val="Quick1"/>
        <w:numPr>
          <w:ilvl w:val="0"/>
          <w:numId w:val="0"/>
        </w:numPr>
        <w:jc w:val="both"/>
        <w:rPr>
          <w:rFonts w:ascii="Arial" w:hAnsi="Arial" w:cs="Arial"/>
          <w:sz w:val="22"/>
          <w:szCs w:val="22"/>
          <w:lang w:val="en-GB"/>
        </w:rPr>
      </w:pPr>
    </w:p>
    <w:p w14:paraId="3729D48D"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2007</w:t>
      </w:r>
    </w:p>
    <w:p w14:paraId="5ACBFADD" w14:textId="6C085F45" w:rsidR="00442D4A" w:rsidRPr="00442D4A" w:rsidRDefault="00442D4A" w:rsidP="00157277">
      <w:pPr>
        <w:pStyle w:val="Quick1"/>
        <w:numPr>
          <w:ilvl w:val="0"/>
          <w:numId w:val="16"/>
        </w:numPr>
        <w:snapToGrid w:val="0"/>
        <w:jc w:val="both"/>
        <w:rPr>
          <w:rFonts w:ascii="Arial" w:hAnsi="Arial" w:cs="Arial"/>
          <w:sz w:val="22"/>
          <w:szCs w:val="22"/>
          <w:lang w:val="en-GB"/>
        </w:rPr>
      </w:pPr>
      <w:r w:rsidRPr="00442D4A">
        <w:rPr>
          <w:rFonts w:ascii="Arial" w:hAnsi="Arial" w:cs="Arial"/>
          <w:sz w:val="22"/>
          <w:szCs w:val="22"/>
          <w:lang w:val="es-ES"/>
        </w:rPr>
        <w:t xml:space="preserve">Rapado M., </w:t>
      </w:r>
      <w:r w:rsidRPr="00442D4A">
        <w:rPr>
          <w:rFonts w:ascii="Arial" w:hAnsi="Arial" w:cs="Arial"/>
          <w:b/>
          <w:sz w:val="22"/>
          <w:szCs w:val="22"/>
          <w:lang w:val="es-ES"/>
        </w:rPr>
        <w:t>Soutullo C.</w:t>
      </w:r>
      <w:r w:rsidRPr="00442D4A">
        <w:rPr>
          <w:rFonts w:ascii="Arial" w:hAnsi="Arial" w:cs="Arial"/>
          <w:sz w:val="22"/>
          <w:szCs w:val="22"/>
          <w:lang w:val="es-ES"/>
        </w:rPr>
        <w:t xml:space="preserve">, Bombín I., </w:t>
      </w:r>
      <w:proofErr w:type="spellStart"/>
      <w:r w:rsidRPr="00442D4A">
        <w:rPr>
          <w:rFonts w:ascii="Arial" w:hAnsi="Arial" w:cs="Arial"/>
          <w:sz w:val="22"/>
          <w:szCs w:val="22"/>
          <w:lang w:val="es-ES"/>
        </w:rPr>
        <w:t>Payá</w:t>
      </w:r>
      <w:proofErr w:type="spellEnd"/>
      <w:r w:rsidRPr="00442D4A">
        <w:rPr>
          <w:rFonts w:ascii="Arial" w:hAnsi="Arial" w:cs="Arial"/>
          <w:sz w:val="22"/>
          <w:szCs w:val="22"/>
          <w:lang w:val="es-ES"/>
        </w:rPr>
        <w:t xml:space="preserve"> B., Castro J. Graell M., Arango C. Estabilidad dimensional de los síntomas psicóticos en niños y adolescentes con un primer episodio: implicación para la clínica. XLII Reunión de la Asociación de Psiquiatría Infanto-Juvenil (AEPIJ). </w:t>
      </w:r>
      <w:r w:rsidRPr="00442D4A">
        <w:rPr>
          <w:rFonts w:ascii="Arial" w:hAnsi="Arial" w:cs="Arial"/>
          <w:sz w:val="22"/>
          <w:szCs w:val="22"/>
        </w:rPr>
        <w:t>Bilbao, 3</w:t>
      </w:r>
      <w:r w:rsidR="00A61353">
        <w:rPr>
          <w:rFonts w:ascii="Arial" w:hAnsi="Arial" w:cs="Arial"/>
          <w:sz w:val="22"/>
          <w:szCs w:val="22"/>
        </w:rPr>
        <w:t xml:space="preserve">1 Mayo-2 Junio 2007. </w:t>
      </w:r>
      <w:proofErr w:type="spellStart"/>
      <w:r w:rsidR="00A61353">
        <w:rPr>
          <w:rFonts w:ascii="Arial" w:hAnsi="Arial" w:cs="Arial"/>
          <w:sz w:val="22"/>
          <w:szCs w:val="22"/>
        </w:rPr>
        <w:t>Revista</w:t>
      </w:r>
      <w:proofErr w:type="spellEnd"/>
      <w:r w:rsidR="00A61353">
        <w:rPr>
          <w:rFonts w:ascii="Arial" w:hAnsi="Arial" w:cs="Arial"/>
          <w:sz w:val="22"/>
          <w:szCs w:val="22"/>
        </w:rPr>
        <w:t xml:space="preserve"> </w:t>
      </w:r>
      <w:proofErr w:type="spellStart"/>
      <w:r w:rsidRPr="00442D4A">
        <w:rPr>
          <w:rFonts w:ascii="Arial" w:hAnsi="Arial" w:cs="Arial"/>
          <w:sz w:val="22"/>
          <w:szCs w:val="22"/>
        </w:rPr>
        <w:t>Psiquiatría</w:t>
      </w:r>
      <w:proofErr w:type="spellEnd"/>
      <w:r w:rsidRPr="00442D4A">
        <w:rPr>
          <w:rFonts w:ascii="Arial" w:hAnsi="Arial" w:cs="Arial"/>
          <w:sz w:val="22"/>
          <w:szCs w:val="22"/>
        </w:rPr>
        <w:t xml:space="preserve"> </w:t>
      </w:r>
      <w:proofErr w:type="spellStart"/>
      <w:r w:rsidRPr="00442D4A">
        <w:rPr>
          <w:rFonts w:ascii="Arial" w:hAnsi="Arial" w:cs="Arial"/>
          <w:sz w:val="22"/>
          <w:szCs w:val="22"/>
        </w:rPr>
        <w:t>Infanto</w:t>
      </w:r>
      <w:proofErr w:type="spellEnd"/>
      <w:r w:rsidRPr="00442D4A">
        <w:rPr>
          <w:rFonts w:ascii="Arial" w:hAnsi="Arial" w:cs="Arial"/>
          <w:sz w:val="22"/>
          <w:szCs w:val="22"/>
        </w:rPr>
        <w:t>-Juvenil. 2007; 24(1):118</w:t>
      </w:r>
    </w:p>
    <w:p w14:paraId="5E63E1BA" w14:textId="77777777" w:rsidR="00442D4A" w:rsidRPr="00442D4A" w:rsidRDefault="00442D4A" w:rsidP="00442D4A">
      <w:pPr>
        <w:pStyle w:val="Quick1"/>
        <w:numPr>
          <w:ilvl w:val="0"/>
          <w:numId w:val="0"/>
        </w:numPr>
        <w:jc w:val="both"/>
        <w:rPr>
          <w:rFonts w:ascii="Arial" w:hAnsi="Arial" w:cs="Arial"/>
          <w:sz w:val="22"/>
          <w:szCs w:val="22"/>
          <w:lang w:val="en-GB"/>
        </w:rPr>
      </w:pPr>
    </w:p>
    <w:p w14:paraId="38D7768F" w14:textId="54B9BA75"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Rapado</w:t>
      </w:r>
      <w:proofErr w:type="spellEnd"/>
      <w:r w:rsidRPr="00442D4A">
        <w:rPr>
          <w:rFonts w:ascii="Arial" w:hAnsi="Arial" w:cs="Arial"/>
          <w:sz w:val="22"/>
          <w:szCs w:val="22"/>
        </w:rPr>
        <w:t xml:space="preserve"> Castro M., </w:t>
      </w:r>
      <w:r w:rsidRPr="00442D4A">
        <w:rPr>
          <w:rFonts w:ascii="Arial" w:hAnsi="Arial" w:cs="Arial"/>
          <w:b/>
          <w:sz w:val="22"/>
          <w:szCs w:val="22"/>
        </w:rPr>
        <w:t xml:space="preserve">Soutullo </w:t>
      </w:r>
      <w:proofErr w:type="spellStart"/>
      <w:r w:rsidRPr="00442D4A">
        <w:rPr>
          <w:rFonts w:ascii="Arial" w:hAnsi="Arial" w:cs="Arial"/>
          <w:b/>
          <w:sz w:val="22"/>
          <w:szCs w:val="22"/>
        </w:rPr>
        <w:t>Esperón</w:t>
      </w:r>
      <w:proofErr w:type="spellEnd"/>
      <w:r w:rsidRPr="00442D4A">
        <w:rPr>
          <w:rFonts w:ascii="Arial" w:hAnsi="Arial" w:cs="Arial"/>
          <w:b/>
          <w:sz w:val="22"/>
          <w:szCs w:val="22"/>
        </w:rPr>
        <w:t xml:space="preserve"> C.,</w:t>
      </w:r>
      <w:r w:rsidRPr="00442D4A">
        <w:rPr>
          <w:rFonts w:ascii="Arial" w:hAnsi="Arial" w:cs="Arial"/>
          <w:sz w:val="22"/>
          <w:szCs w:val="22"/>
        </w:rPr>
        <w:t xml:space="preserve"> </w:t>
      </w:r>
      <w:proofErr w:type="spellStart"/>
      <w:r w:rsidRPr="00442D4A">
        <w:rPr>
          <w:rFonts w:ascii="Arial" w:hAnsi="Arial" w:cs="Arial"/>
          <w:sz w:val="22"/>
          <w:szCs w:val="22"/>
        </w:rPr>
        <w:t>Bombín</w:t>
      </w:r>
      <w:proofErr w:type="spellEnd"/>
      <w:r w:rsidRPr="00442D4A">
        <w:rPr>
          <w:rFonts w:ascii="Arial" w:hAnsi="Arial" w:cs="Arial"/>
          <w:sz w:val="22"/>
          <w:szCs w:val="22"/>
        </w:rPr>
        <w:t xml:space="preserve"> González I., Robles Aranda O., </w:t>
      </w:r>
      <w:proofErr w:type="spellStart"/>
      <w:r w:rsidRPr="00442D4A">
        <w:rPr>
          <w:rFonts w:ascii="Arial" w:hAnsi="Arial" w:cs="Arial"/>
          <w:sz w:val="22"/>
          <w:szCs w:val="22"/>
        </w:rPr>
        <w:t>Zabala</w:t>
      </w:r>
      <w:proofErr w:type="spellEnd"/>
      <w:r w:rsidRPr="00442D4A">
        <w:rPr>
          <w:rFonts w:ascii="Arial" w:hAnsi="Arial" w:cs="Arial"/>
          <w:sz w:val="22"/>
          <w:szCs w:val="22"/>
        </w:rPr>
        <w:t xml:space="preserve"> </w:t>
      </w:r>
      <w:proofErr w:type="spellStart"/>
      <w:r w:rsidRPr="00442D4A">
        <w:rPr>
          <w:rFonts w:ascii="Arial" w:hAnsi="Arial" w:cs="Arial"/>
          <w:sz w:val="22"/>
          <w:szCs w:val="22"/>
        </w:rPr>
        <w:t>Rabadán</w:t>
      </w:r>
      <w:proofErr w:type="spellEnd"/>
      <w:r w:rsidRPr="00442D4A">
        <w:rPr>
          <w:rFonts w:ascii="Arial" w:hAnsi="Arial" w:cs="Arial"/>
          <w:sz w:val="22"/>
          <w:szCs w:val="22"/>
        </w:rPr>
        <w:t xml:space="preserve"> A., Mayoral Aragón M., de la Serna Gómez E., González Gómez C., Arango López C. Symptom dimensions and cognitive function in children and adolescents with fir</w:t>
      </w:r>
      <w:r w:rsidR="00A61353">
        <w:rPr>
          <w:rFonts w:ascii="Arial" w:hAnsi="Arial" w:cs="Arial"/>
          <w:sz w:val="22"/>
          <w:szCs w:val="22"/>
        </w:rPr>
        <w:t xml:space="preserve">st </w:t>
      </w:r>
      <w:r w:rsidR="00A61353">
        <w:rPr>
          <w:rFonts w:ascii="Arial" w:hAnsi="Arial" w:cs="Arial"/>
          <w:sz w:val="22"/>
          <w:szCs w:val="22"/>
        </w:rPr>
        <w:lastRenderedPageBreak/>
        <w:t>psychotic episode. European S</w:t>
      </w:r>
      <w:r w:rsidRPr="00442D4A">
        <w:rPr>
          <w:rFonts w:ascii="Arial" w:hAnsi="Arial" w:cs="Arial"/>
          <w:sz w:val="22"/>
          <w:szCs w:val="22"/>
        </w:rPr>
        <w:t>ociety for Child &amp; Adolescent Psychiatry (ESCAP) 13</w:t>
      </w:r>
      <w:r w:rsidRPr="00442D4A">
        <w:rPr>
          <w:rFonts w:ascii="Arial" w:hAnsi="Arial" w:cs="Arial"/>
          <w:sz w:val="22"/>
          <w:szCs w:val="22"/>
          <w:vertAlign w:val="superscript"/>
        </w:rPr>
        <w:t>th</w:t>
      </w:r>
      <w:r w:rsidRPr="00442D4A">
        <w:rPr>
          <w:rFonts w:ascii="Arial" w:hAnsi="Arial" w:cs="Arial"/>
          <w:sz w:val="22"/>
          <w:szCs w:val="22"/>
        </w:rPr>
        <w:t xml:space="preserve"> International Congress, Florencia, Italia, 25-29 Ago 2007</w:t>
      </w:r>
    </w:p>
    <w:p w14:paraId="3CEC2B8F" w14:textId="77777777" w:rsidR="00442D4A" w:rsidRPr="00442D4A" w:rsidRDefault="00442D4A" w:rsidP="00442D4A">
      <w:pPr>
        <w:pStyle w:val="Quick1"/>
        <w:numPr>
          <w:ilvl w:val="0"/>
          <w:numId w:val="0"/>
        </w:numPr>
        <w:jc w:val="both"/>
        <w:rPr>
          <w:rFonts w:ascii="Arial" w:hAnsi="Arial" w:cs="Arial"/>
          <w:sz w:val="22"/>
          <w:szCs w:val="22"/>
        </w:rPr>
      </w:pPr>
    </w:p>
    <w:p w14:paraId="4B4FDE19" w14:textId="24FC4969"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Rapado Castro M., Bombín González I,</w:t>
      </w:r>
      <w:r w:rsidRPr="00442D4A">
        <w:rPr>
          <w:rFonts w:ascii="Arial" w:hAnsi="Arial" w:cs="Arial"/>
          <w:b/>
          <w:sz w:val="22"/>
          <w:szCs w:val="22"/>
          <w:lang w:val="es-ES"/>
        </w:rPr>
        <w:t xml:space="preserve"> Soutullo Esperón C.</w:t>
      </w:r>
      <w:r w:rsidRPr="00442D4A">
        <w:rPr>
          <w:rFonts w:ascii="Arial" w:hAnsi="Arial" w:cs="Arial"/>
          <w:sz w:val="22"/>
          <w:szCs w:val="22"/>
          <w:lang w:val="es-ES"/>
        </w:rPr>
        <w:t xml:space="preserve">, Fraguas Herráez D, Castro </w:t>
      </w:r>
      <w:proofErr w:type="spellStart"/>
      <w:r w:rsidRPr="00442D4A">
        <w:rPr>
          <w:rFonts w:ascii="Arial" w:hAnsi="Arial" w:cs="Arial"/>
          <w:sz w:val="22"/>
          <w:szCs w:val="22"/>
          <w:lang w:val="es-ES"/>
        </w:rPr>
        <w:t>Fornielles</w:t>
      </w:r>
      <w:proofErr w:type="spellEnd"/>
      <w:r w:rsidRPr="00442D4A">
        <w:rPr>
          <w:rFonts w:ascii="Arial" w:hAnsi="Arial" w:cs="Arial"/>
          <w:sz w:val="22"/>
          <w:szCs w:val="22"/>
          <w:lang w:val="es-ES"/>
        </w:rPr>
        <w:t xml:space="preserve"> J, </w:t>
      </w:r>
      <w:proofErr w:type="spellStart"/>
      <w:r w:rsidRPr="00442D4A">
        <w:rPr>
          <w:rFonts w:ascii="Arial" w:hAnsi="Arial" w:cs="Arial"/>
          <w:sz w:val="22"/>
          <w:szCs w:val="22"/>
          <w:lang w:val="es-ES"/>
        </w:rPr>
        <w:t>Payá</w:t>
      </w:r>
      <w:proofErr w:type="spellEnd"/>
      <w:r w:rsidRPr="00442D4A">
        <w:rPr>
          <w:rFonts w:ascii="Arial" w:hAnsi="Arial" w:cs="Arial"/>
          <w:sz w:val="22"/>
          <w:szCs w:val="22"/>
          <w:lang w:val="es-ES"/>
        </w:rPr>
        <w:t xml:space="preserve"> B., Graell Berna M., Arango López C. Evolución de los síntomas en Psicosis de inicio temprano. XI Congreso Nacional de </w:t>
      </w:r>
      <w:proofErr w:type="spellStart"/>
      <w:r w:rsidRPr="00442D4A">
        <w:rPr>
          <w:rFonts w:ascii="Arial" w:hAnsi="Arial" w:cs="Arial"/>
          <w:sz w:val="22"/>
          <w:szCs w:val="22"/>
          <w:lang w:val="es-ES"/>
        </w:rPr>
        <w:t>Psiquiatria</w:t>
      </w:r>
      <w:proofErr w:type="spellEnd"/>
      <w:r w:rsidRPr="00442D4A">
        <w:rPr>
          <w:rFonts w:ascii="Arial" w:hAnsi="Arial" w:cs="Arial"/>
          <w:sz w:val="22"/>
          <w:szCs w:val="22"/>
          <w:lang w:val="es-ES"/>
        </w:rPr>
        <w:t>, SEP-SEPB; Santiago d</w:t>
      </w:r>
      <w:r w:rsidR="00A61353">
        <w:rPr>
          <w:rFonts w:ascii="Arial" w:hAnsi="Arial" w:cs="Arial"/>
          <w:sz w:val="22"/>
          <w:szCs w:val="22"/>
          <w:lang w:val="es-ES"/>
        </w:rPr>
        <w:t xml:space="preserve">e Compostela, La Coruña, 28 </w:t>
      </w:r>
      <w:proofErr w:type="spellStart"/>
      <w:r w:rsidR="00A61353">
        <w:rPr>
          <w:rFonts w:ascii="Arial" w:hAnsi="Arial" w:cs="Arial"/>
          <w:sz w:val="22"/>
          <w:szCs w:val="22"/>
          <w:lang w:val="es-ES"/>
        </w:rPr>
        <w:t>Sep</w:t>
      </w:r>
      <w:proofErr w:type="spellEnd"/>
      <w:r w:rsidRPr="00442D4A">
        <w:rPr>
          <w:rFonts w:ascii="Arial" w:hAnsi="Arial" w:cs="Arial"/>
          <w:sz w:val="22"/>
          <w:szCs w:val="22"/>
          <w:lang w:val="es-ES"/>
        </w:rPr>
        <w:t xml:space="preserve"> 2007. </w:t>
      </w:r>
      <w:proofErr w:type="spellStart"/>
      <w:r w:rsidR="00A61353">
        <w:rPr>
          <w:rFonts w:ascii="Arial" w:hAnsi="Arial" w:cs="Arial"/>
          <w:sz w:val="22"/>
          <w:szCs w:val="22"/>
        </w:rPr>
        <w:t>Actas</w:t>
      </w:r>
      <w:proofErr w:type="spellEnd"/>
      <w:r w:rsidR="00A61353">
        <w:rPr>
          <w:rFonts w:ascii="Arial" w:hAnsi="Arial" w:cs="Arial"/>
          <w:sz w:val="22"/>
          <w:szCs w:val="22"/>
        </w:rPr>
        <w:t xml:space="preserve"> </w:t>
      </w:r>
      <w:proofErr w:type="spellStart"/>
      <w:r w:rsidR="00A61353">
        <w:rPr>
          <w:rFonts w:ascii="Arial" w:hAnsi="Arial" w:cs="Arial"/>
          <w:sz w:val="22"/>
          <w:szCs w:val="22"/>
        </w:rPr>
        <w:t>Esp</w:t>
      </w:r>
      <w:proofErr w:type="spellEnd"/>
      <w:r w:rsidR="00A61353">
        <w:rPr>
          <w:rFonts w:ascii="Arial" w:hAnsi="Arial" w:cs="Arial"/>
          <w:sz w:val="22"/>
          <w:szCs w:val="22"/>
        </w:rPr>
        <w:t xml:space="preserve"> </w:t>
      </w:r>
      <w:proofErr w:type="spellStart"/>
      <w:r w:rsidR="00A61353">
        <w:rPr>
          <w:rFonts w:ascii="Arial" w:hAnsi="Arial" w:cs="Arial"/>
          <w:sz w:val="22"/>
          <w:szCs w:val="22"/>
        </w:rPr>
        <w:t>Psiquiatr</w:t>
      </w:r>
      <w:proofErr w:type="spellEnd"/>
      <w:r w:rsidRPr="00442D4A">
        <w:rPr>
          <w:rFonts w:ascii="Arial" w:hAnsi="Arial" w:cs="Arial"/>
          <w:sz w:val="22"/>
          <w:szCs w:val="22"/>
        </w:rPr>
        <w:t xml:space="preserve"> 2007;35 (</w:t>
      </w:r>
      <w:r w:rsidR="002764C2">
        <w:rPr>
          <w:rFonts w:ascii="Arial" w:hAnsi="Arial" w:cs="Arial"/>
          <w:sz w:val="22"/>
          <w:szCs w:val="22"/>
        </w:rPr>
        <w:t>Special Number</w:t>
      </w:r>
      <w:r w:rsidRPr="00442D4A">
        <w:rPr>
          <w:rFonts w:ascii="Arial" w:hAnsi="Arial" w:cs="Arial"/>
          <w:sz w:val="22"/>
          <w:szCs w:val="22"/>
        </w:rPr>
        <w:t>).</w:t>
      </w:r>
    </w:p>
    <w:p w14:paraId="5208340E" w14:textId="77777777" w:rsidR="00442D4A" w:rsidRPr="00442D4A" w:rsidRDefault="00442D4A" w:rsidP="00442D4A">
      <w:pPr>
        <w:pStyle w:val="Quick1"/>
        <w:numPr>
          <w:ilvl w:val="0"/>
          <w:numId w:val="0"/>
        </w:numPr>
        <w:jc w:val="both"/>
        <w:rPr>
          <w:rFonts w:ascii="Arial" w:hAnsi="Arial" w:cs="Arial"/>
          <w:sz w:val="22"/>
          <w:szCs w:val="22"/>
        </w:rPr>
      </w:pPr>
    </w:p>
    <w:p w14:paraId="1FC1E829" w14:textId="0B540F25"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de Castro </w:t>
      </w:r>
      <w:proofErr w:type="spellStart"/>
      <w:r w:rsidRPr="00442D4A">
        <w:rPr>
          <w:rFonts w:ascii="Arial" w:hAnsi="Arial" w:cs="Arial"/>
          <w:sz w:val="22"/>
          <w:szCs w:val="22"/>
        </w:rPr>
        <w:t>Manglano</w:t>
      </w:r>
      <w:proofErr w:type="spellEnd"/>
      <w:r w:rsidRPr="00442D4A">
        <w:rPr>
          <w:rFonts w:ascii="Arial" w:hAnsi="Arial" w:cs="Arial"/>
          <w:sz w:val="22"/>
          <w:szCs w:val="22"/>
        </w:rPr>
        <w:t xml:space="preserve"> P., </w:t>
      </w:r>
      <w:r w:rsidRPr="00442D4A">
        <w:rPr>
          <w:rFonts w:ascii="Arial" w:hAnsi="Arial" w:cs="Arial"/>
          <w:b/>
          <w:sz w:val="22"/>
          <w:szCs w:val="22"/>
        </w:rPr>
        <w:t>Soutullo C.</w:t>
      </w:r>
      <w:r w:rsidRPr="00442D4A">
        <w:rPr>
          <w:rFonts w:ascii="Arial" w:hAnsi="Arial" w:cs="Arial"/>
          <w:sz w:val="22"/>
          <w:szCs w:val="22"/>
        </w:rPr>
        <w:t xml:space="preserve">, Gimenez-Amaya JM., </w:t>
      </w:r>
      <w:proofErr w:type="spellStart"/>
      <w:r w:rsidRPr="00442D4A">
        <w:rPr>
          <w:rFonts w:ascii="Arial" w:hAnsi="Arial" w:cs="Arial"/>
          <w:sz w:val="22"/>
          <w:szCs w:val="22"/>
        </w:rPr>
        <w:t>Mechelli</w:t>
      </w:r>
      <w:proofErr w:type="spellEnd"/>
      <w:r w:rsidRPr="00442D4A">
        <w:rPr>
          <w:rFonts w:ascii="Arial" w:hAnsi="Arial" w:cs="Arial"/>
          <w:sz w:val="22"/>
          <w:szCs w:val="22"/>
        </w:rPr>
        <w:t xml:space="preserve"> A., McGuire P., </w:t>
      </w:r>
      <w:proofErr w:type="spellStart"/>
      <w:r w:rsidRPr="00442D4A">
        <w:rPr>
          <w:rFonts w:ascii="Arial" w:hAnsi="Arial" w:cs="Arial"/>
          <w:sz w:val="22"/>
          <w:szCs w:val="22"/>
        </w:rPr>
        <w:t>Ortuño</w:t>
      </w:r>
      <w:proofErr w:type="spellEnd"/>
      <w:r w:rsidRPr="00442D4A">
        <w:rPr>
          <w:rFonts w:ascii="Arial" w:hAnsi="Arial" w:cs="Arial"/>
          <w:sz w:val="22"/>
          <w:szCs w:val="22"/>
        </w:rPr>
        <w:t xml:space="preserve"> F. Grey matter volume changes in first psychotic episode in adolescents. International Congress “Beyond Neuropsychiatric Diagnostics: Symptoms not disorders”. Fundación </w:t>
      </w:r>
      <w:proofErr w:type="spellStart"/>
      <w:r w:rsidRPr="00442D4A">
        <w:rPr>
          <w:rFonts w:ascii="Arial" w:hAnsi="Arial" w:cs="Arial"/>
          <w:sz w:val="22"/>
          <w:szCs w:val="22"/>
        </w:rPr>
        <w:t>Cerebro</w:t>
      </w:r>
      <w:proofErr w:type="spellEnd"/>
      <w:r w:rsidRPr="00442D4A">
        <w:rPr>
          <w:rFonts w:ascii="Arial" w:hAnsi="Arial" w:cs="Arial"/>
          <w:sz w:val="22"/>
          <w:szCs w:val="22"/>
        </w:rPr>
        <w:t xml:space="preserve"> y </w:t>
      </w:r>
      <w:proofErr w:type="spellStart"/>
      <w:r w:rsidRPr="00442D4A">
        <w:rPr>
          <w:rFonts w:ascii="Arial" w:hAnsi="Arial" w:cs="Arial"/>
          <w:sz w:val="22"/>
          <w:szCs w:val="22"/>
        </w:rPr>
        <w:t>Mente</w:t>
      </w:r>
      <w:proofErr w:type="spellEnd"/>
      <w:r w:rsidRPr="00442D4A">
        <w:rPr>
          <w:rFonts w:ascii="Arial" w:hAnsi="Arial" w:cs="Arial"/>
          <w:sz w:val="22"/>
          <w:szCs w:val="22"/>
        </w:rPr>
        <w:t xml:space="preserve">, </w:t>
      </w:r>
      <w:proofErr w:type="spellStart"/>
      <w:r w:rsidRPr="00442D4A">
        <w:rPr>
          <w:rFonts w:ascii="Arial" w:hAnsi="Arial" w:cs="Arial"/>
          <w:sz w:val="22"/>
          <w:szCs w:val="22"/>
        </w:rPr>
        <w:t>Mazagón</w:t>
      </w:r>
      <w:proofErr w:type="spellEnd"/>
      <w:r w:rsidRPr="00442D4A">
        <w:rPr>
          <w:rFonts w:ascii="Arial" w:hAnsi="Arial" w:cs="Arial"/>
          <w:sz w:val="22"/>
          <w:szCs w:val="22"/>
        </w:rPr>
        <w:t>, Huelva, Spain, 17-21 Oct</w:t>
      </w:r>
      <w:r w:rsidR="002764C2">
        <w:rPr>
          <w:rFonts w:ascii="Arial" w:hAnsi="Arial" w:cs="Arial"/>
          <w:sz w:val="22"/>
          <w:szCs w:val="22"/>
        </w:rPr>
        <w:t xml:space="preserve"> </w:t>
      </w:r>
      <w:r w:rsidRPr="00442D4A">
        <w:rPr>
          <w:rFonts w:ascii="Arial" w:hAnsi="Arial" w:cs="Arial"/>
          <w:sz w:val="22"/>
          <w:szCs w:val="22"/>
        </w:rPr>
        <w:t>2007</w:t>
      </w:r>
    </w:p>
    <w:p w14:paraId="6CF43606" w14:textId="77777777" w:rsidR="00442D4A" w:rsidRPr="00442D4A" w:rsidRDefault="00442D4A" w:rsidP="00442D4A">
      <w:pPr>
        <w:pStyle w:val="Quick1"/>
        <w:numPr>
          <w:ilvl w:val="0"/>
          <w:numId w:val="0"/>
        </w:numPr>
        <w:jc w:val="both"/>
        <w:rPr>
          <w:rFonts w:ascii="Arial" w:hAnsi="Arial" w:cs="Arial"/>
          <w:sz w:val="22"/>
          <w:szCs w:val="22"/>
        </w:rPr>
      </w:pPr>
    </w:p>
    <w:p w14:paraId="6FC968CE" w14:textId="77777777"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Rapado</w:t>
      </w:r>
      <w:proofErr w:type="spellEnd"/>
      <w:r w:rsidRPr="00442D4A">
        <w:rPr>
          <w:rFonts w:ascii="Arial" w:hAnsi="Arial" w:cs="Arial"/>
          <w:sz w:val="22"/>
          <w:szCs w:val="22"/>
        </w:rPr>
        <w:t xml:space="preserve"> Castro M., </w:t>
      </w:r>
      <w:r w:rsidRPr="00442D4A">
        <w:rPr>
          <w:rFonts w:ascii="Arial" w:hAnsi="Arial" w:cs="Arial"/>
          <w:b/>
          <w:sz w:val="22"/>
          <w:szCs w:val="22"/>
        </w:rPr>
        <w:t xml:space="preserve">Soutullo </w:t>
      </w:r>
      <w:proofErr w:type="spellStart"/>
      <w:r w:rsidRPr="00442D4A">
        <w:rPr>
          <w:rFonts w:ascii="Arial" w:hAnsi="Arial" w:cs="Arial"/>
          <w:b/>
          <w:sz w:val="22"/>
          <w:szCs w:val="22"/>
        </w:rPr>
        <w:t>Esperón</w:t>
      </w:r>
      <w:proofErr w:type="spellEnd"/>
      <w:r w:rsidRPr="00442D4A">
        <w:rPr>
          <w:rFonts w:ascii="Arial" w:hAnsi="Arial" w:cs="Arial"/>
          <w:b/>
          <w:sz w:val="22"/>
          <w:szCs w:val="22"/>
        </w:rPr>
        <w:t xml:space="preserve"> C.,</w:t>
      </w:r>
      <w:r w:rsidRPr="00442D4A">
        <w:rPr>
          <w:rFonts w:ascii="Arial" w:hAnsi="Arial" w:cs="Arial"/>
          <w:sz w:val="22"/>
          <w:szCs w:val="22"/>
        </w:rPr>
        <w:t xml:space="preserve"> </w:t>
      </w:r>
      <w:proofErr w:type="spellStart"/>
      <w:r w:rsidRPr="00442D4A">
        <w:rPr>
          <w:rFonts w:ascii="Arial" w:hAnsi="Arial" w:cs="Arial"/>
          <w:sz w:val="22"/>
          <w:szCs w:val="22"/>
        </w:rPr>
        <w:t>Bombín</w:t>
      </w:r>
      <w:proofErr w:type="spellEnd"/>
      <w:r w:rsidRPr="00442D4A">
        <w:rPr>
          <w:rFonts w:ascii="Arial" w:hAnsi="Arial" w:cs="Arial"/>
          <w:sz w:val="22"/>
          <w:szCs w:val="22"/>
        </w:rPr>
        <w:t xml:space="preserve"> González I., </w:t>
      </w:r>
      <w:proofErr w:type="spellStart"/>
      <w:r w:rsidRPr="00442D4A">
        <w:rPr>
          <w:rFonts w:ascii="Arial" w:hAnsi="Arial" w:cs="Arial"/>
          <w:sz w:val="22"/>
          <w:szCs w:val="22"/>
        </w:rPr>
        <w:t>Payá</w:t>
      </w:r>
      <w:proofErr w:type="spellEnd"/>
      <w:r w:rsidRPr="00442D4A">
        <w:rPr>
          <w:rFonts w:ascii="Arial" w:hAnsi="Arial" w:cs="Arial"/>
          <w:sz w:val="22"/>
          <w:szCs w:val="22"/>
        </w:rPr>
        <w:t xml:space="preserve"> B., Castro </w:t>
      </w:r>
      <w:proofErr w:type="spellStart"/>
      <w:r w:rsidRPr="00442D4A">
        <w:rPr>
          <w:rFonts w:ascii="Arial" w:hAnsi="Arial" w:cs="Arial"/>
          <w:sz w:val="22"/>
          <w:szCs w:val="22"/>
        </w:rPr>
        <w:t>Fornielles</w:t>
      </w:r>
      <w:proofErr w:type="spellEnd"/>
      <w:r w:rsidRPr="00442D4A">
        <w:rPr>
          <w:rFonts w:ascii="Arial" w:hAnsi="Arial" w:cs="Arial"/>
          <w:sz w:val="22"/>
          <w:szCs w:val="22"/>
        </w:rPr>
        <w:t xml:space="preserve"> J., </w:t>
      </w:r>
      <w:proofErr w:type="spellStart"/>
      <w:r w:rsidRPr="00442D4A">
        <w:rPr>
          <w:rFonts w:ascii="Arial" w:hAnsi="Arial" w:cs="Arial"/>
          <w:sz w:val="22"/>
          <w:szCs w:val="22"/>
        </w:rPr>
        <w:t>Fraguas</w:t>
      </w:r>
      <w:proofErr w:type="spellEnd"/>
      <w:r w:rsidRPr="00442D4A">
        <w:rPr>
          <w:rFonts w:ascii="Arial" w:hAnsi="Arial" w:cs="Arial"/>
          <w:sz w:val="22"/>
          <w:szCs w:val="22"/>
        </w:rPr>
        <w:t xml:space="preserve"> </w:t>
      </w:r>
      <w:proofErr w:type="spellStart"/>
      <w:r w:rsidRPr="00442D4A">
        <w:rPr>
          <w:rFonts w:ascii="Arial" w:hAnsi="Arial" w:cs="Arial"/>
          <w:sz w:val="22"/>
          <w:szCs w:val="22"/>
        </w:rPr>
        <w:t>Herráez</w:t>
      </w:r>
      <w:proofErr w:type="spellEnd"/>
      <w:r w:rsidRPr="00442D4A">
        <w:rPr>
          <w:rFonts w:ascii="Arial" w:hAnsi="Arial" w:cs="Arial"/>
          <w:sz w:val="22"/>
          <w:szCs w:val="22"/>
        </w:rPr>
        <w:t xml:space="preserve"> D., </w:t>
      </w:r>
      <w:proofErr w:type="spellStart"/>
      <w:r w:rsidRPr="00442D4A">
        <w:rPr>
          <w:rFonts w:ascii="Arial" w:hAnsi="Arial" w:cs="Arial"/>
          <w:sz w:val="22"/>
          <w:szCs w:val="22"/>
        </w:rPr>
        <w:t>Graell</w:t>
      </w:r>
      <w:proofErr w:type="spellEnd"/>
      <w:r w:rsidRPr="00442D4A">
        <w:rPr>
          <w:rFonts w:ascii="Arial" w:hAnsi="Arial" w:cs="Arial"/>
          <w:sz w:val="22"/>
          <w:szCs w:val="22"/>
        </w:rPr>
        <w:t xml:space="preserve"> Berna M., Arango López C. Early onset psychosis: predominance of symptoms across lifetime. NR Poster C33 AACAP, Boston 23-28 Oct 2007. AACAP Scientific Proceedings:201.</w:t>
      </w:r>
    </w:p>
    <w:p w14:paraId="1CC6A4F1" w14:textId="77777777" w:rsidR="00442D4A" w:rsidRPr="00442D4A" w:rsidRDefault="00442D4A" w:rsidP="00442D4A">
      <w:pPr>
        <w:pStyle w:val="Quick1"/>
        <w:numPr>
          <w:ilvl w:val="0"/>
          <w:numId w:val="0"/>
        </w:numPr>
        <w:jc w:val="both"/>
        <w:rPr>
          <w:rFonts w:ascii="Arial" w:hAnsi="Arial" w:cs="Arial"/>
          <w:sz w:val="22"/>
          <w:szCs w:val="22"/>
        </w:rPr>
      </w:pPr>
    </w:p>
    <w:p w14:paraId="0BB28001"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t>2008</w:t>
      </w:r>
    </w:p>
    <w:p w14:paraId="59E560A8" w14:textId="1D1F7C56"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Escamilla I., Figueroa-Quintana A., </w:t>
      </w:r>
      <w:proofErr w:type="spellStart"/>
      <w:r w:rsidRPr="00442D4A">
        <w:rPr>
          <w:rFonts w:ascii="Arial" w:hAnsi="Arial" w:cs="Arial"/>
          <w:sz w:val="22"/>
          <w:szCs w:val="22"/>
        </w:rPr>
        <w:t>Gamazo</w:t>
      </w:r>
      <w:proofErr w:type="spellEnd"/>
      <w:r w:rsidRPr="00442D4A">
        <w:rPr>
          <w:rFonts w:ascii="Arial" w:hAnsi="Arial" w:cs="Arial"/>
          <w:sz w:val="22"/>
          <w:szCs w:val="22"/>
        </w:rPr>
        <w:t xml:space="preserve"> P., Diez A., Wozniak J. Presentation of Bipolar Disorder in a Sample of Spanish Children and Adolescents: Features Before and at the time of Diagnosis. </w:t>
      </w:r>
      <w:r w:rsidRPr="00442D4A">
        <w:rPr>
          <w:rFonts w:ascii="Arial" w:hAnsi="Arial" w:cs="Arial"/>
          <w:sz w:val="22"/>
          <w:szCs w:val="22"/>
          <w:lang w:val="en-GB"/>
        </w:rPr>
        <w:t xml:space="preserve">5th NIMH-MGH-The Ryan Licht Sang Bipolar Foundation </w:t>
      </w:r>
      <w:proofErr w:type="spellStart"/>
      <w:r w:rsidRPr="00442D4A">
        <w:rPr>
          <w:rFonts w:ascii="Arial" w:hAnsi="Arial" w:cs="Arial"/>
          <w:sz w:val="22"/>
          <w:szCs w:val="22"/>
          <w:lang w:val="en-GB"/>
        </w:rPr>
        <w:t>Pediatric</w:t>
      </w:r>
      <w:proofErr w:type="spellEnd"/>
      <w:r w:rsidRPr="00442D4A">
        <w:rPr>
          <w:rFonts w:ascii="Arial" w:hAnsi="Arial" w:cs="Arial"/>
          <w:sz w:val="22"/>
          <w:szCs w:val="22"/>
          <w:lang w:val="en-GB"/>
        </w:rPr>
        <w:t xml:space="preserve"> Bipolar Disorder Conference, Cambridge, M</w:t>
      </w:r>
      <w:r w:rsidR="00A61353">
        <w:rPr>
          <w:rFonts w:ascii="Arial" w:hAnsi="Arial" w:cs="Arial"/>
          <w:sz w:val="22"/>
          <w:szCs w:val="22"/>
          <w:lang w:val="en-GB"/>
        </w:rPr>
        <w:t>A</w:t>
      </w:r>
      <w:r w:rsidRPr="00442D4A">
        <w:rPr>
          <w:rFonts w:ascii="Arial" w:hAnsi="Arial" w:cs="Arial"/>
          <w:sz w:val="22"/>
          <w:szCs w:val="22"/>
          <w:lang w:val="en-GB"/>
        </w:rPr>
        <w:t>, USA, 28-29 Mar 2008.</w:t>
      </w:r>
    </w:p>
    <w:p w14:paraId="4FB9F302" w14:textId="77777777" w:rsidR="00442D4A" w:rsidRPr="00442D4A" w:rsidRDefault="00442D4A" w:rsidP="00442D4A">
      <w:pPr>
        <w:pStyle w:val="BodyText2"/>
        <w:rPr>
          <w:rFonts w:cs="Arial"/>
          <w:sz w:val="22"/>
          <w:szCs w:val="22"/>
          <w:lang w:val="en-GB"/>
        </w:rPr>
      </w:pPr>
    </w:p>
    <w:p w14:paraId="2BAC75BC" w14:textId="4583496D" w:rsidR="00442D4A" w:rsidRPr="00442D4A" w:rsidRDefault="00442D4A" w:rsidP="00157277">
      <w:pPr>
        <w:pStyle w:val="Quick1"/>
        <w:numPr>
          <w:ilvl w:val="0"/>
          <w:numId w:val="16"/>
        </w:numPr>
        <w:snapToGrid w:val="0"/>
        <w:jc w:val="both"/>
        <w:rPr>
          <w:rFonts w:ascii="Arial" w:hAnsi="Arial" w:cs="Arial"/>
          <w:sz w:val="22"/>
          <w:szCs w:val="22"/>
          <w:lang w:val="en-GB" w:eastAsia="es-ES"/>
        </w:rPr>
      </w:pPr>
      <w:r w:rsidRPr="00442D4A">
        <w:rPr>
          <w:rFonts w:ascii="Arial" w:hAnsi="Arial" w:cs="Arial"/>
          <w:sz w:val="22"/>
          <w:szCs w:val="22"/>
        </w:rPr>
        <w:t xml:space="preserve">Escamilla I., </w:t>
      </w:r>
      <w:r w:rsidRPr="00442D4A">
        <w:rPr>
          <w:rFonts w:ascii="Arial" w:hAnsi="Arial" w:cs="Arial"/>
          <w:b/>
          <w:sz w:val="22"/>
          <w:szCs w:val="22"/>
        </w:rPr>
        <w:t>Soutullo C.A.,</w:t>
      </w:r>
      <w:r w:rsidRPr="00442D4A">
        <w:rPr>
          <w:rFonts w:ascii="Arial" w:hAnsi="Arial" w:cs="Arial"/>
          <w:sz w:val="22"/>
          <w:szCs w:val="22"/>
        </w:rPr>
        <w:t xml:space="preserve"> Figueroa-Quintana A., </w:t>
      </w:r>
      <w:proofErr w:type="spellStart"/>
      <w:r w:rsidRPr="00442D4A">
        <w:rPr>
          <w:rFonts w:ascii="Arial" w:hAnsi="Arial" w:cs="Arial"/>
          <w:sz w:val="22"/>
          <w:szCs w:val="22"/>
        </w:rPr>
        <w:t>Gamazo</w:t>
      </w:r>
      <w:proofErr w:type="spellEnd"/>
      <w:r w:rsidRPr="00442D4A">
        <w:rPr>
          <w:rFonts w:ascii="Arial" w:hAnsi="Arial" w:cs="Arial"/>
          <w:sz w:val="22"/>
          <w:szCs w:val="22"/>
        </w:rPr>
        <w:t xml:space="preserve"> P., </w:t>
      </w:r>
      <w:proofErr w:type="spellStart"/>
      <w:r w:rsidRPr="00442D4A">
        <w:rPr>
          <w:rFonts w:ascii="Arial" w:hAnsi="Arial" w:cs="Arial"/>
          <w:sz w:val="22"/>
          <w:szCs w:val="22"/>
        </w:rPr>
        <w:t>Machiñena</w:t>
      </w:r>
      <w:proofErr w:type="spellEnd"/>
      <w:r w:rsidRPr="00442D4A">
        <w:rPr>
          <w:rFonts w:ascii="Arial" w:hAnsi="Arial" w:cs="Arial"/>
          <w:sz w:val="22"/>
          <w:szCs w:val="22"/>
        </w:rPr>
        <w:t xml:space="preserve"> </w:t>
      </w:r>
      <w:proofErr w:type="spellStart"/>
      <w:r w:rsidRPr="00442D4A">
        <w:rPr>
          <w:rFonts w:ascii="Arial" w:hAnsi="Arial" w:cs="Arial"/>
          <w:sz w:val="22"/>
          <w:szCs w:val="22"/>
        </w:rPr>
        <w:t>K.,Wozniak</w:t>
      </w:r>
      <w:proofErr w:type="spellEnd"/>
      <w:r w:rsidRPr="00442D4A">
        <w:rPr>
          <w:rFonts w:ascii="Arial" w:hAnsi="Arial" w:cs="Arial"/>
          <w:sz w:val="22"/>
          <w:szCs w:val="22"/>
        </w:rPr>
        <w:t xml:space="preserve"> J. </w:t>
      </w:r>
      <w:r w:rsidRPr="00442D4A">
        <w:rPr>
          <w:rFonts w:ascii="Arial" w:hAnsi="Arial" w:cs="Arial"/>
          <w:sz w:val="22"/>
          <w:szCs w:val="22"/>
          <w:lang w:val="en-GB"/>
        </w:rPr>
        <w:t xml:space="preserve">Longitudinal clinical course of </w:t>
      </w:r>
      <w:proofErr w:type="spellStart"/>
      <w:r w:rsidRPr="00442D4A">
        <w:rPr>
          <w:rFonts w:ascii="Arial" w:hAnsi="Arial" w:cs="Arial"/>
          <w:sz w:val="22"/>
          <w:szCs w:val="22"/>
          <w:lang w:val="en-GB"/>
        </w:rPr>
        <w:t>pediatric</w:t>
      </w:r>
      <w:proofErr w:type="spellEnd"/>
      <w:r w:rsidRPr="00442D4A">
        <w:rPr>
          <w:rFonts w:ascii="Arial" w:hAnsi="Arial" w:cs="Arial"/>
          <w:sz w:val="22"/>
          <w:szCs w:val="22"/>
          <w:lang w:val="en-GB"/>
        </w:rPr>
        <w:t xml:space="preserve"> bipolar disorder in a Spanish sample</w:t>
      </w:r>
      <w:r w:rsidRPr="00442D4A">
        <w:rPr>
          <w:rFonts w:ascii="Arial" w:hAnsi="Arial" w:cs="Arial"/>
          <w:b/>
          <w:sz w:val="22"/>
          <w:szCs w:val="22"/>
          <w:lang w:val="en-GB"/>
        </w:rPr>
        <w:t xml:space="preserve">. </w:t>
      </w:r>
      <w:r w:rsidRPr="00442D4A">
        <w:rPr>
          <w:rFonts w:ascii="Arial" w:hAnsi="Arial" w:cs="Arial"/>
          <w:sz w:val="22"/>
          <w:szCs w:val="22"/>
          <w:lang w:val="en-GB"/>
        </w:rPr>
        <w:t xml:space="preserve">5th NIMH-MGH-The Ryan Licht Sang Bipolar Foundation </w:t>
      </w:r>
      <w:proofErr w:type="spellStart"/>
      <w:r w:rsidRPr="00442D4A">
        <w:rPr>
          <w:rFonts w:ascii="Arial" w:hAnsi="Arial" w:cs="Arial"/>
          <w:sz w:val="22"/>
          <w:szCs w:val="22"/>
          <w:lang w:val="en-GB"/>
        </w:rPr>
        <w:t>Pediatric</w:t>
      </w:r>
      <w:proofErr w:type="spellEnd"/>
      <w:r w:rsidRPr="00442D4A">
        <w:rPr>
          <w:rFonts w:ascii="Arial" w:hAnsi="Arial" w:cs="Arial"/>
          <w:sz w:val="22"/>
          <w:szCs w:val="22"/>
          <w:lang w:val="en-GB"/>
        </w:rPr>
        <w:t xml:space="preserve"> Bipolar Disorder Conference, Cambridge, M</w:t>
      </w:r>
      <w:r w:rsidR="00A61353">
        <w:rPr>
          <w:rFonts w:ascii="Arial" w:hAnsi="Arial" w:cs="Arial"/>
          <w:sz w:val="22"/>
          <w:szCs w:val="22"/>
          <w:lang w:val="en-GB"/>
        </w:rPr>
        <w:t>A</w:t>
      </w:r>
      <w:r w:rsidRPr="00442D4A">
        <w:rPr>
          <w:rFonts w:ascii="Arial" w:hAnsi="Arial" w:cs="Arial"/>
          <w:sz w:val="22"/>
          <w:szCs w:val="22"/>
          <w:lang w:val="en-GB"/>
        </w:rPr>
        <w:t xml:space="preserve">, USA, 28-29 </w:t>
      </w:r>
      <w:proofErr w:type="spellStart"/>
      <w:r w:rsidRPr="00442D4A">
        <w:rPr>
          <w:rFonts w:ascii="Arial" w:hAnsi="Arial" w:cs="Arial"/>
          <w:sz w:val="22"/>
          <w:szCs w:val="22"/>
          <w:lang w:val="en-GB"/>
        </w:rPr>
        <w:t>Marzo</w:t>
      </w:r>
      <w:proofErr w:type="spellEnd"/>
      <w:r w:rsidRPr="00442D4A">
        <w:rPr>
          <w:rFonts w:ascii="Arial" w:hAnsi="Arial" w:cs="Arial"/>
          <w:sz w:val="22"/>
          <w:szCs w:val="22"/>
          <w:lang w:val="en-GB"/>
        </w:rPr>
        <w:t xml:space="preserve"> 2008.</w:t>
      </w:r>
    </w:p>
    <w:p w14:paraId="122D7741" w14:textId="77777777" w:rsidR="00442D4A" w:rsidRPr="00442D4A" w:rsidRDefault="00442D4A" w:rsidP="00442D4A">
      <w:pPr>
        <w:pStyle w:val="Quick1"/>
        <w:numPr>
          <w:ilvl w:val="0"/>
          <w:numId w:val="0"/>
        </w:numPr>
        <w:jc w:val="both"/>
        <w:rPr>
          <w:rFonts w:ascii="Arial" w:hAnsi="Arial" w:cs="Arial"/>
          <w:sz w:val="22"/>
          <w:szCs w:val="22"/>
          <w:lang w:val="en-GB" w:eastAsia="es-ES"/>
        </w:rPr>
      </w:pPr>
    </w:p>
    <w:p w14:paraId="7544B6CD" w14:textId="365CFAF3" w:rsidR="00442D4A" w:rsidRPr="00442D4A" w:rsidRDefault="00442D4A" w:rsidP="00157277">
      <w:pPr>
        <w:pStyle w:val="Quick1"/>
        <w:numPr>
          <w:ilvl w:val="0"/>
          <w:numId w:val="16"/>
        </w:numPr>
        <w:snapToGrid w:val="0"/>
        <w:jc w:val="both"/>
        <w:rPr>
          <w:rFonts w:ascii="Arial" w:hAnsi="Arial" w:cs="Arial"/>
          <w:sz w:val="22"/>
          <w:szCs w:val="22"/>
          <w:lang w:val="es-ES" w:eastAsia="es-ES"/>
        </w:rPr>
      </w:pPr>
      <w:r w:rsidRPr="00442D4A">
        <w:rPr>
          <w:rFonts w:ascii="Arial" w:hAnsi="Arial" w:cs="Arial"/>
          <w:sz w:val="22"/>
          <w:szCs w:val="22"/>
          <w:lang w:val="es-ES" w:eastAsia="es-ES"/>
        </w:rPr>
        <w:t xml:space="preserve">Castro Manglano P., </w:t>
      </w:r>
      <w:r w:rsidRPr="00442D4A">
        <w:rPr>
          <w:rFonts w:ascii="Arial" w:hAnsi="Arial" w:cs="Arial"/>
          <w:b/>
          <w:sz w:val="22"/>
          <w:szCs w:val="22"/>
          <w:lang w:val="es-ES" w:eastAsia="es-ES"/>
        </w:rPr>
        <w:t>Soutullo Esperón C.</w:t>
      </w:r>
      <w:r w:rsidRPr="00442D4A">
        <w:rPr>
          <w:rFonts w:ascii="Arial" w:hAnsi="Arial" w:cs="Arial"/>
          <w:sz w:val="22"/>
          <w:szCs w:val="22"/>
          <w:lang w:val="es-ES" w:eastAsia="es-ES"/>
        </w:rPr>
        <w:t xml:space="preserve">, Ortuño F., </w:t>
      </w:r>
      <w:proofErr w:type="spellStart"/>
      <w:r w:rsidRPr="00442D4A">
        <w:rPr>
          <w:rFonts w:ascii="Arial" w:hAnsi="Arial" w:cs="Arial"/>
          <w:sz w:val="22"/>
          <w:szCs w:val="22"/>
          <w:lang w:val="es-ES" w:eastAsia="es-ES"/>
        </w:rPr>
        <w:t>Peciña</w:t>
      </w:r>
      <w:proofErr w:type="spellEnd"/>
      <w:r w:rsidRPr="00442D4A">
        <w:rPr>
          <w:rFonts w:ascii="Arial" w:hAnsi="Arial" w:cs="Arial"/>
          <w:sz w:val="22"/>
          <w:szCs w:val="22"/>
          <w:lang w:val="es-ES" w:eastAsia="es-ES"/>
        </w:rPr>
        <w:t xml:space="preserve"> Iturbe M., </w:t>
      </w:r>
      <w:proofErr w:type="spellStart"/>
      <w:r w:rsidRPr="00442D4A">
        <w:rPr>
          <w:rFonts w:ascii="Arial" w:hAnsi="Arial" w:cs="Arial"/>
          <w:sz w:val="22"/>
          <w:szCs w:val="22"/>
          <w:lang w:val="es-ES" w:eastAsia="es-ES"/>
        </w:rPr>
        <w:t>Gimenez</w:t>
      </w:r>
      <w:proofErr w:type="spellEnd"/>
      <w:r w:rsidRPr="00442D4A">
        <w:rPr>
          <w:rFonts w:ascii="Arial" w:hAnsi="Arial" w:cs="Arial"/>
          <w:sz w:val="22"/>
          <w:szCs w:val="22"/>
          <w:lang w:val="es-ES" w:eastAsia="es-ES"/>
        </w:rPr>
        <w:t xml:space="preserve"> Amaya JM, </w:t>
      </w:r>
      <w:proofErr w:type="spellStart"/>
      <w:r w:rsidRPr="00442D4A">
        <w:rPr>
          <w:rFonts w:ascii="Arial" w:hAnsi="Arial" w:cs="Arial"/>
          <w:sz w:val="22"/>
          <w:szCs w:val="22"/>
          <w:lang w:val="es-ES" w:eastAsia="es-ES"/>
        </w:rPr>
        <w:t>Mechelli</w:t>
      </w:r>
      <w:proofErr w:type="spellEnd"/>
      <w:r w:rsidRPr="00442D4A">
        <w:rPr>
          <w:rFonts w:ascii="Arial" w:hAnsi="Arial" w:cs="Arial"/>
          <w:sz w:val="22"/>
          <w:szCs w:val="22"/>
          <w:lang w:val="es-ES" w:eastAsia="es-ES"/>
        </w:rPr>
        <w:t xml:space="preserve"> A., McGuire P. Cambios volumétricos de sustancia gris en adolescentes con primer episo</w:t>
      </w:r>
      <w:r w:rsidR="00A61353">
        <w:rPr>
          <w:rFonts w:ascii="Arial" w:hAnsi="Arial" w:cs="Arial"/>
          <w:sz w:val="22"/>
          <w:szCs w:val="22"/>
          <w:lang w:val="es-ES" w:eastAsia="es-ES"/>
        </w:rPr>
        <w:t xml:space="preserve">dio psicótico. 43 Reunión </w:t>
      </w:r>
      <w:proofErr w:type="spellStart"/>
      <w:r w:rsidR="00A61353">
        <w:rPr>
          <w:rFonts w:ascii="Arial" w:hAnsi="Arial" w:cs="Arial"/>
          <w:sz w:val="22"/>
          <w:szCs w:val="22"/>
          <w:lang w:val="es-ES" w:eastAsia="es-ES"/>
        </w:rPr>
        <w:t>Asoc</w:t>
      </w:r>
      <w:proofErr w:type="spellEnd"/>
      <w:r w:rsidR="00A61353">
        <w:rPr>
          <w:rFonts w:ascii="Arial" w:hAnsi="Arial" w:cs="Arial"/>
          <w:sz w:val="22"/>
          <w:szCs w:val="22"/>
          <w:lang w:val="es-ES" w:eastAsia="es-ES"/>
        </w:rPr>
        <w:t xml:space="preserve"> </w:t>
      </w:r>
      <w:proofErr w:type="spellStart"/>
      <w:r w:rsidR="00A61353">
        <w:rPr>
          <w:rFonts w:ascii="Arial" w:hAnsi="Arial" w:cs="Arial"/>
          <w:sz w:val="22"/>
          <w:szCs w:val="22"/>
          <w:lang w:val="es-ES" w:eastAsia="es-ES"/>
        </w:rPr>
        <w:t>Esp</w:t>
      </w:r>
      <w:proofErr w:type="spellEnd"/>
      <w:r w:rsidR="00A61353">
        <w:rPr>
          <w:rFonts w:ascii="Arial" w:hAnsi="Arial" w:cs="Arial"/>
          <w:sz w:val="22"/>
          <w:szCs w:val="22"/>
          <w:lang w:val="es-ES" w:eastAsia="es-ES"/>
        </w:rPr>
        <w:t xml:space="preserve"> Psiquiatría del Niño </w:t>
      </w:r>
      <w:r w:rsidRPr="00442D4A">
        <w:rPr>
          <w:rFonts w:ascii="Arial" w:hAnsi="Arial" w:cs="Arial"/>
          <w:sz w:val="22"/>
          <w:szCs w:val="22"/>
          <w:lang w:val="es-ES" w:eastAsia="es-ES"/>
        </w:rPr>
        <w:t xml:space="preserve">Adolescente, Valencia, 22-24 May 2008. </w:t>
      </w:r>
    </w:p>
    <w:p w14:paraId="6825CD88" w14:textId="77777777" w:rsidR="00442D4A" w:rsidRPr="00442D4A" w:rsidRDefault="00442D4A" w:rsidP="00442D4A">
      <w:pPr>
        <w:pStyle w:val="Quick1"/>
        <w:numPr>
          <w:ilvl w:val="0"/>
          <w:numId w:val="0"/>
        </w:numPr>
        <w:jc w:val="both"/>
        <w:rPr>
          <w:rFonts w:ascii="Arial" w:hAnsi="Arial" w:cs="Arial"/>
          <w:sz w:val="22"/>
          <w:szCs w:val="22"/>
          <w:lang w:val="es-ES" w:eastAsia="es-ES"/>
        </w:rPr>
      </w:pPr>
    </w:p>
    <w:p w14:paraId="0D4ACC60" w14:textId="77777777" w:rsidR="00442D4A" w:rsidRPr="00442D4A" w:rsidRDefault="00442D4A" w:rsidP="00157277">
      <w:pPr>
        <w:pStyle w:val="Quick1"/>
        <w:numPr>
          <w:ilvl w:val="0"/>
          <w:numId w:val="16"/>
        </w:numPr>
        <w:snapToGrid w:val="0"/>
        <w:jc w:val="both"/>
        <w:rPr>
          <w:rFonts w:ascii="Arial" w:hAnsi="Arial" w:cs="Arial"/>
          <w:sz w:val="22"/>
          <w:szCs w:val="22"/>
          <w:lang w:val="es-ES" w:eastAsia="es-ES"/>
        </w:rPr>
      </w:pPr>
      <w:r w:rsidRPr="00442D4A">
        <w:rPr>
          <w:rFonts w:ascii="Arial" w:hAnsi="Arial" w:cs="Arial"/>
          <w:sz w:val="22"/>
          <w:szCs w:val="22"/>
          <w:lang w:val="es-ES" w:eastAsia="es-ES"/>
        </w:rPr>
        <w:t xml:space="preserve">Escamilla Canales I., </w:t>
      </w:r>
      <w:r w:rsidRPr="00442D4A">
        <w:rPr>
          <w:rFonts w:ascii="Arial" w:hAnsi="Arial" w:cs="Arial"/>
          <w:b/>
          <w:sz w:val="22"/>
          <w:szCs w:val="22"/>
          <w:lang w:val="es-ES" w:eastAsia="es-ES"/>
        </w:rPr>
        <w:t>Soutullo Esperón C</w:t>
      </w:r>
      <w:r w:rsidRPr="00442D4A">
        <w:rPr>
          <w:rFonts w:ascii="Arial" w:hAnsi="Arial" w:cs="Arial"/>
          <w:sz w:val="22"/>
          <w:szCs w:val="22"/>
          <w:lang w:val="es-ES" w:eastAsia="es-ES"/>
        </w:rPr>
        <w:t xml:space="preserve">., Figueroa Quintana A., Gamazo </w:t>
      </w:r>
      <w:proofErr w:type="spellStart"/>
      <w:r w:rsidRPr="00442D4A">
        <w:rPr>
          <w:rFonts w:ascii="Arial" w:hAnsi="Arial" w:cs="Arial"/>
          <w:sz w:val="22"/>
          <w:szCs w:val="22"/>
          <w:lang w:val="es-ES" w:eastAsia="es-ES"/>
        </w:rPr>
        <w:t>Garrán</w:t>
      </w:r>
      <w:proofErr w:type="spellEnd"/>
      <w:r w:rsidRPr="00442D4A">
        <w:rPr>
          <w:rFonts w:ascii="Arial" w:hAnsi="Arial" w:cs="Arial"/>
          <w:sz w:val="22"/>
          <w:szCs w:val="22"/>
          <w:lang w:val="es-ES" w:eastAsia="es-ES"/>
        </w:rPr>
        <w:t xml:space="preserve"> P., Machiñena K. Factores pronósticos en la enfermedad bipolar pediátrica. 43 Reunión </w:t>
      </w:r>
      <w:proofErr w:type="spellStart"/>
      <w:r w:rsidRPr="00442D4A">
        <w:rPr>
          <w:rFonts w:ascii="Arial" w:hAnsi="Arial" w:cs="Arial"/>
          <w:sz w:val="22"/>
          <w:szCs w:val="22"/>
          <w:lang w:val="es-ES" w:eastAsia="es-ES"/>
        </w:rPr>
        <w:t>Asoc</w:t>
      </w:r>
      <w:proofErr w:type="spellEnd"/>
      <w:r w:rsidRPr="00442D4A">
        <w:rPr>
          <w:rFonts w:ascii="Arial" w:hAnsi="Arial" w:cs="Arial"/>
          <w:sz w:val="22"/>
          <w:szCs w:val="22"/>
          <w:lang w:val="es-ES" w:eastAsia="es-ES"/>
        </w:rPr>
        <w:t xml:space="preserve"> </w:t>
      </w:r>
      <w:proofErr w:type="spellStart"/>
      <w:r w:rsidRPr="00442D4A">
        <w:rPr>
          <w:rFonts w:ascii="Arial" w:hAnsi="Arial" w:cs="Arial"/>
          <w:sz w:val="22"/>
          <w:szCs w:val="22"/>
          <w:lang w:val="es-ES" w:eastAsia="es-ES"/>
        </w:rPr>
        <w:t>Esp</w:t>
      </w:r>
      <w:proofErr w:type="spellEnd"/>
      <w:r w:rsidRPr="00442D4A">
        <w:rPr>
          <w:rFonts w:ascii="Arial" w:hAnsi="Arial" w:cs="Arial"/>
          <w:sz w:val="22"/>
          <w:szCs w:val="22"/>
          <w:lang w:val="es-ES" w:eastAsia="es-ES"/>
        </w:rPr>
        <w:t xml:space="preserve"> de Psiquiatría del Niño y del </w:t>
      </w:r>
      <w:proofErr w:type="spellStart"/>
      <w:r w:rsidRPr="00442D4A">
        <w:rPr>
          <w:rFonts w:ascii="Arial" w:hAnsi="Arial" w:cs="Arial"/>
          <w:sz w:val="22"/>
          <w:szCs w:val="22"/>
          <w:lang w:val="es-ES" w:eastAsia="es-ES"/>
        </w:rPr>
        <w:t>Adolesc</w:t>
      </w:r>
      <w:proofErr w:type="spellEnd"/>
      <w:r w:rsidRPr="00442D4A">
        <w:rPr>
          <w:rFonts w:ascii="Arial" w:hAnsi="Arial" w:cs="Arial"/>
          <w:sz w:val="22"/>
          <w:szCs w:val="22"/>
          <w:lang w:val="es-ES" w:eastAsia="es-ES"/>
        </w:rPr>
        <w:t xml:space="preserve">, Valencia, 22-24 May 2008.  </w:t>
      </w:r>
    </w:p>
    <w:p w14:paraId="098F3CEB" w14:textId="77777777" w:rsidR="00442D4A" w:rsidRPr="00442D4A" w:rsidRDefault="00442D4A" w:rsidP="00442D4A">
      <w:pPr>
        <w:pStyle w:val="Quick1"/>
        <w:numPr>
          <w:ilvl w:val="0"/>
          <w:numId w:val="0"/>
        </w:numPr>
        <w:jc w:val="both"/>
        <w:rPr>
          <w:rFonts w:ascii="Arial" w:hAnsi="Arial" w:cs="Arial"/>
          <w:sz w:val="22"/>
          <w:szCs w:val="22"/>
          <w:lang w:val="es-ES"/>
        </w:rPr>
      </w:pPr>
    </w:p>
    <w:p w14:paraId="5720C622" w14:textId="634AD50A"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Gálvez Gómez MD, </w:t>
      </w:r>
      <w:r w:rsidRPr="00442D4A">
        <w:rPr>
          <w:rFonts w:ascii="Arial" w:hAnsi="Arial" w:cs="Arial"/>
          <w:b/>
          <w:sz w:val="22"/>
          <w:szCs w:val="22"/>
          <w:lang w:val="es-ES"/>
        </w:rPr>
        <w:t>Soutullo Esperón C.</w:t>
      </w:r>
      <w:r w:rsidRPr="00442D4A">
        <w:rPr>
          <w:rFonts w:ascii="Arial" w:hAnsi="Arial" w:cs="Arial"/>
          <w:sz w:val="22"/>
          <w:szCs w:val="22"/>
          <w:lang w:val="es-ES"/>
        </w:rPr>
        <w:t xml:space="preserve">, Patiño García A., Ortuño Sánchez-Pedreño F. Expresión diferencial del gen NRG1 en pacientes con TDAH y con Trastorno Bipolar: resultados preliminares obtenidos mediante </w:t>
      </w:r>
      <w:proofErr w:type="spellStart"/>
      <w:r w:rsidRPr="00442D4A">
        <w:rPr>
          <w:rFonts w:ascii="Arial" w:hAnsi="Arial" w:cs="Arial"/>
          <w:sz w:val="22"/>
          <w:szCs w:val="22"/>
          <w:lang w:val="es-ES"/>
        </w:rPr>
        <w:t>microarrays</w:t>
      </w:r>
      <w:proofErr w:type="spellEnd"/>
      <w:r w:rsidRPr="00442D4A">
        <w:rPr>
          <w:rFonts w:ascii="Arial" w:hAnsi="Arial" w:cs="Arial"/>
          <w:sz w:val="22"/>
          <w:szCs w:val="22"/>
          <w:lang w:val="es-ES"/>
        </w:rPr>
        <w:t xml:space="preserve"> de ADNc. </w:t>
      </w:r>
      <w:r w:rsidRPr="00442D4A">
        <w:rPr>
          <w:rFonts w:ascii="Arial" w:hAnsi="Arial" w:cs="Arial"/>
          <w:sz w:val="22"/>
          <w:szCs w:val="22"/>
          <w:lang w:val="es-ES" w:eastAsia="es-ES"/>
        </w:rPr>
        <w:t xml:space="preserve">43 Reunión </w:t>
      </w:r>
      <w:proofErr w:type="spellStart"/>
      <w:r w:rsidRPr="00442D4A">
        <w:rPr>
          <w:rFonts w:ascii="Arial" w:hAnsi="Arial" w:cs="Arial"/>
          <w:sz w:val="22"/>
          <w:szCs w:val="22"/>
          <w:lang w:val="es-ES" w:eastAsia="es-ES"/>
        </w:rPr>
        <w:t>Asoc</w:t>
      </w:r>
      <w:proofErr w:type="spellEnd"/>
      <w:r w:rsidRPr="00442D4A">
        <w:rPr>
          <w:rFonts w:ascii="Arial" w:hAnsi="Arial" w:cs="Arial"/>
          <w:sz w:val="22"/>
          <w:szCs w:val="22"/>
          <w:lang w:val="es-ES" w:eastAsia="es-ES"/>
        </w:rPr>
        <w:t xml:space="preserve"> Española de Psiquiatría del Niño y del Adolescente, Valencia, 22-24 May 2008.</w:t>
      </w:r>
    </w:p>
    <w:p w14:paraId="1F5DDA20" w14:textId="77777777" w:rsidR="00442D4A" w:rsidRPr="00442D4A" w:rsidRDefault="00442D4A" w:rsidP="00442D4A">
      <w:pPr>
        <w:pStyle w:val="Quick1"/>
        <w:numPr>
          <w:ilvl w:val="0"/>
          <w:numId w:val="0"/>
        </w:numPr>
        <w:jc w:val="both"/>
        <w:rPr>
          <w:rFonts w:ascii="Arial" w:hAnsi="Arial" w:cs="Arial"/>
          <w:sz w:val="22"/>
          <w:szCs w:val="22"/>
          <w:lang w:val="es-ES"/>
        </w:rPr>
      </w:pPr>
    </w:p>
    <w:p w14:paraId="6E85B3F2" w14:textId="52E52930"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García Martín I., </w:t>
      </w:r>
      <w:r w:rsidRPr="00442D4A">
        <w:rPr>
          <w:rFonts w:ascii="Arial" w:hAnsi="Arial" w:cs="Arial"/>
          <w:b/>
          <w:sz w:val="22"/>
          <w:szCs w:val="22"/>
          <w:lang w:val="es-ES"/>
        </w:rPr>
        <w:t>Soutullo Esperón C</w:t>
      </w:r>
      <w:r w:rsidRPr="00442D4A">
        <w:rPr>
          <w:rFonts w:ascii="Arial" w:hAnsi="Arial" w:cs="Arial"/>
          <w:sz w:val="22"/>
          <w:szCs w:val="22"/>
          <w:lang w:val="es-ES"/>
        </w:rPr>
        <w:t xml:space="preserve">., Carballo JJ., Figueroa Quintana A., Gálvez D. Tratamiento farmacológico del trastorno somatomorfo con </w:t>
      </w:r>
      <w:proofErr w:type="spellStart"/>
      <w:r w:rsidRPr="00442D4A">
        <w:rPr>
          <w:rFonts w:ascii="Arial" w:hAnsi="Arial" w:cs="Arial"/>
          <w:sz w:val="22"/>
          <w:szCs w:val="22"/>
          <w:lang w:val="es-ES"/>
        </w:rPr>
        <w:t>duloxetina</w:t>
      </w:r>
      <w:proofErr w:type="spellEnd"/>
      <w:r w:rsidRPr="00442D4A">
        <w:rPr>
          <w:rFonts w:ascii="Arial" w:hAnsi="Arial" w:cs="Arial"/>
          <w:sz w:val="22"/>
          <w:szCs w:val="22"/>
          <w:lang w:val="es-ES"/>
        </w:rPr>
        <w:t xml:space="preserve">: a propósito de dos casos clínicos en población infantil y adolescente. </w:t>
      </w:r>
      <w:r w:rsidR="00A61353">
        <w:rPr>
          <w:rFonts w:ascii="Arial" w:hAnsi="Arial" w:cs="Arial"/>
          <w:sz w:val="22"/>
          <w:szCs w:val="22"/>
          <w:lang w:val="es-ES" w:eastAsia="es-ES"/>
        </w:rPr>
        <w:t xml:space="preserve">43 Reunión </w:t>
      </w:r>
      <w:proofErr w:type="spellStart"/>
      <w:r w:rsidR="00A61353">
        <w:rPr>
          <w:rFonts w:ascii="Arial" w:hAnsi="Arial" w:cs="Arial"/>
          <w:sz w:val="22"/>
          <w:szCs w:val="22"/>
          <w:lang w:val="es-ES" w:eastAsia="es-ES"/>
        </w:rPr>
        <w:t>Asoc</w:t>
      </w:r>
      <w:proofErr w:type="spellEnd"/>
      <w:r w:rsidR="00A61353">
        <w:rPr>
          <w:rFonts w:ascii="Arial" w:hAnsi="Arial" w:cs="Arial"/>
          <w:sz w:val="22"/>
          <w:szCs w:val="22"/>
          <w:lang w:val="es-ES" w:eastAsia="es-ES"/>
        </w:rPr>
        <w:t xml:space="preserve"> </w:t>
      </w:r>
      <w:proofErr w:type="spellStart"/>
      <w:r w:rsidR="00A61353">
        <w:rPr>
          <w:rFonts w:ascii="Arial" w:hAnsi="Arial" w:cs="Arial"/>
          <w:sz w:val="22"/>
          <w:szCs w:val="22"/>
          <w:lang w:val="es-ES" w:eastAsia="es-ES"/>
        </w:rPr>
        <w:t>Esp</w:t>
      </w:r>
      <w:proofErr w:type="spellEnd"/>
      <w:r w:rsidRPr="00442D4A">
        <w:rPr>
          <w:rFonts w:ascii="Arial" w:hAnsi="Arial" w:cs="Arial"/>
          <w:sz w:val="22"/>
          <w:szCs w:val="22"/>
          <w:lang w:val="es-ES" w:eastAsia="es-ES"/>
        </w:rPr>
        <w:t xml:space="preserve"> Psiquiatría del Niño y del Adolescente, Valencia, 22-24 May 2008.</w:t>
      </w:r>
      <w:r w:rsidRPr="00442D4A">
        <w:rPr>
          <w:rFonts w:ascii="Arial" w:hAnsi="Arial" w:cs="Arial"/>
          <w:sz w:val="22"/>
          <w:szCs w:val="22"/>
          <w:lang w:val="es-ES"/>
        </w:rPr>
        <w:t xml:space="preserve"> </w:t>
      </w:r>
    </w:p>
    <w:p w14:paraId="1A553F35" w14:textId="77777777" w:rsidR="00442D4A" w:rsidRPr="00442D4A" w:rsidRDefault="00442D4A" w:rsidP="00442D4A">
      <w:pPr>
        <w:pStyle w:val="Quick1"/>
        <w:numPr>
          <w:ilvl w:val="0"/>
          <w:numId w:val="0"/>
        </w:numPr>
        <w:jc w:val="both"/>
        <w:rPr>
          <w:rFonts w:ascii="Arial" w:hAnsi="Arial" w:cs="Arial"/>
          <w:sz w:val="22"/>
          <w:szCs w:val="22"/>
          <w:lang w:val="es-ES"/>
        </w:rPr>
      </w:pPr>
    </w:p>
    <w:p w14:paraId="53668422"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Rapado Castro M., Bombín I., Fraguas D.,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Payá</w:t>
      </w:r>
      <w:proofErr w:type="spellEnd"/>
      <w:r w:rsidRPr="00442D4A">
        <w:rPr>
          <w:rFonts w:ascii="Arial" w:hAnsi="Arial" w:cs="Arial"/>
          <w:sz w:val="22"/>
          <w:szCs w:val="22"/>
          <w:lang w:val="es-ES"/>
        </w:rPr>
        <w:t xml:space="preserve"> B., Castro J., González-Pinto A. Modelo </w:t>
      </w:r>
      <w:proofErr w:type="spellStart"/>
      <w:r w:rsidRPr="00442D4A">
        <w:rPr>
          <w:rFonts w:ascii="Arial" w:hAnsi="Arial" w:cs="Arial"/>
          <w:sz w:val="22"/>
          <w:szCs w:val="22"/>
          <w:lang w:val="es-ES"/>
        </w:rPr>
        <w:t>pentadimensional</w:t>
      </w:r>
      <w:proofErr w:type="spellEnd"/>
      <w:r w:rsidRPr="00442D4A">
        <w:rPr>
          <w:rFonts w:ascii="Arial" w:hAnsi="Arial" w:cs="Arial"/>
          <w:sz w:val="22"/>
          <w:szCs w:val="22"/>
          <w:lang w:val="es-ES"/>
        </w:rPr>
        <w:t xml:space="preserve"> de los síntomas en psicosis de inicio temprano. </w:t>
      </w:r>
      <w:r w:rsidRPr="00442D4A">
        <w:rPr>
          <w:rFonts w:ascii="Arial" w:hAnsi="Arial" w:cs="Arial"/>
          <w:sz w:val="22"/>
          <w:szCs w:val="22"/>
          <w:lang w:val="es-ES" w:eastAsia="es-ES"/>
        </w:rPr>
        <w:t xml:space="preserve">43 Reu </w:t>
      </w:r>
      <w:proofErr w:type="spellStart"/>
      <w:r w:rsidRPr="00442D4A">
        <w:rPr>
          <w:rFonts w:ascii="Arial" w:hAnsi="Arial" w:cs="Arial"/>
          <w:sz w:val="22"/>
          <w:szCs w:val="22"/>
          <w:lang w:val="es-ES" w:eastAsia="es-ES"/>
        </w:rPr>
        <w:t>Asoc</w:t>
      </w:r>
      <w:proofErr w:type="spellEnd"/>
      <w:r w:rsidRPr="00442D4A">
        <w:rPr>
          <w:rFonts w:ascii="Arial" w:hAnsi="Arial" w:cs="Arial"/>
          <w:sz w:val="22"/>
          <w:szCs w:val="22"/>
          <w:lang w:val="es-ES" w:eastAsia="es-ES"/>
        </w:rPr>
        <w:t xml:space="preserve"> </w:t>
      </w:r>
      <w:proofErr w:type="spellStart"/>
      <w:r w:rsidRPr="00442D4A">
        <w:rPr>
          <w:rFonts w:ascii="Arial" w:hAnsi="Arial" w:cs="Arial"/>
          <w:sz w:val="22"/>
          <w:szCs w:val="22"/>
          <w:lang w:val="es-ES" w:eastAsia="es-ES"/>
        </w:rPr>
        <w:t>Esp</w:t>
      </w:r>
      <w:proofErr w:type="spellEnd"/>
      <w:r w:rsidRPr="00442D4A">
        <w:rPr>
          <w:rFonts w:ascii="Arial" w:hAnsi="Arial" w:cs="Arial"/>
          <w:sz w:val="22"/>
          <w:szCs w:val="22"/>
          <w:lang w:val="es-ES" w:eastAsia="es-ES"/>
        </w:rPr>
        <w:t xml:space="preserve"> Psiquiatría del Niño Adolescente, Valencia, 22-24 May 2008.</w:t>
      </w:r>
    </w:p>
    <w:p w14:paraId="1EE7E8D1" w14:textId="77777777" w:rsidR="00442D4A" w:rsidRPr="00442D4A" w:rsidRDefault="00442D4A" w:rsidP="00442D4A">
      <w:pPr>
        <w:pStyle w:val="Quick1"/>
        <w:numPr>
          <w:ilvl w:val="0"/>
          <w:numId w:val="0"/>
        </w:numPr>
        <w:jc w:val="both"/>
        <w:rPr>
          <w:rFonts w:ascii="Arial" w:hAnsi="Arial" w:cs="Arial"/>
          <w:sz w:val="22"/>
          <w:szCs w:val="22"/>
          <w:lang w:val="es-ES"/>
        </w:rPr>
      </w:pPr>
    </w:p>
    <w:p w14:paraId="41DB52F2"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Díez Martínez de </w:t>
      </w:r>
      <w:proofErr w:type="spellStart"/>
      <w:r w:rsidRPr="00442D4A">
        <w:rPr>
          <w:rFonts w:ascii="Arial" w:hAnsi="Arial" w:cs="Arial"/>
          <w:sz w:val="22"/>
          <w:szCs w:val="22"/>
          <w:lang w:val="es-ES"/>
        </w:rPr>
        <w:t>Morentín</w:t>
      </w:r>
      <w:proofErr w:type="spellEnd"/>
      <w:r w:rsidRPr="00442D4A">
        <w:rPr>
          <w:rFonts w:ascii="Arial" w:hAnsi="Arial" w:cs="Arial"/>
          <w:sz w:val="22"/>
          <w:szCs w:val="22"/>
          <w:lang w:val="es-ES"/>
        </w:rPr>
        <w:t xml:space="preserve"> A., Machiñena Gracia K., </w:t>
      </w:r>
      <w:r w:rsidRPr="00442D4A">
        <w:rPr>
          <w:rFonts w:ascii="Arial" w:hAnsi="Arial" w:cs="Arial"/>
          <w:b/>
          <w:sz w:val="22"/>
          <w:szCs w:val="22"/>
          <w:lang w:val="es-ES"/>
        </w:rPr>
        <w:t>Soutullo Esperón C.</w:t>
      </w:r>
      <w:r w:rsidRPr="00442D4A">
        <w:rPr>
          <w:rFonts w:ascii="Arial" w:hAnsi="Arial" w:cs="Arial"/>
          <w:sz w:val="22"/>
          <w:szCs w:val="22"/>
          <w:lang w:val="es-ES"/>
        </w:rPr>
        <w:t xml:space="preserve">, Tricas </w:t>
      </w:r>
      <w:proofErr w:type="spellStart"/>
      <w:r w:rsidRPr="00442D4A">
        <w:rPr>
          <w:rFonts w:ascii="Arial" w:hAnsi="Arial" w:cs="Arial"/>
          <w:sz w:val="22"/>
          <w:szCs w:val="22"/>
          <w:lang w:val="es-ES"/>
        </w:rPr>
        <w:t>Sauras</w:t>
      </w:r>
      <w:proofErr w:type="spellEnd"/>
      <w:r w:rsidRPr="00442D4A">
        <w:rPr>
          <w:rFonts w:ascii="Arial" w:hAnsi="Arial" w:cs="Arial"/>
          <w:sz w:val="22"/>
          <w:szCs w:val="22"/>
          <w:lang w:val="es-ES"/>
        </w:rPr>
        <w:t xml:space="preserve"> S., Pereda Sotos T., Beunza </w:t>
      </w:r>
      <w:proofErr w:type="spellStart"/>
      <w:r w:rsidRPr="00442D4A">
        <w:rPr>
          <w:rFonts w:ascii="Arial" w:hAnsi="Arial" w:cs="Arial"/>
          <w:sz w:val="22"/>
          <w:szCs w:val="22"/>
          <w:lang w:val="es-ES"/>
        </w:rPr>
        <w:t>Nuin</w:t>
      </w:r>
      <w:proofErr w:type="spellEnd"/>
      <w:r w:rsidRPr="00442D4A">
        <w:rPr>
          <w:rFonts w:ascii="Arial" w:hAnsi="Arial" w:cs="Arial"/>
          <w:sz w:val="22"/>
          <w:szCs w:val="22"/>
          <w:lang w:val="es-ES"/>
        </w:rPr>
        <w:t xml:space="preserve"> M. Psicoeducación en el TDAH. </w:t>
      </w:r>
      <w:r w:rsidRPr="00442D4A">
        <w:rPr>
          <w:rFonts w:ascii="Arial" w:hAnsi="Arial" w:cs="Arial"/>
          <w:sz w:val="22"/>
          <w:szCs w:val="22"/>
          <w:lang w:val="es-ES" w:eastAsia="es-ES"/>
        </w:rPr>
        <w:t xml:space="preserve">43 Reunión </w:t>
      </w:r>
      <w:proofErr w:type="spellStart"/>
      <w:r w:rsidRPr="00442D4A">
        <w:rPr>
          <w:rFonts w:ascii="Arial" w:hAnsi="Arial" w:cs="Arial"/>
          <w:sz w:val="22"/>
          <w:szCs w:val="22"/>
          <w:lang w:val="es-ES" w:eastAsia="es-ES"/>
        </w:rPr>
        <w:t>Asoc</w:t>
      </w:r>
      <w:proofErr w:type="spellEnd"/>
      <w:r w:rsidRPr="00442D4A">
        <w:rPr>
          <w:rFonts w:ascii="Arial" w:hAnsi="Arial" w:cs="Arial"/>
          <w:sz w:val="22"/>
          <w:szCs w:val="22"/>
          <w:lang w:val="es-ES" w:eastAsia="es-ES"/>
        </w:rPr>
        <w:t xml:space="preserve"> </w:t>
      </w:r>
      <w:proofErr w:type="spellStart"/>
      <w:r w:rsidRPr="00442D4A">
        <w:rPr>
          <w:rFonts w:ascii="Arial" w:hAnsi="Arial" w:cs="Arial"/>
          <w:sz w:val="22"/>
          <w:szCs w:val="22"/>
          <w:lang w:val="es-ES" w:eastAsia="es-ES"/>
        </w:rPr>
        <w:t>Esp</w:t>
      </w:r>
      <w:proofErr w:type="spellEnd"/>
      <w:r w:rsidRPr="00442D4A">
        <w:rPr>
          <w:rFonts w:ascii="Arial" w:hAnsi="Arial" w:cs="Arial"/>
          <w:sz w:val="22"/>
          <w:szCs w:val="22"/>
          <w:lang w:val="es-ES" w:eastAsia="es-ES"/>
        </w:rPr>
        <w:t xml:space="preserve"> </w:t>
      </w:r>
      <w:r w:rsidRPr="00442D4A">
        <w:rPr>
          <w:rFonts w:ascii="Arial" w:hAnsi="Arial" w:cs="Arial"/>
          <w:sz w:val="22"/>
          <w:szCs w:val="22"/>
          <w:lang w:val="es-ES" w:eastAsia="es-ES"/>
        </w:rPr>
        <w:lastRenderedPageBreak/>
        <w:t>Psiquiatría del Niño y del Adolescente, Valencia, 22-24 May 2008.</w:t>
      </w:r>
    </w:p>
    <w:p w14:paraId="1609F086" w14:textId="77777777" w:rsidR="00442D4A" w:rsidRPr="00442D4A" w:rsidRDefault="00442D4A" w:rsidP="00442D4A">
      <w:pPr>
        <w:pStyle w:val="Quick1"/>
        <w:numPr>
          <w:ilvl w:val="0"/>
          <w:numId w:val="0"/>
        </w:numPr>
        <w:jc w:val="both"/>
        <w:rPr>
          <w:rFonts w:ascii="Arial" w:hAnsi="Arial" w:cs="Arial"/>
          <w:sz w:val="22"/>
          <w:szCs w:val="22"/>
          <w:lang w:val="es-ES"/>
        </w:rPr>
      </w:pPr>
    </w:p>
    <w:p w14:paraId="165CF9A8"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eastAsia="es-ES"/>
        </w:rPr>
        <w:t xml:space="preserve">Díez A., </w:t>
      </w:r>
      <w:r w:rsidRPr="00442D4A">
        <w:rPr>
          <w:rFonts w:ascii="Arial" w:hAnsi="Arial" w:cs="Arial"/>
          <w:b/>
          <w:sz w:val="22"/>
          <w:szCs w:val="22"/>
          <w:lang w:val="es-ES" w:eastAsia="es-ES"/>
        </w:rPr>
        <w:t>Soutullo C.</w:t>
      </w:r>
      <w:r w:rsidRPr="00442D4A">
        <w:rPr>
          <w:rFonts w:ascii="Arial" w:hAnsi="Arial" w:cs="Arial"/>
          <w:sz w:val="22"/>
          <w:szCs w:val="22"/>
          <w:lang w:val="es-ES" w:eastAsia="es-ES"/>
        </w:rPr>
        <w:t xml:space="preserve">, Pereda T., Tricas S., Beunza M., Machiñena K. Entrenamiento en técnicas de relajación por enfermería. 43 Reunión </w:t>
      </w:r>
      <w:proofErr w:type="spellStart"/>
      <w:r w:rsidRPr="00442D4A">
        <w:rPr>
          <w:rFonts w:ascii="Arial" w:hAnsi="Arial" w:cs="Arial"/>
          <w:sz w:val="22"/>
          <w:szCs w:val="22"/>
          <w:lang w:val="es-ES" w:eastAsia="es-ES"/>
        </w:rPr>
        <w:t>Asoc</w:t>
      </w:r>
      <w:proofErr w:type="spellEnd"/>
      <w:r w:rsidRPr="00442D4A">
        <w:rPr>
          <w:rFonts w:ascii="Arial" w:hAnsi="Arial" w:cs="Arial"/>
          <w:sz w:val="22"/>
          <w:szCs w:val="22"/>
          <w:lang w:val="es-ES" w:eastAsia="es-ES"/>
        </w:rPr>
        <w:t xml:space="preserve"> Espe Psiquiatría del Niño y del Adolescente, Valencia, 22-24 May 2008.</w:t>
      </w:r>
    </w:p>
    <w:p w14:paraId="07E2659F" w14:textId="77777777" w:rsidR="00442D4A" w:rsidRPr="00442D4A" w:rsidRDefault="00442D4A" w:rsidP="00442D4A">
      <w:pPr>
        <w:pStyle w:val="Quick1"/>
        <w:numPr>
          <w:ilvl w:val="0"/>
          <w:numId w:val="0"/>
        </w:numPr>
        <w:jc w:val="both"/>
        <w:rPr>
          <w:rFonts w:ascii="Arial" w:hAnsi="Arial" w:cs="Arial"/>
          <w:sz w:val="22"/>
          <w:szCs w:val="22"/>
          <w:lang w:val="es-ES"/>
        </w:rPr>
      </w:pPr>
    </w:p>
    <w:p w14:paraId="13613219" w14:textId="6CE78549"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eastAsia="es-ES"/>
        </w:rPr>
        <w:t xml:space="preserve">Machiñena K., Díez A., </w:t>
      </w:r>
      <w:r w:rsidRPr="003B4918">
        <w:rPr>
          <w:rFonts w:ascii="Arial" w:hAnsi="Arial" w:cs="Arial"/>
          <w:b/>
          <w:sz w:val="22"/>
          <w:szCs w:val="22"/>
          <w:lang w:val="es-ES" w:eastAsia="es-ES"/>
        </w:rPr>
        <w:t>Soutullo C.,</w:t>
      </w:r>
      <w:r w:rsidRPr="00442D4A">
        <w:rPr>
          <w:rFonts w:ascii="Arial" w:hAnsi="Arial" w:cs="Arial"/>
          <w:sz w:val="22"/>
          <w:szCs w:val="22"/>
          <w:lang w:val="es-ES" w:eastAsia="es-ES"/>
        </w:rPr>
        <w:t xml:space="preserve"> Pereda T., Beunza M., Tricas S., Arcelus R. Factores de riesgo del trastorno de inestabilidad emocional de la personalidad en la infancia y la</w:t>
      </w:r>
      <w:r w:rsidR="00A61353">
        <w:rPr>
          <w:rFonts w:ascii="Arial" w:hAnsi="Arial" w:cs="Arial"/>
          <w:sz w:val="22"/>
          <w:szCs w:val="22"/>
          <w:lang w:val="es-ES" w:eastAsia="es-ES"/>
        </w:rPr>
        <w:t xml:space="preserve"> adolescencia. 43 R </w:t>
      </w:r>
      <w:proofErr w:type="spellStart"/>
      <w:r w:rsidR="00A61353">
        <w:rPr>
          <w:rFonts w:ascii="Arial" w:hAnsi="Arial" w:cs="Arial"/>
          <w:sz w:val="22"/>
          <w:szCs w:val="22"/>
          <w:lang w:val="es-ES" w:eastAsia="es-ES"/>
        </w:rPr>
        <w:t>Asoc</w:t>
      </w:r>
      <w:proofErr w:type="spellEnd"/>
      <w:r w:rsidR="00A61353">
        <w:rPr>
          <w:rFonts w:ascii="Arial" w:hAnsi="Arial" w:cs="Arial"/>
          <w:sz w:val="22"/>
          <w:szCs w:val="22"/>
          <w:lang w:val="es-ES" w:eastAsia="es-ES"/>
        </w:rPr>
        <w:t xml:space="preserve"> </w:t>
      </w:r>
      <w:proofErr w:type="spellStart"/>
      <w:r w:rsidR="00A61353">
        <w:rPr>
          <w:rFonts w:ascii="Arial" w:hAnsi="Arial" w:cs="Arial"/>
          <w:sz w:val="22"/>
          <w:szCs w:val="22"/>
          <w:lang w:val="es-ES" w:eastAsia="es-ES"/>
        </w:rPr>
        <w:t>Esp</w:t>
      </w:r>
      <w:proofErr w:type="spellEnd"/>
      <w:r w:rsidR="00A61353">
        <w:rPr>
          <w:rFonts w:ascii="Arial" w:hAnsi="Arial" w:cs="Arial"/>
          <w:sz w:val="22"/>
          <w:szCs w:val="22"/>
          <w:lang w:val="es-ES" w:eastAsia="es-ES"/>
        </w:rPr>
        <w:t xml:space="preserve"> </w:t>
      </w:r>
      <w:r w:rsidRPr="00442D4A">
        <w:rPr>
          <w:rFonts w:ascii="Arial" w:hAnsi="Arial" w:cs="Arial"/>
          <w:sz w:val="22"/>
          <w:szCs w:val="22"/>
          <w:lang w:val="es-ES" w:eastAsia="es-ES"/>
        </w:rPr>
        <w:t>Psiquiatría</w:t>
      </w:r>
      <w:r w:rsidR="00A61353">
        <w:rPr>
          <w:rFonts w:ascii="Arial" w:hAnsi="Arial" w:cs="Arial"/>
          <w:sz w:val="22"/>
          <w:szCs w:val="22"/>
          <w:lang w:val="es-ES" w:eastAsia="es-ES"/>
        </w:rPr>
        <w:t xml:space="preserve"> del Niño y </w:t>
      </w:r>
      <w:r w:rsidRPr="00442D4A">
        <w:rPr>
          <w:rFonts w:ascii="Arial" w:hAnsi="Arial" w:cs="Arial"/>
          <w:sz w:val="22"/>
          <w:szCs w:val="22"/>
          <w:lang w:val="es-ES" w:eastAsia="es-ES"/>
        </w:rPr>
        <w:t>Adolescente, Valencia, 22-24 May 2008.</w:t>
      </w:r>
    </w:p>
    <w:p w14:paraId="12CB9871" w14:textId="77777777" w:rsidR="00442D4A" w:rsidRPr="00442D4A" w:rsidRDefault="00442D4A" w:rsidP="00442D4A">
      <w:pPr>
        <w:pStyle w:val="Quick1"/>
        <w:numPr>
          <w:ilvl w:val="0"/>
          <w:numId w:val="0"/>
        </w:numPr>
        <w:jc w:val="both"/>
        <w:rPr>
          <w:rFonts w:ascii="Arial" w:hAnsi="Arial" w:cs="Arial"/>
          <w:sz w:val="22"/>
          <w:szCs w:val="22"/>
          <w:lang w:val="es-ES"/>
        </w:rPr>
      </w:pPr>
    </w:p>
    <w:p w14:paraId="27A3D2BC"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n-GB"/>
        </w:rPr>
        <w:t xml:space="preserve">Escamilla I., </w:t>
      </w:r>
      <w:r w:rsidRPr="00442D4A">
        <w:rPr>
          <w:rFonts w:ascii="Arial" w:hAnsi="Arial" w:cs="Arial"/>
          <w:b/>
          <w:sz w:val="22"/>
          <w:szCs w:val="22"/>
          <w:lang w:val="en-GB"/>
        </w:rPr>
        <w:t>Soutullo C</w:t>
      </w:r>
      <w:r w:rsidRPr="00442D4A">
        <w:rPr>
          <w:rFonts w:ascii="Arial" w:hAnsi="Arial" w:cs="Arial"/>
          <w:sz w:val="22"/>
          <w:szCs w:val="22"/>
          <w:lang w:val="en-GB"/>
        </w:rPr>
        <w:t xml:space="preserve">., Wozniak J. Longitudinal Clinical Course and Characteristics of </w:t>
      </w:r>
      <w:proofErr w:type="spellStart"/>
      <w:r w:rsidRPr="00442D4A">
        <w:rPr>
          <w:rFonts w:ascii="Arial" w:hAnsi="Arial" w:cs="Arial"/>
          <w:sz w:val="22"/>
          <w:szCs w:val="22"/>
          <w:lang w:val="en-GB"/>
        </w:rPr>
        <w:t>Pediatric</w:t>
      </w:r>
      <w:proofErr w:type="spellEnd"/>
      <w:r w:rsidRPr="00442D4A">
        <w:rPr>
          <w:rFonts w:ascii="Arial" w:hAnsi="Arial" w:cs="Arial"/>
          <w:sz w:val="22"/>
          <w:szCs w:val="22"/>
          <w:lang w:val="en-GB"/>
        </w:rPr>
        <w:t xml:space="preserve"> Bipolar Disorder in European Sample. World Psychiatric Association Meeting, Czech Republic, </w:t>
      </w:r>
      <w:proofErr w:type="spellStart"/>
      <w:r w:rsidRPr="00442D4A">
        <w:rPr>
          <w:rFonts w:ascii="Arial" w:hAnsi="Arial" w:cs="Arial"/>
          <w:sz w:val="22"/>
          <w:szCs w:val="22"/>
          <w:lang w:val="en-GB"/>
        </w:rPr>
        <w:t>Praga</w:t>
      </w:r>
      <w:proofErr w:type="spellEnd"/>
      <w:r w:rsidRPr="00442D4A">
        <w:rPr>
          <w:rFonts w:ascii="Arial" w:hAnsi="Arial" w:cs="Arial"/>
          <w:sz w:val="22"/>
          <w:szCs w:val="22"/>
          <w:lang w:val="en-GB"/>
        </w:rPr>
        <w:t>, Sept 2008</w:t>
      </w:r>
    </w:p>
    <w:p w14:paraId="52D84C2A" w14:textId="77777777" w:rsidR="00442D4A" w:rsidRPr="00442D4A" w:rsidRDefault="00442D4A" w:rsidP="00442D4A">
      <w:pPr>
        <w:pStyle w:val="Quick1"/>
        <w:numPr>
          <w:ilvl w:val="0"/>
          <w:numId w:val="0"/>
        </w:numPr>
        <w:jc w:val="both"/>
        <w:rPr>
          <w:rFonts w:ascii="Arial" w:hAnsi="Arial" w:cs="Arial"/>
          <w:sz w:val="22"/>
          <w:szCs w:val="22"/>
        </w:rPr>
      </w:pPr>
    </w:p>
    <w:p w14:paraId="4EEEC73E"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Escamilla I., </w:t>
      </w:r>
      <w:r w:rsidRPr="00442D4A">
        <w:rPr>
          <w:rFonts w:ascii="Arial" w:hAnsi="Arial" w:cs="Arial"/>
          <w:b/>
          <w:sz w:val="22"/>
          <w:szCs w:val="22"/>
        </w:rPr>
        <w:t>Soutullo C.</w:t>
      </w:r>
      <w:r w:rsidRPr="00442D4A">
        <w:rPr>
          <w:rFonts w:ascii="Arial" w:hAnsi="Arial" w:cs="Arial"/>
          <w:sz w:val="22"/>
          <w:szCs w:val="22"/>
        </w:rPr>
        <w:t xml:space="preserve">, Wozniak J., Figueroa A., </w:t>
      </w:r>
      <w:proofErr w:type="spellStart"/>
      <w:r w:rsidRPr="00442D4A">
        <w:rPr>
          <w:rFonts w:ascii="Arial" w:hAnsi="Arial" w:cs="Arial"/>
          <w:sz w:val="22"/>
          <w:szCs w:val="22"/>
        </w:rPr>
        <w:t>Gamazo</w:t>
      </w:r>
      <w:proofErr w:type="spellEnd"/>
      <w:r w:rsidRPr="00442D4A">
        <w:rPr>
          <w:rFonts w:ascii="Arial" w:hAnsi="Arial" w:cs="Arial"/>
          <w:sz w:val="22"/>
          <w:szCs w:val="22"/>
        </w:rPr>
        <w:t xml:space="preserve"> P., </w:t>
      </w:r>
      <w:proofErr w:type="spellStart"/>
      <w:r w:rsidRPr="00442D4A">
        <w:rPr>
          <w:rFonts w:ascii="Arial" w:hAnsi="Arial" w:cs="Arial"/>
          <w:sz w:val="22"/>
          <w:szCs w:val="22"/>
        </w:rPr>
        <w:t>Díez</w:t>
      </w:r>
      <w:proofErr w:type="spellEnd"/>
      <w:r w:rsidRPr="00442D4A">
        <w:rPr>
          <w:rFonts w:ascii="Arial" w:hAnsi="Arial" w:cs="Arial"/>
          <w:sz w:val="22"/>
          <w:szCs w:val="22"/>
        </w:rPr>
        <w:t xml:space="preserve">-Martinez de </w:t>
      </w:r>
      <w:proofErr w:type="spellStart"/>
      <w:r w:rsidRPr="00442D4A">
        <w:rPr>
          <w:rFonts w:ascii="Arial" w:hAnsi="Arial" w:cs="Arial"/>
          <w:sz w:val="22"/>
          <w:szCs w:val="22"/>
        </w:rPr>
        <w:t>Morentín</w:t>
      </w:r>
      <w:proofErr w:type="spellEnd"/>
      <w:r w:rsidRPr="00442D4A">
        <w:rPr>
          <w:rFonts w:ascii="Arial" w:hAnsi="Arial" w:cs="Arial"/>
          <w:sz w:val="22"/>
          <w:szCs w:val="22"/>
        </w:rPr>
        <w:t xml:space="preserve"> A., </w:t>
      </w:r>
      <w:proofErr w:type="spellStart"/>
      <w:r w:rsidRPr="00442D4A">
        <w:rPr>
          <w:rFonts w:ascii="Arial" w:hAnsi="Arial" w:cs="Arial"/>
          <w:sz w:val="22"/>
          <w:szCs w:val="22"/>
        </w:rPr>
        <w:t>Machiñena</w:t>
      </w:r>
      <w:proofErr w:type="spellEnd"/>
      <w:r w:rsidRPr="00442D4A">
        <w:rPr>
          <w:rFonts w:ascii="Arial" w:hAnsi="Arial" w:cs="Arial"/>
          <w:sz w:val="22"/>
          <w:szCs w:val="22"/>
        </w:rPr>
        <w:t xml:space="preserve"> C., &amp; Biederman J. Phenomenology &amp; course of pediatric bipolar disorder in a Spanish sample: results after 2.6 years follow-up. NR Poster 1558 AACAP, Chicago, 28 Oct-2 Nov 2008. AACAP Scientific Proceedings.</w:t>
      </w:r>
    </w:p>
    <w:p w14:paraId="395E6326" w14:textId="77777777" w:rsidR="00442D4A" w:rsidRPr="00442D4A" w:rsidRDefault="00442D4A" w:rsidP="00442D4A">
      <w:pPr>
        <w:pStyle w:val="Quick1"/>
        <w:numPr>
          <w:ilvl w:val="0"/>
          <w:numId w:val="0"/>
        </w:numPr>
        <w:jc w:val="both"/>
        <w:rPr>
          <w:rFonts w:ascii="Arial" w:hAnsi="Arial" w:cs="Arial"/>
          <w:sz w:val="22"/>
          <w:szCs w:val="22"/>
        </w:rPr>
      </w:pPr>
    </w:p>
    <w:p w14:paraId="750E8989" w14:textId="77777777" w:rsidR="00442D4A" w:rsidRPr="00442D4A" w:rsidRDefault="00442D4A" w:rsidP="00442D4A">
      <w:pPr>
        <w:pStyle w:val="Quick1"/>
        <w:numPr>
          <w:ilvl w:val="0"/>
          <w:numId w:val="0"/>
        </w:numPr>
        <w:jc w:val="center"/>
        <w:rPr>
          <w:rFonts w:ascii="Arial" w:hAnsi="Arial" w:cs="Arial"/>
          <w:sz w:val="22"/>
          <w:szCs w:val="22"/>
          <w:lang w:val="en-GB"/>
        </w:rPr>
      </w:pPr>
      <w:r w:rsidRPr="00442D4A">
        <w:rPr>
          <w:rFonts w:ascii="Arial" w:hAnsi="Arial" w:cs="Arial"/>
          <w:b/>
          <w:sz w:val="22"/>
          <w:szCs w:val="22"/>
        </w:rPr>
        <w:t>2009</w:t>
      </w:r>
    </w:p>
    <w:p w14:paraId="49BF39B7" w14:textId="13D910A6"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Figueroa Quintana A, Díez Suárez A, Escamilla Canales I, García Martín I,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w:t>
      </w:r>
      <w:r w:rsidRPr="00442D4A">
        <w:rPr>
          <w:rFonts w:ascii="Arial" w:hAnsi="Arial" w:cs="Arial"/>
          <w:b/>
          <w:sz w:val="22"/>
          <w:szCs w:val="22"/>
          <w:lang w:val="es-ES"/>
        </w:rPr>
        <w:t>Soutullo Esperón C</w:t>
      </w:r>
      <w:r w:rsidRPr="00442D4A">
        <w:rPr>
          <w:rFonts w:ascii="Arial" w:hAnsi="Arial" w:cs="Arial"/>
          <w:sz w:val="22"/>
          <w:szCs w:val="22"/>
          <w:lang w:val="es-ES"/>
        </w:rPr>
        <w:t xml:space="preserve">. Características clínicas en el momento del diagnóstico en 302 niños y adolescentes con TDAH. 44 Reunión AEPNYA. </w:t>
      </w:r>
      <w:r w:rsidR="00A61353">
        <w:rPr>
          <w:rFonts w:ascii="Arial" w:hAnsi="Arial" w:cs="Arial"/>
          <w:sz w:val="22"/>
          <w:szCs w:val="22"/>
        </w:rPr>
        <w:t>Pamplona, 4-6 Jun</w:t>
      </w:r>
      <w:r w:rsidRPr="00442D4A">
        <w:rPr>
          <w:rFonts w:ascii="Arial" w:hAnsi="Arial" w:cs="Arial"/>
          <w:sz w:val="22"/>
          <w:szCs w:val="22"/>
        </w:rPr>
        <w:t xml:space="preserve"> 2009.</w:t>
      </w:r>
    </w:p>
    <w:p w14:paraId="4815FF84" w14:textId="77777777" w:rsidR="00442D4A" w:rsidRPr="00442D4A" w:rsidRDefault="00442D4A" w:rsidP="00442D4A">
      <w:pPr>
        <w:pStyle w:val="Quick1"/>
        <w:numPr>
          <w:ilvl w:val="0"/>
          <w:numId w:val="0"/>
        </w:numPr>
        <w:jc w:val="both"/>
        <w:rPr>
          <w:rFonts w:ascii="Arial" w:hAnsi="Arial" w:cs="Arial"/>
          <w:sz w:val="22"/>
          <w:szCs w:val="22"/>
        </w:rPr>
      </w:pPr>
    </w:p>
    <w:p w14:paraId="0EF84339"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Figueroa Quintana A, </w:t>
      </w:r>
      <w:r w:rsidRPr="00442D4A">
        <w:rPr>
          <w:rFonts w:ascii="Arial" w:hAnsi="Arial" w:cs="Arial"/>
          <w:b/>
          <w:sz w:val="22"/>
          <w:szCs w:val="22"/>
          <w:lang w:val="es-ES"/>
        </w:rPr>
        <w:t>Soutullo Esperón C</w:t>
      </w:r>
      <w:r w:rsidRPr="00442D4A">
        <w:rPr>
          <w:rFonts w:ascii="Arial" w:hAnsi="Arial" w:cs="Arial"/>
          <w:sz w:val="22"/>
          <w:szCs w:val="22"/>
          <w:lang w:val="es-ES"/>
        </w:rPr>
        <w:t xml:space="preserve">, Maestro Martín C,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Escamilla Canales I, Díez Suárez A. Trastorno de gratificación (“Masturbación infantil”) en una niña de cinco años. </w:t>
      </w:r>
      <w:r w:rsidRPr="00442D4A">
        <w:rPr>
          <w:rFonts w:ascii="Arial" w:hAnsi="Arial" w:cs="Arial"/>
          <w:sz w:val="22"/>
          <w:szCs w:val="22"/>
        </w:rPr>
        <w:t xml:space="preserve">44 </w:t>
      </w:r>
      <w:proofErr w:type="spellStart"/>
      <w:r w:rsidRPr="00442D4A">
        <w:rPr>
          <w:rFonts w:ascii="Arial" w:hAnsi="Arial" w:cs="Arial"/>
          <w:sz w:val="22"/>
          <w:szCs w:val="22"/>
        </w:rPr>
        <w:t>Reunión</w:t>
      </w:r>
      <w:proofErr w:type="spellEnd"/>
      <w:r w:rsidRPr="00442D4A">
        <w:rPr>
          <w:rFonts w:ascii="Arial" w:hAnsi="Arial" w:cs="Arial"/>
          <w:sz w:val="22"/>
          <w:szCs w:val="22"/>
        </w:rPr>
        <w:t xml:space="preserve"> AEPNYA. Pamplona, 4-6 Jun 2009.</w:t>
      </w:r>
    </w:p>
    <w:p w14:paraId="65379422" w14:textId="77777777" w:rsidR="00442D4A" w:rsidRPr="00442D4A" w:rsidRDefault="00442D4A" w:rsidP="00442D4A">
      <w:pPr>
        <w:pStyle w:val="Quick1"/>
        <w:numPr>
          <w:ilvl w:val="0"/>
          <w:numId w:val="0"/>
        </w:numPr>
        <w:jc w:val="both"/>
        <w:rPr>
          <w:rFonts w:ascii="Arial" w:hAnsi="Arial" w:cs="Arial"/>
          <w:sz w:val="22"/>
          <w:szCs w:val="22"/>
        </w:rPr>
      </w:pPr>
      <w:r w:rsidRPr="00442D4A">
        <w:rPr>
          <w:rFonts w:ascii="Arial" w:hAnsi="Arial" w:cs="Arial"/>
          <w:sz w:val="22"/>
          <w:szCs w:val="22"/>
        </w:rPr>
        <w:t xml:space="preserve"> </w:t>
      </w:r>
    </w:p>
    <w:p w14:paraId="203ABF8F"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Figueroa Quintana A, Díez Suárez A, </w:t>
      </w:r>
      <w:r w:rsidRPr="00442D4A">
        <w:rPr>
          <w:rFonts w:ascii="Arial" w:hAnsi="Arial" w:cs="Arial"/>
          <w:b/>
          <w:sz w:val="22"/>
          <w:szCs w:val="22"/>
          <w:lang w:val="es-ES"/>
        </w:rPr>
        <w:t>Soutullo Esperón C</w:t>
      </w:r>
      <w:r w:rsidRPr="00442D4A">
        <w:rPr>
          <w:rFonts w:ascii="Arial" w:hAnsi="Arial" w:cs="Arial"/>
          <w:sz w:val="22"/>
          <w:szCs w:val="22"/>
          <w:lang w:val="es-ES"/>
        </w:rPr>
        <w:t xml:space="preserve">, Machiñena K, Escamilla Canales I. Respuesta al tratamiento farmacológico tras un seguimiento medio de 26 meses en 302 niños y adolescentes con TDAH. 44 Reunión AEPNYA. </w:t>
      </w:r>
      <w:r w:rsidRPr="00442D4A">
        <w:rPr>
          <w:rFonts w:ascii="Arial" w:hAnsi="Arial" w:cs="Arial"/>
          <w:sz w:val="22"/>
          <w:szCs w:val="22"/>
        </w:rPr>
        <w:t>Pamplona, 4-6 Jun 2009.</w:t>
      </w:r>
    </w:p>
    <w:p w14:paraId="08D39750" w14:textId="77777777" w:rsidR="00442D4A" w:rsidRPr="00442D4A" w:rsidRDefault="00442D4A" w:rsidP="00442D4A">
      <w:pPr>
        <w:pStyle w:val="Quick1"/>
        <w:numPr>
          <w:ilvl w:val="0"/>
          <w:numId w:val="0"/>
        </w:numPr>
        <w:jc w:val="both"/>
        <w:rPr>
          <w:rFonts w:ascii="Arial" w:hAnsi="Arial" w:cs="Arial"/>
          <w:sz w:val="22"/>
          <w:szCs w:val="22"/>
        </w:rPr>
      </w:pPr>
    </w:p>
    <w:p w14:paraId="38607AAE"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Díez Suárez A, Figueroa Quintana A, Imirizaldu Pandilla M, Maestro Martín C, </w:t>
      </w:r>
      <w:r w:rsidRPr="00442D4A">
        <w:rPr>
          <w:rFonts w:ascii="Arial" w:hAnsi="Arial" w:cs="Arial"/>
          <w:b/>
          <w:sz w:val="22"/>
          <w:szCs w:val="22"/>
          <w:lang w:val="es-ES"/>
        </w:rPr>
        <w:t xml:space="preserve">Soutullo Esperón C. </w:t>
      </w:r>
      <w:r w:rsidRPr="00442D4A">
        <w:rPr>
          <w:rFonts w:ascii="Arial" w:hAnsi="Arial" w:cs="Arial"/>
          <w:sz w:val="22"/>
          <w:szCs w:val="22"/>
          <w:lang w:val="es-ES"/>
        </w:rPr>
        <w:t xml:space="preserve">Resultados del CPT en 235 niños y adolescentes con TDAH en el momento del diagnóstico. </w:t>
      </w:r>
      <w:r w:rsidRPr="00442D4A">
        <w:rPr>
          <w:rFonts w:ascii="Arial" w:hAnsi="Arial" w:cs="Arial"/>
          <w:sz w:val="22"/>
          <w:szCs w:val="22"/>
        </w:rPr>
        <w:t xml:space="preserve">44 </w:t>
      </w:r>
      <w:proofErr w:type="spellStart"/>
      <w:r w:rsidRPr="00442D4A">
        <w:rPr>
          <w:rFonts w:ascii="Arial" w:hAnsi="Arial" w:cs="Arial"/>
          <w:sz w:val="22"/>
          <w:szCs w:val="22"/>
        </w:rPr>
        <w:t>Reunión</w:t>
      </w:r>
      <w:proofErr w:type="spellEnd"/>
      <w:r w:rsidRPr="00442D4A">
        <w:rPr>
          <w:rFonts w:ascii="Arial" w:hAnsi="Arial" w:cs="Arial"/>
          <w:sz w:val="22"/>
          <w:szCs w:val="22"/>
        </w:rPr>
        <w:t xml:space="preserve"> AEPNYA. Pamplona, 4-6 Jun 2009.</w:t>
      </w:r>
    </w:p>
    <w:p w14:paraId="684F3BE7" w14:textId="77777777" w:rsidR="00442D4A" w:rsidRPr="00442D4A" w:rsidRDefault="00442D4A" w:rsidP="00442D4A">
      <w:pPr>
        <w:pStyle w:val="Quick1"/>
        <w:numPr>
          <w:ilvl w:val="0"/>
          <w:numId w:val="0"/>
        </w:numPr>
        <w:jc w:val="both"/>
        <w:rPr>
          <w:rFonts w:ascii="Arial" w:hAnsi="Arial" w:cs="Arial"/>
          <w:sz w:val="22"/>
          <w:szCs w:val="22"/>
        </w:rPr>
      </w:pPr>
    </w:p>
    <w:p w14:paraId="42B9ECD4" w14:textId="2B3DD4D6"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Marín Méndez JJ, Patiño García A., </w:t>
      </w:r>
      <w:r w:rsidRPr="00442D4A">
        <w:rPr>
          <w:rFonts w:ascii="Arial" w:hAnsi="Arial" w:cs="Arial"/>
          <w:b/>
          <w:sz w:val="22"/>
          <w:szCs w:val="22"/>
          <w:lang w:val="es-ES"/>
        </w:rPr>
        <w:t>Soutullo Esperón C</w:t>
      </w:r>
      <w:r w:rsidRPr="00442D4A">
        <w:rPr>
          <w:rFonts w:ascii="Arial" w:hAnsi="Arial" w:cs="Arial"/>
          <w:sz w:val="22"/>
          <w:szCs w:val="22"/>
          <w:lang w:val="es-ES"/>
        </w:rPr>
        <w:t xml:space="preserve">, Ortuño Sánchez-Pedreño F. Expresión diferencial de genes en pacientes con Trastorno por déficit de atención e hiperactividad y enfermedad bipolar. Comunicación Oral CO1. 44 Reunión AEPNYA. Pamplona, 4-6 Jun 2009. </w:t>
      </w:r>
      <w:proofErr w:type="spellStart"/>
      <w:r w:rsidR="00A61353" w:rsidRPr="00A61353">
        <w:rPr>
          <w:rFonts w:ascii="Arial" w:hAnsi="Arial" w:cs="Arial"/>
          <w:b/>
          <w:color w:val="FF0000"/>
          <w:sz w:val="22"/>
          <w:szCs w:val="22"/>
          <w:lang w:val="es-ES"/>
        </w:rPr>
        <w:t>Best</w:t>
      </w:r>
      <w:proofErr w:type="spellEnd"/>
      <w:r w:rsidR="00A61353" w:rsidRPr="00A61353">
        <w:rPr>
          <w:rFonts w:ascii="Arial" w:hAnsi="Arial" w:cs="Arial"/>
          <w:b/>
          <w:color w:val="FF0000"/>
          <w:sz w:val="22"/>
          <w:szCs w:val="22"/>
          <w:lang w:val="es-ES"/>
        </w:rPr>
        <w:t xml:space="preserve"> Oral </w:t>
      </w:r>
      <w:proofErr w:type="spellStart"/>
      <w:r w:rsidR="00A61353" w:rsidRPr="00A61353">
        <w:rPr>
          <w:rFonts w:ascii="Arial" w:hAnsi="Arial" w:cs="Arial"/>
          <w:b/>
          <w:color w:val="FF0000"/>
          <w:sz w:val="22"/>
          <w:szCs w:val="22"/>
          <w:lang w:val="es-ES"/>
        </w:rPr>
        <w:t>Communication</w:t>
      </w:r>
      <w:proofErr w:type="spellEnd"/>
      <w:r w:rsidR="00A61353" w:rsidRPr="00A61353">
        <w:rPr>
          <w:rFonts w:ascii="Arial" w:hAnsi="Arial" w:cs="Arial"/>
          <w:b/>
          <w:color w:val="FF0000"/>
          <w:sz w:val="22"/>
          <w:szCs w:val="22"/>
          <w:lang w:val="es-ES"/>
        </w:rPr>
        <w:t xml:space="preserve"> </w:t>
      </w:r>
      <w:proofErr w:type="spellStart"/>
      <w:r w:rsidR="00A61353" w:rsidRPr="00A61353">
        <w:rPr>
          <w:rFonts w:ascii="Arial" w:hAnsi="Arial" w:cs="Arial"/>
          <w:b/>
          <w:color w:val="FF0000"/>
          <w:sz w:val="22"/>
          <w:szCs w:val="22"/>
          <w:lang w:val="es-ES"/>
        </w:rPr>
        <w:t>Award</w:t>
      </w:r>
      <w:proofErr w:type="spellEnd"/>
      <w:r w:rsidRPr="00A61353">
        <w:rPr>
          <w:rFonts w:ascii="Arial" w:hAnsi="Arial" w:cs="Arial"/>
          <w:b/>
          <w:color w:val="FF0000"/>
          <w:sz w:val="22"/>
          <w:szCs w:val="22"/>
          <w:lang w:val="es-ES"/>
        </w:rPr>
        <w:t>, AEPNYA 2009</w:t>
      </w:r>
    </w:p>
    <w:p w14:paraId="71BF47AC" w14:textId="77777777" w:rsidR="00442D4A" w:rsidRPr="00442D4A" w:rsidRDefault="00442D4A" w:rsidP="00442D4A">
      <w:pPr>
        <w:pStyle w:val="Quick1"/>
        <w:numPr>
          <w:ilvl w:val="0"/>
          <w:numId w:val="0"/>
        </w:numPr>
        <w:jc w:val="both"/>
        <w:rPr>
          <w:rFonts w:ascii="Arial" w:hAnsi="Arial" w:cs="Arial"/>
          <w:sz w:val="22"/>
          <w:szCs w:val="22"/>
          <w:lang w:val="es-ES"/>
        </w:rPr>
      </w:pPr>
    </w:p>
    <w:p w14:paraId="522D7656"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Figueroa Quintana A., Díez Suárez A., Escamilla Canales I., Maestro Martín C.,</w:t>
      </w:r>
      <w:r w:rsidRPr="00442D4A">
        <w:rPr>
          <w:rFonts w:ascii="Arial" w:hAnsi="Arial" w:cs="Arial"/>
          <w:b/>
          <w:sz w:val="22"/>
          <w:szCs w:val="22"/>
          <w:lang w:val="es-ES"/>
        </w:rPr>
        <w:t xml:space="preserve"> Soutullo Esperón C. </w:t>
      </w:r>
      <w:r w:rsidRPr="00442D4A">
        <w:rPr>
          <w:rFonts w:ascii="Arial" w:hAnsi="Arial" w:cs="Arial"/>
          <w:sz w:val="22"/>
          <w:szCs w:val="22"/>
          <w:lang w:val="es-ES"/>
        </w:rPr>
        <w:t xml:space="preserve">Función ejecutiva en 302 niños y adolescentes con TDAH en el momento del diagnóstico. </w:t>
      </w:r>
      <w:proofErr w:type="spellStart"/>
      <w:r w:rsidRPr="00442D4A">
        <w:rPr>
          <w:rFonts w:ascii="Arial" w:hAnsi="Arial" w:cs="Arial"/>
          <w:sz w:val="22"/>
          <w:szCs w:val="22"/>
        </w:rPr>
        <w:t>Comunicación</w:t>
      </w:r>
      <w:proofErr w:type="spellEnd"/>
      <w:r w:rsidRPr="00442D4A">
        <w:rPr>
          <w:rFonts w:ascii="Arial" w:hAnsi="Arial" w:cs="Arial"/>
          <w:sz w:val="22"/>
          <w:szCs w:val="22"/>
        </w:rPr>
        <w:t xml:space="preserve"> Oral CO7. 44 </w:t>
      </w:r>
      <w:proofErr w:type="spellStart"/>
      <w:r w:rsidRPr="00442D4A">
        <w:rPr>
          <w:rFonts w:ascii="Arial" w:hAnsi="Arial" w:cs="Arial"/>
          <w:sz w:val="22"/>
          <w:szCs w:val="22"/>
        </w:rPr>
        <w:t>Reunión</w:t>
      </w:r>
      <w:proofErr w:type="spellEnd"/>
      <w:r w:rsidRPr="00442D4A">
        <w:rPr>
          <w:rFonts w:ascii="Arial" w:hAnsi="Arial" w:cs="Arial"/>
          <w:sz w:val="22"/>
          <w:szCs w:val="22"/>
        </w:rPr>
        <w:t xml:space="preserve"> AEPNYA. Pamplona, 4-6 Jun 2009.</w:t>
      </w:r>
    </w:p>
    <w:p w14:paraId="3521ADF7" w14:textId="77777777" w:rsidR="00442D4A" w:rsidRPr="00442D4A" w:rsidRDefault="00442D4A" w:rsidP="00442D4A">
      <w:pPr>
        <w:pStyle w:val="Quick1"/>
        <w:numPr>
          <w:ilvl w:val="0"/>
          <w:numId w:val="0"/>
        </w:numPr>
        <w:jc w:val="both"/>
        <w:rPr>
          <w:rFonts w:ascii="Arial" w:hAnsi="Arial" w:cs="Arial"/>
          <w:sz w:val="22"/>
          <w:szCs w:val="22"/>
        </w:rPr>
      </w:pPr>
    </w:p>
    <w:p w14:paraId="681BA5B5"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de Castro Manglano P., </w:t>
      </w:r>
      <w:proofErr w:type="spellStart"/>
      <w:r w:rsidRPr="00442D4A">
        <w:rPr>
          <w:rFonts w:ascii="Arial" w:hAnsi="Arial" w:cs="Arial"/>
          <w:sz w:val="22"/>
          <w:szCs w:val="22"/>
          <w:lang w:val="es-ES"/>
        </w:rPr>
        <w:t>Mechelli</w:t>
      </w:r>
      <w:proofErr w:type="spellEnd"/>
      <w:r w:rsidRPr="00442D4A">
        <w:rPr>
          <w:rFonts w:ascii="Arial" w:hAnsi="Arial" w:cs="Arial"/>
          <w:sz w:val="22"/>
          <w:szCs w:val="22"/>
          <w:lang w:val="es-ES"/>
        </w:rPr>
        <w:t xml:space="preserve"> A., </w:t>
      </w:r>
      <w:r w:rsidRPr="00442D4A">
        <w:rPr>
          <w:rFonts w:ascii="Arial" w:hAnsi="Arial" w:cs="Arial"/>
          <w:b/>
          <w:sz w:val="22"/>
          <w:szCs w:val="22"/>
          <w:lang w:val="es-ES"/>
        </w:rPr>
        <w:t>Soutullo Esperón C.</w:t>
      </w:r>
      <w:r w:rsidRPr="00442D4A">
        <w:rPr>
          <w:rFonts w:ascii="Arial" w:hAnsi="Arial" w:cs="Arial"/>
          <w:sz w:val="22"/>
          <w:szCs w:val="22"/>
          <w:lang w:val="es-ES"/>
        </w:rPr>
        <w:t>, Giménez-Amaya JM., Ortuño F., McGuire P. Trayectorias volumétricas en regiones de sustancia gris de primeros brotes psicóticos y su correlación clínica. Comunicación Oral CO21. 44 Reunión AEPNYA. Pamplona, 4-6 Jun 2009.</w:t>
      </w:r>
    </w:p>
    <w:p w14:paraId="07B10DD0" w14:textId="77777777" w:rsidR="00442D4A" w:rsidRPr="00442D4A" w:rsidRDefault="00442D4A" w:rsidP="00442D4A">
      <w:pPr>
        <w:pStyle w:val="Quick1"/>
        <w:numPr>
          <w:ilvl w:val="0"/>
          <w:numId w:val="0"/>
        </w:numPr>
        <w:jc w:val="both"/>
        <w:rPr>
          <w:rFonts w:ascii="Arial" w:hAnsi="Arial" w:cs="Arial"/>
          <w:sz w:val="22"/>
          <w:szCs w:val="22"/>
          <w:lang w:val="es-ES"/>
        </w:rPr>
      </w:pPr>
    </w:p>
    <w:p w14:paraId="2E6B9E1C" w14:textId="3D61EDAE"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Impact of an ADHD diagnosis in children´s family dynamics. </w:t>
      </w:r>
      <w:proofErr w:type="spellStart"/>
      <w:r w:rsidRPr="00442D4A">
        <w:rPr>
          <w:rFonts w:ascii="Arial" w:hAnsi="Arial" w:cs="Arial"/>
          <w:sz w:val="22"/>
          <w:szCs w:val="22"/>
        </w:rPr>
        <w:t>Machiñena</w:t>
      </w:r>
      <w:proofErr w:type="spellEnd"/>
      <w:r w:rsidRPr="00442D4A">
        <w:rPr>
          <w:rFonts w:ascii="Arial" w:hAnsi="Arial" w:cs="Arial"/>
          <w:sz w:val="22"/>
          <w:szCs w:val="22"/>
        </w:rPr>
        <w:t xml:space="preserve"> </w:t>
      </w:r>
      <w:proofErr w:type="spellStart"/>
      <w:r w:rsidRPr="00442D4A">
        <w:rPr>
          <w:rFonts w:ascii="Arial" w:hAnsi="Arial" w:cs="Arial"/>
          <w:sz w:val="22"/>
          <w:szCs w:val="22"/>
        </w:rPr>
        <w:t>Gracia</w:t>
      </w:r>
      <w:proofErr w:type="spellEnd"/>
      <w:r w:rsidRPr="00442D4A">
        <w:rPr>
          <w:rFonts w:ascii="Arial" w:hAnsi="Arial" w:cs="Arial"/>
          <w:sz w:val="22"/>
          <w:szCs w:val="22"/>
        </w:rPr>
        <w:t xml:space="preserve">, C; </w:t>
      </w:r>
      <w:proofErr w:type="spellStart"/>
      <w:r w:rsidRPr="00442D4A">
        <w:rPr>
          <w:rFonts w:ascii="Arial" w:hAnsi="Arial" w:cs="Arial"/>
          <w:sz w:val="22"/>
          <w:szCs w:val="22"/>
        </w:rPr>
        <w:t>Díez</w:t>
      </w:r>
      <w:proofErr w:type="spellEnd"/>
      <w:r w:rsidRPr="00442D4A">
        <w:rPr>
          <w:rFonts w:ascii="Arial" w:hAnsi="Arial" w:cs="Arial"/>
          <w:sz w:val="22"/>
          <w:szCs w:val="22"/>
        </w:rPr>
        <w:t xml:space="preserve"> Martínez-</w:t>
      </w:r>
      <w:proofErr w:type="spellStart"/>
      <w:r w:rsidRPr="00442D4A">
        <w:rPr>
          <w:rFonts w:ascii="Arial" w:hAnsi="Arial" w:cs="Arial"/>
          <w:sz w:val="22"/>
          <w:szCs w:val="22"/>
        </w:rPr>
        <w:t>Morentin</w:t>
      </w:r>
      <w:proofErr w:type="spellEnd"/>
      <w:r w:rsidRPr="00442D4A">
        <w:rPr>
          <w:rFonts w:ascii="Arial" w:hAnsi="Arial" w:cs="Arial"/>
          <w:sz w:val="22"/>
          <w:szCs w:val="22"/>
        </w:rPr>
        <w:t xml:space="preserve">, A; </w:t>
      </w:r>
      <w:r w:rsidRPr="00442D4A">
        <w:rPr>
          <w:rFonts w:ascii="Arial" w:hAnsi="Arial" w:cs="Arial"/>
          <w:b/>
          <w:sz w:val="22"/>
          <w:szCs w:val="22"/>
        </w:rPr>
        <w:t xml:space="preserve">Soutullo </w:t>
      </w:r>
      <w:proofErr w:type="spellStart"/>
      <w:r w:rsidRPr="00442D4A">
        <w:rPr>
          <w:rFonts w:ascii="Arial" w:hAnsi="Arial" w:cs="Arial"/>
          <w:b/>
          <w:sz w:val="22"/>
          <w:szCs w:val="22"/>
        </w:rPr>
        <w:t>Esperón</w:t>
      </w:r>
      <w:proofErr w:type="spellEnd"/>
      <w:r w:rsidRPr="00442D4A">
        <w:rPr>
          <w:rFonts w:ascii="Arial" w:hAnsi="Arial" w:cs="Arial"/>
          <w:b/>
          <w:sz w:val="22"/>
          <w:szCs w:val="22"/>
        </w:rPr>
        <w:t>, C;</w:t>
      </w:r>
      <w:r w:rsidRPr="00442D4A">
        <w:rPr>
          <w:rFonts w:ascii="Arial" w:hAnsi="Arial" w:cs="Arial"/>
          <w:sz w:val="22"/>
          <w:szCs w:val="22"/>
        </w:rPr>
        <w:t xml:space="preserve"> </w:t>
      </w:r>
      <w:proofErr w:type="spellStart"/>
      <w:r w:rsidRPr="00442D4A">
        <w:rPr>
          <w:rFonts w:ascii="Arial" w:hAnsi="Arial" w:cs="Arial"/>
          <w:sz w:val="22"/>
          <w:szCs w:val="22"/>
        </w:rPr>
        <w:t>Tricas-Sauras</w:t>
      </w:r>
      <w:proofErr w:type="spellEnd"/>
      <w:r w:rsidRPr="00442D4A">
        <w:rPr>
          <w:rFonts w:ascii="Arial" w:hAnsi="Arial" w:cs="Arial"/>
          <w:sz w:val="22"/>
          <w:szCs w:val="22"/>
        </w:rPr>
        <w:t xml:space="preserve">, S; </w:t>
      </w:r>
      <w:proofErr w:type="spellStart"/>
      <w:r w:rsidRPr="00442D4A">
        <w:rPr>
          <w:rFonts w:ascii="Arial" w:hAnsi="Arial" w:cs="Arial"/>
          <w:sz w:val="22"/>
          <w:szCs w:val="22"/>
        </w:rPr>
        <w:t>Beunza</w:t>
      </w:r>
      <w:proofErr w:type="spellEnd"/>
      <w:r w:rsidRPr="00442D4A">
        <w:rPr>
          <w:rFonts w:ascii="Arial" w:hAnsi="Arial" w:cs="Arial"/>
          <w:sz w:val="22"/>
          <w:szCs w:val="22"/>
        </w:rPr>
        <w:t xml:space="preserve"> </w:t>
      </w:r>
      <w:proofErr w:type="spellStart"/>
      <w:r w:rsidRPr="00442D4A">
        <w:rPr>
          <w:rFonts w:ascii="Arial" w:hAnsi="Arial" w:cs="Arial"/>
          <w:sz w:val="22"/>
          <w:szCs w:val="22"/>
        </w:rPr>
        <w:t>Nuin</w:t>
      </w:r>
      <w:proofErr w:type="spellEnd"/>
      <w:r w:rsidRPr="00442D4A">
        <w:rPr>
          <w:rFonts w:ascii="Arial" w:hAnsi="Arial" w:cs="Arial"/>
          <w:sz w:val="22"/>
          <w:szCs w:val="22"/>
        </w:rPr>
        <w:t>, M. 9th International Family Nursing Conference. I</w:t>
      </w:r>
      <w:r w:rsidR="00A61353">
        <w:rPr>
          <w:rFonts w:ascii="Arial" w:hAnsi="Arial" w:cs="Arial"/>
          <w:sz w:val="22"/>
          <w:szCs w:val="22"/>
        </w:rPr>
        <w:t>celand</w:t>
      </w:r>
      <w:r w:rsidRPr="00442D4A">
        <w:rPr>
          <w:rFonts w:ascii="Arial" w:hAnsi="Arial" w:cs="Arial"/>
          <w:sz w:val="22"/>
          <w:szCs w:val="22"/>
        </w:rPr>
        <w:t>, Jun 2009.</w:t>
      </w:r>
    </w:p>
    <w:p w14:paraId="719D5ED4" w14:textId="77777777" w:rsidR="00442D4A" w:rsidRPr="00442D4A" w:rsidRDefault="00442D4A" w:rsidP="00442D4A">
      <w:pPr>
        <w:pStyle w:val="Quick1"/>
        <w:numPr>
          <w:ilvl w:val="0"/>
          <w:numId w:val="0"/>
        </w:numPr>
        <w:jc w:val="both"/>
        <w:rPr>
          <w:rFonts w:ascii="Arial" w:hAnsi="Arial" w:cs="Arial"/>
          <w:b/>
          <w:sz w:val="22"/>
          <w:szCs w:val="22"/>
        </w:rPr>
      </w:pPr>
    </w:p>
    <w:p w14:paraId="3D4BCFDF" w14:textId="77777777" w:rsidR="00442D4A" w:rsidRPr="00442D4A" w:rsidRDefault="00442D4A" w:rsidP="00442D4A">
      <w:pPr>
        <w:pStyle w:val="Quick1"/>
        <w:numPr>
          <w:ilvl w:val="0"/>
          <w:numId w:val="0"/>
        </w:numPr>
        <w:jc w:val="center"/>
        <w:rPr>
          <w:rFonts w:ascii="Arial" w:hAnsi="Arial" w:cs="Arial"/>
          <w:b/>
          <w:sz w:val="22"/>
          <w:szCs w:val="22"/>
        </w:rPr>
      </w:pPr>
      <w:r w:rsidRPr="00442D4A">
        <w:rPr>
          <w:rFonts w:ascii="Arial" w:hAnsi="Arial" w:cs="Arial"/>
          <w:b/>
          <w:sz w:val="22"/>
          <w:szCs w:val="22"/>
        </w:rPr>
        <w:lastRenderedPageBreak/>
        <w:t>2010</w:t>
      </w:r>
    </w:p>
    <w:p w14:paraId="2072645F" w14:textId="261F89F4" w:rsidR="00442D4A" w:rsidRPr="00E86826"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Miranda Vicario EM, Marín Méndez JJ, Corte de Paz P, </w:t>
      </w:r>
      <w:r w:rsidRPr="00442D4A">
        <w:rPr>
          <w:rFonts w:ascii="Arial" w:hAnsi="Arial" w:cs="Arial"/>
          <w:b/>
          <w:sz w:val="22"/>
          <w:szCs w:val="22"/>
          <w:lang w:val="es-ES"/>
        </w:rPr>
        <w:t>Soutullo Esperón C</w:t>
      </w:r>
      <w:r w:rsidRPr="00442D4A">
        <w:rPr>
          <w:rFonts w:ascii="Arial" w:hAnsi="Arial" w:cs="Arial"/>
          <w:sz w:val="22"/>
          <w:szCs w:val="22"/>
          <w:lang w:val="es-ES"/>
        </w:rPr>
        <w:t xml:space="preserve">, Machiñena Gracia K, Diez </w:t>
      </w:r>
      <w:proofErr w:type="spellStart"/>
      <w:r w:rsidRPr="00442D4A">
        <w:rPr>
          <w:rFonts w:ascii="Arial" w:hAnsi="Arial" w:cs="Arial"/>
          <w:sz w:val="22"/>
          <w:szCs w:val="22"/>
          <w:lang w:val="es-ES"/>
        </w:rPr>
        <w:t>Martinez</w:t>
      </w:r>
      <w:proofErr w:type="spellEnd"/>
      <w:r w:rsidRPr="00442D4A">
        <w:rPr>
          <w:rFonts w:ascii="Arial" w:hAnsi="Arial" w:cs="Arial"/>
          <w:sz w:val="22"/>
          <w:szCs w:val="22"/>
          <w:lang w:val="es-ES"/>
        </w:rPr>
        <w:t xml:space="preserve"> de Morentin A. Valoración de la talla en niños y adolescentes tratados con metilfenidato y atomoxetina dur</w:t>
      </w:r>
      <w:r w:rsidR="00E86826">
        <w:rPr>
          <w:rFonts w:ascii="Arial" w:hAnsi="Arial" w:cs="Arial"/>
          <w:sz w:val="22"/>
          <w:szCs w:val="22"/>
          <w:lang w:val="es-ES"/>
        </w:rPr>
        <w:t>ante</w:t>
      </w:r>
      <w:r w:rsidRPr="00442D4A">
        <w:rPr>
          <w:rFonts w:ascii="Arial" w:hAnsi="Arial" w:cs="Arial"/>
          <w:sz w:val="22"/>
          <w:szCs w:val="22"/>
          <w:lang w:val="es-ES"/>
        </w:rPr>
        <w:t xml:space="preserve"> 20 meses. </w:t>
      </w:r>
      <w:r w:rsidRPr="00E86826">
        <w:rPr>
          <w:rFonts w:ascii="Arial" w:hAnsi="Arial" w:cs="Arial"/>
          <w:sz w:val="22"/>
          <w:szCs w:val="22"/>
          <w:lang w:val="es-ES"/>
        </w:rPr>
        <w:t xml:space="preserve">Congreso Nacional de </w:t>
      </w:r>
      <w:proofErr w:type="spellStart"/>
      <w:r w:rsidRPr="00E86826">
        <w:rPr>
          <w:rFonts w:ascii="Arial" w:hAnsi="Arial" w:cs="Arial"/>
          <w:sz w:val="22"/>
          <w:szCs w:val="22"/>
          <w:lang w:val="es-ES"/>
        </w:rPr>
        <w:t>Psiquiatria</w:t>
      </w:r>
      <w:proofErr w:type="spellEnd"/>
      <w:r w:rsidRPr="00E86826">
        <w:rPr>
          <w:rFonts w:ascii="Arial" w:hAnsi="Arial" w:cs="Arial"/>
          <w:sz w:val="22"/>
          <w:szCs w:val="22"/>
          <w:lang w:val="es-ES"/>
        </w:rPr>
        <w:t xml:space="preserve"> (SEP-SEPB), Barcelona</w:t>
      </w:r>
      <w:r w:rsidR="00A61353" w:rsidRPr="00E86826">
        <w:rPr>
          <w:rFonts w:ascii="Arial" w:hAnsi="Arial" w:cs="Arial"/>
          <w:sz w:val="22"/>
          <w:szCs w:val="22"/>
          <w:lang w:val="es-ES"/>
        </w:rPr>
        <w:t xml:space="preserve">, </w:t>
      </w:r>
      <w:proofErr w:type="spellStart"/>
      <w:r w:rsidR="00A61353" w:rsidRPr="00E86826">
        <w:rPr>
          <w:rFonts w:ascii="Arial" w:hAnsi="Arial" w:cs="Arial"/>
          <w:sz w:val="22"/>
          <w:szCs w:val="22"/>
          <w:lang w:val="es-ES"/>
        </w:rPr>
        <w:t>Spain</w:t>
      </w:r>
      <w:proofErr w:type="spellEnd"/>
    </w:p>
    <w:p w14:paraId="5F81597E" w14:textId="77777777" w:rsidR="00442D4A" w:rsidRPr="00E86826" w:rsidRDefault="00442D4A" w:rsidP="00442D4A">
      <w:pPr>
        <w:pStyle w:val="Quick1"/>
        <w:numPr>
          <w:ilvl w:val="0"/>
          <w:numId w:val="0"/>
        </w:numPr>
        <w:jc w:val="both"/>
        <w:rPr>
          <w:rFonts w:ascii="Arial" w:hAnsi="Arial" w:cs="Arial"/>
          <w:sz w:val="22"/>
          <w:szCs w:val="22"/>
          <w:lang w:val="es-ES"/>
        </w:rPr>
      </w:pPr>
    </w:p>
    <w:p w14:paraId="00530D78" w14:textId="77777777" w:rsidR="00442D4A" w:rsidRPr="00442D4A" w:rsidRDefault="00442D4A" w:rsidP="00442D4A">
      <w:pPr>
        <w:pStyle w:val="Quick1"/>
        <w:numPr>
          <w:ilvl w:val="0"/>
          <w:numId w:val="0"/>
        </w:numPr>
        <w:jc w:val="center"/>
        <w:rPr>
          <w:rFonts w:ascii="Arial" w:hAnsi="Arial" w:cs="Arial"/>
          <w:sz w:val="22"/>
          <w:szCs w:val="22"/>
        </w:rPr>
      </w:pPr>
      <w:r w:rsidRPr="00442D4A">
        <w:rPr>
          <w:rFonts w:ascii="Arial" w:hAnsi="Arial" w:cs="Arial"/>
          <w:b/>
          <w:sz w:val="22"/>
          <w:szCs w:val="22"/>
        </w:rPr>
        <w:t>2011</w:t>
      </w:r>
    </w:p>
    <w:p w14:paraId="0D386E24" w14:textId="7EB216FF"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Álvarez Gómez MJ, </w:t>
      </w:r>
      <w:r w:rsidRPr="00442D4A">
        <w:rPr>
          <w:rFonts w:ascii="Arial" w:hAnsi="Arial" w:cs="Arial"/>
          <w:b/>
          <w:sz w:val="22"/>
          <w:szCs w:val="22"/>
          <w:lang w:val="es-ES"/>
        </w:rPr>
        <w:t>Soutullo Esperón C.</w:t>
      </w:r>
      <w:r w:rsidRPr="00442D4A">
        <w:rPr>
          <w:rFonts w:ascii="Arial" w:hAnsi="Arial" w:cs="Arial"/>
          <w:sz w:val="22"/>
          <w:szCs w:val="22"/>
          <w:lang w:val="es-ES"/>
        </w:rPr>
        <w:t xml:space="preserve"> Prevalencia del TDAH en una consulta pediátrica de atención primaria en Navarra. Poster P26:24, 56 Congreso </w:t>
      </w:r>
      <w:r w:rsidRPr="00442D4A">
        <w:rPr>
          <w:rFonts w:ascii="Arial" w:hAnsi="Arial" w:cs="Arial"/>
          <w:sz w:val="22"/>
          <w:szCs w:val="22"/>
        </w:rPr>
        <w:t xml:space="preserve">AEPNYA, Alicante, 2-4 Jun 2011. </w:t>
      </w:r>
    </w:p>
    <w:p w14:paraId="48E621BD" w14:textId="77777777" w:rsidR="00442D4A" w:rsidRPr="00442D4A" w:rsidRDefault="00442D4A" w:rsidP="00442D4A">
      <w:pPr>
        <w:pStyle w:val="Quick1"/>
        <w:numPr>
          <w:ilvl w:val="0"/>
          <w:numId w:val="0"/>
        </w:numPr>
        <w:jc w:val="both"/>
        <w:rPr>
          <w:rFonts w:ascii="Arial" w:hAnsi="Arial" w:cs="Arial"/>
          <w:sz w:val="22"/>
          <w:szCs w:val="22"/>
        </w:rPr>
      </w:pPr>
    </w:p>
    <w:p w14:paraId="3FA91C87" w14:textId="77AEDFC9" w:rsidR="00442D4A" w:rsidRPr="00E86826"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de Castro-Manglano P., Fernández Pérez M., Miranda E., </w:t>
      </w:r>
      <w:r w:rsidRPr="00442D4A">
        <w:rPr>
          <w:rFonts w:ascii="Arial" w:hAnsi="Arial" w:cs="Arial"/>
          <w:b/>
          <w:sz w:val="22"/>
          <w:szCs w:val="22"/>
          <w:lang w:val="es-ES"/>
        </w:rPr>
        <w:t>Soutullo C.</w:t>
      </w:r>
      <w:r w:rsidRPr="00442D4A">
        <w:rPr>
          <w:rFonts w:ascii="Arial" w:hAnsi="Arial" w:cs="Arial"/>
          <w:sz w:val="22"/>
          <w:szCs w:val="22"/>
          <w:lang w:val="es-ES"/>
        </w:rPr>
        <w:t xml:space="preserve"> Dosis de eficaz de metilfenidato en pacientes con T</w:t>
      </w:r>
      <w:r w:rsidR="00E86826">
        <w:rPr>
          <w:rFonts w:ascii="Arial" w:hAnsi="Arial" w:cs="Arial"/>
          <w:sz w:val="22"/>
          <w:szCs w:val="22"/>
          <w:lang w:val="es-ES"/>
        </w:rPr>
        <w:t xml:space="preserve">DAH </w:t>
      </w:r>
      <w:r w:rsidRPr="00442D4A">
        <w:rPr>
          <w:rFonts w:ascii="Arial" w:hAnsi="Arial" w:cs="Arial"/>
          <w:sz w:val="22"/>
          <w:szCs w:val="22"/>
          <w:lang w:val="es-ES"/>
        </w:rPr>
        <w:t xml:space="preserve">que alcanzan remisión clínica. Comunicación Oral: O13:17, </w:t>
      </w:r>
      <w:r w:rsidRPr="00E86826">
        <w:rPr>
          <w:rFonts w:ascii="Arial" w:hAnsi="Arial" w:cs="Arial"/>
          <w:sz w:val="22"/>
          <w:szCs w:val="22"/>
          <w:lang w:val="es-ES"/>
        </w:rPr>
        <w:t xml:space="preserve">56 Congreso AEPNYA, Alicante, 2-4 Jun 2011. </w:t>
      </w:r>
    </w:p>
    <w:p w14:paraId="55B83F88" w14:textId="77777777" w:rsidR="00442D4A" w:rsidRPr="00E86826" w:rsidRDefault="00442D4A" w:rsidP="00442D4A">
      <w:pPr>
        <w:pStyle w:val="Quick1"/>
        <w:numPr>
          <w:ilvl w:val="0"/>
          <w:numId w:val="0"/>
        </w:numPr>
        <w:jc w:val="both"/>
        <w:rPr>
          <w:rFonts w:ascii="Arial" w:hAnsi="Arial" w:cs="Arial"/>
          <w:sz w:val="22"/>
          <w:szCs w:val="22"/>
          <w:lang w:val="es-ES"/>
        </w:rPr>
      </w:pPr>
    </w:p>
    <w:p w14:paraId="186A321B"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Fernández Pérez, M., de Castro-Manglano, P.,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Seguridad y Eficacia del tratamiento con clozapina en adolescentes durante 3,4 años. Comunicación Oral: O12:17, </w:t>
      </w:r>
      <w:r w:rsidRPr="00442D4A">
        <w:rPr>
          <w:rFonts w:ascii="Arial" w:hAnsi="Arial" w:cs="Arial"/>
          <w:sz w:val="22"/>
          <w:szCs w:val="22"/>
        </w:rPr>
        <w:t xml:space="preserve">56 </w:t>
      </w:r>
      <w:proofErr w:type="spellStart"/>
      <w:r w:rsidRPr="00442D4A">
        <w:rPr>
          <w:rFonts w:ascii="Arial" w:hAnsi="Arial" w:cs="Arial"/>
          <w:sz w:val="22"/>
          <w:szCs w:val="22"/>
        </w:rPr>
        <w:t>Congreso</w:t>
      </w:r>
      <w:proofErr w:type="spellEnd"/>
      <w:r w:rsidRPr="00442D4A">
        <w:rPr>
          <w:rFonts w:ascii="Arial" w:hAnsi="Arial" w:cs="Arial"/>
          <w:sz w:val="22"/>
          <w:szCs w:val="22"/>
        </w:rPr>
        <w:t xml:space="preserve"> AEPNYA, Alicante, 2-4 Jun 2011.</w:t>
      </w:r>
    </w:p>
    <w:p w14:paraId="3D10E64A" w14:textId="77777777" w:rsidR="00442D4A" w:rsidRPr="00442D4A" w:rsidRDefault="00442D4A" w:rsidP="00442D4A">
      <w:pPr>
        <w:pStyle w:val="Quick1"/>
        <w:numPr>
          <w:ilvl w:val="0"/>
          <w:numId w:val="0"/>
        </w:numPr>
        <w:jc w:val="both"/>
        <w:rPr>
          <w:rFonts w:ascii="Arial" w:hAnsi="Arial" w:cs="Arial"/>
          <w:sz w:val="22"/>
          <w:szCs w:val="22"/>
        </w:rPr>
      </w:pPr>
    </w:p>
    <w:p w14:paraId="4C5F6C5D"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Marín Méndez JJ, Miranda EM, </w:t>
      </w:r>
      <w:r w:rsidRPr="00442D4A">
        <w:rPr>
          <w:rFonts w:ascii="Arial" w:hAnsi="Arial" w:cs="Arial"/>
          <w:b/>
          <w:sz w:val="22"/>
          <w:szCs w:val="22"/>
          <w:lang w:val="es-ES"/>
        </w:rPr>
        <w:t>Soutullo Esperón CA</w:t>
      </w:r>
      <w:r w:rsidRPr="00442D4A">
        <w:rPr>
          <w:rFonts w:ascii="Arial" w:hAnsi="Arial" w:cs="Arial"/>
          <w:sz w:val="22"/>
          <w:szCs w:val="22"/>
          <w:lang w:val="es-ES"/>
        </w:rPr>
        <w:t xml:space="preserve">, Corte de </w:t>
      </w:r>
      <w:proofErr w:type="spellStart"/>
      <w:r w:rsidRPr="00442D4A">
        <w:rPr>
          <w:rFonts w:ascii="Arial" w:hAnsi="Arial" w:cs="Arial"/>
          <w:sz w:val="22"/>
          <w:szCs w:val="22"/>
          <w:lang w:val="es-ES"/>
        </w:rPr>
        <w:t>Paz.P</w:t>
      </w:r>
      <w:proofErr w:type="spellEnd"/>
      <w:r w:rsidRPr="00442D4A">
        <w:rPr>
          <w:rFonts w:ascii="Arial" w:hAnsi="Arial" w:cs="Arial"/>
          <w:sz w:val="22"/>
          <w:szCs w:val="22"/>
          <w:lang w:val="es-ES"/>
        </w:rPr>
        <w:t>,</w:t>
      </w:r>
      <w:r w:rsidRPr="00442D4A">
        <w:rPr>
          <w:rFonts w:ascii="Arial" w:hAnsi="Arial" w:cs="Arial"/>
          <w:color w:val="000080"/>
          <w:sz w:val="22"/>
          <w:szCs w:val="22"/>
          <w:lang w:val="es-ES"/>
          <w14:shadow w14:blurRad="50800" w14:dist="38100" w14:dir="2700000" w14:sx="100000" w14:sy="100000" w14:kx="0" w14:ky="0" w14:algn="tl">
            <w14:srgbClr w14:val="000000">
              <w14:alpha w14:val="60000"/>
            </w14:srgbClr>
          </w14:shadow>
        </w:rPr>
        <w:t xml:space="preserve"> </w:t>
      </w:r>
      <w:r w:rsidRPr="00442D4A">
        <w:rPr>
          <w:rFonts w:ascii="Arial" w:hAnsi="Arial" w:cs="Arial"/>
          <w:sz w:val="22"/>
          <w:szCs w:val="22"/>
          <w:lang w:val="es-ES"/>
        </w:rPr>
        <w:t xml:space="preserve">Machiñena K, Díez Martínez de </w:t>
      </w:r>
      <w:proofErr w:type="spellStart"/>
      <w:r w:rsidRPr="00442D4A">
        <w:rPr>
          <w:rFonts w:ascii="Arial" w:hAnsi="Arial" w:cs="Arial"/>
          <w:sz w:val="22"/>
          <w:szCs w:val="22"/>
          <w:lang w:val="es-ES"/>
        </w:rPr>
        <w:t>Morentín</w:t>
      </w:r>
      <w:proofErr w:type="spellEnd"/>
      <w:r w:rsidRPr="00442D4A">
        <w:rPr>
          <w:rFonts w:ascii="Arial" w:hAnsi="Arial" w:cs="Arial"/>
          <w:sz w:val="22"/>
          <w:szCs w:val="22"/>
          <w:lang w:val="es-ES"/>
        </w:rPr>
        <w:t xml:space="preserve"> A. Altura en niños y adolescentes tratados con la combinación de metilfenidato y atomoxetina 20 meses. Poster P04:20, </w:t>
      </w:r>
      <w:r w:rsidRPr="00442D4A">
        <w:rPr>
          <w:rFonts w:ascii="Arial" w:hAnsi="Arial" w:cs="Arial"/>
          <w:sz w:val="22"/>
          <w:szCs w:val="22"/>
        </w:rPr>
        <w:t xml:space="preserve">56 </w:t>
      </w:r>
      <w:proofErr w:type="spellStart"/>
      <w:r w:rsidRPr="00442D4A">
        <w:rPr>
          <w:rFonts w:ascii="Arial" w:hAnsi="Arial" w:cs="Arial"/>
          <w:sz w:val="22"/>
          <w:szCs w:val="22"/>
        </w:rPr>
        <w:t>Congreso</w:t>
      </w:r>
      <w:proofErr w:type="spellEnd"/>
      <w:r w:rsidRPr="00442D4A">
        <w:rPr>
          <w:rFonts w:ascii="Arial" w:hAnsi="Arial" w:cs="Arial"/>
          <w:sz w:val="22"/>
          <w:szCs w:val="22"/>
        </w:rPr>
        <w:t xml:space="preserve"> AEPNYA, Alicante, 2-4 Jun 2011.</w:t>
      </w:r>
    </w:p>
    <w:p w14:paraId="03CD1091" w14:textId="77777777" w:rsidR="00442D4A" w:rsidRPr="00442D4A" w:rsidRDefault="00442D4A" w:rsidP="00442D4A">
      <w:pPr>
        <w:pStyle w:val="Quick1"/>
        <w:numPr>
          <w:ilvl w:val="0"/>
          <w:numId w:val="0"/>
        </w:numPr>
        <w:jc w:val="both"/>
        <w:rPr>
          <w:rFonts w:ascii="Arial" w:hAnsi="Arial" w:cs="Arial"/>
          <w:sz w:val="22"/>
          <w:szCs w:val="22"/>
        </w:rPr>
      </w:pPr>
    </w:p>
    <w:p w14:paraId="6D0149EA"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xml:space="preserve">, Gasalla T, Alda JA, Bonet T, Fernández M, Fuentes </w:t>
      </w:r>
      <w:proofErr w:type="spellStart"/>
      <w:r w:rsidRPr="00442D4A">
        <w:rPr>
          <w:rFonts w:ascii="Arial" w:hAnsi="Arial" w:cs="Arial"/>
          <w:sz w:val="22"/>
          <w:szCs w:val="22"/>
          <w:lang w:val="es-ES"/>
        </w:rPr>
        <w:t>Biggi</w:t>
      </w:r>
      <w:proofErr w:type="spellEnd"/>
      <w:r w:rsidRPr="00442D4A">
        <w:rPr>
          <w:rFonts w:ascii="Arial" w:hAnsi="Arial" w:cs="Arial"/>
          <w:sz w:val="22"/>
          <w:szCs w:val="22"/>
          <w:lang w:val="es-ES"/>
        </w:rPr>
        <w:t xml:space="preserve"> J, López J, </w:t>
      </w:r>
      <w:proofErr w:type="spellStart"/>
      <w:r w:rsidRPr="00442D4A">
        <w:rPr>
          <w:rFonts w:ascii="Arial" w:hAnsi="Arial" w:cs="Arial"/>
          <w:sz w:val="22"/>
          <w:szCs w:val="22"/>
          <w:lang w:val="es-ES"/>
        </w:rPr>
        <w:t>Lostao</w:t>
      </w:r>
      <w:proofErr w:type="spellEnd"/>
      <w:r w:rsidRPr="00442D4A">
        <w:rPr>
          <w:rFonts w:ascii="Arial" w:hAnsi="Arial" w:cs="Arial"/>
          <w:sz w:val="22"/>
          <w:szCs w:val="22"/>
          <w:lang w:val="es-ES"/>
        </w:rPr>
        <w:t xml:space="preserve"> L,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Mulas F, González JJ, Ramos-Quiroga JA, Rodríguez Hernández PJ. Conocimiento de la población general sobre el TDAH. Poster P05:20, 56 Congreso AEPNYA, Alicante, 2-4 Jun 2011.</w:t>
      </w:r>
    </w:p>
    <w:p w14:paraId="657D7B89" w14:textId="77777777" w:rsidR="00442D4A" w:rsidRPr="00442D4A" w:rsidRDefault="00442D4A" w:rsidP="00442D4A">
      <w:pPr>
        <w:pStyle w:val="Quick1"/>
        <w:numPr>
          <w:ilvl w:val="0"/>
          <w:numId w:val="0"/>
        </w:numPr>
        <w:jc w:val="both"/>
        <w:rPr>
          <w:rFonts w:ascii="Arial" w:hAnsi="Arial" w:cs="Arial"/>
          <w:sz w:val="22"/>
          <w:szCs w:val="22"/>
          <w:lang w:val="es-ES"/>
        </w:rPr>
      </w:pPr>
    </w:p>
    <w:p w14:paraId="19F91568"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 </w:t>
      </w:r>
      <w:r w:rsidRPr="00442D4A">
        <w:rPr>
          <w:rFonts w:ascii="Arial" w:hAnsi="Arial" w:cs="Arial"/>
          <w:b/>
          <w:sz w:val="22"/>
          <w:szCs w:val="22"/>
        </w:rPr>
        <w:t>Soutullo C.</w:t>
      </w:r>
      <w:r w:rsidRPr="00442D4A">
        <w:rPr>
          <w:rFonts w:ascii="Arial" w:hAnsi="Arial" w:cs="Arial"/>
          <w:sz w:val="22"/>
          <w:szCs w:val="22"/>
        </w:rPr>
        <w:t xml:space="preserve"> Phenomenology and age of onset of pediatric bipolar disorder. 22 EUNETHYDIS Meeting (European Network on Hyperkinetic Disorder), Budapest, </w:t>
      </w:r>
      <w:proofErr w:type="spellStart"/>
      <w:r w:rsidRPr="00442D4A">
        <w:rPr>
          <w:rFonts w:ascii="Arial" w:hAnsi="Arial" w:cs="Arial"/>
          <w:sz w:val="22"/>
          <w:szCs w:val="22"/>
        </w:rPr>
        <w:t>Hungría</w:t>
      </w:r>
      <w:proofErr w:type="spellEnd"/>
      <w:r w:rsidRPr="00442D4A">
        <w:rPr>
          <w:rFonts w:ascii="Arial" w:hAnsi="Arial" w:cs="Arial"/>
          <w:sz w:val="22"/>
          <w:szCs w:val="22"/>
        </w:rPr>
        <w:t>, 29 Sept-2 Oct 2011</w:t>
      </w:r>
    </w:p>
    <w:p w14:paraId="03B6FA12" w14:textId="77777777" w:rsidR="00442D4A" w:rsidRPr="00442D4A" w:rsidRDefault="00442D4A" w:rsidP="00442D4A">
      <w:pPr>
        <w:pStyle w:val="Quick1"/>
        <w:numPr>
          <w:ilvl w:val="0"/>
          <w:numId w:val="0"/>
        </w:numPr>
        <w:jc w:val="both"/>
        <w:rPr>
          <w:rFonts w:ascii="Arial" w:hAnsi="Arial" w:cs="Arial"/>
          <w:sz w:val="22"/>
          <w:szCs w:val="22"/>
        </w:rPr>
      </w:pPr>
    </w:p>
    <w:p w14:paraId="1DA43C5D" w14:textId="2AE82FF6"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lang w:val="es-ES"/>
        </w:rPr>
        <w:t xml:space="preserve">de Castro Manglano, Alonso A., </w:t>
      </w:r>
      <w:proofErr w:type="spellStart"/>
      <w:r w:rsidRPr="00A61353">
        <w:rPr>
          <w:rFonts w:ascii="Arial" w:hAnsi="Arial" w:cs="Arial"/>
          <w:sz w:val="22"/>
          <w:szCs w:val="22"/>
          <w:lang w:val="es-ES"/>
        </w:rPr>
        <w:t>Garcia</w:t>
      </w:r>
      <w:proofErr w:type="spellEnd"/>
      <w:r w:rsidRPr="00A61353">
        <w:rPr>
          <w:rFonts w:ascii="Arial" w:hAnsi="Arial" w:cs="Arial"/>
          <w:sz w:val="22"/>
          <w:szCs w:val="22"/>
          <w:lang w:val="es-ES"/>
        </w:rPr>
        <w:t xml:space="preserve">-García M, </w:t>
      </w:r>
      <w:r w:rsidRPr="00A61353">
        <w:rPr>
          <w:rFonts w:ascii="Arial" w:hAnsi="Arial" w:cs="Arial"/>
          <w:sz w:val="22"/>
          <w:szCs w:val="22"/>
          <w:lang w:val="es-ES" w:eastAsia="es-ES"/>
        </w:rPr>
        <w:t xml:space="preserve">Erika Proal E., Corripio I., Portella M.J., Beatriz </w:t>
      </w:r>
      <w:proofErr w:type="spellStart"/>
      <w:r w:rsidRPr="00A61353">
        <w:rPr>
          <w:rFonts w:ascii="Arial" w:hAnsi="Arial" w:cs="Arial"/>
          <w:sz w:val="22"/>
          <w:szCs w:val="22"/>
          <w:lang w:val="es-ES" w:eastAsia="es-ES"/>
        </w:rPr>
        <w:t>Gomez-Ansón</w:t>
      </w:r>
      <w:proofErr w:type="spellEnd"/>
      <w:r w:rsidRPr="00A61353">
        <w:rPr>
          <w:rFonts w:ascii="Arial" w:hAnsi="Arial" w:cs="Arial"/>
          <w:sz w:val="22"/>
          <w:szCs w:val="22"/>
          <w:lang w:val="es-ES" w:eastAsia="es-ES"/>
        </w:rPr>
        <w:t xml:space="preserve"> B., </w:t>
      </w:r>
      <w:r w:rsidRPr="00A61353">
        <w:rPr>
          <w:rFonts w:ascii="Arial" w:hAnsi="Arial" w:cs="Arial"/>
          <w:b/>
          <w:sz w:val="22"/>
          <w:szCs w:val="22"/>
          <w:lang w:val="es-ES" w:eastAsia="es-ES"/>
        </w:rPr>
        <w:t>Soutullo C</w:t>
      </w:r>
      <w:r w:rsidRPr="00A61353">
        <w:rPr>
          <w:rFonts w:ascii="Arial" w:hAnsi="Arial" w:cs="Arial"/>
          <w:sz w:val="22"/>
          <w:szCs w:val="22"/>
          <w:lang w:val="es-ES" w:eastAsia="es-ES"/>
        </w:rPr>
        <w:t>., Kelly C, Castellanos FX</w:t>
      </w:r>
      <w:r w:rsidRPr="00A61353">
        <w:rPr>
          <w:rFonts w:ascii="Arial" w:hAnsi="Arial" w:cs="Arial"/>
          <w:sz w:val="22"/>
          <w:szCs w:val="22"/>
          <w:lang w:val="es-ES"/>
        </w:rPr>
        <w:t xml:space="preserve">. </w:t>
      </w:r>
      <w:r w:rsidRPr="00A61353">
        <w:rPr>
          <w:rFonts w:ascii="Arial" w:hAnsi="Arial" w:cs="Arial"/>
          <w:sz w:val="22"/>
          <w:szCs w:val="22"/>
          <w:lang w:eastAsia="es-ES"/>
        </w:rPr>
        <w:t xml:space="preserve">Default Network and Striatal Resting State Functional Connectivity Differences in First Psychotic Episode Patients. </w:t>
      </w:r>
      <w:r w:rsidRPr="00A61353">
        <w:rPr>
          <w:rFonts w:ascii="Arial" w:hAnsi="Arial" w:cs="Arial"/>
          <w:sz w:val="22"/>
          <w:szCs w:val="22"/>
          <w:lang w:val="es-ES" w:eastAsia="es-ES"/>
        </w:rPr>
        <w:t xml:space="preserve">AACAP </w:t>
      </w:r>
      <w:proofErr w:type="spellStart"/>
      <w:r w:rsidRPr="00A61353">
        <w:rPr>
          <w:rFonts w:ascii="Arial" w:hAnsi="Arial" w:cs="Arial"/>
          <w:sz w:val="22"/>
          <w:szCs w:val="22"/>
          <w:lang w:val="es-ES" w:eastAsia="es-ES"/>
        </w:rPr>
        <w:t>Annual</w:t>
      </w:r>
      <w:proofErr w:type="spellEnd"/>
      <w:r w:rsidRPr="00A61353">
        <w:rPr>
          <w:rFonts w:ascii="Arial" w:hAnsi="Arial" w:cs="Arial"/>
          <w:sz w:val="22"/>
          <w:szCs w:val="22"/>
          <w:lang w:val="es-ES" w:eastAsia="es-ES"/>
        </w:rPr>
        <w:t xml:space="preserve"> Meeting.</w:t>
      </w:r>
      <w:r w:rsidRPr="00A61353">
        <w:rPr>
          <w:rFonts w:ascii="Arial" w:hAnsi="Arial" w:cs="Arial"/>
          <w:sz w:val="22"/>
          <w:szCs w:val="22"/>
        </w:rPr>
        <w:t xml:space="preserve"> 18–23 October 2011,</w:t>
      </w:r>
      <w:r w:rsidRPr="00A61353">
        <w:rPr>
          <w:rFonts w:ascii="Arial" w:hAnsi="Arial" w:cs="Arial"/>
          <w:sz w:val="22"/>
          <w:szCs w:val="22"/>
          <w:lang w:val="es-ES" w:eastAsia="es-ES"/>
        </w:rPr>
        <w:t xml:space="preserve"> Toronto, </w:t>
      </w:r>
      <w:proofErr w:type="spellStart"/>
      <w:r w:rsidRPr="00A61353">
        <w:rPr>
          <w:rFonts w:ascii="Arial" w:hAnsi="Arial" w:cs="Arial"/>
          <w:sz w:val="22"/>
          <w:szCs w:val="22"/>
          <w:lang w:val="es-ES" w:eastAsia="es-ES"/>
        </w:rPr>
        <w:t>Canada</w:t>
      </w:r>
      <w:proofErr w:type="spellEnd"/>
    </w:p>
    <w:p w14:paraId="756926EF" w14:textId="77777777" w:rsidR="00192863" w:rsidRPr="00B31DDC" w:rsidRDefault="00192863" w:rsidP="00192863">
      <w:pPr>
        <w:numPr>
          <w:ilvl w:val="0"/>
          <w:numId w:val="16"/>
        </w:numPr>
        <w:autoSpaceDE w:val="0"/>
        <w:autoSpaceDN w:val="0"/>
        <w:adjustRightInd w:val="0"/>
        <w:rPr>
          <w:rFonts w:ascii="Calibri" w:hAnsi="Calibri"/>
          <w:sz w:val="18"/>
          <w:szCs w:val="18"/>
        </w:rPr>
      </w:pPr>
      <w:r w:rsidRPr="00B31DDC">
        <w:rPr>
          <w:rFonts w:ascii="Calibri" w:hAnsi="Calibri"/>
          <w:bCs/>
          <w:sz w:val="18"/>
          <w:szCs w:val="18"/>
        </w:rPr>
        <w:t xml:space="preserve">Chen J, </w:t>
      </w:r>
      <w:proofErr w:type="spellStart"/>
      <w:r w:rsidRPr="00B31DDC">
        <w:rPr>
          <w:rFonts w:ascii="Calibri" w:hAnsi="Calibri"/>
          <w:bCs/>
          <w:sz w:val="18"/>
          <w:szCs w:val="18"/>
        </w:rPr>
        <w:t>Babatope</w:t>
      </w:r>
      <w:proofErr w:type="spellEnd"/>
      <w:r w:rsidRPr="00B31DDC">
        <w:rPr>
          <w:rFonts w:ascii="Calibri" w:hAnsi="Calibri"/>
          <w:bCs/>
          <w:sz w:val="18"/>
          <w:szCs w:val="18"/>
        </w:rPr>
        <w:t xml:space="preserve"> TT, Ali T, </w:t>
      </w:r>
      <w:r w:rsidRPr="00800E0E">
        <w:rPr>
          <w:rFonts w:ascii="Calibri" w:hAnsi="Calibri"/>
          <w:bCs/>
          <w:sz w:val="18"/>
          <w:szCs w:val="18"/>
        </w:rPr>
        <w:t xml:space="preserve">Light-Body Warner M, </w:t>
      </w:r>
      <w:r w:rsidRPr="00B31DDC">
        <w:rPr>
          <w:rFonts w:ascii="Calibri" w:hAnsi="Calibri"/>
          <w:bCs/>
          <w:sz w:val="18"/>
          <w:szCs w:val="18"/>
        </w:rPr>
        <w:t xml:space="preserve">Collins C, </w:t>
      </w:r>
      <w:r w:rsidRPr="00B31DDC">
        <w:rPr>
          <w:rFonts w:ascii="Calibri" w:hAnsi="Calibri"/>
          <w:b/>
          <w:bCs/>
          <w:sz w:val="18"/>
          <w:szCs w:val="18"/>
        </w:rPr>
        <w:t>Soutullo CA</w:t>
      </w:r>
      <w:r>
        <w:rPr>
          <w:rFonts w:ascii="Calibri" w:hAnsi="Calibri"/>
          <w:bCs/>
          <w:sz w:val="18"/>
          <w:szCs w:val="18"/>
        </w:rPr>
        <w:t>, S</w:t>
      </w:r>
      <w:r w:rsidRPr="00B31DDC">
        <w:rPr>
          <w:rFonts w:ascii="Calibri" w:hAnsi="Calibri"/>
          <w:bCs/>
          <w:sz w:val="18"/>
          <w:szCs w:val="18"/>
        </w:rPr>
        <w:t xml:space="preserve">oares JC. Clinical and Research Adolescent Suicide Prevention Initiatives at UT Houston: SB 11 Model. </w:t>
      </w:r>
      <w:r>
        <w:rPr>
          <w:rFonts w:ascii="Calibri" w:hAnsi="Calibri"/>
          <w:bCs/>
          <w:sz w:val="18"/>
          <w:szCs w:val="18"/>
        </w:rPr>
        <w:t>Te</w:t>
      </w:r>
      <w:r w:rsidRPr="00B31DDC">
        <w:rPr>
          <w:rFonts w:ascii="Calibri" w:hAnsi="Calibri"/>
          <w:bCs/>
          <w:sz w:val="18"/>
          <w:szCs w:val="18"/>
        </w:rPr>
        <w:t>x</w:t>
      </w:r>
      <w:r>
        <w:rPr>
          <w:rFonts w:ascii="Calibri" w:hAnsi="Calibri"/>
          <w:bCs/>
          <w:sz w:val="18"/>
          <w:szCs w:val="18"/>
        </w:rPr>
        <w:t>a</w:t>
      </w:r>
      <w:r w:rsidRPr="00B31DDC">
        <w:rPr>
          <w:rFonts w:ascii="Calibri" w:hAnsi="Calibri"/>
          <w:bCs/>
          <w:sz w:val="18"/>
          <w:szCs w:val="18"/>
        </w:rPr>
        <w:t xml:space="preserve">s Suicide Prevention Symposium. </w:t>
      </w:r>
      <w:r>
        <w:rPr>
          <w:rFonts w:ascii="Calibri" w:hAnsi="Calibri"/>
          <w:bCs/>
          <w:sz w:val="18"/>
          <w:szCs w:val="18"/>
        </w:rPr>
        <w:t xml:space="preserve">Texas, USA &amp; Online. </w:t>
      </w:r>
      <w:r w:rsidRPr="00B31DDC">
        <w:rPr>
          <w:rFonts w:ascii="Calibri" w:hAnsi="Calibri"/>
          <w:bCs/>
          <w:sz w:val="18"/>
          <w:szCs w:val="18"/>
        </w:rPr>
        <w:t>Feb 28/M</w:t>
      </w:r>
      <w:r>
        <w:rPr>
          <w:rFonts w:ascii="Calibri" w:hAnsi="Calibri"/>
          <w:bCs/>
          <w:sz w:val="18"/>
          <w:szCs w:val="18"/>
        </w:rPr>
        <w:t>a</w:t>
      </w:r>
      <w:r w:rsidRPr="00B31DDC">
        <w:rPr>
          <w:rFonts w:ascii="Calibri" w:hAnsi="Calibri"/>
          <w:bCs/>
          <w:sz w:val="18"/>
          <w:szCs w:val="18"/>
        </w:rPr>
        <w:t>r 3, 2022</w:t>
      </w:r>
    </w:p>
    <w:p w14:paraId="340F79AD" w14:textId="77777777" w:rsidR="00442D4A" w:rsidRPr="00A61353" w:rsidRDefault="00442D4A" w:rsidP="00442D4A">
      <w:pPr>
        <w:rPr>
          <w:rFonts w:ascii="Arial" w:hAnsi="Arial" w:cs="Arial"/>
          <w:sz w:val="22"/>
          <w:szCs w:val="22"/>
          <w:lang w:eastAsia="es-ES"/>
        </w:rPr>
      </w:pPr>
    </w:p>
    <w:p w14:paraId="50BB9F70" w14:textId="7382CA63"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Coghill D, </w:t>
      </w:r>
      <w:proofErr w:type="spellStart"/>
      <w:r w:rsidRPr="00A61353">
        <w:rPr>
          <w:rFonts w:ascii="Arial" w:hAnsi="Arial" w:cs="Arial"/>
          <w:sz w:val="22"/>
          <w:szCs w:val="22"/>
        </w:rPr>
        <w:t>Banaschewski</w:t>
      </w:r>
      <w:proofErr w:type="spellEnd"/>
      <w:r w:rsidRPr="00A61353">
        <w:rPr>
          <w:rFonts w:ascii="Arial" w:hAnsi="Arial" w:cs="Arial"/>
          <w:sz w:val="22"/>
          <w:szCs w:val="22"/>
        </w:rPr>
        <w:t xml:space="preserve"> T, </w:t>
      </w:r>
      <w:proofErr w:type="spellStart"/>
      <w:r w:rsidRPr="00A61353">
        <w:rPr>
          <w:rFonts w:ascii="Arial" w:hAnsi="Arial" w:cs="Arial"/>
          <w:sz w:val="22"/>
          <w:szCs w:val="22"/>
        </w:rPr>
        <w:t>Lecendreux</w:t>
      </w:r>
      <w:proofErr w:type="spellEnd"/>
      <w:r w:rsidRPr="00A61353">
        <w:rPr>
          <w:rFonts w:ascii="Arial" w:hAnsi="Arial" w:cs="Arial"/>
          <w:sz w:val="22"/>
          <w:szCs w:val="22"/>
        </w:rPr>
        <w:t xml:space="preserve"> ML, </w:t>
      </w:r>
      <w:r w:rsidRPr="00A61353">
        <w:rPr>
          <w:rFonts w:ascii="Arial" w:hAnsi="Arial" w:cs="Arial"/>
          <w:b/>
          <w:sz w:val="22"/>
          <w:szCs w:val="22"/>
        </w:rPr>
        <w:t>Soutullo CA</w:t>
      </w:r>
      <w:r w:rsidRPr="00A61353">
        <w:rPr>
          <w:rFonts w:ascii="Arial" w:hAnsi="Arial" w:cs="Arial"/>
          <w:sz w:val="22"/>
          <w:szCs w:val="22"/>
        </w:rPr>
        <w:t>, Johnson Anderson CS,</w:t>
      </w:r>
      <w:r w:rsidRPr="00A61353">
        <w:rPr>
          <w:rFonts w:ascii="Arial" w:hAnsi="Arial" w:cs="Arial"/>
          <w:sz w:val="22"/>
          <w:szCs w:val="22"/>
          <w:vertAlign w:val="superscript"/>
        </w:rPr>
        <w:t xml:space="preserve"> </w:t>
      </w:r>
      <w:r w:rsidRPr="00A61353">
        <w:rPr>
          <w:rFonts w:ascii="Arial" w:hAnsi="Arial" w:cs="Arial"/>
          <w:sz w:val="22"/>
          <w:szCs w:val="22"/>
        </w:rPr>
        <w:t>Civil R,</w:t>
      </w:r>
      <w:r w:rsidRPr="00A61353">
        <w:rPr>
          <w:rFonts w:ascii="Arial" w:hAnsi="Arial" w:cs="Arial"/>
          <w:sz w:val="22"/>
          <w:szCs w:val="22"/>
          <w:vertAlign w:val="superscript"/>
        </w:rPr>
        <w:t xml:space="preserve"> </w:t>
      </w:r>
      <w:r w:rsidRPr="00A61353">
        <w:rPr>
          <w:rFonts w:ascii="Arial" w:hAnsi="Arial" w:cs="Arial"/>
          <w:sz w:val="22"/>
          <w:szCs w:val="22"/>
        </w:rPr>
        <w:t>Higgins CN,</w:t>
      </w:r>
      <w:r w:rsidRPr="00A61353">
        <w:rPr>
          <w:rFonts w:ascii="Arial" w:hAnsi="Arial" w:cs="Arial"/>
          <w:sz w:val="22"/>
          <w:szCs w:val="22"/>
          <w:vertAlign w:val="superscript"/>
        </w:rPr>
        <w:t xml:space="preserve"> </w:t>
      </w:r>
      <w:proofErr w:type="spellStart"/>
      <w:r w:rsidRPr="00A61353">
        <w:rPr>
          <w:rFonts w:ascii="Arial" w:hAnsi="Arial" w:cs="Arial"/>
          <w:sz w:val="22"/>
          <w:szCs w:val="22"/>
        </w:rPr>
        <w:t>Lyne</w:t>
      </w:r>
      <w:proofErr w:type="spellEnd"/>
      <w:r w:rsidRPr="00A61353">
        <w:rPr>
          <w:rFonts w:ascii="Arial" w:hAnsi="Arial" w:cs="Arial"/>
          <w:sz w:val="22"/>
          <w:szCs w:val="22"/>
        </w:rPr>
        <w:t xml:space="preserve"> A,</w:t>
      </w:r>
      <w:r w:rsidRPr="00A61353">
        <w:rPr>
          <w:rFonts w:ascii="Arial" w:hAnsi="Arial" w:cs="Arial"/>
          <w:sz w:val="22"/>
          <w:szCs w:val="22"/>
          <w:vertAlign w:val="superscript"/>
        </w:rPr>
        <w:t xml:space="preserve">7 </w:t>
      </w:r>
      <w:r w:rsidRPr="00A61353">
        <w:rPr>
          <w:rFonts w:ascii="Arial" w:hAnsi="Arial" w:cs="Arial"/>
          <w:sz w:val="22"/>
          <w:szCs w:val="22"/>
        </w:rPr>
        <w:t>Liza A Squires LA.</w:t>
      </w:r>
      <w:r w:rsidRPr="00A61353">
        <w:rPr>
          <w:rFonts w:ascii="Arial" w:hAnsi="Arial" w:cs="Arial"/>
          <w:sz w:val="22"/>
          <w:szCs w:val="22"/>
          <w:vertAlign w:val="superscript"/>
        </w:rPr>
        <w:t xml:space="preserve"> </w:t>
      </w:r>
      <w:r w:rsidRPr="00A61353">
        <w:rPr>
          <w:rFonts w:ascii="Arial" w:hAnsi="Arial" w:cs="Arial"/>
          <w:sz w:val="22"/>
          <w:szCs w:val="22"/>
        </w:rPr>
        <w:t xml:space="preserve">Efficacy and safety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attention-deficit/hyperactivity disorder: a phase 3, randomized, double-blind, multicenter, parallel-group, placebo- and active-controlled, dose-optimized study in Europe. </w:t>
      </w:r>
      <w:r w:rsidRPr="00A61353">
        <w:rPr>
          <w:rFonts w:ascii="Arial" w:hAnsi="Arial" w:cs="Arial"/>
          <w:sz w:val="22"/>
          <w:szCs w:val="22"/>
          <w:lang w:eastAsia="es-ES"/>
        </w:rPr>
        <w:t xml:space="preserve">AACAP Annual Meeting. </w:t>
      </w:r>
      <w:r w:rsidRPr="00A61353">
        <w:rPr>
          <w:rFonts w:ascii="Arial" w:hAnsi="Arial" w:cs="Arial"/>
          <w:sz w:val="22"/>
          <w:szCs w:val="22"/>
        </w:rPr>
        <w:t>18–23 October 2011, Toronto</w:t>
      </w:r>
      <w:r w:rsidR="004573BD" w:rsidRPr="00A61353">
        <w:rPr>
          <w:rFonts w:ascii="Arial" w:hAnsi="Arial" w:cs="Arial"/>
          <w:sz w:val="22"/>
          <w:szCs w:val="22"/>
          <w:lang w:eastAsia="es-ES"/>
        </w:rPr>
        <w:t>, Canada</w:t>
      </w:r>
    </w:p>
    <w:p w14:paraId="48E0715D" w14:textId="77777777" w:rsidR="00442D4A" w:rsidRPr="00A61353" w:rsidRDefault="00442D4A" w:rsidP="00442D4A">
      <w:pPr>
        <w:pStyle w:val="Quick1"/>
        <w:numPr>
          <w:ilvl w:val="0"/>
          <w:numId w:val="0"/>
        </w:numPr>
        <w:jc w:val="both"/>
        <w:rPr>
          <w:rFonts w:ascii="Arial" w:hAnsi="Arial" w:cs="Arial"/>
          <w:b/>
          <w:sz w:val="22"/>
          <w:szCs w:val="22"/>
        </w:rPr>
      </w:pPr>
    </w:p>
    <w:p w14:paraId="6569E948" w14:textId="77777777" w:rsidR="00442D4A" w:rsidRPr="00A61353" w:rsidRDefault="00442D4A" w:rsidP="00157277">
      <w:pPr>
        <w:pStyle w:val="Quick1"/>
        <w:numPr>
          <w:ilvl w:val="0"/>
          <w:numId w:val="16"/>
        </w:numPr>
        <w:snapToGrid w:val="0"/>
        <w:jc w:val="both"/>
        <w:rPr>
          <w:rFonts w:ascii="Arial" w:hAnsi="Arial" w:cs="Arial"/>
          <w:sz w:val="22"/>
          <w:szCs w:val="22"/>
          <w:lang w:val="es-ES"/>
        </w:rPr>
      </w:pPr>
      <w:r w:rsidRPr="00A61353">
        <w:rPr>
          <w:rFonts w:ascii="Arial" w:hAnsi="Arial" w:cs="Arial"/>
          <w:sz w:val="22"/>
          <w:szCs w:val="22"/>
          <w:lang w:val="es-ES"/>
        </w:rPr>
        <w:t xml:space="preserve">Berroa F., </w:t>
      </w:r>
      <w:proofErr w:type="spellStart"/>
      <w:r w:rsidRPr="00A61353">
        <w:rPr>
          <w:rFonts w:ascii="Arial" w:hAnsi="Arial" w:cs="Arial"/>
          <w:sz w:val="22"/>
          <w:szCs w:val="22"/>
          <w:lang w:val="es-ES"/>
        </w:rPr>
        <w:t>Mernández</w:t>
      </w:r>
      <w:proofErr w:type="spellEnd"/>
      <w:r w:rsidRPr="00A61353">
        <w:rPr>
          <w:rFonts w:ascii="Arial" w:hAnsi="Arial" w:cs="Arial"/>
          <w:sz w:val="22"/>
          <w:szCs w:val="22"/>
          <w:lang w:val="es-ES"/>
        </w:rPr>
        <w:t xml:space="preserve"> M., </w:t>
      </w:r>
      <w:r w:rsidRPr="00A61353">
        <w:rPr>
          <w:rFonts w:ascii="Arial" w:hAnsi="Arial" w:cs="Arial"/>
          <w:b/>
          <w:sz w:val="22"/>
          <w:szCs w:val="22"/>
          <w:lang w:val="es-ES"/>
        </w:rPr>
        <w:t>Soutullo C</w:t>
      </w:r>
      <w:r w:rsidRPr="00A61353">
        <w:rPr>
          <w:rFonts w:ascii="Arial" w:hAnsi="Arial" w:cs="Arial"/>
          <w:sz w:val="22"/>
          <w:szCs w:val="22"/>
          <w:lang w:val="es-ES"/>
        </w:rPr>
        <w:t>. Tos crónica de origen no orgánico. XXXV Congreso de la Sociedad Española de Inmunología Clínica y Alergia Pediátrica (SEICAP), Granada, 5-7 de May 2011.</w:t>
      </w:r>
    </w:p>
    <w:p w14:paraId="2B274999" w14:textId="77777777" w:rsidR="00442D4A" w:rsidRPr="00A61353" w:rsidRDefault="00442D4A" w:rsidP="00442D4A">
      <w:pPr>
        <w:pStyle w:val="Quick1"/>
        <w:numPr>
          <w:ilvl w:val="0"/>
          <w:numId w:val="0"/>
        </w:numPr>
        <w:jc w:val="center"/>
        <w:rPr>
          <w:rFonts w:ascii="Arial" w:hAnsi="Arial" w:cs="Arial"/>
          <w:b/>
          <w:sz w:val="22"/>
          <w:szCs w:val="22"/>
          <w:lang w:val="es-ES"/>
        </w:rPr>
      </w:pPr>
    </w:p>
    <w:p w14:paraId="1D3F2F47" w14:textId="77777777" w:rsidR="00442D4A" w:rsidRPr="00A61353" w:rsidRDefault="00442D4A" w:rsidP="00442D4A">
      <w:pPr>
        <w:pStyle w:val="Quick1"/>
        <w:numPr>
          <w:ilvl w:val="0"/>
          <w:numId w:val="0"/>
        </w:numPr>
        <w:jc w:val="center"/>
        <w:rPr>
          <w:rFonts w:ascii="Arial" w:hAnsi="Arial" w:cs="Arial"/>
          <w:sz w:val="22"/>
          <w:szCs w:val="22"/>
          <w:lang w:val="es-ES"/>
        </w:rPr>
      </w:pPr>
      <w:r w:rsidRPr="00A61353">
        <w:rPr>
          <w:rFonts w:ascii="Arial" w:hAnsi="Arial" w:cs="Arial"/>
          <w:b/>
          <w:sz w:val="22"/>
          <w:szCs w:val="22"/>
        </w:rPr>
        <w:t>2012</w:t>
      </w:r>
    </w:p>
    <w:p w14:paraId="1C056F37" w14:textId="77777777" w:rsidR="00442D4A" w:rsidRPr="00A61353" w:rsidRDefault="00442D4A" w:rsidP="00157277">
      <w:pPr>
        <w:pStyle w:val="Quick1"/>
        <w:numPr>
          <w:ilvl w:val="0"/>
          <w:numId w:val="16"/>
        </w:numPr>
        <w:snapToGrid w:val="0"/>
        <w:jc w:val="both"/>
        <w:rPr>
          <w:rFonts w:ascii="Arial" w:hAnsi="Arial" w:cs="Arial"/>
          <w:sz w:val="22"/>
          <w:szCs w:val="22"/>
          <w:lang w:val="es-ES"/>
        </w:rPr>
      </w:pPr>
      <w:r w:rsidRPr="00A61353">
        <w:rPr>
          <w:rFonts w:ascii="Arial" w:hAnsi="Arial" w:cs="Arial"/>
          <w:b/>
          <w:sz w:val="22"/>
          <w:szCs w:val="22"/>
        </w:rPr>
        <w:t xml:space="preserve">Soutullo </w:t>
      </w:r>
      <w:r w:rsidRPr="00A61353">
        <w:rPr>
          <w:rFonts w:ascii="Arial" w:hAnsi="Arial" w:cs="Arial"/>
          <w:sz w:val="22"/>
          <w:szCs w:val="22"/>
        </w:rPr>
        <w:t xml:space="preserve">C, Coghill D, </w:t>
      </w:r>
      <w:proofErr w:type="spellStart"/>
      <w:r w:rsidRPr="00A61353">
        <w:rPr>
          <w:rFonts w:ascii="Arial" w:hAnsi="Arial" w:cs="Arial"/>
          <w:sz w:val="22"/>
          <w:szCs w:val="22"/>
        </w:rPr>
        <w:t>Banaschewski</w:t>
      </w:r>
      <w:proofErr w:type="spellEnd"/>
      <w:r w:rsidRPr="00A61353">
        <w:rPr>
          <w:rFonts w:ascii="Arial" w:hAnsi="Arial" w:cs="Arial"/>
          <w:sz w:val="22"/>
          <w:szCs w:val="22"/>
        </w:rPr>
        <w:t xml:space="preserve"> T, , </w:t>
      </w:r>
      <w:proofErr w:type="spellStart"/>
      <w:r w:rsidRPr="00A61353">
        <w:rPr>
          <w:rFonts w:ascii="Arial" w:hAnsi="Arial" w:cs="Arial"/>
          <w:sz w:val="22"/>
          <w:szCs w:val="22"/>
        </w:rPr>
        <w:t>Lecendreux</w:t>
      </w:r>
      <w:proofErr w:type="spellEnd"/>
      <w:r w:rsidRPr="00A61353">
        <w:rPr>
          <w:rFonts w:ascii="Arial" w:hAnsi="Arial" w:cs="Arial"/>
          <w:sz w:val="22"/>
          <w:szCs w:val="22"/>
        </w:rPr>
        <w:t xml:space="preserve"> M, Bloomfield R, </w:t>
      </w:r>
      <w:proofErr w:type="spellStart"/>
      <w:r w:rsidRPr="00A61353">
        <w:rPr>
          <w:rFonts w:ascii="Arial" w:hAnsi="Arial" w:cs="Arial"/>
          <w:sz w:val="22"/>
          <w:szCs w:val="22"/>
        </w:rPr>
        <w:t>Hodgkins</w:t>
      </w:r>
      <w:proofErr w:type="spellEnd"/>
      <w:r w:rsidRPr="00A61353">
        <w:rPr>
          <w:rFonts w:ascii="Arial" w:hAnsi="Arial" w:cs="Arial"/>
          <w:sz w:val="22"/>
          <w:szCs w:val="22"/>
        </w:rPr>
        <w:t xml:space="preserve"> P. Effect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dimesilate</w:t>
      </w:r>
      <w:proofErr w:type="spellEnd"/>
      <w:r w:rsidRPr="00A61353">
        <w:rPr>
          <w:rFonts w:ascii="Arial" w:hAnsi="Arial" w:cs="Arial"/>
          <w:sz w:val="22"/>
          <w:szCs w:val="22"/>
        </w:rPr>
        <w:t xml:space="preserve"> on functional impairment in children and adolescents with </w:t>
      </w:r>
      <w:r w:rsidRPr="00A61353">
        <w:rPr>
          <w:rFonts w:ascii="Arial" w:hAnsi="Arial" w:cs="Arial"/>
          <w:sz w:val="22"/>
          <w:szCs w:val="22"/>
        </w:rPr>
        <w:lastRenderedPageBreak/>
        <w:t>attention-deficit/hyperactivity disorder. European Congress of Psychiatry, Prague, Czech Republic, 3-6 March 2012</w:t>
      </w:r>
    </w:p>
    <w:p w14:paraId="17886235" w14:textId="77777777" w:rsidR="00442D4A" w:rsidRPr="00442D4A" w:rsidRDefault="00442D4A" w:rsidP="00442D4A">
      <w:pPr>
        <w:pStyle w:val="Quick1"/>
        <w:numPr>
          <w:ilvl w:val="0"/>
          <w:numId w:val="0"/>
        </w:numPr>
        <w:jc w:val="both"/>
        <w:rPr>
          <w:rFonts w:ascii="Arial" w:hAnsi="Arial" w:cs="Arial"/>
          <w:b/>
          <w:sz w:val="22"/>
          <w:szCs w:val="22"/>
          <w:lang w:val="es-ES"/>
        </w:rPr>
      </w:pPr>
    </w:p>
    <w:p w14:paraId="662C3AD5"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noProof/>
          <w:sz w:val="22"/>
          <w:szCs w:val="22"/>
          <w:lang w:val="es-ES"/>
        </w:rPr>
        <w:t>Soutullo C</w:t>
      </w:r>
      <w:r w:rsidRPr="00442D4A">
        <w:rPr>
          <w:rFonts w:ascii="Arial" w:hAnsi="Arial" w:cs="Arial"/>
          <w:noProof/>
          <w:sz w:val="22"/>
          <w:szCs w:val="22"/>
          <w:lang w:val="es-ES"/>
        </w:rPr>
        <w:t xml:space="preserve">, Gasalla T, Alda JA, Bonet T, Fernández M, Fuentes J, López J, Lostao L, </w:t>
      </w:r>
      <w:r w:rsidRPr="00442D4A">
        <w:rPr>
          <w:rFonts w:ascii="Arial" w:hAnsi="Arial" w:cs="Arial"/>
          <w:i/>
          <w:noProof/>
          <w:sz w:val="22"/>
          <w:szCs w:val="22"/>
          <w:vertAlign w:val="superscript"/>
          <w:lang w:val="es-ES"/>
        </w:rPr>
        <w:t xml:space="preserve"> </w:t>
      </w:r>
      <w:r w:rsidRPr="00442D4A">
        <w:rPr>
          <w:rFonts w:ascii="Arial" w:hAnsi="Arial" w:cs="Arial"/>
          <w:i/>
          <w:noProof/>
          <w:sz w:val="22"/>
          <w:szCs w:val="22"/>
          <w:lang w:val="es-ES"/>
        </w:rPr>
        <w:t xml:space="preserve"> </w:t>
      </w:r>
      <w:r w:rsidRPr="00442D4A">
        <w:rPr>
          <w:rFonts w:ascii="Arial" w:hAnsi="Arial" w:cs="Arial"/>
          <w:noProof/>
          <w:sz w:val="22"/>
          <w:szCs w:val="22"/>
          <w:lang w:val="es-ES"/>
        </w:rPr>
        <w:t xml:space="preserve">Mardomingo MJ, Mulas F, González JJ, Ramos-Quiroga JA, Rodríguez PJ. </w:t>
      </w:r>
      <w:r w:rsidRPr="00442D4A">
        <w:rPr>
          <w:rFonts w:ascii="Arial" w:hAnsi="Arial" w:cs="Arial"/>
          <w:b/>
          <w:sz w:val="22"/>
          <w:szCs w:val="22"/>
          <w:lang w:val="es-ES"/>
        </w:rPr>
        <w:t xml:space="preserve"> </w:t>
      </w:r>
      <w:r w:rsidRPr="00442D4A">
        <w:rPr>
          <w:rFonts w:ascii="Arial" w:hAnsi="Arial" w:cs="Arial"/>
          <w:sz w:val="22"/>
          <w:szCs w:val="22"/>
        </w:rPr>
        <w:t>General Population Knowledge of Attention Deficit Hyperactivity Disorder. European Congress of Psychiatry, Prague, Czech Republic, 3-6 March 2012</w:t>
      </w:r>
    </w:p>
    <w:p w14:paraId="49D9E455" w14:textId="77777777" w:rsidR="00442D4A" w:rsidRPr="00442D4A" w:rsidRDefault="00442D4A" w:rsidP="00442D4A">
      <w:pPr>
        <w:pStyle w:val="Quick1"/>
        <w:numPr>
          <w:ilvl w:val="0"/>
          <w:numId w:val="0"/>
        </w:numPr>
        <w:jc w:val="both"/>
        <w:rPr>
          <w:rFonts w:ascii="Arial" w:hAnsi="Arial" w:cs="Arial"/>
          <w:sz w:val="22"/>
          <w:szCs w:val="22"/>
        </w:rPr>
      </w:pPr>
    </w:p>
    <w:p w14:paraId="47195A62"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Randomized, European, phase 3 study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attention-deficit/hyperactivity disorder’. SENEP 2012 meeting Santander, (31 May–2 June 2012).</w:t>
      </w:r>
    </w:p>
    <w:p w14:paraId="32AD42B6" w14:textId="77777777" w:rsidR="00442D4A" w:rsidRPr="00A61353" w:rsidRDefault="00442D4A" w:rsidP="00442D4A">
      <w:pPr>
        <w:pStyle w:val="Quick1"/>
        <w:numPr>
          <w:ilvl w:val="0"/>
          <w:numId w:val="0"/>
        </w:numPr>
        <w:jc w:val="both"/>
        <w:rPr>
          <w:rFonts w:ascii="Arial" w:hAnsi="Arial" w:cs="Arial"/>
          <w:sz w:val="22"/>
          <w:szCs w:val="22"/>
        </w:rPr>
      </w:pPr>
    </w:p>
    <w:p w14:paraId="3BE5032E" w14:textId="2772B08F"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Effect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on functional impairment in children and adolescents with </w:t>
      </w:r>
      <w:r w:rsidR="00185626">
        <w:rPr>
          <w:rFonts w:ascii="Arial" w:hAnsi="Arial" w:cs="Arial"/>
          <w:sz w:val="22"/>
          <w:szCs w:val="22"/>
        </w:rPr>
        <w:t xml:space="preserve">ADHD. </w:t>
      </w:r>
      <w:r w:rsidRPr="00A61353">
        <w:rPr>
          <w:rFonts w:ascii="Arial" w:hAnsi="Arial" w:cs="Arial"/>
          <w:sz w:val="22"/>
          <w:szCs w:val="22"/>
        </w:rPr>
        <w:t>57th AEPNYA Congress</w:t>
      </w:r>
      <w:r w:rsidR="00185626">
        <w:rPr>
          <w:rFonts w:ascii="Arial" w:hAnsi="Arial" w:cs="Arial"/>
          <w:sz w:val="22"/>
          <w:szCs w:val="22"/>
        </w:rPr>
        <w:t>,</w:t>
      </w:r>
      <w:r w:rsidRPr="00A61353">
        <w:rPr>
          <w:rFonts w:ascii="Arial" w:hAnsi="Arial" w:cs="Arial"/>
          <w:sz w:val="22"/>
          <w:szCs w:val="22"/>
        </w:rPr>
        <w:t xml:space="preserve"> Barcelona</w:t>
      </w:r>
      <w:r w:rsidR="00185626">
        <w:rPr>
          <w:rFonts w:ascii="Arial" w:hAnsi="Arial" w:cs="Arial"/>
          <w:sz w:val="22"/>
          <w:szCs w:val="22"/>
        </w:rPr>
        <w:t>, Spain</w:t>
      </w:r>
      <w:r w:rsidRPr="00A61353">
        <w:rPr>
          <w:rFonts w:ascii="Arial" w:hAnsi="Arial" w:cs="Arial"/>
          <w:sz w:val="22"/>
          <w:szCs w:val="22"/>
        </w:rPr>
        <w:t xml:space="preserve"> May 10 – 12, 2012.</w:t>
      </w:r>
    </w:p>
    <w:p w14:paraId="5BB7C4FD" w14:textId="77777777" w:rsidR="00442D4A" w:rsidRPr="00A61353" w:rsidRDefault="00442D4A" w:rsidP="00442D4A">
      <w:pPr>
        <w:pStyle w:val="Quick1"/>
        <w:numPr>
          <w:ilvl w:val="0"/>
          <w:numId w:val="0"/>
        </w:numPr>
        <w:jc w:val="both"/>
        <w:rPr>
          <w:rFonts w:ascii="Arial" w:hAnsi="Arial" w:cs="Arial"/>
          <w:sz w:val="22"/>
          <w:szCs w:val="22"/>
        </w:rPr>
      </w:pPr>
    </w:p>
    <w:p w14:paraId="340D107A" w14:textId="1B1DE46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Duration of action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w:t>
      </w:r>
      <w:r w:rsidR="00185626">
        <w:rPr>
          <w:rFonts w:ascii="Arial" w:hAnsi="Arial" w:cs="Arial"/>
          <w:sz w:val="22"/>
          <w:szCs w:val="22"/>
        </w:rPr>
        <w:t>ADHD</w:t>
      </w:r>
      <w:r w:rsidRPr="00A61353">
        <w:rPr>
          <w:rFonts w:ascii="Arial" w:hAnsi="Arial" w:cs="Arial"/>
          <w:sz w:val="22"/>
          <w:szCs w:val="22"/>
        </w:rPr>
        <w:t xml:space="preserve"> 57th AEPNYA Congress</w:t>
      </w:r>
      <w:r w:rsidR="00185626">
        <w:rPr>
          <w:rFonts w:ascii="Arial" w:hAnsi="Arial" w:cs="Arial"/>
          <w:sz w:val="22"/>
          <w:szCs w:val="22"/>
        </w:rPr>
        <w:t xml:space="preserve">, </w:t>
      </w:r>
      <w:r w:rsidRPr="00A61353">
        <w:rPr>
          <w:rFonts w:ascii="Arial" w:hAnsi="Arial" w:cs="Arial"/>
          <w:sz w:val="22"/>
          <w:szCs w:val="22"/>
        </w:rPr>
        <w:t>Barcelona,</w:t>
      </w:r>
      <w:r w:rsidR="00185626">
        <w:rPr>
          <w:rFonts w:ascii="Arial" w:hAnsi="Arial" w:cs="Arial"/>
          <w:sz w:val="22"/>
          <w:szCs w:val="22"/>
        </w:rPr>
        <w:t xml:space="preserve"> Spain,</w:t>
      </w:r>
      <w:r w:rsidRPr="00A61353">
        <w:rPr>
          <w:rFonts w:ascii="Arial" w:hAnsi="Arial" w:cs="Arial"/>
          <w:sz w:val="22"/>
          <w:szCs w:val="22"/>
        </w:rPr>
        <w:t xml:space="preserve"> May 10 – 12, 2012.</w:t>
      </w:r>
    </w:p>
    <w:p w14:paraId="743DE7BE" w14:textId="77777777" w:rsidR="00442D4A" w:rsidRPr="00A61353" w:rsidRDefault="00442D4A" w:rsidP="00442D4A">
      <w:pPr>
        <w:pStyle w:val="Quick1"/>
        <w:numPr>
          <w:ilvl w:val="0"/>
          <w:numId w:val="0"/>
        </w:numPr>
        <w:jc w:val="both"/>
        <w:rPr>
          <w:rFonts w:ascii="Arial" w:hAnsi="Arial" w:cs="Arial"/>
          <w:sz w:val="22"/>
          <w:szCs w:val="22"/>
        </w:rPr>
      </w:pPr>
    </w:p>
    <w:p w14:paraId="05F0528C" w14:textId="13D7AFEF"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Randomized, European, phase 3 study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w:t>
      </w:r>
      <w:r w:rsidR="00185626">
        <w:rPr>
          <w:rFonts w:ascii="Arial" w:hAnsi="Arial" w:cs="Arial"/>
          <w:sz w:val="22"/>
          <w:szCs w:val="22"/>
        </w:rPr>
        <w:t>ADHD</w:t>
      </w:r>
      <w:r w:rsidRPr="00A61353">
        <w:rPr>
          <w:rFonts w:ascii="Arial" w:hAnsi="Arial" w:cs="Arial"/>
          <w:sz w:val="22"/>
          <w:szCs w:val="22"/>
        </w:rPr>
        <w:t>. Oral communication, 57th AEPNYA Congress</w:t>
      </w:r>
      <w:r w:rsidR="00185626">
        <w:rPr>
          <w:rFonts w:ascii="Arial" w:hAnsi="Arial" w:cs="Arial"/>
          <w:sz w:val="22"/>
          <w:szCs w:val="22"/>
        </w:rPr>
        <w:t xml:space="preserve">, </w:t>
      </w:r>
      <w:r w:rsidRPr="00A61353">
        <w:rPr>
          <w:rFonts w:ascii="Arial" w:hAnsi="Arial" w:cs="Arial"/>
          <w:sz w:val="22"/>
          <w:szCs w:val="22"/>
        </w:rPr>
        <w:t xml:space="preserve">Barcelona, </w:t>
      </w:r>
      <w:r w:rsidR="00185626">
        <w:rPr>
          <w:rFonts w:ascii="Arial" w:hAnsi="Arial" w:cs="Arial"/>
          <w:sz w:val="22"/>
          <w:szCs w:val="22"/>
        </w:rPr>
        <w:t xml:space="preserve">Spain, </w:t>
      </w:r>
      <w:r w:rsidRPr="00A61353">
        <w:rPr>
          <w:rFonts w:ascii="Arial" w:hAnsi="Arial" w:cs="Arial"/>
          <w:sz w:val="22"/>
          <w:szCs w:val="22"/>
        </w:rPr>
        <w:t>May 10 – 12, 2012.</w:t>
      </w:r>
    </w:p>
    <w:p w14:paraId="6F9B7556" w14:textId="77777777" w:rsidR="00442D4A" w:rsidRPr="00A61353" w:rsidRDefault="00442D4A" w:rsidP="00442D4A">
      <w:pPr>
        <w:pStyle w:val="Quick1"/>
        <w:numPr>
          <w:ilvl w:val="0"/>
          <w:numId w:val="0"/>
        </w:numPr>
        <w:jc w:val="both"/>
        <w:rPr>
          <w:rFonts w:ascii="Arial" w:hAnsi="Arial" w:cs="Arial"/>
          <w:sz w:val="22"/>
          <w:szCs w:val="22"/>
        </w:rPr>
      </w:pPr>
    </w:p>
    <w:p w14:paraId="39F15216" w14:textId="12774D8B"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Efficacy and safety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w:t>
      </w:r>
      <w:r w:rsidR="00185626">
        <w:rPr>
          <w:rFonts w:ascii="Arial" w:hAnsi="Arial" w:cs="Arial"/>
          <w:sz w:val="22"/>
          <w:szCs w:val="22"/>
        </w:rPr>
        <w:t>ADHD. Oral</w:t>
      </w:r>
      <w:r w:rsidRPr="00A61353">
        <w:rPr>
          <w:rFonts w:ascii="Arial" w:hAnsi="Arial" w:cs="Arial"/>
          <w:sz w:val="22"/>
          <w:szCs w:val="22"/>
        </w:rPr>
        <w:t xml:space="preserve"> communication, 61st AEP congres</w:t>
      </w:r>
      <w:r w:rsidR="00A61353">
        <w:rPr>
          <w:rFonts w:ascii="Arial" w:hAnsi="Arial" w:cs="Arial"/>
          <w:sz w:val="22"/>
          <w:szCs w:val="22"/>
        </w:rPr>
        <w:t>s, Granada, Spain (31 May–2 Jun</w:t>
      </w:r>
      <w:r w:rsidRPr="00A61353">
        <w:rPr>
          <w:rFonts w:ascii="Arial" w:hAnsi="Arial" w:cs="Arial"/>
          <w:sz w:val="22"/>
          <w:szCs w:val="22"/>
        </w:rPr>
        <w:t xml:space="preserve"> 2012) </w:t>
      </w:r>
    </w:p>
    <w:p w14:paraId="79E6FAEB" w14:textId="77777777" w:rsidR="00442D4A" w:rsidRPr="00442D4A" w:rsidRDefault="00442D4A" w:rsidP="00442D4A">
      <w:pPr>
        <w:pStyle w:val="Quick1"/>
        <w:numPr>
          <w:ilvl w:val="0"/>
          <w:numId w:val="0"/>
        </w:numPr>
        <w:ind w:left="540" w:hanging="540"/>
        <w:jc w:val="center"/>
        <w:rPr>
          <w:rFonts w:ascii="Arial" w:hAnsi="Arial" w:cs="Arial"/>
          <w:b/>
          <w:sz w:val="22"/>
          <w:szCs w:val="22"/>
        </w:rPr>
      </w:pPr>
    </w:p>
    <w:p w14:paraId="2D34FCE9" w14:textId="07A13E19"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Gasior</w:t>
      </w:r>
      <w:proofErr w:type="spellEnd"/>
      <w:r w:rsidRPr="00442D4A">
        <w:rPr>
          <w:rFonts w:ascii="Arial" w:hAnsi="Arial" w:cs="Arial"/>
          <w:sz w:val="22"/>
          <w:szCs w:val="22"/>
        </w:rPr>
        <w:t xml:space="preserve"> M, Coghill DR,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Bllomfield</w:t>
      </w:r>
      <w:proofErr w:type="spellEnd"/>
      <w:r w:rsidRPr="00442D4A">
        <w:rPr>
          <w:rFonts w:ascii="Arial" w:hAnsi="Arial" w:cs="Arial"/>
          <w:sz w:val="22"/>
          <w:szCs w:val="22"/>
        </w:rPr>
        <w:t xml:space="preserve"> R, Johnson M. Efficacy and safety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w:t>
      </w:r>
      <w:r w:rsidR="00185626">
        <w:rPr>
          <w:rFonts w:ascii="Arial" w:hAnsi="Arial" w:cs="Arial"/>
          <w:sz w:val="22"/>
          <w:szCs w:val="22"/>
        </w:rPr>
        <w:t>ADHD</w:t>
      </w:r>
      <w:r w:rsidRPr="00442D4A">
        <w:rPr>
          <w:rFonts w:ascii="Arial" w:hAnsi="Arial" w:cs="Arial"/>
          <w:sz w:val="22"/>
          <w:szCs w:val="22"/>
        </w:rPr>
        <w:t>: a phase 3, randomized, double-blind, multicenter, parallel-group, placebo- and active-controlled, dose-optimized study in Europe. 53</w:t>
      </w:r>
      <w:r w:rsidRPr="00442D4A">
        <w:rPr>
          <w:rFonts w:ascii="Arial" w:hAnsi="Arial" w:cs="Arial"/>
          <w:sz w:val="22"/>
          <w:szCs w:val="22"/>
          <w:vertAlign w:val="superscript"/>
        </w:rPr>
        <w:t>rd</w:t>
      </w:r>
      <w:r w:rsidRPr="00442D4A">
        <w:rPr>
          <w:rFonts w:ascii="Arial" w:hAnsi="Arial" w:cs="Arial"/>
          <w:sz w:val="22"/>
          <w:szCs w:val="22"/>
        </w:rPr>
        <w:t xml:space="preserve"> Annual meeting </w:t>
      </w:r>
      <w:proofErr w:type="spellStart"/>
      <w:r w:rsidRPr="00442D4A">
        <w:rPr>
          <w:rFonts w:ascii="Arial" w:hAnsi="Arial" w:cs="Arial"/>
          <w:sz w:val="22"/>
          <w:szCs w:val="22"/>
        </w:rPr>
        <w:t>Scandanavian</w:t>
      </w:r>
      <w:proofErr w:type="spellEnd"/>
      <w:r w:rsidRPr="00442D4A">
        <w:rPr>
          <w:rFonts w:ascii="Arial" w:hAnsi="Arial" w:cs="Arial"/>
          <w:sz w:val="22"/>
          <w:szCs w:val="22"/>
        </w:rPr>
        <w:t xml:space="preserve"> College of Neuropsychopharmacology, Copenhagen, 25–27 Apr 2012</w:t>
      </w:r>
    </w:p>
    <w:p w14:paraId="64D75414" w14:textId="77777777" w:rsidR="00442D4A" w:rsidRPr="00442D4A" w:rsidRDefault="00442D4A" w:rsidP="00442D4A">
      <w:pPr>
        <w:spacing w:line="360" w:lineRule="auto"/>
        <w:rPr>
          <w:rFonts w:ascii="Arial" w:hAnsi="Arial" w:cs="Arial"/>
          <w:b/>
          <w:sz w:val="22"/>
          <w:szCs w:val="22"/>
        </w:rPr>
      </w:pPr>
    </w:p>
    <w:p w14:paraId="33C17083" w14:textId="413C94DB"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Hodgkins</w:t>
      </w:r>
      <w:proofErr w:type="spellEnd"/>
      <w:r w:rsidRPr="00442D4A">
        <w:rPr>
          <w:rFonts w:ascii="Arial" w:hAnsi="Arial" w:cs="Arial"/>
          <w:sz w:val="22"/>
          <w:szCs w:val="22"/>
        </w:rPr>
        <w:t xml:space="preserve"> P, Coghill DR, </w:t>
      </w:r>
      <w:r w:rsidRPr="00442D4A">
        <w:rPr>
          <w:rFonts w:ascii="Arial" w:hAnsi="Arial" w:cs="Arial"/>
          <w:b/>
          <w:sz w:val="22"/>
          <w:szCs w:val="22"/>
        </w:rPr>
        <w:t>Soutullo CA</w:t>
      </w:r>
      <w:r w:rsidRPr="00442D4A">
        <w:rPr>
          <w:rFonts w:ascii="Arial" w:hAnsi="Arial" w:cs="Arial"/>
          <w:sz w:val="22"/>
          <w:szCs w:val="22"/>
        </w:rPr>
        <w:t>, Bloomfield R,</w:t>
      </w:r>
      <w:r w:rsidRPr="00442D4A">
        <w:rPr>
          <w:rFonts w:ascii="Arial" w:hAnsi="Arial" w:cs="Arial"/>
          <w:sz w:val="22"/>
          <w:szCs w:val="22"/>
          <w:vertAlign w:val="superscript"/>
        </w:rPr>
        <w:t xml:space="preserve"> </w:t>
      </w:r>
      <w:proofErr w:type="spellStart"/>
      <w:r w:rsidRPr="00442D4A">
        <w:rPr>
          <w:rFonts w:ascii="Arial" w:hAnsi="Arial" w:cs="Arial"/>
          <w:sz w:val="22"/>
          <w:szCs w:val="22"/>
        </w:rPr>
        <w:t>Gasior</w:t>
      </w:r>
      <w:proofErr w:type="spellEnd"/>
      <w:r w:rsidRPr="00442D4A">
        <w:rPr>
          <w:rFonts w:ascii="Arial" w:hAnsi="Arial" w:cs="Arial"/>
          <w:sz w:val="22"/>
          <w:szCs w:val="22"/>
        </w:rPr>
        <w:t xml:space="preserve"> M, Johnson M Effect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on functional impairment in children and adolescents with ADHD. 53</w:t>
      </w:r>
      <w:r w:rsidRPr="00442D4A">
        <w:rPr>
          <w:rFonts w:ascii="Arial" w:hAnsi="Arial" w:cs="Arial"/>
          <w:sz w:val="22"/>
          <w:szCs w:val="22"/>
          <w:vertAlign w:val="superscript"/>
        </w:rPr>
        <w:t>rd</w:t>
      </w:r>
      <w:r w:rsidRPr="00442D4A">
        <w:rPr>
          <w:rFonts w:ascii="Arial" w:hAnsi="Arial" w:cs="Arial"/>
          <w:sz w:val="22"/>
          <w:szCs w:val="22"/>
        </w:rPr>
        <w:t xml:space="preserve"> Annual meeting </w:t>
      </w:r>
      <w:proofErr w:type="spellStart"/>
      <w:r w:rsidRPr="00442D4A">
        <w:rPr>
          <w:rFonts w:ascii="Arial" w:hAnsi="Arial" w:cs="Arial"/>
          <w:sz w:val="22"/>
          <w:szCs w:val="22"/>
        </w:rPr>
        <w:t>Scandanavian</w:t>
      </w:r>
      <w:proofErr w:type="spellEnd"/>
      <w:r w:rsidRPr="00442D4A">
        <w:rPr>
          <w:rFonts w:ascii="Arial" w:hAnsi="Arial" w:cs="Arial"/>
          <w:sz w:val="22"/>
          <w:szCs w:val="22"/>
        </w:rPr>
        <w:t xml:space="preserve"> College of Neuropsychopharmacology, Copenhagen, </w:t>
      </w:r>
      <w:r w:rsidR="00185626">
        <w:rPr>
          <w:rFonts w:ascii="Arial" w:hAnsi="Arial" w:cs="Arial"/>
          <w:sz w:val="22"/>
          <w:szCs w:val="22"/>
        </w:rPr>
        <w:t xml:space="preserve">Denmark, </w:t>
      </w:r>
      <w:r w:rsidRPr="00442D4A">
        <w:rPr>
          <w:rFonts w:ascii="Arial" w:hAnsi="Arial" w:cs="Arial"/>
          <w:sz w:val="22"/>
          <w:szCs w:val="22"/>
        </w:rPr>
        <w:t>25–27 Apr 2012</w:t>
      </w:r>
    </w:p>
    <w:p w14:paraId="1F0624FD" w14:textId="77777777" w:rsidR="00442D4A" w:rsidRPr="00442D4A" w:rsidRDefault="00442D4A" w:rsidP="00442D4A">
      <w:pPr>
        <w:pStyle w:val="Quick1"/>
        <w:numPr>
          <w:ilvl w:val="0"/>
          <w:numId w:val="0"/>
        </w:numPr>
        <w:jc w:val="both"/>
        <w:rPr>
          <w:rFonts w:ascii="Arial" w:hAnsi="Arial" w:cs="Arial"/>
          <w:sz w:val="22"/>
          <w:szCs w:val="22"/>
        </w:rPr>
      </w:pPr>
    </w:p>
    <w:p w14:paraId="49C5B7C1" w14:textId="5ED8A3F6"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rPr>
        <w:t xml:space="preserve"> </w:t>
      </w:r>
      <w:r w:rsidRPr="00442D4A">
        <w:rPr>
          <w:rFonts w:ascii="Arial" w:hAnsi="Arial" w:cs="Arial"/>
          <w:b/>
          <w:sz w:val="22"/>
          <w:szCs w:val="22"/>
          <w:lang w:val="es-ES"/>
        </w:rPr>
        <w:t>Soutullo CA</w:t>
      </w:r>
      <w:r w:rsidR="003B4918">
        <w:rPr>
          <w:rFonts w:ascii="Arial" w:hAnsi="Arial" w:cs="Arial"/>
          <w:sz w:val="22"/>
          <w:szCs w:val="22"/>
          <w:lang w:val="es-ES"/>
        </w:rPr>
        <w:t xml:space="preserve">, </w:t>
      </w:r>
      <w:r w:rsidRPr="00442D4A">
        <w:rPr>
          <w:rFonts w:ascii="Arial" w:hAnsi="Arial" w:cs="Arial"/>
          <w:sz w:val="22"/>
          <w:szCs w:val="22"/>
          <w:lang w:val="es-ES"/>
        </w:rPr>
        <w:t xml:space="preserve">Hernández Otero I, </w:t>
      </w:r>
      <w:proofErr w:type="spellStart"/>
      <w:r w:rsidRPr="00442D4A">
        <w:rPr>
          <w:rFonts w:ascii="Arial" w:hAnsi="Arial" w:cs="Arial"/>
          <w:sz w:val="22"/>
          <w:szCs w:val="22"/>
          <w:lang w:val="es-ES"/>
        </w:rPr>
        <w:t>Banaschewski</w:t>
      </w:r>
      <w:proofErr w:type="spellEnd"/>
      <w:r w:rsidRPr="00442D4A">
        <w:rPr>
          <w:rFonts w:ascii="Arial" w:hAnsi="Arial" w:cs="Arial"/>
          <w:sz w:val="22"/>
          <w:szCs w:val="22"/>
          <w:lang w:val="es-ES"/>
        </w:rPr>
        <w:t xml:space="preserve"> T, </w:t>
      </w:r>
      <w:proofErr w:type="spellStart"/>
      <w:r w:rsidRPr="00442D4A">
        <w:rPr>
          <w:rFonts w:ascii="Arial" w:hAnsi="Arial" w:cs="Arial"/>
          <w:sz w:val="22"/>
          <w:szCs w:val="22"/>
          <w:lang w:val="es-ES"/>
        </w:rPr>
        <w:t>Lecendreux</w:t>
      </w:r>
      <w:proofErr w:type="spellEnd"/>
      <w:r w:rsidRPr="00442D4A">
        <w:rPr>
          <w:rFonts w:ascii="Arial" w:hAnsi="Arial" w:cs="Arial"/>
          <w:sz w:val="22"/>
          <w:szCs w:val="22"/>
          <w:lang w:val="es-ES"/>
        </w:rPr>
        <w:t xml:space="preserve"> ML, Bloomfield R, </w:t>
      </w:r>
      <w:proofErr w:type="spellStart"/>
      <w:r w:rsidRPr="00442D4A">
        <w:rPr>
          <w:rFonts w:ascii="Arial" w:hAnsi="Arial" w:cs="Arial"/>
          <w:sz w:val="22"/>
          <w:szCs w:val="22"/>
          <w:lang w:val="es-ES"/>
        </w:rPr>
        <w:t>Hodgkins</w:t>
      </w:r>
      <w:proofErr w:type="spellEnd"/>
      <w:r w:rsidRPr="00442D4A">
        <w:rPr>
          <w:rFonts w:ascii="Arial" w:hAnsi="Arial" w:cs="Arial"/>
          <w:sz w:val="22"/>
          <w:szCs w:val="22"/>
          <w:lang w:val="es-ES"/>
        </w:rPr>
        <w:t xml:space="preserve"> P,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D. Efecto de </w:t>
      </w:r>
      <w:proofErr w:type="spellStart"/>
      <w:r w:rsidRPr="00442D4A">
        <w:rPr>
          <w:rFonts w:ascii="Arial" w:hAnsi="Arial" w:cs="Arial"/>
          <w:sz w:val="22"/>
          <w:szCs w:val="22"/>
          <w:lang w:val="es-ES"/>
        </w:rPr>
        <w:t>dimesilato</w:t>
      </w:r>
      <w:proofErr w:type="spellEnd"/>
      <w:r w:rsidRPr="00442D4A">
        <w:rPr>
          <w:rFonts w:ascii="Arial" w:hAnsi="Arial" w:cs="Arial"/>
          <w:sz w:val="22"/>
          <w:szCs w:val="22"/>
          <w:lang w:val="es-ES"/>
        </w:rPr>
        <w:t xml:space="preserve"> de lisdexanfetamina en la mejoría del deterioro funcional en niños y adolescentes con TDAH. Congreso AEPNYA, Barcelona, May 2012</w:t>
      </w:r>
    </w:p>
    <w:p w14:paraId="412749A5" w14:textId="77777777" w:rsidR="00442D4A" w:rsidRPr="00442D4A" w:rsidRDefault="00442D4A" w:rsidP="00442D4A">
      <w:pPr>
        <w:pStyle w:val="Quick1"/>
        <w:numPr>
          <w:ilvl w:val="0"/>
          <w:numId w:val="0"/>
        </w:numPr>
        <w:jc w:val="both"/>
        <w:rPr>
          <w:rFonts w:ascii="Arial" w:hAnsi="Arial" w:cs="Arial"/>
          <w:sz w:val="22"/>
          <w:szCs w:val="22"/>
          <w:lang w:val="es-ES"/>
        </w:rPr>
      </w:pPr>
    </w:p>
    <w:p w14:paraId="1B411350"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Hernández-Otero I, Anderson CS, </w:t>
      </w:r>
      <w:proofErr w:type="spellStart"/>
      <w:r w:rsidRPr="00442D4A">
        <w:rPr>
          <w:rFonts w:ascii="Arial" w:hAnsi="Arial" w:cs="Arial"/>
          <w:sz w:val="22"/>
          <w:szCs w:val="22"/>
          <w:lang w:val="es-ES"/>
        </w:rPr>
        <w:t>Lyne</w:t>
      </w:r>
      <w:proofErr w:type="spellEnd"/>
      <w:r w:rsidRPr="00442D4A">
        <w:rPr>
          <w:rFonts w:ascii="Arial" w:hAnsi="Arial" w:cs="Arial"/>
          <w:sz w:val="22"/>
          <w:szCs w:val="22"/>
          <w:lang w:val="es-ES"/>
        </w:rPr>
        <w:t xml:space="preserve"> A, </w:t>
      </w:r>
      <w:proofErr w:type="spellStart"/>
      <w:r w:rsidRPr="00442D4A">
        <w:rPr>
          <w:rFonts w:ascii="Arial" w:hAnsi="Arial" w:cs="Arial"/>
          <w:sz w:val="22"/>
          <w:szCs w:val="22"/>
          <w:lang w:val="es-ES"/>
        </w:rPr>
        <w:t>Squires</w:t>
      </w:r>
      <w:proofErr w:type="spellEnd"/>
      <w:r w:rsidRPr="00442D4A">
        <w:rPr>
          <w:rFonts w:ascii="Arial" w:hAnsi="Arial" w:cs="Arial"/>
          <w:sz w:val="22"/>
          <w:szCs w:val="22"/>
          <w:lang w:val="es-ES"/>
        </w:rPr>
        <w:t xml:space="preserve"> LA,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D. Estudio europeo de fase 3, aleatorizado, de </w:t>
      </w:r>
      <w:proofErr w:type="spellStart"/>
      <w:r w:rsidRPr="00442D4A">
        <w:rPr>
          <w:rFonts w:ascii="Arial" w:hAnsi="Arial" w:cs="Arial"/>
          <w:sz w:val="22"/>
          <w:szCs w:val="22"/>
          <w:lang w:val="es-ES"/>
        </w:rPr>
        <w:t>dimesilato</w:t>
      </w:r>
      <w:proofErr w:type="spellEnd"/>
      <w:r w:rsidRPr="00442D4A">
        <w:rPr>
          <w:rFonts w:ascii="Arial" w:hAnsi="Arial" w:cs="Arial"/>
          <w:sz w:val="22"/>
          <w:szCs w:val="22"/>
          <w:lang w:val="es-ES"/>
        </w:rPr>
        <w:t xml:space="preserve"> de lisdexanfetamina en niños y adolescentes con TDAH. Congreso AEPNYA, Barcelona, May 2012</w:t>
      </w:r>
    </w:p>
    <w:p w14:paraId="2A8EABC5" w14:textId="77777777" w:rsidR="00442D4A" w:rsidRPr="00442D4A" w:rsidRDefault="00442D4A" w:rsidP="00442D4A">
      <w:pPr>
        <w:pStyle w:val="Quick1"/>
        <w:numPr>
          <w:ilvl w:val="0"/>
          <w:numId w:val="0"/>
        </w:numPr>
        <w:jc w:val="both"/>
        <w:rPr>
          <w:rFonts w:ascii="Arial" w:eastAsia="MS Mincho" w:hAnsi="Arial" w:cs="Arial"/>
          <w:sz w:val="22"/>
          <w:szCs w:val="22"/>
          <w:lang w:val="es-ES"/>
        </w:rPr>
      </w:pPr>
    </w:p>
    <w:p w14:paraId="3E6077E3"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eastAsia="MS Mincho" w:hAnsi="Arial" w:cs="Arial"/>
          <w:sz w:val="22"/>
          <w:szCs w:val="22"/>
          <w:lang w:val="es-ES"/>
        </w:rPr>
        <w:t xml:space="preserve">Hernández Otero I, </w:t>
      </w:r>
      <w:r w:rsidRPr="00442D4A">
        <w:rPr>
          <w:rFonts w:ascii="Arial" w:eastAsia="MS Mincho" w:hAnsi="Arial" w:cs="Arial"/>
          <w:b/>
          <w:sz w:val="22"/>
          <w:szCs w:val="22"/>
          <w:lang w:val="es-ES"/>
        </w:rPr>
        <w:t>Soutullo C</w:t>
      </w:r>
      <w:r w:rsidRPr="00442D4A">
        <w:rPr>
          <w:rFonts w:ascii="Arial" w:eastAsia="MS Mincho" w:hAnsi="Arial" w:cs="Arial"/>
          <w:sz w:val="22"/>
          <w:szCs w:val="22"/>
          <w:lang w:val="es-ES"/>
        </w:rPr>
        <w:t xml:space="preserve">, Civil R, </w:t>
      </w:r>
      <w:proofErr w:type="spellStart"/>
      <w:r w:rsidRPr="00442D4A">
        <w:rPr>
          <w:rFonts w:ascii="Arial" w:eastAsia="MS Mincho" w:hAnsi="Arial" w:cs="Arial"/>
          <w:sz w:val="22"/>
          <w:szCs w:val="22"/>
          <w:lang w:val="es-ES"/>
        </w:rPr>
        <w:t>Lyne</w:t>
      </w:r>
      <w:proofErr w:type="spellEnd"/>
      <w:r w:rsidRPr="00442D4A">
        <w:rPr>
          <w:rFonts w:ascii="Arial" w:eastAsia="MS Mincho" w:hAnsi="Arial" w:cs="Arial"/>
          <w:sz w:val="22"/>
          <w:szCs w:val="22"/>
          <w:lang w:val="es-ES"/>
        </w:rPr>
        <w:t xml:space="preserve"> A, </w:t>
      </w:r>
      <w:proofErr w:type="spellStart"/>
      <w:r w:rsidRPr="00442D4A">
        <w:rPr>
          <w:rFonts w:ascii="Arial" w:eastAsia="MS Mincho" w:hAnsi="Arial" w:cs="Arial"/>
          <w:sz w:val="22"/>
          <w:szCs w:val="22"/>
          <w:lang w:val="es-ES"/>
        </w:rPr>
        <w:t>Squires</w:t>
      </w:r>
      <w:proofErr w:type="spellEnd"/>
      <w:r w:rsidRPr="00442D4A">
        <w:rPr>
          <w:rFonts w:ascii="Arial" w:eastAsia="MS Mincho" w:hAnsi="Arial" w:cs="Arial"/>
          <w:sz w:val="22"/>
          <w:szCs w:val="22"/>
          <w:lang w:val="es-ES"/>
        </w:rPr>
        <w:t xml:space="preserve"> LA, </w:t>
      </w:r>
      <w:proofErr w:type="spellStart"/>
      <w:r w:rsidRPr="00442D4A">
        <w:rPr>
          <w:rFonts w:ascii="Arial" w:eastAsia="MS Mincho" w:hAnsi="Arial" w:cs="Arial"/>
          <w:sz w:val="22"/>
          <w:szCs w:val="22"/>
          <w:lang w:val="es-ES"/>
        </w:rPr>
        <w:t>Coghill</w:t>
      </w:r>
      <w:proofErr w:type="spellEnd"/>
      <w:r w:rsidRPr="00442D4A">
        <w:rPr>
          <w:rFonts w:ascii="Arial" w:eastAsia="MS Mincho" w:hAnsi="Arial" w:cs="Arial"/>
          <w:sz w:val="22"/>
          <w:szCs w:val="22"/>
          <w:lang w:val="es-ES"/>
        </w:rPr>
        <w:t xml:space="preserve"> DR. Duración de la acción de </w:t>
      </w:r>
      <w:proofErr w:type="spellStart"/>
      <w:r w:rsidRPr="00442D4A">
        <w:rPr>
          <w:rFonts w:ascii="Arial" w:eastAsia="MS Mincho" w:hAnsi="Arial" w:cs="Arial"/>
          <w:sz w:val="22"/>
          <w:szCs w:val="22"/>
          <w:lang w:val="es-ES"/>
        </w:rPr>
        <w:t>dimesilato</w:t>
      </w:r>
      <w:proofErr w:type="spellEnd"/>
      <w:r w:rsidRPr="00442D4A">
        <w:rPr>
          <w:rFonts w:ascii="Arial" w:eastAsia="MS Mincho" w:hAnsi="Arial" w:cs="Arial"/>
          <w:sz w:val="22"/>
          <w:szCs w:val="22"/>
          <w:lang w:val="es-ES"/>
        </w:rPr>
        <w:t xml:space="preserve"> de lisdexanfetamina en niños y adolescentes con TDAH. </w:t>
      </w:r>
      <w:r w:rsidRPr="00442D4A">
        <w:rPr>
          <w:rFonts w:ascii="Arial" w:hAnsi="Arial" w:cs="Arial"/>
          <w:sz w:val="22"/>
          <w:szCs w:val="22"/>
          <w:lang w:val="es-ES"/>
        </w:rPr>
        <w:t>Congreso AEPNYA, Barcelona, May 2012</w:t>
      </w:r>
    </w:p>
    <w:p w14:paraId="15E418B5" w14:textId="77777777" w:rsidR="00442D4A" w:rsidRPr="00442D4A" w:rsidRDefault="00442D4A" w:rsidP="00442D4A">
      <w:pPr>
        <w:pStyle w:val="Quick1"/>
        <w:numPr>
          <w:ilvl w:val="0"/>
          <w:numId w:val="0"/>
        </w:numPr>
        <w:jc w:val="both"/>
        <w:rPr>
          <w:rFonts w:ascii="Arial" w:hAnsi="Arial" w:cs="Arial"/>
          <w:sz w:val="22"/>
          <w:szCs w:val="22"/>
          <w:lang w:val="es-ES"/>
        </w:rPr>
      </w:pPr>
    </w:p>
    <w:p w14:paraId="6A94980A"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eastAsia="es-ES"/>
        </w:rPr>
        <w:t xml:space="preserve">Marín-Méndez JJ, Patiño-García A, Segura V, Ortuño F, Gálvez MD, </w:t>
      </w:r>
      <w:r w:rsidRPr="00442D4A">
        <w:rPr>
          <w:rFonts w:ascii="Arial" w:hAnsi="Arial" w:cs="Arial"/>
          <w:b/>
          <w:sz w:val="22"/>
          <w:szCs w:val="22"/>
          <w:lang w:val="es-ES" w:eastAsia="es-ES"/>
        </w:rPr>
        <w:t>Soutullo CA</w:t>
      </w:r>
      <w:r w:rsidRPr="00442D4A">
        <w:rPr>
          <w:rFonts w:ascii="Arial" w:hAnsi="Arial" w:cs="Arial"/>
          <w:sz w:val="22"/>
          <w:szCs w:val="22"/>
          <w:lang w:val="es-ES" w:eastAsia="es-ES"/>
        </w:rPr>
        <w:t xml:space="preserve">. </w:t>
      </w:r>
      <w:r w:rsidRPr="00442D4A">
        <w:rPr>
          <w:rFonts w:ascii="Arial" w:hAnsi="Arial" w:cs="Arial"/>
          <w:sz w:val="22"/>
          <w:szCs w:val="22"/>
          <w:lang w:eastAsia="es-ES"/>
        </w:rPr>
        <w:t>Differential expression of prostaglandin D2 synthase (PTGDS) in patients with ADHD and Bipolar Disorder. Junior EUNETHYDIS 2</w:t>
      </w:r>
      <w:r w:rsidRPr="00442D4A">
        <w:rPr>
          <w:rFonts w:ascii="Arial" w:hAnsi="Arial" w:cs="Arial"/>
          <w:sz w:val="22"/>
          <w:szCs w:val="22"/>
          <w:vertAlign w:val="superscript"/>
          <w:lang w:eastAsia="es-ES"/>
        </w:rPr>
        <w:t>nd</w:t>
      </w:r>
      <w:r w:rsidRPr="00442D4A">
        <w:rPr>
          <w:rFonts w:ascii="Arial" w:hAnsi="Arial" w:cs="Arial"/>
          <w:sz w:val="22"/>
          <w:szCs w:val="22"/>
          <w:lang w:eastAsia="es-ES"/>
        </w:rPr>
        <w:t xml:space="preserve"> International ADHD Conference, Barcelona, Spain 23-25 May 2012</w:t>
      </w:r>
    </w:p>
    <w:p w14:paraId="6199B1FD" w14:textId="77777777" w:rsidR="00442D4A" w:rsidRPr="00442D4A" w:rsidRDefault="00442D4A" w:rsidP="00442D4A">
      <w:pPr>
        <w:pStyle w:val="Quick1"/>
        <w:numPr>
          <w:ilvl w:val="0"/>
          <w:numId w:val="0"/>
        </w:numPr>
        <w:jc w:val="both"/>
        <w:rPr>
          <w:rFonts w:ascii="Arial" w:hAnsi="Arial" w:cs="Arial"/>
          <w:b/>
          <w:sz w:val="22"/>
          <w:szCs w:val="22"/>
        </w:rPr>
      </w:pPr>
    </w:p>
    <w:p w14:paraId="604E2880"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lastRenderedPageBreak/>
        <w:t>Soutullo C</w:t>
      </w:r>
      <w:r w:rsidRPr="00442D4A">
        <w:rPr>
          <w:rFonts w:ascii="Arial" w:hAnsi="Arial" w:cs="Arial"/>
          <w:sz w:val="22"/>
          <w:szCs w:val="22"/>
        </w:rPr>
        <w:t xml:space="preserve">,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proofErr w:type="spellStart"/>
      <w:r w:rsidRPr="00442D4A">
        <w:rPr>
          <w:rFonts w:ascii="Arial" w:hAnsi="Arial" w:cs="Arial"/>
          <w:sz w:val="22"/>
          <w:szCs w:val="22"/>
        </w:rPr>
        <w:t>Lecendreux</w:t>
      </w:r>
      <w:proofErr w:type="spellEnd"/>
      <w:r w:rsidRPr="00442D4A">
        <w:rPr>
          <w:rFonts w:ascii="Arial" w:hAnsi="Arial" w:cs="Arial"/>
          <w:sz w:val="22"/>
          <w:szCs w:val="22"/>
          <w:vertAlign w:val="superscript"/>
        </w:rPr>
        <w:t xml:space="preserve"> </w:t>
      </w:r>
      <w:r w:rsidRPr="00442D4A">
        <w:rPr>
          <w:rFonts w:ascii="Arial" w:hAnsi="Arial" w:cs="Arial"/>
          <w:sz w:val="22"/>
          <w:szCs w:val="22"/>
        </w:rPr>
        <w:t xml:space="preserve">ML,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Bloomfield R, </w:t>
      </w:r>
      <w:proofErr w:type="spellStart"/>
      <w:r w:rsidRPr="00442D4A">
        <w:rPr>
          <w:rFonts w:ascii="Arial" w:hAnsi="Arial" w:cs="Arial"/>
          <w:sz w:val="22"/>
          <w:szCs w:val="22"/>
        </w:rPr>
        <w:t>Hodgkins</w:t>
      </w:r>
      <w:proofErr w:type="spellEnd"/>
      <w:r w:rsidRPr="00442D4A">
        <w:rPr>
          <w:rFonts w:ascii="Arial" w:hAnsi="Arial" w:cs="Arial"/>
          <w:sz w:val="22"/>
          <w:szCs w:val="22"/>
        </w:rPr>
        <w:t xml:space="preserve"> P, Coghill D. Effect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on functional impairment in children and adolescents with ADHD. EUNETHYDIS 2</w:t>
      </w:r>
      <w:r w:rsidRPr="00442D4A">
        <w:rPr>
          <w:rFonts w:ascii="Arial" w:hAnsi="Arial" w:cs="Arial"/>
          <w:sz w:val="22"/>
          <w:szCs w:val="22"/>
          <w:vertAlign w:val="superscript"/>
        </w:rPr>
        <w:t>nd</w:t>
      </w:r>
      <w:r w:rsidRPr="00442D4A">
        <w:rPr>
          <w:rFonts w:ascii="Arial" w:hAnsi="Arial" w:cs="Arial"/>
          <w:sz w:val="22"/>
          <w:szCs w:val="22"/>
        </w:rPr>
        <w:t xml:space="preserve"> International conference, Barcelona, Spain, May 2012 </w:t>
      </w:r>
    </w:p>
    <w:p w14:paraId="31749E6D" w14:textId="77777777" w:rsidR="00442D4A" w:rsidRPr="00442D4A" w:rsidRDefault="00442D4A" w:rsidP="00442D4A">
      <w:pPr>
        <w:pStyle w:val="Quick1"/>
        <w:numPr>
          <w:ilvl w:val="0"/>
          <w:numId w:val="0"/>
        </w:numPr>
        <w:jc w:val="both"/>
        <w:rPr>
          <w:rFonts w:ascii="Arial" w:hAnsi="Arial" w:cs="Arial"/>
          <w:sz w:val="22"/>
          <w:szCs w:val="22"/>
        </w:rPr>
      </w:pPr>
    </w:p>
    <w:p w14:paraId="61EE92F6" w14:textId="77777777"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w:t>
      </w:r>
      <w:r w:rsidRPr="00442D4A">
        <w:rPr>
          <w:rFonts w:ascii="Arial" w:hAnsi="Arial" w:cs="Arial"/>
          <w:b/>
          <w:sz w:val="22"/>
          <w:szCs w:val="22"/>
        </w:rPr>
        <w:t xml:space="preserve">, </w:t>
      </w:r>
      <w:r w:rsidRPr="00442D4A">
        <w:rPr>
          <w:rFonts w:ascii="Arial" w:hAnsi="Arial" w:cs="Arial"/>
          <w:sz w:val="22"/>
          <w:szCs w:val="22"/>
        </w:rPr>
        <w:t xml:space="preserve">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Hodgkins</w:t>
      </w:r>
      <w:proofErr w:type="spellEnd"/>
      <w:r w:rsidRPr="00442D4A">
        <w:rPr>
          <w:rFonts w:ascii="Arial" w:hAnsi="Arial" w:cs="Arial"/>
          <w:sz w:val="22"/>
          <w:szCs w:val="22"/>
        </w:rPr>
        <w:t xml:space="preserve"> P, Bloomfield R, Squires LA, Coghill D. Quality of life outcomes from a randomized, controlled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EUNETHYDIS 2</w:t>
      </w:r>
      <w:r w:rsidRPr="00442D4A">
        <w:rPr>
          <w:rFonts w:ascii="Arial" w:hAnsi="Arial" w:cs="Arial"/>
          <w:sz w:val="22"/>
          <w:szCs w:val="22"/>
          <w:vertAlign w:val="superscript"/>
        </w:rPr>
        <w:t>nd</w:t>
      </w:r>
      <w:r w:rsidRPr="00442D4A">
        <w:rPr>
          <w:rFonts w:ascii="Arial" w:hAnsi="Arial" w:cs="Arial"/>
          <w:sz w:val="22"/>
          <w:szCs w:val="22"/>
        </w:rPr>
        <w:t xml:space="preserve"> International conference, Barcelona, Spain, May 2012 </w:t>
      </w:r>
    </w:p>
    <w:p w14:paraId="1888DFA1" w14:textId="77777777" w:rsidR="00442D4A" w:rsidRPr="00442D4A" w:rsidRDefault="00442D4A" w:rsidP="00442D4A">
      <w:pPr>
        <w:pStyle w:val="Quick1"/>
        <w:numPr>
          <w:ilvl w:val="0"/>
          <w:numId w:val="0"/>
        </w:numPr>
        <w:jc w:val="both"/>
        <w:rPr>
          <w:rFonts w:ascii="Arial" w:hAnsi="Arial" w:cs="Arial"/>
          <w:b/>
          <w:sz w:val="22"/>
          <w:szCs w:val="22"/>
        </w:rPr>
      </w:pPr>
    </w:p>
    <w:p w14:paraId="55F7EB6B" w14:textId="77777777"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Lecendreux</w:t>
      </w:r>
      <w:proofErr w:type="spellEnd"/>
      <w:r w:rsidRPr="00442D4A">
        <w:rPr>
          <w:rFonts w:ascii="Arial" w:hAnsi="Arial" w:cs="Arial"/>
          <w:sz w:val="22"/>
          <w:szCs w:val="22"/>
          <w:vertAlign w:val="superscript"/>
        </w:rPr>
        <w:t xml:space="preserve"> </w:t>
      </w:r>
      <w:r w:rsidRPr="00442D4A">
        <w:rPr>
          <w:rFonts w:ascii="Arial" w:hAnsi="Arial" w:cs="Arial"/>
          <w:sz w:val="22"/>
          <w:szCs w:val="22"/>
        </w:rPr>
        <w:t>ML</w:t>
      </w:r>
      <w:r w:rsidRPr="00442D4A">
        <w:rPr>
          <w:rFonts w:ascii="Arial" w:hAnsi="Arial" w:cs="Arial"/>
          <w:b/>
          <w:sz w:val="22"/>
          <w:szCs w:val="22"/>
        </w:rPr>
        <w:t xml:space="preserve">,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w:t>
      </w:r>
      <w:r w:rsidRPr="00442D4A">
        <w:rPr>
          <w:rFonts w:ascii="Arial" w:hAnsi="Arial" w:cs="Arial"/>
          <w:b/>
          <w:sz w:val="22"/>
          <w:szCs w:val="22"/>
        </w:rPr>
        <w:t>, Soutullo C</w:t>
      </w:r>
      <w:r w:rsidRPr="00442D4A">
        <w:rPr>
          <w:rFonts w:ascii="Arial" w:hAnsi="Arial" w:cs="Arial"/>
          <w:sz w:val="22"/>
          <w:szCs w:val="22"/>
        </w:rPr>
        <w:t xml:space="preserve">,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Anderson CS, Civil R, Higgins CN, </w:t>
      </w:r>
      <w:proofErr w:type="spellStart"/>
      <w:r w:rsidRPr="00442D4A">
        <w:rPr>
          <w:rFonts w:ascii="Arial" w:hAnsi="Arial" w:cs="Arial"/>
          <w:sz w:val="22"/>
          <w:szCs w:val="22"/>
        </w:rPr>
        <w:t>Lyne</w:t>
      </w:r>
      <w:proofErr w:type="spellEnd"/>
      <w:r w:rsidRPr="00442D4A">
        <w:rPr>
          <w:rFonts w:ascii="Arial" w:hAnsi="Arial" w:cs="Arial"/>
          <w:sz w:val="22"/>
          <w:szCs w:val="22"/>
        </w:rPr>
        <w:t xml:space="preserve"> A, Squires LA, Coghill D. Efficacy and safety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a phase 3, randomized, double-blind, multicenter, parallel-group, placebo- and active-controlled, dose-optimized study in Europe. EUNETHYDIS 2</w:t>
      </w:r>
      <w:r w:rsidRPr="00442D4A">
        <w:rPr>
          <w:rFonts w:ascii="Arial" w:hAnsi="Arial" w:cs="Arial"/>
          <w:sz w:val="22"/>
          <w:szCs w:val="22"/>
          <w:vertAlign w:val="superscript"/>
        </w:rPr>
        <w:t>nd</w:t>
      </w:r>
      <w:r w:rsidRPr="00442D4A">
        <w:rPr>
          <w:rFonts w:ascii="Arial" w:hAnsi="Arial" w:cs="Arial"/>
          <w:sz w:val="22"/>
          <w:szCs w:val="22"/>
        </w:rPr>
        <w:t xml:space="preserve"> International conference, Barcelona, Spain, May 2012 </w:t>
      </w:r>
    </w:p>
    <w:p w14:paraId="230F5019" w14:textId="77777777" w:rsidR="00442D4A" w:rsidRPr="00442D4A" w:rsidRDefault="00442D4A" w:rsidP="00A61353">
      <w:pPr>
        <w:pStyle w:val="Quick1"/>
        <w:numPr>
          <w:ilvl w:val="0"/>
          <w:numId w:val="0"/>
        </w:numPr>
        <w:snapToGrid w:val="0"/>
        <w:ind w:left="450"/>
        <w:jc w:val="both"/>
        <w:rPr>
          <w:rFonts w:ascii="Arial" w:hAnsi="Arial" w:cs="Arial"/>
          <w:sz w:val="22"/>
          <w:szCs w:val="22"/>
        </w:rPr>
      </w:pPr>
    </w:p>
    <w:p w14:paraId="1D809BF6"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Hernández Otero I, </w:t>
      </w:r>
      <w:r w:rsidRPr="00442D4A">
        <w:rPr>
          <w:rFonts w:ascii="Arial" w:hAnsi="Arial" w:cs="Arial"/>
          <w:b/>
          <w:sz w:val="22"/>
          <w:szCs w:val="22"/>
          <w:lang w:val="es-ES"/>
        </w:rPr>
        <w:t>Soutullo C</w:t>
      </w:r>
      <w:r w:rsidRPr="00442D4A">
        <w:rPr>
          <w:rFonts w:ascii="Arial" w:hAnsi="Arial" w:cs="Arial"/>
          <w:sz w:val="22"/>
          <w:szCs w:val="22"/>
          <w:lang w:val="es-ES"/>
        </w:rPr>
        <w:t xml:space="preserve">, Anderson C, </w:t>
      </w:r>
      <w:proofErr w:type="spellStart"/>
      <w:r w:rsidRPr="00442D4A">
        <w:rPr>
          <w:rFonts w:ascii="Arial" w:hAnsi="Arial" w:cs="Arial"/>
          <w:sz w:val="22"/>
          <w:szCs w:val="22"/>
          <w:lang w:val="es-ES"/>
        </w:rPr>
        <w:t>Lyne</w:t>
      </w:r>
      <w:proofErr w:type="spellEnd"/>
      <w:r w:rsidRPr="00442D4A">
        <w:rPr>
          <w:rFonts w:ascii="Arial" w:hAnsi="Arial" w:cs="Arial"/>
          <w:sz w:val="22"/>
          <w:szCs w:val="22"/>
          <w:lang w:val="es-ES"/>
        </w:rPr>
        <w:t xml:space="preserve"> A, </w:t>
      </w:r>
      <w:proofErr w:type="spellStart"/>
      <w:r w:rsidRPr="00442D4A">
        <w:rPr>
          <w:rFonts w:ascii="Arial" w:hAnsi="Arial" w:cs="Arial"/>
          <w:sz w:val="22"/>
          <w:szCs w:val="22"/>
          <w:lang w:val="es-ES"/>
        </w:rPr>
        <w:t>Squires</w:t>
      </w:r>
      <w:proofErr w:type="spellEnd"/>
      <w:r w:rsidRPr="00442D4A">
        <w:rPr>
          <w:rFonts w:ascii="Arial" w:hAnsi="Arial" w:cs="Arial"/>
          <w:sz w:val="22"/>
          <w:szCs w:val="22"/>
          <w:lang w:val="es-ES"/>
        </w:rPr>
        <w:t xml:space="preserve"> L,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D. Estudio europeo de fase 3, aleatorizado, de </w:t>
      </w:r>
      <w:proofErr w:type="spellStart"/>
      <w:r w:rsidRPr="00442D4A">
        <w:rPr>
          <w:rFonts w:ascii="Arial" w:hAnsi="Arial" w:cs="Arial"/>
          <w:sz w:val="22"/>
          <w:szCs w:val="22"/>
          <w:lang w:val="es-ES"/>
        </w:rPr>
        <w:t>dimesilato</w:t>
      </w:r>
      <w:proofErr w:type="spellEnd"/>
      <w:r w:rsidRPr="00442D4A">
        <w:rPr>
          <w:rFonts w:ascii="Arial" w:hAnsi="Arial" w:cs="Arial"/>
          <w:sz w:val="22"/>
          <w:szCs w:val="22"/>
          <w:lang w:val="es-ES"/>
        </w:rPr>
        <w:t xml:space="preserve"> de lisdexanfetamina en niños y adolescentes con TDAH. SENEP </w:t>
      </w:r>
      <w:proofErr w:type="spellStart"/>
      <w:r w:rsidRPr="00442D4A">
        <w:rPr>
          <w:rFonts w:ascii="Arial" w:hAnsi="Arial" w:cs="Arial"/>
          <w:sz w:val="22"/>
          <w:szCs w:val="22"/>
          <w:lang w:val="es-ES"/>
        </w:rPr>
        <w:t>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Neuroped</w:t>
      </w:r>
      <w:proofErr w:type="spellEnd"/>
      <w:r w:rsidRPr="00442D4A">
        <w:rPr>
          <w:rFonts w:ascii="Arial" w:hAnsi="Arial" w:cs="Arial"/>
          <w:sz w:val="22"/>
          <w:szCs w:val="22"/>
          <w:lang w:val="es-ES"/>
        </w:rPr>
        <w:t>, Santander, 1-2 Jun 2012</w:t>
      </w:r>
    </w:p>
    <w:p w14:paraId="69EBEDC7" w14:textId="77777777" w:rsidR="00442D4A" w:rsidRPr="00442D4A" w:rsidRDefault="00442D4A" w:rsidP="00442D4A">
      <w:pPr>
        <w:pStyle w:val="Quick1"/>
        <w:numPr>
          <w:ilvl w:val="0"/>
          <w:numId w:val="0"/>
        </w:numPr>
        <w:jc w:val="both"/>
        <w:rPr>
          <w:rFonts w:ascii="Arial" w:hAnsi="Arial" w:cs="Arial"/>
          <w:sz w:val="22"/>
          <w:szCs w:val="22"/>
          <w:lang w:val="es-ES"/>
        </w:rPr>
      </w:pPr>
    </w:p>
    <w:p w14:paraId="1B0DDB17"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LDX 325 </w:t>
      </w:r>
      <w:proofErr w:type="spellStart"/>
      <w:r w:rsidRPr="00A61353">
        <w:rPr>
          <w:rFonts w:ascii="Arial" w:hAnsi="Arial" w:cs="Arial"/>
          <w:sz w:val="22"/>
          <w:szCs w:val="22"/>
        </w:rPr>
        <w:t>committe</w:t>
      </w:r>
      <w:proofErr w:type="spellEnd"/>
      <w:r w:rsidRPr="00A61353">
        <w:rPr>
          <w:rFonts w:ascii="Arial" w:hAnsi="Arial" w:cs="Arial"/>
          <w:sz w:val="22"/>
          <w:szCs w:val="22"/>
        </w:rPr>
        <w:t xml:space="preserve">. Weight-related safety outcomes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attention-deficit/hyperactivity disorder: post hoc analysis from a phase 3, randomized, double-blind, </w:t>
      </w:r>
      <w:proofErr w:type="spellStart"/>
      <w:r w:rsidRPr="00A61353">
        <w:rPr>
          <w:rFonts w:ascii="Arial" w:hAnsi="Arial" w:cs="Arial"/>
          <w:sz w:val="22"/>
          <w:szCs w:val="22"/>
        </w:rPr>
        <w:t>multicentre</w:t>
      </w:r>
      <w:proofErr w:type="spellEnd"/>
      <w:r w:rsidRPr="00A61353">
        <w:rPr>
          <w:rFonts w:ascii="Arial" w:hAnsi="Arial" w:cs="Arial"/>
          <w:sz w:val="22"/>
          <w:szCs w:val="22"/>
        </w:rPr>
        <w:t>, parallel-group, placebo- and active-controlled, dose-optimized study in Europe. Poster IACAPAP 2012, Paris</w:t>
      </w:r>
    </w:p>
    <w:p w14:paraId="7D9AB521" w14:textId="77777777" w:rsidR="00442D4A" w:rsidRPr="00442D4A" w:rsidRDefault="00442D4A" w:rsidP="00442D4A">
      <w:pPr>
        <w:pStyle w:val="Quick1"/>
        <w:numPr>
          <w:ilvl w:val="0"/>
          <w:numId w:val="0"/>
        </w:numPr>
        <w:jc w:val="both"/>
        <w:rPr>
          <w:rFonts w:ascii="Arial" w:hAnsi="Arial" w:cs="Arial"/>
          <w:sz w:val="22"/>
          <w:szCs w:val="22"/>
        </w:rPr>
      </w:pPr>
    </w:p>
    <w:p w14:paraId="3323A089" w14:textId="77777777"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lang w:val="es-ES"/>
        </w:rPr>
        <w:t xml:space="preserve">Alda Diez JA, </w:t>
      </w:r>
      <w:r w:rsidRPr="00442D4A">
        <w:rPr>
          <w:rFonts w:ascii="Arial" w:hAnsi="Arial" w:cs="Arial"/>
          <w:b/>
          <w:sz w:val="22"/>
          <w:szCs w:val="22"/>
          <w:lang w:val="es-ES"/>
        </w:rPr>
        <w:t>Soutullo C</w:t>
      </w:r>
      <w:r w:rsidRPr="00442D4A">
        <w:rPr>
          <w:rFonts w:ascii="Arial" w:hAnsi="Arial" w:cs="Arial"/>
          <w:sz w:val="22"/>
          <w:szCs w:val="22"/>
          <w:lang w:val="es-ES"/>
        </w:rPr>
        <w:t xml:space="preserve">, Anderson CS, </w:t>
      </w:r>
      <w:proofErr w:type="spellStart"/>
      <w:r w:rsidRPr="00442D4A">
        <w:rPr>
          <w:rFonts w:ascii="Arial" w:hAnsi="Arial" w:cs="Arial"/>
          <w:sz w:val="22"/>
          <w:szCs w:val="22"/>
          <w:lang w:val="es-ES"/>
        </w:rPr>
        <w:t>Lyne</w:t>
      </w:r>
      <w:proofErr w:type="spellEnd"/>
      <w:r w:rsidRPr="00442D4A">
        <w:rPr>
          <w:rFonts w:ascii="Arial" w:hAnsi="Arial" w:cs="Arial"/>
          <w:sz w:val="22"/>
          <w:szCs w:val="22"/>
          <w:lang w:val="es-ES"/>
        </w:rPr>
        <w:t xml:space="preserve"> A,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D. Estudio europeo de fase 3, aleatorizado, de </w:t>
      </w:r>
      <w:proofErr w:type="spellStart"/>
      <w:r w:rsidRPr="00442D4A">
        <w:rPr>
          <w:rFonts w:ascii="Arial" w:hAnsi="Arial" w:cs="Arial"/>
          <w:sz w:val="22"/>
          <w:szCs w:val="22"/>
          <w:lang w:val="es-ES"/>
        </w:rPr>
        <w:t>dimesilato</w:t>
      </w:r>
      <w:proofErr w:type="spellEnd"/>
      <w:r w:rsidRPr="00442D4A">
        <w:rPr>
          <w:rFonts w:ascii="Arial" w:hAnsi="Arial" w:cs="Arial"/>
          <w:sz w:val="22"/>
          <w:szCs w:val="22"/>
          <w:lang w:val="es-ES"/>
        </w:rPr>
        <w:t xml:space="preserve"> de lisdexanfetamina en niños y adolescentes con TDAH. </w:t>
      </w:r>
      <w:proofErr w:type="spellStart"/>
      <w:r w:rsidRPr="00442D4A">
        <w:rPr>
          <w:rFonts w:ascii="Arial" w:hAnsi="Arial" w:cs="Arial"/>
          <w:sz w:val="22"/>
          <w:szCs w:val="22"/>
        </w:rPr>
        <w:t>Asoc</w:t>
      </w:r>
      <w:proofErr w:type="spellEnd"/>
      <w:r w:rsidRPr="00442D4A">
        <w:rPr>
          <w:rFonts w:ascii="Arial" w:hAnsi="Arial" w:cs="Arial"/>
          <w:sz w:val="22"/>
          <w:szCs w:val="22"/>
        </w:rPr>
        <w:t xml:space="preserve"> </w:t>
      </w:r>
      <w:proofErr w:type="spellStart"/>
      <w:r w:rsidRPr="00442D4A">
        <w:rPr>
          <w:rFonts w:ascii="Arial" w:hAnsi="Arial" w:cs="Arial"/>
          <w:sz w:val="22"/>
          <w:szCs w:val="22"/>
        </w:rPr>
        <w:t>Esp</w:t>
      </w:r>
      <w:proofErr w:type="spellEnd"/>
      <w:r w:rsidRPr="00442D4A">
        <w:rPr>
          <w:rFonts w:ascii="Arial" w:hAnsi="Arial" w:cs="Arial"/>
          <w:sz w:val="22"/>
          <w:szCs w:val="22"/>
        </w:rPr>
        <w:t xml:space="preserve"> </w:t>
      </w:r>
      <w:proofErr w:type="spellStart"/>
      <w:r w:rsidRPr="00442D4A">
        <w:rPr>
          <w:rFonts w:ascii="Arial" w:hAnsi="Arial" w:cs="Arial"/>
          <w:sz w:val="22"/>
          <w:szCs w:val="22"/>
        </w:rPr>
        <w:t>Pediatría</w:t>
      </w:r>
      <w:proofErr w:type="spellEnd"/>
      <w:r w:rsidRPr="00442D4A">
        <w:rPr>
          <w:rFonts w:ascii="Arial" w:hAnsi="Arial" w:cs="Arial"/>
          <w:sz w:val="22"/>
          <w:szCs w:val="22"/>
        </w:rPr>
        <w:t xml:space="preserve"> Granada Jun 2012</w:t>
      </w:r>
    </w:p>
    <w:p w14:paraId="78D270D2" w14:textId="77777777" w:rsidR="00442D4A" w:rsidRPr="00442D4A" w:rsidRDefault="00442D4A" w:rsidP="00442D4A">
      <w:pPr>
        <w:pStyle w:val="Quick1"/>
        <w:numPr>
          <w:ilvl w:val="0"/>
          <w:numId w:val="0"/>
        </w:numPr>
        <w:jc w:val="both"/>
        <w:rPr>
          <w:rFonts w:ascii="Arial" w:hAnsi="Arial" w:cs="Arial"/>
          <w:sz w:val="22"/>
          <w:szCs w:val="22"/>
        </w:rPr>
      </w:pPr>
    </w:p>
    <w:p w14:paraId="3C3F2C50" w14:textId="77777777" w:rsidR="00442D4A" w:rsidRPr="00442D4A" w:rsidRDefault="00442D4A" w:rsidP="00157277">
      <w:pPr>
        <w:pStyle w:val="Quick1"/>
        <w:numPr>
          <w:ilvl w:val="0"/>
          <w:numId w:val="16"/>
        </w:numPr>
        <w:snapToGrid w:val="0"/>
        <w:jc w:val="both"/>
        <w:rPr>
          <w:rFonts w:ascii="Arial" w:hAnsi="Arial" w:cs="Arial"/>
          <w:sz w:val="22"/>
          <w:szCs w:val="22"/>
          <w:lang w:val="es-ES"/>
        </w:rPr>
      </w:pPr>
      <w:r w:rsidRPr="00442D4A">
        <w:rPr>
          <w:rFonts w:ascii="Arial" w:hAnsi="Arial" w:cs="Arial"/>
          <w:sz w:val="22"/>
          <w:szCs w:val="22"/>
          <w:lang w:val="es-ES"/>
        </w:rPr>
        <w:t xml:space="preserve">Alda Diez JA, </w:t>
      </w:r>
      <w:r w:rsidRPr="00442D4A">
        <w:rPr>
          <w:rFonts w:ascii="Arial" w:hAnsi="Arial" w:cs="Arial"/>
          <w:b/>
          <w:sz w:val="22"/>
          <w:szCs w:val="22"/>
          <w:lang w:val="es-ES"/>
        </w:rPr>
        <w:t>Soutullo C</w:t>
      </w:r>
      <w:r w:rsidRPr="00442D4A">
        <w:rPr>
          <w:rFonts w:ascii="Arial" w:hAnsi="Arial" w:cs="Arial"/>
          <w:sz w:val="22"/>
          <w:szCs w:val="22"/>
          <w:lang w:val="es-ES"/>
        </w:rPr>
        <w:t xml:space="preserve">, Anderson CS, </w:t>
      </w:r>
      <w:proofErr w:type="spellStart"/>
      <w:r w:rsidRPr="00442D4A">
        <w:rPr>
          <w:rFonts w:ascii="Arial" w:hAnsi="Arial" w:cs="Arial"/>
          <w:sz w:val="22"/>
          <w:szCs w:val="22"/>
          <w:lang w:val="es-ES"/>
        </w:rPr>
        <w:t>Lyne</w:t>
      </w:r>
      <w:proofErr w:type="spellEnd"/>
      <w:r w:rsidRPr="00442D4A">
        <w:rPr>
          <w:rFonts w:ascii="Arial" w:hAnsi="Arial" w:cs="Arial"/>
          <w:sz w:val="22"/>
          <w:szCs w:val="22"/>
          <w:lang w:val="es-ES"/>
        </w:rPr>
        <w:t xml:space="preserve"> A,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D. Efecto de </w:t>
      </w:r>
      <w:proofErr w:type="spellStart"/>
      <w:r w:rsidRPr="00442D4A">
        <w:rPr>
          <w:rFonts w:ascii="Arial" w:hAnsi="Arial" w:cs="Arial"/>
          <w:sz w:val="22"/>
          <w:szCs w:val="22"/>
          <w:lang w:val="es-ES"/>
        </w:rPr>
        <w:t>dimesilato</w:t>
      </w:r>
      <w:proofErr w:type="spellEnd"/>
      <w:r w:rsidRPr="00442D4A">
        <w:rPr>
          <w:rFonts w:ascii="Arial" w:hAnsi="Arial" w:cs="Arial"/>
          <w:sz w:val="22"/>
          <w:szCs w:val="22"/>
          <w:lang w:val="es-ES"/>
        </w:rPr>
        <w:t xml:space="preserve"> de lisdexanfetamina en los síntomas de hiperactividad/impulsividad e inatención en niños y adolescentes con TDAH.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Pediatría, Granada, España, Jun 2012</w:t>
      </w:r>
    </w:p>
    <w:p w14:paraId="5E93D4FF" w14:textId="77777777" w:rsidR="00442D4A" w:rsidRPr="00442D4A" w:rsidRDefault="00442D4A" w:rsidP="00442D4A">
      <w:pPr>
        <w:pStyle w:val="Quick1"/>
        <w:numPr>
          <w:ilvl w:val="0"/>
          <w:numId w:val="0"/>
        </w:numPr>
        <w:jc w:val="both"/>
        <w:rPr>
          <w:rFonts w:ascii="Arial" w:hAnsi="Arial" w:cs="Arial"/>
          <w:sz w:val="22"/>
          <w:szCs w:val="22"/>
          <w:lang w:val="es-ES"/>
        </w:rPr>
      </w:pPr>
    </w:p>
    <w:p w14:paraId="685F35F7" w14:textId="0EE65E81"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Zuddas</w:t>
      </w:r>
      <w:proofErr w:type="spellEnd"/>
      <w:r w:rsidRPr="00442D4A">
        <w:rPr>
          <w:rFonts w:ascii="Arial" w:hAnsi="Arial" w:cs="Arial"/>
          <w:sz w:val="22"/>
          <w:szCs w:val="22"/>
        </w:rPr>
        <w:t xml:space="preserve"> A,</w:t>
      </w:r>
      <w:r w:rsidRPr="00442D4A">
        <w:rPr>
          <w:rFonts w:ascii="Arial" w:hAnsi="Arial" w:cs="Arial"/>
          <w:sz w:val="22"/>
          <w:szCs w:val="22"/>
          <w:vertAlign w:val="superscript"/>
        </w:rPr>
        <w:t xml:space="preserve">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proofErr w:type="spellStart"/>
      <w:r w:rsidRPr="00442D4A">
        <w:rPr>
          <w:rFonts w:ascii="Arial" w:hAnsi="Arial" w:cs="Arial"/>
          <w:sz w:val="22"/>
          <w:szCs w:val="22"/>
        </w:rPr>
        <w:t>Lecendreux</w:t>
      </w:r>
      <w:proofErr w:type="spellEnd"/>
      <w:r w:rsidRPr="00442D4A">
        <w:rPr>
          <w:rFonts w:ascii="Arial" w:hAnsi="Arial" w:cs="Arial"/>
          <w:sz w:val="22"/>
          <w:szCs w:val="22"/>
        </w:rPr>
        <w:t xml:space="preserve"> M, </w:t>
      </w:r>
      <w:r w:rsidRPr="00442D4A">
        <w:rPr>
          <w:rFonts w:ascii="Arial" w:hAnsi="Arial" w:cs="Arial"/>
          <w:b/>
          <w:sz w:val="22"/>
          <w:szCs w:val="22"/>
        </w:rPr>
        <w:t>Soutullo CA</w:t>
      </w:r>
      <w:r w:rsidRPr="00442D4A">
        <w:rPr>
          <w:rFonts w:ascii="Arial" w:hAnsi="Arial" w:cs="Arial"/>
          <w:sz w:val="22"/>
          <w:szCs w:val="22"/>
        </w:rPr>
        <w:t xml:space="preserve">, Johnson M, Anderson CS, Civil R, Higgins CN, </w:t>
      </w:r>
      <w:proofErr w:type="spellStart"/>
      <w:r w:rsidRPr="00442D4A">
        <w:rPr>
          <w:rFonts w:ascii="Arial" w:hAnsi="Arial" w:cs="Arial"/>
          <w:sz w:val="22"/>
          <w:szCs w:val="22"/>
        </w:rPr>
        <w:t>Lyne</w:t>
      </w:r>
      <w:proofErr w:type="spellEnd"/>
      <w:r w:rsidRPr="00442D4A">
        <w:rPr>
          <w:rFonts w:ascii="Arial" w:hAnsi="Arial" w:cs="Arial"/>
          <w:sz w:val="22"/>
          <w:szCs w:val="22"/>
        </w:rPr>
        <w:t xml:space="preserve"> A, Squires L, Coghill DR. Clinical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w:t>
      </w:r>
      <w:r w:rsidR="00E05CF9">
        <w:rPr>
          <w:rFonts w:ascii="Arial" w:hAnsi="Arial" w:cs="Arial"/>
          <w:sz w:val="22"/>
          <w:szCs w:val="22"/>
        </w:rPr>
        <w:t>ADHD</w:t>
      </w:r>
      <w:r w:rsidRPr="00442D4A">
        <w:rPr>
          <w:rFonts w:ascii="Arial" w:hAnsi="Arial" w:cs="Arial"/>
          <w:sz w:val="22"/>
          <w:szCs w:val="22"/>
        </w:rPr>
        <w:t>: a post hoc analysis.  25</w:t>
      </w:r>
      <w:r w:rsidRPr="00442D4A">
        <w:rPr>
          <w:rFonts w:ascii="Arial" w:hAnsi="Arial" w:cs="Arial"/>
          <w:sz w:val="22"/>
          <w:szCs w:val="22"/>
          <w:vertAlign w:val="superscript"/>
        </w:rPr>
        <w:t>th</w:t>
      </w:r>
      <w:r w:rsidRPr="00442D4A">
        <w:rPr>
          <w:rFonts w:ascii="Arial" w:hAnsi="Arial" w:cs="Arial"/>
          <w:sz w:val="22"/>
          <w:szCs w:val="22"/>
        </w:rPr>
        <w:t xml:space="preserve"> ECNP conference, 13–17 Oct 2012, Vienna, Austria.</w:t>
      </w:r>
    </w:p>
    <w:p w14:paraId="27A6442F" w14:textId="77777777" w:rsidR="00442D4A" w:rsidRPr="00442D4A" w:rsidRDefault="00442D4A" w:rsidP="00442D4A">
      <w:pPr>
        <w:pStyle w:val="Quick1"/>
        <w:numPr>
          <w:ilvl w:val="0"/>
          <w:numId w:val="0"/>
        </w:numPr>
        <w:jc w:val="both"/>
        <w:rPr>
          <w:rFonts w:ascii="Arial" w:hAnsi="Arial" w:cs="Arial"/>
          <w:sz w:val="22"/>
          <w:szCs w:val="22"/>
        </w:rPr>
      </w:pPr>
    </w:p>
    <w:p w14:paraId="309297CA" w14:textId="69A06228"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Efficacy and safety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ADHD: a phase 3, randomized, double-blind, multicenter,</w:t>
      </w:r>
      <w:r w:rsidR="006D3510">
        <w:rPr>
          <w:rFonts w:ascii="Arial" w:hAnsi="Arial" w:cs="Arial"/>
          <w:sz w:val="22"/>
          <w:szCs w:val="22"/>
        </w:rPr>
        <w:t xml:space="preserve"> </w:t>
      </w:r>
      <w:r w:rsidRPr="00A61353">
        <w:rPr>
          <w:rFonts w:ascii="Arial" w:hAnsi="Arial" w:cs="Arial"/>
          <w:sz w:val="22"/>
          <w:szCs w:val="22"/>
        </w:rPr>
        <w:t>parallel-group, placebo- and active-controlled, dose-optimized study in Europe’ 53rd Annual meeting, Scandinavian College of Neuro-Psychopharmacology, Copenhagen, Denmark, Apr 25- 27, 2012</w:t>
      </w:r>
    </w:p>
    <w:p w14:paraId="02D5FCA0" w14:textId="77777777" w:rsidR="00442D4A" w:rsidRPr="00A61353" w:rsidRDefault="00442D4A" w:rsidP="00442D4A">
      <w:pPr>
        <w:pStyle w:val="Quick1"/>
        <w:numPr>
          <w:ilvl w:val="0"/>
          <w:numId w:val="0"/>
        </w:numPr>
        <w:jc w:val="both"/>
        <w:rPr>
          <w:rFonts w:ascii="Arial" w:hAnsi="Arial" w:cs="Arial"/>
          <w:sz w:val="22"/>
          <w:szCs w:val="22"/>
        </w:rPr>
      </w:pPr>
    </w:p>
    <w:p w14:paraId="66492A3D" w14:textId="6B3DBD3C"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Effect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on functional impairment in children and adolescents with </w:t>
      </w:r>
      <w:r w:rsidR="00E05CF9">
        <w:rPr>
          <w:rFonts w:ascii="Arial" w:hAnsi="Arial" w:cs="Arial"/>
          <w:sz w:val="22"/>
          <w:szCs w:val="22"/>
        </w:rPr>
        <w:t>ADHD</w:t>
      </w:r>
      <w:r w:rsidRPr="00A61353">
        <w:rPr>
          <w:rFonts w:ascii="Arial" w:hAnsi="Arial" w:cs="Arial"/>
          <w:sz w:val="22"/>
          <w:szCs w:val="22"/>
        </w:rPr>
        <w:t>’ 53rd Annual meeting, Scandinavian College of Neuro-Psychopharmacology, Copenhagen, Denmark, Apr 25-27, 2012.</w:t>
      </w:r>
    </w:p>
    <w:p w14:paraId="1FE65522" w14:textId="77777777" w:rsidR="00442D4A" w:rsidRPr="00A61353" w:rsidRDefault="00442D4A" w:rsidP="00442D4A">
      <w:pPr>
        <w:pStyle w:val="Quick1"/>
        <w:numPr>
          <w:ilvl w:val="0"/>
          <w:numId w:val="0"/>
        </w:numPr>
        <w:jc w:val="both"/>
        <w:rPr>
          <w:rFonts w:ascii="Arial" w:hAnsi="Arial" w:cs="Arial"/>
          <w:sz w:val="22"/>
          <w:szCs w:val="22"/>
        </w:rPr>
      </w:pPr>
    </w:p>
    <w:p w14:paraId="625CC434" w14:textId="30825F3E"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Clinical efficacy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w:t>
      </w:r>
      <w:r w:rsidR="00E05CF9">
        <w:rPr>
          <w:rFonts w:ascii="Arial" w:hAnsi="Arial" w:cs="Arial"/>
          <w:sz w:val="22"/>
          <w:szCs w:val="22"/>
        </w:rPr>
        <w:t>ADHD</w:t>
      </w:r>
      <w:r w:rsidRPr="00A61353">
        <w:rPr>
          <w:rFonts w:ascii="Arial" w:hAnsi="Arial" w:cs="Arial"/>
          <w:sz w:val="22"/>
          <w:szCs w:val="22"/>
        </w:rPr>
        <w:t>: a post hoc analysis.’ ECNP ‘European College of Neuropsychopharmacology congress.</w:t>
      </w:r>
    </w:p>
    <w:p w14:paraId="1BDFEA57" w14:textId="77777777" w:rsidR="00442D4A" w:rsidRPr="00A61353" w:rsidRDefault="00442D4A" w:rsidP="00442D4A">
      <w:pPr>
        <w:pStyle w:val="Quick1"/>
        <w:numPr>
          <w:ilvl w:val="0"/>
          <w:numId w:val="0"/>
        </w:numPr>
        <w:jc w:val="both"/>
        <w:rPr>
          <w:rFonts w:ascii="Arial" w:hAnsi="Arial" w:cs="Arial"/>
          <w:sz w:val="22"/>
          <w:szCs w:val="22"/>
        </w:rPr>
      </w:pPr>
      <w:r w:rsidRPr="00A61353">
        <w:rPr>
          <w:rFonts w:ascii="Arial" w:hAnsi="Arial" w:cs="Arial"/>
          <w:sz w:val="22"/>
          <w:szCs w:val="22"/>
        </w:rPr>
        <w:t xml:space="preserve"> </w:t>
      </w:r>
    </w:p>
    <w:p w14:paraId="782DD136"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Coghill DR et al. The first European study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ADHD: overview. Abs. ID/Title: #24276. IACAPAP, Paris, France, Jul 2012</w:t>
      </w:r>
    </w:p>
    <w:p w14:paraId="10BFFB02" w14:textId="77777777" w:rsidR="00442D4A" w:rsidRPr="00A61353" w:rsidRDefault="00442D4A" w:rsidP="00442D4A">
      <w:pPr>
        <w:pStyle w:val="Quick1"/>
        <w:numPr>
          <w:ilvl w:val="0"/>
          <w:numId w:val="0"/>
        </w:numPr>
        <w:jc w:val="both"/>
        <w:rPr>
          <w:rFonts w:ascii="Arial" w:hAnsi="Arial" w:cs="Arial"/>
          <w:sz w:val="22"/>
          <w:szCs w:val="22"/>
        </w:rPr>
      </w:pPr>
      <w:r w:rsidRPr="00A61353">
        <w:rPr>
          <w:rFonts w:ascii="Arial" w:hAnsi="Arial" w:cs="Arial"/>
          <w:sz w:val="22"/>
          <w:szCs w:val="22"/>
        </w:rPr>
        <w:t xml:space="preserve"> </w:t>
      </w:r>
    </w:p>
    <w:p w14:paraId="300D2EE7" w14:textId="77777777" w:rsidR="00442D4A" w:rsidRPr="00A61353" w:rsidRDefault="00442D4A" w:rsidP="00157277">
      <w:pPr>
        <w:pStyle w:val="Quick1"/>
        <w:numPr>
          <w:ilvl w:val="0"/>
          <w:numId w:val="16"/>
        </w:numPr>
        <w:snapToGrid w:val="0"/>
        <w:jc w:val="both"/>
        <w:rPr>
          <w:rFonts w:ascii="Arial" w:hAnsi="Arial" w:cs="Arial"/>
          <w:sz w:val="22"/>
          <w:szCs w:val="22"/>
        </w:rPr>
      </w:pPr>
      <w:proofErr w:type="spellStart"/>
      <w:r w:rsidRPr="00A61353">
        <w:rPr>
          <w:rFonts w:ascii="Arial" w:hAnsi="Arial" w:cs="Arial"/>
          <w:sz w:val="22"/>
          <w:szCs w:val="22"/>
        </w:rPr>
        <w:t>Zuddas</w:t>
      </w:r>
      <w:proofErr w:type="spellEnd"/>
      <w:r w:rsidRPr="00A61353">
        <w:rPr>
          <w:rFonts w:ascii="Arial" w:hAnsi="Arial" w:cs="Arial"/>
          <w:sz w:val="22"/>
          <w:szCs w:val="22"/>
        </w:rPr>
        <w:t xml:space="preserve"> A et al. Duration of response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w:t>
      </w:r>
      <w:r w:rsidRPr="00A61353">
        <w:rPr>
          <w:rFonts w:ascii="Arial" w:hAnsi="Arial" w:cs="Arial"/>
          <w:sz w:val="22"/>
          <w:szCs w:val="22"/>
        </w:rPr>
        <w:lastRenderedPageBreak/>
        <w:t>adolescents with ADHD.  Abs. ID/Title: #24277. IACAPAP, Paris, France, Jul 2012</w:t>
      </w:r>
    </w:p>
    <w:p w14:paraId="04CD3015" w14:textId="77777777" w:rsidR="00442D4A" w:rsidRPr="00A61353" w:rsidRDefault="00442D4A" w:rsidP="00442D4A">
      <w:pPr>
        <w:pStyle w:val="Quick1"/>
        <w:numPr>
          <w:ilvl w:val="0"/>
          <w:numId w:val="0"/>
        </w:numPr>
        <w:jc w:val="both"/>
        <w:rPr>
          <w:rFonts w:ascii="Arial" w:hAnsi="Arial" w:cs="Arial"/>
          <w:sz w:val="22"/>
          <w:szCs w:val="22"/>
        </w:rPr>
      </w:pPr>
    </w:p>
    <w:p w14:paraId="4EBA5924"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b/>
          <w:sz w:val="22"/>
          <w:szCs w:val="22"/>
        </w:rPr>
        <w:t>Soutullo C</w:t>
      </w:r>
      <w:r w:rsidRPr="00A61353">
        <w:rPr>
          <w:rFonts w:ascii="Arial" w:hAnsi="Arial" w:cs="Arial"/>
          <w:sz w:val="22"/>
          <w:szCs w:val="22"/>
        </w:rPr>
        <w:t xml:space="preserve">. Effect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on functional impairment in children and adolescents with ADHD. Abs. ID/Title: #24279. IACAPAP, Paris, Jul 2012</w:t>
      </w:r>
    </w:p>
    <w:p w14:paraId="5DFA86CE" w14:textId="77777777" w:rsidR="00442D4A" w:rsidRPr="00A61353" w:rsidRDefault="00442D4A" w:rsidP="00442D4A">
      <w:pPr>
        <w:pStyle w:val="Quick1"/>
        <w:numPr>
          <w:ilvl w:val="0"/>
          <w:numId w:val="0"/>
        </w:numPr>
        <w:jc w:val="both"/>
        <w:rPr>
          <w:rFonts w:ascii="Arial" w:hAnsi="Arial" w:cs="Arial"/>
          <w:sz w:val="22"/>
          <w:szCs w:val="22"/>
        </w:rPr>
      </w:pPr>
    </w:p>
    <w:p w14:paraId="6F1266AC" w14:textId="77777777" w:rsidR="00442D4A" w:rsidRPr="00A61353" w:rsidRDefault="00442D4A" w:rsidP="00157277">
      <w:pPr>
        <w:pStyle w:val="Quick1"/>
        <w:numPr>
          <w:ilvl w:val="0"/>
          <w:numId w:val="16"/>
        </w:numPr>
        <w:snapToGrid w:val="0"/>
        <w:jc w:val="both"/>
        <w:rPr>
          <w:rFonts w:ascii="Arial" w:hAnsi="Arial" w:cs="Arial"/>
          <w:sz w:val="22"/>
          <w:szCs w:val="22"/>
        </w:rPr>
      </w:pPr>
      <w:proofErr w:type="spellStart"/>
      <w:r w:rsidRPr="00A61353">
        <w:rPr>
          <w:rFonts w:ascii="Arial" w:hAnsi="Arial" w:cs="Arial"/>
          <w:sz w:val="22"/>
          <w:szCs w:val="22"/>
        </w:rPr>
        <w:t>Banaschewski</w:t>
      </w:r>
      <w:proofErr w:type="spellEnd"/>
      <w:r w:rsidRPr="00A61353">
        <w:rPr>
          <w:rFonts w:ascii="Arial" w:hAnsi="Arial" w:cs="Arial"/>
          <w:sz w:val="22"/>
          <w:szCs w:val="22"/>
        </w:rPr>
        <w:t xml:space="preserve"> T et al. Quality of life outcomes in children and adolescents with ADHD treated with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Abs. ID/Title: #24281. IACAPAP, Paris, July 2012 20th World Congress of the IACAPAP, Paris, France, Jul 21-25, 2012</w:t>
      </w:r>
    </w:p>
    <w:p w14:paraId="2FF9CC85" w14:textId="77777777" w:rsidR="00442D4A" w:rsidRPr="00A61353" w:rsidRDefault="00442D4A" w:rsidP="00442D4A">
      <w:pPr>
        <w:pStyle w:val="Quick1"/>
        <w:numPr>
          <w:ilvl w:val="0"/>
          <w:numId w:val="0"/>
        </w:numPr>
        <w:ind w:left="450"/>
        <w:jc w:val="both"/>
        <w:rPr>
          <w:rFonts w:ascii="Arial" w:hAnsi="Arial" w:cs="Arial"/>
          <w:sz w:val="22"/>
          <w:szCs w:val="22"/>
        </w:rPr>
      </w:pPr>
    </w:p>
    <w:p w14:paraId="1D27E3DC" w14:textId="77777777" w:rsidR="00442D4A" w:rsidRPr="00A61353" w:rsidRDefault="00442D4A" w:rsidP="00157277">
      <w:pPr>
        <w:pStyle w:val="Quick1"/>
        <w:numPr>
          <w:ilvl w:val="0"/>
          <w:numId w:val="16"/>
        </w:numPr>
        <w:snapToGrid w:val="0"/>
        <w:jc w:val="both"/>
        <w:rPr>
          <w:rFonts w:ascii="Arial" w:hAnsi="Arial" w:cs="Arial"/>
          <w:sz w:val="22"/>
          <w:szCs w:val="22"/>
        </w:rPr>
      </w:pPr>
      <w:r w:rsidRPr="00A61353">
        <w:rPr>
          <w:rFonts w:ascii="Arial" w:hAnsi="Arial" w:cs="Arial"/>
          <w:sz w:val="22"/>
          <w:szCs w:val="22"/>
        </w:rPr>
        <w:t xml:space="preserve">Weight-related safety outcomes of </w:t>
      </w:r>
      <w:proofErr w:type="spellStart"/>
      <w:r w:rsidRPr="00A61353">
        <w:rPr>
          <w:rFonts w:ascii="Arial" w:hAnsi="Arial" w:cs="Arial"/>
          <w:sz w:val="22"/>
          <w:szCs w:val="22"/>
        </w:rPr>
        <w:t>lisdexamfetamine</w:t>
      </w:r>
      <w:proofErr w:type="spellEnd"/>
      <w:r w:rsidRPr="00A61353">
        <w:rPr>
          <w:rFonts w:ascii="Arial" w:hAnsi="Arial" w:cs="Arial"/>
          <w:sz w:val="22"/>
          <w:szCs w:val="22"/>
        </w:rPr>
        <w:t xml:space="preserve"> </w:t>
      </w:r>
      <w:proofErr w:type="spellStart"/>
      <w:r w:rsidRPr="00A61353">
        <w:rPr>
          <w:rFonts w:ascii="Arial" w:hAnsi="Arial" w:cs="Arial"/>
          <w:sz w:val="22"/>
          <w:szCs w:val="22"/>
        </w:rPr>
        <w:t>dimesylate</w:t>
      </w:r>
      <w:proofErr w:type="spellEnd"/>
      <w:r w:rsidRPr="00A61353">
        <w:rPr>
          <w:rFonts w:ascii="Arial" w:hAnsi="Arial" w:cs="Arial"/>
          <w:sz w:val="22"/>
          <w:szCs w:val="22"/>
        </w:rPr>
        <w:t xml:space="preserve"> in children and adolescents with ADHD: post hoc analysis from a phase 3, randomized, double-blind, </w:t>
      </w:r>
      <w:proofErr w:type="spellStart"/>
      <w:r w:rsidRPr="00A61353">
        <w:rPr>
          <w:rFonts w:ascii="Arial" w:hAnsi="Arial" w:cs="Arial"/>
          <w:sz w:val="22"/>
          <w:szCs w:val="22"/>
        </w:rPr>
        <w:t>multicentre</w:t>
      </w:r>
      <w:proofErr w:type="spellEnd"/>
      <w:r w:rsidRPr="00A61353">
        <w:rPr>
          <w:rFonts w:ascii="Arial" w:hAnsi="Arial" w:cs="Arial"/>
          <w:sz w:val="22"/>
          <w:szCs w:val="22"/>
        </w:rPr>
        <w:t>, parallel-group, placebo- and active-controlled, dose-optimized study in Europe. IACAPAP Paris, France, July 21-25, 2012 Poster#24861</w:t>
      </w:r>
    </w:p>
    <w:p w14:paraId="1E5D24B9" w14:textId="77777777" w:rsidR="00442D4A" w:rsidRPr="00A61353" w:rsidRDefault="00442D4A" w:rsidP="00442D4A">
      <w:pPr>
        <w:pStyle w:val="Quick1"/>
        <w:numPr>
          <w:ilvl w:val="0"/>
          <w:numId w:val="0"/>
        </w:numPr>
        <w:ind w:left="450"/>
        <w:jc w:val="both"/>
        <w:rPr>
          <w:rFonts w:ascii="Arial" w:hAnsi="Arial" w:cs="Arial"/>
          <w:sz w:val="22"/>
          <w:szCs w:val="22"/>
        </w:rPr>
      </w:pPr>
    </w:p>
    <w:p w14:paraId="765690B7" w14:textId="77777777" w:rsidR="00442D4A" w:rsidRPr="00A61353" w:rsidRDefault="00442D4A" w:rsidP="00157277">
      <w:pPr>
        <w:numPr>
          <w:ilvl w:val="0"/>
          <w:numId w:val="16"/>
        </w:numPr>
        <w:shd w:val="clear" w:color="auto" w:fill="FFFFFF"/>
        <w:spacing w:before="96"/>
        <w:jc w:val="both"/>
        <w:rPr>
          <w:rFonts w:ascii="Arial" w:hAnsi="Arial" w:cs="Arial"/>
          <w:snapToGrid w:val="0"/>
          <w:sz w:val="22"/>
          <w:szCs w:val="22"/>
          <w:lang w:val="es-ES"/>
        </w:rPr>
      </w:pPr>
      <w:proofErr w:type="spellStart"/>
      <w:r w:rsidRPr="00A61353">
        <w:rPr>
          <w:rFonts w:ascii="Arial" w:hAnsi="Arial" w:cs="Arial"/>
          <w:snapToGrid w:val="0"/>
          <w:sz w:val="22"/>
          <w:szCs w:val="22"/>
          <w:lang w:val="es-ES"/>
        </w:rPr>
        <w:t>Penzol</w:t>
      </w:r>
      <w:proofErr w:type="spellEnd"/>
      <w:r w:rsidRPr="00A61353">
        <w:rPr>
          <w:rFonts w:ascii="Arial" w:hAnsi="Arial" w:cs="Arial"/>
          <w:snapToGrid w:val="0"/>
          <w:sz w:val="22"/>
          <w:szCs w:val="22"/>
          <w:lang w:val="es-ES"/>
        </w:rPr>
        <w:t xml:space="preserve"> Alonso MJ, </w:t>
      </w:r>
      <w:proofErr w:type="spellStart"/>
      <w:r w:rsidRPr="00A61353">
        <w:rPr>
          <w:rFonts w:ascii="Arial" w:hAnsi="Arial" w:cs="Arial"/>
          <w:snapToGrid w:val="0"/>
          <w:sz w:val="22"/>
          <w:szCs w:val="22"/>
          <w:lang w:val="es-ES"/>
        </w:rPr>
        <w:t>Garcia</w:t>
      </w:r>
      <w:proofErr w:type="spellEnd"/>
      <w:r w:rsidRPr="00A61353">
        <w:rPr>
          <w:rFonts w:ascii="Arial" w:hAnsi="Arial" w:cs="Arial"/>
          <w:snapToGrid w:val="0"/>
          <w:sz w:val="22"/>
          <w:szCs w:val="22"/>
          <w:lang w:val="es-ES"/>
        </w:rPr>
        <w:t xml:space="preserve"> Amador M, Calvo </w:t>
      </w:r>
      <w:proofErr w:type="spellStart"/>
      <w:r w:rsidRPr="00A61353">
        <w:rPr>
          <w:rFonts w:ascii="Arial" w:hAnsi="Arial" w:cs="Arial"/>
          <w:snapToGrid w:val="0"/>
          <w:sz w:val="22"/>
          <w:szCs w:val="22"/>
          <w:lang w:val="es-ES"/>
        </w:rPr>
        <w:t>Calvo</w:t>
      </w:r>
      <w:proofErr w:type="spellEnd"/>
      <w:r w:rsidRPr="00A61353">
        <w:rPr>
          <w:rFonts w:ascii="Arial" w:hAnsi="Arial" w:cs="Arial"/>
          <w:snapToGrid w:val="0"/>
          <w:sz w:val="22"/>
          <w:szCs w:val="22"/>
          <w:lang w:val="es-ES"/>
        </w:rPr>
        <w:t xml:space="preserve"> A, Baeza I, </w:t>
      </w:r>
      <w:r w:rsidRPr="00A61353">
        <w:rPr>
          <w:rFonts w:ascii="Arial" w:hAnsi="Arial" w:cs="Arial"/>
          <w:b/>
          <w:snapToGrid w:val="0"/>
          <w:sz w:val="22"/>
          <w:szCs w:val="22"/>
          <w:lang w:val="es-ES"/>
        </w:rPr>
        <w:t>Soutullo C</w:t>
      </w:r>
      <w:r w:rsidRPr="00A61353">
        <w:rPr>
          <w:rFonts w:ascii="Arial" w:hAnsi="Arial" w:cs="Arial"/>
          <w:snapToGrid w:val="0"/>
          <w:sz w:val="22"/>
          <w:szCs w:val="22"/>
          <w:lang w:val="es-ES"/>
        </w:rPr>
        <w:t xml:space="preserve">, </w:t>
      </w:r>
      <w:proofErr w:type="spellStart"/>
      <w:r w:rsidRPr="00A61353">
        <w:rPr>
          <w:rFonts w:ascii="Arial" w:hAnsi="Arial" w:cs="Arial"/>
          <w:snapToGrid w:val="0"/>
          <w:sz w:val="22"/>
          <w:szCs w:val="22"/>
          <w:lang w:val="es-ES"/>
        </w:rPr>
        <w:t>Gonzalez</w:t>
      </w:r>
      <w:proofErr w:type="spellEnd"/>
      <w:r w:rsidRPr="00A61353">
        <w:rPr>
          <w:rFonts w:ascii="Arial" w:hAnsi="Arial" w:cs="Arial"/>
          <w:snapToGrid w:val="0"/>
          <w:sz w:val="22"/>
          <w:szCs w:val="22"/>
          <w:lang w:val="es-ES"/>
        </w:rPr>
        <w:t>-Pinto A, Graell M, Lucas Gil de Sagredo del Corral O, Gutiérrez Medina P, Orbis Calleja A, Vives Luengo A, Arango López C. </w:t>
      </w:r>
      <w:r w:rsidRPr="00A61353">
        <w:rPr>
          <w:rFonts w:ascii="Arial" w:hAnsi="Arial" w:cs="Arial"/>
          <w:sz w:val="22"/>
          <w:szCs w:val="22"/>
          <w:lang w:val="es-ES"/>
        </w:rPr>
        <w:t xml:space="preserve"> </w:t>
      </w:r>
      <w:r w:rsidRPr="00A61353">
        <w:rPr>
          <w:rFonts w:ascii="Arial" w:hAnsi="Arial" w:cs="Arial"/>
          <w:snapToGrid w:val="0"/>
          <w:sz w:val="22"/>
          <w:szCs w:val="22"/>
          <w:lang w:val="es-ES"/>
        </w:rPr>
        <w:t xml:space="preserve">Influencia de la psicopatología parental en la evolución del trastorno psicótico en niños y adolescentes. Un estudio longitudinal a dos años. </w:t>
      </w:r>
      <w:r w:rsidRPr="00A61353">
        <w:rPr>
          <w:rFonts w:ascii="Arial" w:hAnsi="Arial" w:cs="Arial"/>
          <w:sz w:val="22"/>
          <w:szCs w:val="22"/>
          <w:lang w:val="es-ES"/>
        </w:rPr>
        <w:t xml:space="preserve">XVI Congreso Nacional de Psiquiatría, Bilbao, 25-28 </w:t>
      </w:r>
      <w:proofErr w:type="spellStart"/>
      <w:r w:rsidRPr="00A61353">
        <w:rPr>
          <w:rFonts w:ascii="Arial" w:hAnsi="Arial" w:cs="Arial"/>
          <w:sz w:val="22"/>
          <w:szCs w:val="22"/>
          <w:lang w:val="es-ES"/>
        </w:rPr>
        <w:t>Sep</w:t>
      </w:r>
      <w:proofErr w:type="spellEnd"/>
      <w:r w:rsidRPr="00A61353">
        <w:rPr>
          <w:rFonts w:ascii="Arial" w:hAnsi="Arial" w:cs="Arial"/>
          <w:sz w:val="22"/>
          <w:szCs w:val="22"/>
          <w:lang w:val="es-ES"/>
        </w:rPr>
        <w:t xml:space="preserve"> 2012</w:t>
      </w:r>
      <w:r w:rsidRPr="00A61353">
        <w:rPr>
          <w:rFonts w:ascii="Arial" w:hAnsi="Arial" w:cs="Arial"/>
          <w:snapToGrid w:val="0"/>
          <w:sz w:val="22"/>
          <w:szCs w:val="22"/>
          <w:lang w:val="es-ES"/>
        </w:rPr>
        <w:t xml:space="preserve"> PO-653:</w:t>
      </w:r>
    </w:p>
    <w:p w14:paraId="71FAAF91" w14:textId="77777777" w:rsidR="00442D4A" w:rsidRPr="00A61353" w:rsidRDefault="00442D4A" w:rsidP="00442D4A">
      <w:pPr>
        <w:shd w:val="clear" w:color="auto" w:fill="FFFFFF"/>
        <w:spacing w:before="96"/>
        <w:jc w:val="both"/>
        <w:rPr>
          <w:rFonts w:ascii="Arial" w:hAnsi="Arial" w:cs="Arial"/>
          <w:snapToGrid w:val="0"/>
          <w:sz w:val="22"/>
          <w:szCs w:val="22"/>
          <w:lang w:val="es-ES"/>
        </w:rPr>
      </w:pPr>
    </w:p>
    <w:p w14:paraId="392E4DE1" w14:textId="77777777" w:rsidR="00442D4A" w:rsidRPr="00442D4A" w:rsidRDefault="00442D4A" w:rsidP="00442D4A">
      <w:pPr>
        <w:pStyle w:val="Quick1"/>
        <w:numPr>
          <w:ilvl w:val="0"/>
          <w:numId w:val="0"/>
        </w:numPr>
        <w:ind w:left="450"/>
        <w:jc w:val="center"/>
        <w:rPr>
          <w:rFonts w:ascii="Arial" w:hAnsi="Arial" w:cs="Arial"/>
          <w:snapToGrid/>
          <w:sz w:val="22"/>
          <w:szCs w:val="22"/>
          <w:lang w:val="es-ES"/>
        </w:rPr>
      </w:pPr>
      <w:r w:rsidRPr="00442D4A">
        <w:rPr>
          <w:rFonts w:ascii="Arial" w:hAnsi="Arial" w:cs="Arial"/>
          <w:b/>
          <w:sz w:val="22"/>
          <w:szCs w:val="22"/>
          <w:lang w:val="es-ES"/>
        </w:rPr>
        <w:t>2013</w:t>
      </w:r>
    </w:p>
    <w:p w14:paraId="406E827C" w14:textId="77777777"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b/>
          <w:snapToGrid w:val="0"/>
          <w:sz w:val="22"/>
          <w:szCs w:val="22"/>
        </w:rPr>
        <w:t>Soutullo C</w:t>
      </w:r>
      <w:r w:rsidRPr="00442D4A">
        <w:rPr>
          <w:rFonts w:ascii="Arial" w:hAnsi="Arial" w:cs="Arial"/>
          <w:snapToGrid w:val="0"/>
          <w:sz w:val="22"/>
          <w:szCs w:val="22"/>
        </w:rPr>
        <w:t xml:space="preserve">, Civil R, Bloomfield R, Squires LA, Coghill DA.  </w:t>
      </w:r>
      <w:r w:rsidRPr="00442D4A">
        <w:rPr>
          <w:rFonts w:ascii="Arial" w:hAnsi="Arial" w:cs="Arial"/>
          <w:snapToGrid w:val="0"/>
          <w:sz w:val="22"/>
          <w:szCs w:val="22"/>
          <w:lang w:val="es-ES"/>
        </w:rPr>
        <w:t xml:space="preserve">Eficacia de </w:t>
      </w:r>
      <w:proofErr w:type="spellStart"/>
      <w:r w:rsidRPr="00442D4A">
        <w:rPr>
          <w:rFonts w:ascii="Arial" w:hAnsi="Arial" w:cs="Arial"/>
          <w:snapToGrid w:val="0"/>
          <w:sz w:val="22"/>
          <w:szCs w:val="22"/>
          <w:lang w:val="es-ES"/>
        </w:rPr>
        <w:t>dimesilato</w:t>
      </w:r>
      <w:proofErr w:type="spellEnd"/>
      <w:r w:rsidRPr="00442D4A">
        <w:rPr>
          <w:rFonts w:ascii="Arial" w:hAnsi="Arial" w:cs="Arial"/>
          <w:snapToGrid w:val="0"/>
          <w:sz w:val="22"/>
          <w:szCs w:val="22"/>
          <w:lang w:val="es-ES"/>
        </w:rPr>
        <w:t xml:space="preserve"> de lisdexanfetamina a lo largo del día en niños y adolescentes con TDAH. Congreso Internacional de Neurología Pediátrica, Instituto Valenciano de Neurología Pediátrica, 28 Feb–1 March 2013, Valencia, </w:t>
      </w:r>
      <w:proofErr w:type="spellStart"/>
      <w:r w:rsidRPr="00442D4A">
        <w:rPr>
          <w:rFonts w:ascii="Arial" w:hAnsi="Arial" w:cs="Arial"/>
          <w:snapToGrid w:val="0"/>
          <w:sz w:val="22"/>
          <w:szCs w:val="22"/>
          <w:lang w:val="es-ES"/>
        </w:rPr>
        <w:t>Spain</w:t>
      </w:r>
      <w:proofErr w:type="spellEnd"/>
    </w:p>
    <w:p w14:paraId="6A90AF67" w14:textId="77777777" w:rsidR="00442D4A" w:rsidRPr="00442D4A" w:rsidRDefault="00442D4A" w:rsidP="00442D4A">
      <w:pPr>
        <w:pStyle w:val="Quick1"/>
        <w:numPr>
          <w:ilvl w:val="0"/>
          <w:numId w:val="0"/>
        </w:numPr>
        <w:ind w:left="450"/>
        <w:jc w:val="both"/>
        <w:rPr>
          <w:rFonts w:ascii="Arial" w:hAnsi="Arial" w:cs="Arial"/>
          <w:snapToGrid/>
          <w:sz w:val="22"/>
          <w:szCs w:val="22"/>
          <w:lang w:val="es-ES"/>
        </w:rPr>
      </w:pPr>
    </w:p>
    <w:p w14:paraId="4BA5F2E3" w14:textId="77777777"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Hodgkins</w:t>
      </w:r>
      <w:proofErr w:type="spellEnd"/>
      <w:r w:rsidRPr="00442D4A">
        <w:rPr>
          <w:rFonts w:ascii="Arial" w:hAnsi="Arial" w:cs="Arial"/>
          <w:sz w:val="22"/>
          <w:szCs w:val="22"/>
        </w:rPr>
        <w:t xml:space="preserve"> P, Bloomfield R, Squires LA, Coghill DR. Health-related quality of life outcomes from a randomized, controlled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33rd Deutsche Gesellschaft </w:t>
      </w:r>
      <w:proofErr w:type="spellStart"/>
      <w:r w:rsidRPr="00442D4A">
        <w:rPr>
          <w:rFonts w:ascii="Arial" w:hAnsi="Arial" w:cs="Arial"/>
          <w:sz w:val="22"/>
          <w:szCs w:val="22"/>
        </w:rPr>
        <w:t>für</w:t>
      </w:r>
      <w:proofErr w:type="spellEnd"/>
      <w:r w:rsidRPr="00442D4A">
        <w:rPr>
          <w:rFonts w:ascii="Arial" w:hAnsi="Arial" w:cs="Arial"/>
          <w:sz w:val="22"/>
          <w:szCs w:val="22"/>
        </w:rPr>
        <w:t xml:space="preserve"> Kinder- und </w:t>
      </w:r>
      <w:proofErr w:type="spellStart"/>
      <w:r w:rsidRPr="00442D4A">
        <w:rPr>
          <w:rFonts w:ascii="Arial" w:hAnsi="Arial" w:cs="Arial"/>
          <w:sz w:val="22"/>
          <w:szCs w:val="22"/>
        </w:rPr>
        <w:t>Jugendpsychiatrie</w:t>
      </w:r>
      <w:proofErr w:type="spellEnd"/>
      <w:r w:rsidRPr="00442D4A">
        <w:rPr>
          <w:rFonts w:ascii="Arial" w:hAnsi="Arial" w:cs="Arial"/>
          <w:sz w:val="22"/>
          <w:szCs w:val="22"/>
        </w:rPr>
        <w:t xml:space="preserve">, </w:t>
      </w:r>
      <w:proofErr w:type="spellStart"/>
      <w:r w:rsidRPr="00442D4A">
        <w:rPr>
          <w:rFonts w:ascii="Arial" w:hAnsi="Arial" w:cs="Arial"/>
          <w:sz w:val="22"/>
          <w:szCs w:val="22"/>
        </w:rPr>
        <w:t>Psychomatik</w:t>
      </w:r>
      <w:proofErr w:type="spellEnd"/>
      <w:r w:rsidRPr="00442D4A">
        <w:rPr>
          <w:rFonts w:ascii="Arial" w:hAnsi="Arial" w:cs="Arial"/>
          <w:sz w:val="22"/>
          <w:szCs w:val="22"/>
        </w:rPr>
        <w:t xml:space="preserve"> und </w:t>
      </w:r>
      <w:proofErr w:type="spellStart"/>
      <w:r w:rsidRPr="00442D4A">
        <w:rPr>
          <w:rFonts w:ascii="Arial" w:hAnsi="Arial" w:cs="Arial"/>
          <w:sz w:val="22"/>
          <w:szCs w:val="22"/>
        </w:rPr>
        <w:t>Psychotherapie</w:t>
      </w:r>
      <w:proofErr w:type="spellEnd"/>
      <w:r w:rsidRPr="00442D4A">
        <w:rPr>
          <w:rFonts w:ascii="Arial" w:hAnsi="Arial" w:cs="Arial"/>
          <w:sz w:val="22"/>
          <w:szCs w:val="22"/>
        </w:rPr>
        <w:t xml:space="preserve"> (DGKJP) meeting. 6–9 March 2013, Rostock, Germany</w:t>
      </w:r>
    </w:p>
    <w:p w14:paraId="3863BA98" w14:textId="77777777" w:rsidR="00442D4A" w:rsidRPr="00442D4A" w:rsidRDefault="00442D4A" w:rsidP="00442D4A">
      <w:pPr>
        <w:pStyle w:val="Quick1"/>
        <w:numPr>
          <w:ilvl w:val="0"/>
          <w:numId w:val="0"/>
        </w:numPr>
        <w:ind w:left="450"/>
        <w:jc w:val="both"/>
        <w:rPr>
          <w:rFonts w:ascii="Arial" w:hAnsi="Arial" w:cs="Arial"/>
          <w:sz w:val="22"/>
          <w:szCs w:val="22"/>
          <w:highlight w:val="yellow"/>
        </w:rPr>
      </w:pPr>
    </w:p>
    <w:p w14:paraId="64FA21AC" w14:textId="678A071A"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Lecendreux</w:t>
      </w:r>
      <w:proofErr w:type="spellEnd"/>
      <w:r w:rsidRPr="00442D4A">
        <w:rPr>
          <w:rFonts w:ascii="Arial" w:hAnsi="Arial" w:cs="Arial"/>
          <w:sz w:val="22"/>
          <w:szCs w:val="22"/>
        </w:rPr>
        <w:t xml:space="preserve"> M, Tobias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r w:rsidRPr="00442D4A">
        <w:rPr>
          <w:rFonts w:ascii="Arial" w:hAnsi="Arial" w:cs="Arial"/>
          <w:b/>
          <w:sz w:val="22"/>
          <w:szCs w:val="22"/>
        </w:rPr>
        <w:t>Soutullo C</w:t>
      </w:r>
      <w:r w:rsidRPr="00442D4A">
        <w:rPr>
          <w:rFonts w:ascii="Arial" w:hAnsi="Arial" w:cs="Arial"/>
          <w:sz w:val="22"/>
          <w:szCs w:val="22"/>
        </w:rPr>
        <w:t xml:space="preserve">,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Anderson C, Civil R, Higgins N, Bloomfield R, Squires LA, Coghill DR. Efficacy of </w:t>
      </w:r>
      <w:proofErr w:type="spellStart"/>
      <w:r w:rsidRPr="00442D4A">
        <w:rPr>
          <w:rFonts w:ascii="Arial" w:hAnsi="Arial" w:cs="Arial"/>
          <w:sz w:val="22"/>
          <w:szCs w:val="22"/>
        </w:rPr>
        <w:t>lisdexanfetamine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dimesilate</w:t>
      </w:r>
      <w:proofErr w:type="spellEnd"/>
      <w:r w:rsidRPr="00442D4A">
        <w:rPr>
          <w:rFonts w:ascii="Arial" w:hAnsi="Arial" w:cs="Arial"/>
          <w:sz w:val="22"/>
          <w:szCs w:val="22"/>
        </w:rPr>
        <w:t xml:space="preserve"> in children &amp; adolescents with ADHD: Effect of age, gender and baseline disease severity. Oral Communication. 21st Euro</w:t>
      </w:r>
      <w:r w:rsidR="00E05CF9">
        <w:rPr>
          <w:rFonts w:ascii="Arial" w:hAnsi="Arial" w:cs="Arial"/>
          <w:sz w:val="22"/>
          <w:szCs w:val="22"/>
        </w:rPr>
        <w:t>.</w:t>
      </w:r>
      <w:r w:rsidRPr="00442D4A">
        <w:rPr>
          <w:rFonts w:ascii="Arial" w:hAnsi="Arial" w:cs="Arial"/>
          <w:sz w:val="22"/>
          <w:szCs w:val="22"/>
        </w:rPr>
        <w:t xml:space="preserve"> Co</w:t>
      </w:r>
      <w:r w:rsidR="00B1264F">
        <w:rPr>
          <w:rFonts w:ascii="Arial" w:hAnsi="Arial" w:cs="Arial"/>
          <w:sz w:val="22"/>
          <w:szCs w:val="22"/>
        </w:rPr>
        <w:t xml:space="preserve">ngress Psychiatry, 6–9 Apr </w:t>
      </w:r>
      <w:r w:rsidRPr="00442D4A">
        <w:rPr>
          <w:rFonts w:ascii="Arial" w:hAnsi="Arial" w:cs="Arial"/>
          <w:sz w:val="22"/>
          <w:szCs w:val="22"/>
        </w:rPr>
        <w:t>2013, Nice, France.</w:t>
      </w:r>
    </w:p>
    <w:p w14:paraId="6AEAB61F" w14:textId="77777777" w:rsidR="00442D4A" w:rsidRPr="00442D4A" w:rsidRDefault="00442D4A" w:rsidP="00442D4A">
      <w:pPr>
        <w:pStyle w:val="Quick1"/>
        <w:numPr>
          <w:ilvl w:val="0"/>
          <w:numId w:val="0"/>
        </w:numPr>
        <w:jc w:val="both"/>
        <w:rPr>
          <w:rFonts w:ascii="Arial" w:hAnsi="Arial" w:cs="Arial"/>
          <w:sz w:val="22"/>
          <w:szCs w:val="22"/>
        </w:rPr>
      </w:pPr>
    </w:p>
    <w:p w14:paraId="4959C004" w14:textId="1EE3EACB"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sz w:val="22"/>
          <w:szCs w:val="22"/>
        </w:rPr>
        <w:t xml:space="preserve">Coghill DR, </w:t>
      </w:r>
      <w:proofErr w:type="spellStart"/>
      <w:r w:rsidRPr="00442D4A">
        <w:rPr>
          <w:rFonts w:ascii="Arial" w:hAnsi="Arial" w:cs="Arial"/>
          <w:sz w:val="22"/>
          <w:szCs w:val="22"/>
        </w:rPr>
        <w:t>BanaschewskiT</w:t>
      </w:r>
      <w:proofErr w:type="spellEnd"/>
      <w:r w:rsidRPr="00442D4A">
        <w:rPr>
          <w:rFonts w:ascii="Arial" w:hAnsi="Arial" w:cs="Arial"/>
          <w:sz w:val="22"/>
          <w:szCs w:val="22"/>
        </w:rPr>
        <w:t xml:space="preserve">, </w:t>
      </w:r>
      <w:proofErr w:type="spellStart"/>
      <w:r w:rsidRPr="00442D4A">
        <w:rPr>
          <w:rFonts w:ascii="Arial" w:hAnsi="Arial" w:cs="Arial"/>
          <w:sz w:val="22"/>
          <w:szCs w:val="22"/>
        </w:rPr>
        <w:t>Lecendreux</w:t>
      </w:r>
      <w:proofErr w:type="spellEnd"/>
      <w:r w:rsidRPr="00442D4A">
        <w:rPr>
          <w:rFonts w:ascii="Arial" w:hAnsi="Arial" w:cs="Arial"/>
          <w:sz w:val="22"/>
          <w:szCs w:val="22"/>
        </w:rPr>
        <w:t xml:space="preserve"> M, </w:t>
      </w:r>
      <w:r w:rsidRPr="00442D4A">
        <w:rPr>
          <w:rFonts w:ascii="Arial" w:hAnsi="Arial" w:cs="Arial"/>
          <w:b/>
          <w:sz w:val="22"/>
          <w:szCs w:val="22"/>
        </w:rPr>
        <w:t>Soutullo C</w:t>
      </w:r>
      <w:r w:rsidRPr="00442D4A">
        <w:rPr>
          <w:rFonts w:ascii="Arial" w:hAnsi="Arial" w:cs="Arial"/>
          <w:sz w:val="22"/>
          <w:szCs w:val="22"/>
        </w:rPr>
        <w:t xml:space="preserve">,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Anderson C, Civil R, Higgins N, Bloomfield R, Squires LA. Post-hoc analyses comparing the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with OROS methylphenidate in children and adolescents with ADHD. 21st European C</w:t>
      </w:r>
      <w:r w:rsidR="00B1264F">
        <w:rPr>
          <w:rFonts w:ascii="Arial" w:hAnsi="Arial" w:cs="Arial"/>
          <w:sz w:val="22"/>
          <w:szCs w:val="22"/>
        </w:rPr>
        <w:t>ongress of Psychiatry, 6–9 Apr</w:t>
      </w:r>
      <w:r w:rsidRPr="00442D4A">
        <w:rPr>
          <w:rFonts w:ascii="Arial" w:hAnsi="Arial" w:cs="Arial"/>
          <w:sz w:val="22"/>
          <w:szCs w:val="22"/>
        </w:rPr>
        <w:t xml:space="preserve"> 2013, Nice, France.</w:t>
      </w:r>
    </w:p>
    <w:p w14:paraId="132843EE" w14:textId="77777777" w:rsidR="00442D4A" w:rsidRPr="00442D4A" w:rsidRDefault="00442D4A" w:rsidP="00442D4A">
      <w:pPr>
        <w:pStyle w:val="ListParagraph"/>
        <w:rPr>
          <w:rFonts w:ascii="Arial" w:hAnsi="Arial" w:cs="Arial"/>
          <w:sz w:val="22"/>
          <w:szCs w:val="22"/>
        </w:rPr>
      </w:pPr>
    </w:p>
    <w:p w14:paraId="0AC2B936" w14:textId="77777777" w:rsidR="00442D4A" w:rsidRPr="00442D4A" w:rsidRDefault="00442D4A" w:rsidP="00157277">
      <w:pPr>
        <w:numPr>
          <w:ilvl w:val="0"/>
          <w:numId w:val="16"/>
        </w:numPr>
        <w:autoSpaceDE w:val="0"/>
        <w:autoSpaceDN w:val="0"/>
        <w:adjustRightInd w:val="0"/>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Hernández Otero I, </w:t>
      </w:r>
      <w:proofErr w:type="spellStart"/>
      <w:r w:rsidRPr="00442D4A">
        <w:rPr>
          <w:rFonts w:ascii="Arial" w:hAnsi="Arial" w:cs="Arial"/>
          <w:sz w:val="22"/>
          <w:szCs w:val="22"/>
        </w:rPr>
        <w:t>Alda</w:t>
      </w:r>
      <w:proofErr w:type="spellEnd"/>
      <w:r w:rsidRPr="00442D4A">
        <w:rPr>
          <w:rFonts w:ascii="Arial" w:hAnsi="Arial" w:cs="Arial"/>
          <w:sz w:val="22"/>
          <w:szCs w:val="22"/>
        </w:rPr>
        <w:t xml:space="preserve"> Diez JA, Civil R, Bloomfield R, Squires L, Coghill DR. Post hoc comparison of the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and OROS methylphenidate in children and adolescents with ADHD. 58th Congress of the Spanish Assoc of Child and Adolescent Psychiatry (AEPNYA), 16–18 May 2013, Granada, Spain.</w:t>
      </w:r>
    </w:p>
    <w:p w14:paraId="6B48057C" w14:textId="77777777" w:rsidR="00442D4A" w:rsidRPr="00442D4A" w:rsidRDefault="00442D4A" w:rsidP="00442D4A">
      <w:pPr>
        <w:autoSpaceDE w:val="0"/>
        <w:autoSpaceDN w:val="0"/>
        <w:adjustRightInd w:val="0"/>
        <w:ind w:left="450"/>
        <w:rPr>
          <w:rFonts w:ascii="Arial" w:hAnsi="Arial" w:cs="Arial"/>
          <w:sz w:val="22"/>
          <w:szCs w:val="22"/>
        </w:rPr>
      </w:pPr>
    </w:p>
    <w:p w14:paraId="45076114" w14:textId="77777777" w:rsidR="00442D4A" w:rsidRPr="00442D4A" w:rsidRDefault="00442D4A" w:rsidP="00157277">
      <w:pPr>
        <w:pStyle w:val="Quick1"/>
        <w:numPr>
          <w:ilvl w:val="0"/>
          <w:numId w:val="16"/>
        </w:numPr>
        <w:snapToGrid w:val="0"/>
        <w:jc w:val="both"/>
        <w:rPr>
          <w:rFonts w:ascii="Arial" w:hAnsi="Arial" w:cs="Arial"/>
          <w:sz w:val="22"/>
          <w:szCs w:val="22"/>
          <w:lang w:val="es-ES" w:eastAsia="es-ES"/>
        </w:rPr>
      </w:pPr>
      <w:proofErr w:type="spellStart"/>
      <w:r w:rsidRPr="00442D4A">
        <w:rPr>
          <w:rFonts w:ascii="Arial" w:hAnsi="Arial" w:cs="Arial"/>
          <w:sz w:val="22"/>
          <w:szCs w:val="22"/>
          <w:lang w:eastAsia="es-ES"/>
        </w:rPr>
        <w:t>Alda</w:t>
      </w:r>
      <w:proofErr w:type="spellEnd"/>
      <w:r w:rsidRPr="00442D4A">
        <w:rPr>
          <w:rFonts w:ascii="Arial" w:hAnsi="Arial" w:cs="Arial"/>
          <w:sz w:val="22"/>
          <w:szCs w:val="22"/>
          <w:lang w:eastAsia="es-ES"/>
        </w:rPr>
        <w:t xml:space="preserve"> Diez JA, Hernández Otero I, </w:t>
      </w:r>
      <w:r w:rsidRPr="00442D4A">
        <w:rPr>
          <w:rFonts w:ascii="Arial" w:hAnsi="Arial" w:cs="Arial"/>
          <w:b/>
          <w:sz w:val="22"/>
          <w:szCs w:val="22"/>
          <w:lang w:eastAsia="es-ES"/>
        </w:rPr>
        <w:t>Soutullo C</w:t>
      </w:r>
      <w:r w:rsidRPr="00442D4A">
        <w:rPr>
          <w:rFonts w:ascii="Arial" w:hAnsi="Arial" w:cs="Arial"/>
          <w:sz w:val="22"/>
          <w:szCs w:val="22"/>
          <w:lang w:eastAsia="es-ES"/>
        </w:rPr>
        <w:t xml:space="preserve">, Civil R, Bloomfield R, Squires LA, Coghill DR. Efficacy of </w:t>
      </w:r>
      <w:proofErr w:type="spellStart"/>
      <w:r w:rsidRPr="00442D4A">
        <w:rPr>
          <w:rFonts w:ascii="Arial" w:hAnsi="Arial" w:cs="Arial"/>
          <w:sz w:val="22"/>
          <w:szCs w:val="22"/>
          <w:lang w:eastAsia="es-ES"/>
        </w:rPr>
        <w:t>lisdexamfetamine</w:t>
      </w:r>
      <w:proofErr w:type="spellEnd"/>
      <w:r w:rsidRPr="00442D4A">
        <w:rPr>
          <w:rFonts w:ascii="Arial" w:hAnsi="Arial" w:cs="Arial"/>
          <w:sz w:val="22"/>
          <w:szCs w:val="22"/>
          <w:lang w:eastAsia="es-ES"/>
        </w:rPr>
        <w:t xml:space="preserve"> </w:t>
      </w:r>
      <w:proofErr w:type="spellStart"/>
      <w:r w:rsidRPr="00442D4A">
        <w:rPr>
          <w:rFonts w:ascii="Arial" w:hAnsi="Arial" w:cs="Arial"/>
          <w:sz w:val="22"/>
          <w:szCs w:val="22"/>
          <w:lang w:eastAsia="es-ES"/>
        </w:rPr>
        <w:t>dimesylate</w:t>
      </w:r>
      <w:proofErr w:type="spellEnd"/>
      <w:r w:rsidRPr="00442D4A">
        <w:rPr>
          <w:rFonts w:ascii="Arial" w:hAnsi="Arial" w:cs="Arial"/>
          <w:sz w:val="22"/>
          <w:szCs w:val="22"/>
          <w:lang w:eastAsia="es-ES"/>
        </w:rPr>
        <w:t xml:space="preserve"> in children and adolescents with ADHD: effect of age, sex and baseline disease severity. </w:t>
      </w:r>
      <w:r w:rsidRPr="00442D4A">
        <w:rPr>
          <w:rFonts w:ascii="Arial" w:hAnsi="Arial" w:cs="Arial"/>
          <w:sz w:val="22"/>
          <w:szCs w:val="22"/>
          <w:lang w:val="es-ES" w:eastAsia="es-ES"/>
        </w:rPr>
        <w:t xml:space="preserve">58th Congreso Nacional de la </w:t>
      </w:r>
      <w:proofErr w:type="spellStart"/>
      <w:r w:rsidRPr="00442D4A">
        <w:rPr>
          <w:rFonts w:ascii="Arial" w:hAnsi="Arial" w:cs="Arial"/>
          <w:sz w:val="22"/>
          <w:szCs w:val="22"/>
          <w:lang w:val="es-ES" w:eastAsia="es-ES"/>
        </w:rPr>
        <w:t>Asoc</w:t>
      </w:r>
      <w:proofErr w:type="spellEnd"/>
      <w:r w:rsidRPr="00442D4A">
        <w:rPr>
          <w:rFonts w:ascii="Arial" w:hAnsi="Arial" w:cs="Arial"/>
          <w:sz w:val="22"/>
          <w:szCs w:val="22"/>
          <w:lang w:val="es-ES" w:eastAsia="es-ES"/>
        </w:rPr>
        <w:t xml:space="preserve"> </w:t>
      </w:r>
      <w:proofErr w:type="spellStart"/>
      <w:r w:rsidRPr="00442D4A">
        <w:rPr>
          <w:rFonts w:ascii="Arial" w:hAnsi="Arial" w:cs="Arial"/>
          <w:sz w:val="22"/>
          <w:szCs w:val="22"/>
          <w:lang w:val="es-ES" w:eastAsia="es-ES"/>
        </w:rPr>
        <w:t>Esp</w:t>
      </w:r>
      <w:proofErr w:type="spellEnd"/>
      <w:r w:rsidRPr="00442D4A">
        <w:rPr>
          <w:rFonts w:ascii="Arial" w:hAnsi="Arial" w:cs="Arial"/>
          <w:sz w:val="22"/>
          <w:szCs w:val="22"/>
          <w:lang w:val="es-ES" w:eastAsia="es-ES"/>
        </w:rPr>
        <w:t xml:space="preserve"> </w:t>
      </w:r>
      <w:proofErr w:type="spellStart"/>
      <w:r w:rsidRPr="00442D4A">
        <w:rPr>
          <w:rFonts w:ascii="Arial" w:hAnsi="Arial" w:cs="Arial"/>
          <w:sz w:val="22"/>
          <w:szCs w:val="22"/>
          <w:lang w:val="es-ES" w:eastAsia="es-ES"/>
        </w:rPr>
        <w:t>Psiquiatr</w:t>
      </w:r>
      <w:proofErr w:type="spellEnd"/>
      <w:r w:rsidRPr="00442D4A">
        <w:rPr>
          <w:rFonts w:ascii="Arial" w:hAnsi="Arial" w:cs="Arial"/>
          <w:sz w:val="22"/>
          <w:szCs w:val="22"/>
          <w:lang w:val="es-ES" w:eastAsia="es-ES"/>
        </w:rPr>
        <w:t xml:space="preserve"> del niño y </w:t>
      </w:r>
      <w:proofErr w:type="spellStart"/>
      <w:r w:rsidRPr="00442D4A">
        <w:rPr>
          <w:rFonts w:ascii="Arial" w:hAnsi="Arial" w:cs="Arial"/>
          <w:sz w:val="22"/>
          <w:szCs w:val="22"/>
          <w:lang w:val="es-ES" w:eastAsia="es-ES"/>
        </w:rPr>
        <w:t>adolesc</w:t>
      </w:r>
      <w:proofErr w:type="spellEnd"/>
      <w:r w:rsidRPr="00442D4A">
        <w:rPr>
          <w:rFonts w:ascii="Arial" w:hAnsi="Arial" w:cs="Arial"/>
          <w:sz w:val="22"/>
          <w:szCs w:val="22"/>
          <w:lang w:val="es-ES" w:eastAsia="es-ES"/>
        </w:rPr>
        <w:t xml:space="preserve"> (AEPNYA), 16–18 May 2013, Granada, </w:t>
      </w:r>
      <w:proofErr w:type="spellStart"/>
      <w:r w:rsidRPr="00442D4A">
        <w:rPr>
          <w:rFonts w:ascii="Arial" w:hAnsi="Arial" w:cs="Arial"/>
          <w:sz w:val="22"/>
          <w:szCs w:val="22"/>
          <w:lang w:val="es-ES" w:eastAsia="es-ES"/>
        </w:rPr>
        <w:t>Spain</w:t>
      </w:r>
      <w:proofErr w:type="spellEnd"/>
      <w:r w:rsidRPr="00442D4A">
        <w:rPr>
          <w:rFonts w:ascii="Arial" w:hAnsi="Arial" w:cs="Arial"/>
          <w:sz w:val="22"/>
          <w:szCs w:val="22"/>
          <w:lang w:val="es-ES" w:eastAsia="es-ES"/>
        </w:rPr>
        <w:t>.</w:t>
      </w:r>
    </w:p>
    <w:p w14:paraId="47241FFF" w14:textId="77777777" w:rsidR="00442D4A" w:rsidRPr="00442D4A" w:rsidRDefault="00442D4A" w:rsidP="00442D4A">
      <w:pPr>
        <w:pStyle w:val="ListParagraph"/>
        <w:rPr>
          <w:rFonts w:ascii="Arial" w:hAnsi="Arial" w:cs="Arial"/>
          <w:sz w:val="22"/>
          <w:szCs w:val="22"/>
          <w:lang w:val="es-ES" w:eastAsia="es-ES"/>
        </w:rPr>
      </w:pPr>
    </w:p>
    <w:p w14:paraId="4FEC4A69" w14:textId="6FF67707"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lastRenderedPageBreak/>
        <w:t xml:space="preserve">Coghill D, </w:t>
      </w:r>
      <w:proofErr w:type="spellStart"/>
      <w:r w:rsidRPr="00442D4A">
        <w:rPr>
          <w:rFonts w:ascii="Arial" w:hAnsi="Arial" w:cs="Arial"/>
          <w:snapToGrid w:val="0"/>
          <w:sz w:val="22"/>
          <w:szCs w:val="22"/>
        </w:rPr>
        <w:t>Banaschewski</w:t>
      </w:r>
      <w:proofErr w:type="spellEnd"/>
      <w:r w:rsidRPr="00442D4A">
        <w:rPr>
          <w:rFonts w:ascii="Arial" w:hAnsi="Arial" w:cs="Arial"/>
          <w:snapToGrid w:val="0"/>
          <w:sz w:val="22"/>
          <w:szCs w:val="22"/>
        </w:rPr>
        <w:t xml:space="preserve"> T, </w:t>
      </w:r>
      <w:proofErr w:type="spellStart"/>
      <w:r w:rsidRPr="00442D4A">
        <w:rPr>
          <w:rFonts w:ascii="Arial" w:hAnsi="Arial" w:cs="Arial"/>
          <w:snapToGrid w:val="0"/>
          <w:sz w:val="22"/>
          <w:szCs w:val="22"/>
        </w:rPr>
        <w:t>Lecendreux</w:t>
      </w:r>
      <w:proofErr w:type="spellEnd"/>
      <w:r w:rsidRPr="00442D4A">
        <w:rPr>
          <w:rFonts w:ascii="Arial" w:hAnsi="Arial" w:cs="Arial"/>
          <w:snapToGrid w:val="0"/>
          <w:sz w:val="22"/>
          <w:szCs w:val="22"/>
        </w:rPr>
        <w:t xml:space="preserve"> M, </w:t>
      </w:r>
      <w:r w:rsidRPr="00442D4A">
        <w:rPr>
          <w:rFonts w:ascii="Arial" w:hAnsi="Arial" w:cs="Arial"/>
          <w:b/>
          <w:snapToGrid w:val="0"/>
          <w:sz w:val="22"/>
          <w:szCs w:val="22"/>
        </w:rPr>
        <w:t>Soutullo C</w:t>
      </w:r>
      <w:r w:rsidRPr="00442D4A">
        <w:rPr>
          <w:rFonts w:ascii="Arial" w:hAnsi="Arial" w:cs="Arial"/>
          <w:snapToGrid w:val="0"/>
          <w:sz w:val="22"/>
          <w:szCs w:val="22"/>
        </w:rPr>
        <w:t xml:space="preserve">, Johnson M, </w:t>
      </w:r>
      <w:proofErr w:type="spellStart"/>
      <w:r w:rsidRPr="00442D4A">
        <w:rPr>
          <w:rFonts w:ascii="Arial" w:hAnsi="Arial" w:cs="Arial"/>
          <w:snapToGrid w:val="0"/>
          <w:sz w:val="22"/>
          <w:szCs w:val="22"/>
        </w:rPr>
        <w:t>Zuddas</w:t>
      </w:r>
      <w:proofErr w:type="spellEnd"/>
      <w:r w:rsidRPr="00442D4A">
        <w:rPr>
          <w:rFonts w:ascii="Arial" w:hAnsi="Arial" w:cs="Arial"/>
          <w:snapToGrid w:val="0"/>
          <w:sz w:val="22"/>
          <w:szCs w:val="22"/>
        </w:rPr>
        <w:t xml:space="preserve"> A, Anderson C, Civil r, Higgins N, Bloomfield R, Squires L.  Post hoc </w:t>
      </w:r>
      <w:r w:rsidR="00E05CF9">
        <w:rPr>
          <w:rFonts w:ascii="Arial" w:hAnsi="Arial" w:cs="Arial"/>
          <w:snapToGrid w:val="0"/>
          <w:sz w:val="22"/>
          <w:szCs w:val="22"/>
        </w:rPr>
        <w:t xml:space="preserve">comparison of the </w:t>
      </w:r>
      <w:r w:rsidRPr="00442D4A">
        <w:rPr>
          <w:rFonts w:ascii="Arial" w:hAnsi="Arial" w:cs="Arial"/>
          <w:snapToGrid w:val="0"/>
          <w:sz w:val="22"/>
          <w:szCs w:val="22"/>
        </w:rPr>
        <w:t xml:space="preserve">efficacy of </w:t>
      </w:r>
      <w:proofErr w:type="spellStart"/>
      <w:r w:rsidRPr="00442D4A">
        <w:rPr>
          <w:rFonts w:ascii="Arial" w:hAnsi="Arial" w:cs="Arial"/>
          <w:snapToGrid w:val="0"/>
          <w:sz w:val="22"/>
          <w:szCs w:val="22"/>
        </w:rPr>
        <w:t>lisdexamfetamine</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dimesylate</w:t>
      </w:r>
      <w:proofErr w:type="spellEnd"/>
      <w:r w:rsidRPr="00442D4A">
        <w:rPr>
          <w:rFonts w:ascii="Arial" w:hAnsi="Arial" w:cs="Arial"/>
          <w:snapToGrid w:val="0"/>
          <w:sz w:val="22"/>
          <w:szCs w:val="22"/>
        </w:rPr>
        <w:t xml:space="preserve"> AND osmotic-release oral system methylphenidate in children and adolescents with ADHD.  Royal Australian &amp; New Zealand College of Psychiatri</w:t>
      </w:r>
      <w:r w:rsidR="00B1264F">
        <w:rPr>
          <w:rFonts w:ascii="Arial" w:hAnsi="Arial" w:cs="Arial"/>
          <w:snapToGrid w:val="0"/>
          <w:sz w:val="22"/>
          <w:szCs w:val="22"/>
        </w:rPr>
        <w:t>sts Congress, 26-30 May 2013, Si</w:t>
      </w:r>
      <w:r w:rsidRPr="00442D4A">
        <w:rPr>
          <w:rFonts w:ascii="Arial" w:hAnsi="Arial" w:cs="Arial"/>
          <w:snapToGrid w:val="0"/>
          <w:sz w:val="22"/>
          <w:szCs w:val="22"/>
        </w:rPr>
        <w:t>dney, Australia.</w:t>
      </w:r>
    </w:p>
    <w:p w14:paraId="36EF70A4" w14:textId="77777777" w:rsidR="00442D4A" w:rsidRPr="00442D4A" w:rsidRDefault="00442D4A" w:rsidP="00442D4A">
      <w:pPr>
        <w:pStyle w:val="ListParagraph"/>
        <w:rPr>
          <w:rFonts w:ascii="Arial" w:hAnsi="Arial" w:cs="Arial"/>
          <w:sz w:val="22"/>
          <w:szCs w:val="22"/>
          <w:lang w:eastAsia="es-ES"/>
        </w:rPr>
      </w:pPr>
    </w:p>
    <w:p w14:paraId="1AC11CE5" w14:textId="77777777" w:rsidR="00442D4A" w:rsidRPr="00442D4A" w:rsidRDefault="00442D4A" w:rsidP="00157277">
      <w:pPr>
        <w:numPr>
          <w:ilvl w:val="0"/>
          <w:numId w:val="16"/>
        </w:numPr>
        <w:rPr>
          <w:rFonts w:ascii="Arial" w:hAnsi="Arial" w:cs="Arial"/>
          <w:sz w:val="22"/>
          <w:szCs w:val="22"/>
          <w:lang w:val="es-ES"/>
        </w:rPr>
      </w:pPr>
      <w:proofErr w:type="spellStart"/>
      <w:r w:rsidRPr="00442D4A">
        <w:rPr>
          <w:rFonts w:ascii="Arial" w:hAnsi="Arial" w:cs="Arial"/>
          <w:sz w:val="22"/>
          <w:szCs w:val="22"/>
        </w:rPr>
        <w:t>Mardomingo</w:t>
      </w:r>
      <w:proofErr w:type="spellEnd"/>
      <w:r w:rsidRPr="00442D4A">
        <w:rPr>
          <w:rFonts w:ascii="Arial" w:hAnsi="Arial" w:cs="Arial"/>
          <w:sz w:val="22"/>
          <w:szCs w:val="22"/>
        </w:rPr>
        <w:t xml:space="preserve"> MJ; </w:t>
      </w:r>
      <w:proofErr w:type="spellStart"/>
      <w:r w:rsidRPr="00442D4A">
        <w:rPr>
          <w:rFonts w:ascii="Arial" w:hAnsi="Arial" w:cs="Arial"/>
          <w:sz w:val="22"/>
          <w:szCs w:val="22"/>
        </w:rPr>
        <w:t>Alda</w:t>
      </w:r>
      <w:proofErr w:type="spellEnd"/>
      <w:r w:rsidRPr="00442D4A">
        <w:rPr>
          <w:rFonts w:ascii="Arial" w:hAnsi="Arial" w:cs="Arial"/>
          <w:sz w:val="22"/>
          <w:szCs w:val="22"/>
        </w:rPr>
        <w:t xml:space="preserve"> JA; San Sebastián J; Fernández-</w:t>
      </w:r>
      <w:proofErr w:type="spellStart"/>
      <w:r w:rsidRPr="00442D4A">
        <w:rPr>
          <w:rFonts w:ascii="Arial" w:hAnsi="Arial" w:cs="Arial"/>
          <w:sz w:val="22"/>
          <w:szCs w:val="22"/>
        </w:rPr>
        <w:t>Jaén</w:t>
      </w:r>
      <w:proofErr w:type="spellEnd"/>
      <w:r w:rsidRPr="00442D4A">
        <w:rPr>
          <w:rFonts w:ascii="Arial" w:hAnsi="Arial" w:cs="Arial"/>
          <w:sz w:val="22"/>
          <w:szCs w:val="22"/>
        </w:rPr>
        <w:t xml:space="preserve"> A; </w:t>
      </w:r>
      <w:proofErr w:type="spellStart"/>
      <w:r w:rsidRPr="00442D4A">
        <w:rPr>
          <w:rFonts w:ascii="Arial" w:hAnsi="Arial" w:cs="Arial"/>
          <w:sz w:val="22"/>
          <w:szCs w:val="22"/>
        </w:rPr>
        <w:t>Graell</w:t>
      </w:r>
      <w:proofErr w:type="spellEnd"/>
      <w:r w:rsidRPr="00442D4A">
        <w:rPr>
          <w:rFonts w:ascii="Arial" w:hAnsi="Arial" w:cs="Arial"/>
          <w:sz w:val="22"/>
          <w:szCs w:val="22"/>
        </w:rPr>
        <w:t xml:space="preserve"> M; Soutullo C; Plaza S </w:t>
      </w:r>
      <w:r w:rsidRPr="00442D4A">
        <w:rPr>
          <w:rFonts w:ascii="Arial" w:hAnsi="Arial" w:cs="Arial"/>
          <w:snapToGrid w:val="0"/>
          <w:sz w:val="22"/>
          <w:szCs w:val="22"/>
        </w:rPr>
        <w:t>A cross-sectional study of the health and social costs of ADHD in Spain: study design</w:t>
      </w:r>
      <w:r w:rsidRPr="00442D4A">
        <w:rPr>
          <w:rFonts w:ascii="Arial" w:hAnsi="Arial" w:cs="Arial"/>
          <w:sz w:val="22"/>
          <w:szCs w:val="22"/>
        </w:rPr>
        <w:t xml:space="preserve">. </w:t>
      </w:r>
      <w:r w:rsidRPr="00442D4A">
        <w:rPr>
          <w:rFonts w:ascii="Arial" w:hAnsi="Arial" w:cs="Arial"/>
          <w:b/>
          <w:bCs/>
          <w:snapToGrid w:val="0"/>
          <w:sz w:val="22"/>
          <w:szCs w:val="22"/>
        </w:rPr>
        <w:t xml:space="preserve"> </w:t>
      </w:r>
      <w:r w:rsidRPr="00442D4A">
        <w:rPr>
          <w:rFonts w:ascii="Arial" w:hAnsi="Arial" w:cs="Arial"/>
          <w:sz w:val="22"/>
          <w:szCs w:val="22"/>
          <w:lang w:val="es-ES"/>
        </w:rPr>
        <w:t xml:space="preserve">62nd </w:t>
      </w:r>
      <w:proofErr w:type="spellStart"/>
      <w:r w:rsidRPr="00442D4A">
        <w:rPr>
          <w:rFonts w:ascii="Arial" w:hAnsi="Arial" w:cs="Arial"/>
          <w:sz w:val="22"/>
          <w:szCs w:val="22"/>
          <w:lang w:val="es-ES"/>
        </w:rPr>
        <w:t>Congress</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de Pediatría (AEP), 6–8 Jun, </w:t>
      </w:r>
      <w:proofErr w:type="spellStart"/>
      <w:r w:rsidRPr="00442D4A">
        <w:rPr>
          <w:rFonts w:ascii="Arial" w:hAnsi="Arial" w:cs="Arial"/>
          <w:sz w:val="22"/>
          <w:szCs w:val="22"/>
          <w:lang w:val="es-ES"/>
        </w:rPr>
        <w:t>Seville</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Spain</w:t>
      </w:r>
      <w:proofErr w:type="spellEnd"/>
      <w:r w:rsidRPr="00442D4A">
        <w:rPr>
          <w:rFonts w:ascii="Arial" w:hAnsi="Arial" w:cs="Arial"/>
          <w:sz w:val="22"/>
          <w:szCs w:val="22"/>
          <w:lang w:val="es-ES"/>
        </w:rPr>
        <w:t>.</w:t>
      </w:r>
    </w:p>
    <w:p w14:paraId="7D7E4472" w14:textId="77777777" w:rsidR="00442D4A" w:rsidRPr="00442D4A" w:rsidRDefault="00442D4A" w:rsidP="00442D4A">
      <w:pPr>
        <w:pStyle w:val="ListParagraph"/>
        <w:rPr>
          <w:rFonts w:ascii="Arial" w:hAnsi="Arial" w:cs="Arial"/>
          <w:b/>
          <w:bCs/>
          <w:color w:val="000000"/>
          <w:sz w:val="22"/>
          <w:szCs w:val="22"/>
          <w:lang w:val="es-ES"/>
        </w:rPr>
      </w:pPr>
    </w:p>
    <w:p w14:paraId="7014BFA6" w14:textId="4CAC3C6A" w:rsidR="00442D4A" w:rsidRPr="004F5EA6" w:rsidRDefault="00442D4A" w:rsidP="00157277">
      <w:pPr>
        <w:numPr>
          <w:ilvl w:val="0"/>
          <w:numId w:val="16"/>
        </w:numPr>
        <w:rPr>
          <w:rFonts w:ascii="Arial" w:hAnsi="Arial" w:cs="Arial"/>
          <w:sz w:val="22"/>
          <w:szCs w:val="22"/>
        </w:rPr>
      </w:pPr>
      <w:r w:rsidRPr="00442D4A">
        <w:rPr>
          <w:rFonts w:ascii="Arial" w:hAnsi="Arial" w:cs="Arial"/>
          <w:b/>
          <w:sz w:val="22"/>
          <w:szCs w:val="22"/>
          <w:lang w:val="es-ES"/>
        </w:rPr>
        <w:t>Soutullo C</w:t>
      </w:r>
      <w:r w:rsidRPr="00442D4A">
        <w:rPr>
          <w:rFonts w:ascii="Arial" w:hAnsi="Arial" w:cs="Arial"/>
          <w:sz w:val="22"/>
          <w:szCs w:val="22"/>
          <w:lang w:val="es-ES"/>
        </w:rPr>
        <w:t xml:space="preserve">, Alda JA,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Mulas F, Ramos-Quiroga JA, Rodríguez-Hernández PJ. </w:t>
      </w:r>
      <w:r w:rsidR="00E05CF9" w:rsidRPr="00E05CF9">
        <w:rPr>
          <w:rFonts w:ascii="Arial" w:hAnsi="Arial" w:cs="Arial"/>
          <w:snapToGrid w:val="0"/>
          <w:sz w:val="22"/>
          <w:szCs w:val="22"/>
        </w:rPr>
        <w:t>General popu</w:t>
      </w:r>
      <w:r w:rsidR="00E05CF9">
        <w:rPr>
          <w:rFonts w:ascii="Arial" w:hAnsi="Arial" w:cs="Arial"/>
          <w:snapToGrid w:val="0"/>
          <w:sz w:val="22"/>
          <w:szCs w:val="22"/>
        </w:rPr>
        <w:t>lation knowledge (</w:t>
      </w:r>
      <w:r w:rsidR="004F5EA6">
        <w:rPr>
          <w:rFonts w:ascii="Arial" w:hAnsi="Arial" w:cs="Arial"/>
          <w:snapToGrid w:val="0"/>
          <w:sz w:val="22"/>
          <w:szCs w:val="22"/>
        </w:rPr>
        <w:t>GPK</w:t>
      </w:r>
      <w:r w:rsidR="00E05CF9">
        <w:rPr>
          <w:rFonts w:ascii="Arial" w:hAnsi="Arial" w:cs="Arial"/>
          <w:snapToGrid w:val="0"/>
          <w:sz w:val="22"/>
          <w:szCs w:val="22"/>
        </w:rPr>
        <w:t xml:space="preserve">) of </w:t>
      </w:r>
      <w:r w:rsidR="004F5EA6">
        <w:rPr>
          <w:rFonts w:ascii="Arial" w:hAnsi="Arial" w:cs="Arial"/>
          <w:snapToGrid w:val="0"/>
          <w:sz w:val="22"/>
          <w:szCs w:val="22"/>
        </w:rPr>
        <w:t>ADHD</w:t>
      </w:r>
      <w:r w:rsidR="00E05CF9">
        <w:rPr>
          <w:rFonts w:ascii="Arial" w:hAnsi="Arial" w:cs="Arial"/>
          <w:snapToGrid w:val="0"/>
          <w:sz w:val="22"/>
          <w:szCs w:val="22"/>
        </w:rPr>
        <w:t xml:space="preserve"> S</w:t>
      </w:r>
      <w:r w:rsidR="00E05CF9" w:rsidRPr="00E05CF9">
        <w:rPr>
          <w:rFonts w:ascii="Arial" w:hAnsi="Arial" w:cs="Arial"/>
          <w:snapToGrid w:val="0"/>
          <w:sz w:val="22"/>
          <w:szCs w:val="22"/>
        </w:rPr>
        <w:t xml:space="preserve">panish survey vs </w:t>
      </w:r>
      <w:r w:rsidR="00E05CF9" w:rsidRPr="00E05CF9">
        <w:rPr>
          <w:rFonts w:ascii="Arial" w:hAnsi="Arial" w:cs="Arial"/>
          <w:sz w:val="22"/>
          <w:szCs w:val="22"/>
        </w:rPr>
        <w:t>experts groups consensus (</w:t>
      </w:r>
      <w:proofErr w:type="spellStart"/>
      <w:r w:rsidR="004F5EA6">
        <w:rPr>
          <w:rFonts w:ascii="Arial" w:hAnsi="Arial" w:cs="Arial"/>
          <w:sz w:val="22"/>
          <w:szCs w:val="22"/>
        </w:rPr>
        <w:t>Ex</w:t>
      </w:r>
      <w:r w:rsidR="00E05CF9">
        <w:rPr>
          <w:rFonts w:ascii="Arial" w:hAnsi="Arial" w:cs="Arial"/>
          <w:sz w:val="22"/>
          <w:szCs w:val="22"/>
        </w:rPr>
        <w:t>GC</w:t>
      </w:r>
      <w:proofErr w:type="spellEnd"/>
      <w:r w:rsidR="00E05CF9" w:rsidRPr="00E05CF9">
        <w:rPr>
          <w:rFonts w:ascii="Arial" w:hAnsi="Arial" w:cs="Arial"/>
          <w:sz w:val="22"/>
          <w:szCs w:val="22"/>
        </w:rPr>
        <w:t xml:space="preserve">). </w:t>
      </w:r>
      <w:r w:rsidRPr="004F5EA6">
        <w:rPr>
          <w:rFonts w:ascii="Arial" w:hAnsi="Arial" w:cs="Arial"/>
          <w:sz w:val="22"/>
          <w:szCs w:val="22"/>
        </w:rPr>
        <w:t>62</w:t>
      </w:r>
      <w:r w:rsidRPr="004F5EA6">
        <w:rPr>
          <w:rFonts w:ascii="Arial" w:hAnsi="Arial" w:cs="Arial"/>
          <w:sz w:val="22"/>
          <w:szCs w:val="22"/>
          <w:vertAlign w:val="superscript"/>
        </w:rPr>
        <w:t xml:space="preserve">nd </w:t>
      </w:r>
      <w:r w:rsidRPr="004F5EA6">
        <w:rPr>
          <w:rFonts w:ascii="Arial" w:hAnsi="Arial" w:cs="Arial"/>
          <w:sz w:val="22"/>
          <w:szCs w:val="22"/>
        </w:rPr>
        <w:t xml:space="preserve">Congress </w:t>
      </w:r>
      <w:proofErr w:type="spellStart"/>
      <w:r w:rsidRPr="004F5EA6">
        <w:rPr>
          <w:rFonts w:ascii="Arial" w:hAnsi="Arial" w:cs="Arial"/>
          <w:sz w:val="22"/>
          <w:szCs w:val="22"/>
        </w:rPr>
        <w:t>Asoc</w:t>
      </w:r>
      <w:proofErr w:type="spellEnd"/>
      <w:r w:rsidR="00E05CF9" w:rsidRPr="004F5EA6">
        <w:rPr>
          <w:rFonts w:ascii="Arial" w:hAnsi="Arial" w:cs="Arial"/>
          <w:sz w:val="22"/>
          <w:szCs w:val="22"/>
        </w:rPr>
        <w:t>.</w:t>
      </w:r>
      <w:r w:rsidRPr="004F5EA6">
        <w:rPr>
          <w:rFonts w:ascii="Arial" w:hAnsi="Arial" w:cs="Arial"/>
          <w:sz w:val="22"/>
          <w:szCs w:val="22"/>
        </w:rPr>
        <w:t xml:space="preserve"> Espa</w:t>
      </w:r>
      <w:r w:rsidR="00E05CF9" w:rsidRPr="004F5EA6">
        <w:rPr>
          <w:rFonts w:ascii="Arial" w:hAnsi="Arial" w:cs="Arial"/>
          <w:sz w:val="22"/>
          <w:szCs w:val="22"/>
        </w:rPr>
        <w:t xml:space="preserve">ñola </w:t>
      </w:r>
      <w:proofErr w:type="spellStart"/>
      <w:r w:rsidR="00B1264F" w:rsidRPr="004F5EA6">
        <w:rPr>
          <w:rFonts w:ascii="Arial" w:hAnsi="Arial" w:cs="Arial"/>
          <w:sz w:val="22"/>
          <w:szCs w:val="22"/>
        </w:rPr>
        <w:t>Pediatría</w:t>
      </w:r>
      <w:proofErr w:type="spellEnd"/>
      <w:r w:rsidR="00B1264F" w:rsidRPr="004F5EA6">
        <w:rPr>
          <w:rFonts w:ascii="Arial" w:hAnsi="Arial" w:cs="Arial"/>
          <w:sz w:val="22"/>
          <w:szCs w:val="22"/>
        </w:rPr>
        <w:t>, AEP, 6–8 Jun</w:t>
      </w:r>
      <w:r w:rsidRPr="004F5EA6">
        <w:rPr>
          <w:rFonts w:ascii="Arial" w:hAnsi="Arial" w:cs="Arial"/>
          <w:sz w:val="22"/>
          <w:szCs w:val="22"/>
        </w:rPr>
        <w:t>, Seville, Spain</w:t>
      </w:r>
    </w:p>
    <w:p w14:paraId="6709356B" w14:textId="77777777" w:rsidR="00442D4A" w:rsidRPr="004F5EA6" w:rsidRDefault="00442D4A" w:rsidP="00442D4A">
      <w:pPr>
        <w:pStyle w:val="ListParagraph"/>
        <w:rPr>
          <w:rFonts w:ascii="Arial" w:hAnsi="Arial" w:cs="Arial"/>
          <w:sz w:val="22"/>
          <w:szCs w:val="22"/>
        </w:rPr>
      </w:pPr>
    </w:p>
    <w:p w14:paraId="67533C49" w14:textId="40DFDE20" w:rsidR="00442D4A" w:rsidRPr="00442D4A" w:rsidRDefault="00442D4A" w:rsidP="00157277">
      <w:pPr>
        <w:numPr>
          <w:ilvl w:val="0"/>
          <w:numId w:val="16"/>
        </w:numPr>
        <w:rPr>
          <w:rFonts w:ascii="Arial" w:hAnsi="Arial" w:cs="Arial"/>
          <w:sz w:val="22"/>
          <w:szCs w:val="22"/>
        </w:rPr>
      </w:pPr>
      <w:proofErr w:type="spellStart"/>
      <w:r w:rsidRPr="00442D4A">
        <w:rPr>
          <w:rFonts w:ascii="Arial" w:hAnsi="Arial" w:cs="Arial"/>
          <w:sz w:val="22"/>
          <w:szCs w:val="22"/>
        </w:rPr>
        <w:t>Alda</w:t>
      </w:r>
      <w:proofErr w:type="spellEnd"/>
      <w:r w:rsidRPr="00442D4A">
        <w:rPr>
          <w:rFonts w:ascii="Arial" w:hAnsi="Arial" w:cs="Arial"/>
          <w:sz w:val="22"/>
          <w:szCs w:val="22"/>
        </w:rPr>
        <w:t xml:space="preserve"> Diez JA, </w:t>
      </w:r>
      <w:r w:rsidRPr="00442D4A">
        <w:rPr>
          <w:rFonts w:ascii="Arial" w:hAnsi="Arial" w:cs="Arial"/>
          <w:b/>
          <w:sz w:val="22"/>
          <w:szCs w:val="22"/>
        </w:rPr>
        <w:t>Soutullo C</w:t>
      </w:r>
      <w:r w:rsidRPr="00442D4A">
        <w:rPr>
          <w:rFonts w:ascii="Arial" w:hAnsi="Arial" w:cs="Arial"/>
          <w:sz w:val="22"/>
          <w:szCs w:val="22"/>
        </w:rPr>
        <w:t xml:space="preserve">, Civil R, Bloomfield R, Squires LA, Coghill DR. Post hoc comparison of the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and osmotic-release oral system methylphenidate in children and adolescents with ADHD. 62nd Congress </w:t>
      </w:r>
      <w:proofErr w:type="spellStart"/>
      <w:r w:rsidRPr="00442D4A">
        <w:rPr>
          <w:rFonts w:ascii="Arial" w:hAnsi="Arial" w:cs="Arial"/>
          <w:sz w:val="22"/>
          <w:szCs w:val="22"/>
        </w:rPr>
        <w:t>Asociación</w:t>
      </w:r>
      <w:proofErr w:type="spellEnd"/>
      <w:r w:rsidRPr="00442D4A">
        <w:rPr>
          <w:rFonts w:ascii="Arial" w:hAnsi="Arial" w:cs="Arial"/>
          <w:sz w:val="22"/>
          <w:szCs w:val="22"/>
        </w:rPr>
        <w:t xml:space="preserve"> Espa</w:t>
      </w:r>
      <w:r w:rsidR="00B1264F">
        <w:rPr>
          <w:rFonts w:ascii="Arial" w:hAnsi="Arial" w:cs="Arial"/>
          <w:sz w:val="22"/>
          <w:szCs w:val="22"/>
        </w:rPr>
        <w:t xml:space="preserve">ñola de </w:t>
      </w:r>
      <w:proofErr w:type="spellStart"/>
      <w:r w:rsidR="00B1264F">
        <w:rPr>
          <w:rFonts w:ascii="Arial" w:hAnsi="Arial" w:cs="Arial"/>
          <w:sz w:val="22"/>
          <w:szCs w:val="22"/>
        </w:rPr>
        <w:t>Pediatría</w:t>
      </w:r>
      <w:proofErr w:type="spellEnd"/>
      <w:r w:rsidR="00B1264F">
        <w:rPr>
          <w:rFonts w:ascii="Arial" w:hAnsi="Arial" w:cs="Arial"/>
          <w:sz w:val="22"/>
          <w:szCs w:val="22"/>
        </w:rPr>
        <w:t>, AEP, 6–8 Jun</w:t>
      </w:r>
      <w:r w:rsidRPr="00442D4A">
        <w:rPr>
          <w:rFonts w:ascii="Arial" w:hAnsi="Arial" w:cs="Arial"/>
          <w:sz w:val="22"/>
          <w:szCs w:val="22"/>
        </w:rPr>
        <w:t>, Seville, Spain</w:t>
      </w:r>
    </w:p>
    <w:p w14:paraId="7F3CA45E" w14:textId="77777777" w:rsidR="00442D4A" w:rsidRPr="00442D4A" w:rsidRDefault="00442D4A" w:rsidP="00442D4A">
      <w:pPr>
        <w:rPr>
          <w:rFonts w:ascii="Arial" w:hAnsi="Arial" w:cs="Arial"/>
          <w:sz w:val="22"/>
          <w:szCs w:val="22"/>
        </w:rPr>
      </w:pPr>
    </w:p>
    <w:p w14:paraId="547AA0E9"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Hernández Otero I, </w:t>
      </w:r>
      <w:r w:rsidRPr="00442D4A">
        <w:rPr>
          <w:rFonts w:ascii="Arial" w:hAnsi="Arial" w:cs="Arial"/>
          <w:b/>
          <w:sz w:val="22"/>
          <w:szCs w:val="22"/>
        </w:rPr>
        <w:t>Soutullo C</w:t>
      </w:r>
      <w:r w:rsidRPr="00442D4A">
        <w:rPr>
          <w:rFonts w:ascii="Arial" w:hAnsi="Arial" w:cs="Arial"/>
          <w:sz w:val="22"/>
          <w:szCs w:val="22"/>
        </w:rPr>
        <w:t xml:space="preserve">, Civil R, </w:t>
      </w:r>
      <w:proofErr w:type="spellStart"/>
      <w:r w:rsidRPr="00442D4A">
        <w:rPr>
          <w:rFonts w:ascii="Arial" w:hAnsi="Arial" w:cs="Arial"/>
          <w:sz w:val="22"/>
          <w:szCs w:val="22"/>
        </w:rPr>
        <w:t>Adeyi</w:t>
      </w:r>
      <w:proofErr w:type="spellEnd"/>
      <w:r w:rsidRPr="00442D4A">
        <w:rPr>
          <w:rFonts w:ascii="Arial" w:hAnsi="Arial" w:cs="Arial"/>
          <w:sz w:val="22"/>
          <w:szCs w:val="22"/>
        </w:rPr>
        <w:t xml:space="preserve"> B, Squires LA, Coghill DR. Clinical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a post hoc analysis. 62nd Congress </w:t>
      </w:r>
      <w:proofErr w:type="spellStart"/>
      <w:r w:rsidRPr="00442D4A">
        <w:rPr>
          <w:rFonts w:ascii="Arial" w:hAnsi="Arial" w:cs="Arial"/>
          <w:sz w:val="22"/>
          <w:szCs w:val="22"/>
        </w:rPr>
        <w:t>Asoc</w:t>
      </w:r>
      <w:proofErr w:type="spellEnd"/>
      <w:r w:rsidRPr="00442D4A">
        <w:rPr>
          <w:rFonts w:ascii="Arial" w:hAnsi="Arial" w:cs="Arial"/>
          <w:sz w:val="22"/>
          <w:szCs w:val="22"/>
        </w:rPr>
        <w:t xml:space="preserve"> </w:t>
      </w:r>
      <w:proofErr w:type="spellStart"/>
      <w:r w:rsidRPr="00442D4A">
        <w:rPr>
          <w:rFonts w:ascii="Arial" w:hAnsi="Arial" w:cs="Arial"/>
          <w:sz w:val="22"/>
          <w:szCs w:val="22"/>
        </w:rPr>
        <w:t>Esp</w:t>
      </w:r>
      <w:proofErr w:type="spellEnd"/>
      <w:r w:rsidRPr="00442D4A">
        <w:rPr>
          <w:rFonts w:ascii="Arial" w:hAnsi="Arial" w:cs="Arial"/>
          <w:sz w:val="22"/>
          <w:szCs w:val="22"/>
        </w:rPr>
        <w:t xml:space="preserve"> </w:t>
      </w:r>
      <w:proofErr w:type="spellStart"/>
      <w:r w:rsidRPr="00442D4A">
        <w:rPr>
          <w:rFonts w:ascii="Arial" w:hAnsi="Arial" w:cs="Arial"/>
          <w:sz w:val="22"/>
          <w:szCs w:val="22"/>
        </w:rPr>
        <w:t>Pediatría</w:t>
      </w:r>
      <w:proofErr w:type="spellEnd"/>
      <w:r w:rsidRPr="00442D4A">
        <w:rPr>
          <w:rFonts w:ascii="Arial" w:hAnsi="Arial" w:cs="Arial"/>
          <w:sz w:val="22"/>
          <w:szCs w:val="22"/>
        </w:rPr>
        <w:t>, AEP, 6–8 June, Seville, Spain</w:t>
      </w:r>
    </w:p>
    <w:p w14:paraId="7F7BE0BC" w14:textId="77777777" w:rsidR="00442D4A" w:rsidRPr="00442D4A" w:rsidRDefault="00442D4A" w:rsidP="00442D4A">
      <w:pPr>
        <w:pStyle w:val="ListParagraph"/>
        <w:rPr>
          <w:rFonts w:ascii="Arial" w:hAnsi="Arial" w:cs="Arial"/>
          <w:sz w:val="22"/>
          <w:szCs w:val="22"/>
        </w:rPr>
      </w:pPr>
    </w:p>
    <w:p w14:paraId="4E69812F" w14:textId="0DC1ACF1" w:rsidR="00442D4A" w:rsidRPr="00442D4A" w:rsidRDefault="00442D4A" w:rsidP="00157277">
      <w:pPr>
        <w:pStyle w:val="Quick1"/>
        <w:numPr>
          <w:ilvl w:val="0"/>
          <w:numId w:val="16"/>
        </w:numPr>
        <w:snapToGrid w:val="0"/>
        <w:jc w:val="both"/>
        <w:rPr>
          <w:rFonts w:ascii="Arial" w:hAnsi="Arial" w:cs="Arial"/>
          <w:sz w:val="22"/>
          <w:szCs w:val="22"/>
        </w:rPr>
      </w:pP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proofErr w:type="spellStart"/>
      <w:r w:rsidRPr="00442D4A">
        <w:rPr>
          <w:rFonts w:ascii="Arial" w:hAnsi="Arial" w:cs="Arial"/>
          <w:sz w:val="22"/>
          <w:szCs w:val="22"/>
        </w:rPr>
        <w:t>Lecendreux</w:t>
      </w:r>
      <w:proofErr w:type="spellEnd"/>
      <w:r w:rsidRPr="00442D4A">
        <w:rPr>
          <w:rFonts w:ascii="Arial" w:hAnsi="Arial" w:cs="Arial"/>
          <w:sz w:val="22"/>
          <w:szCs w:val="22"/>
        </w:rPr>
        <w:t xml:space="preserve"> M, </w:t>
      </w:r>
      <w:r w:rsidRPr="00442D4A">
        <w:rPr>
          <w:rFonts w:ascii="Arial" w:hAnsi="Arial" w:cs="Arial"/>
          <w:b/>
          <w:sz w:val="22"/>
          <w:szCs w:val="22"/>
        </w:rPr>
        <w:t>Soutullo C,</w:t>
      </w:r>
      <w:r w:rsidRPr="00442D4A">
        <w:rPr>
          <w:rFonts w:ascii="Arial" w:hAnsi="Arial" w:cs="Arial"/>
          <w:sz w:val="22"/>
          <w:szCs w:val="22"/>
        </w:rPr>
        <w:t xml:space="preserve">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Anderson C, Civil R, Higgins N, Bloomfield R, Squires LA, </w:t>
      </w:r>
      <w:proofErr w:type="spellStart"/>
      <w:r w:rsidRPr="00442D4A">
        <w:rPr>
          <w:rFonts w:ascii="Arial" w:hAnsi="Arial" w:cs="Arial"/>
          <w:sz w:val="22"/>
          <w:szCs w:val="22"/>
        </w:rPr>
        <w:t>Coghil</w:t>
      </w:r>
      <w:proofErr w:type="spellEnd"/>
      <w:r w:rsidRPr="00442D4A">
        <w:rPr>
          <w:rFonts w:ascii="Arial" w:hAnsi="Arial" w:cs="Arial"/>
          <w:sz w:val="22"/>
          <w:szCs w:val="22"/>
        </w:rPr>
        <w:t xml:space="preserve"> DR. Post hoc comparison of the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and osmotic-release oral system methylphenidate in children and adolescents with </w:t>
      </w:r>
      <w:r w:rsidR="00A97AF5">
        <w:rPr>
          <w:rFonts w:ascii="Arial" w:hAnsi="Arial" w:cs="Arial"/>
          <w:sz w:val="22"/>
          <w:szCs w:val="22"/>
        </w:rPr>
        <w:t>ADHD</w:t>
      </w:r>
      <w:r w:rsidRPr="00442D4A">
        <w:rPr>
          <w:rFonts w:ascii="Arial" w:hAnsi="Arial" w:cs="Arial"/>
          <w:sz w:val="22"/>
          <w:szCs w:val="22"/>
        </w:rPr>
        <w:t>. 4</w:t>
      </w:r>
      <w:r w:rsidRPr="00B1264F">
        <w:rPr>
          <w:rFonts w:ascii="Arial" w:hAnsi="Arial" w:cs="Arial"/>
          <w:sz w:val="22"/>
          <w:szCs w:val="22"/>
          <w:vertAlign w:val="superscript"/>
        </w:rPr>
        <w:t>th</w:t>
      </w:r>
      <w:r w:rsidR="00B1264F">
        <w:rPr>
          <w:rFonts w:ascii="Arial" w:hAnsi="Arial" w:cs="Arial"/>
          <w:sz w:val="22"/>
          <w:szCs w:val="22"/>
        </w:rPr>
        <w:t xml:space="preserve"> World Congress on ADHD, 6–9 June 2013, Milan, Italy</w:t>
      </w:r>
      <w:r w:rsidRPr="00442D4A">
        <w:rPr>
          <w:rFonts w:ascii="Arial" w:hAnsi="Arial" w:cs="Arial"/>
          <w:sz w:val="22"/>
          <w:szCs w:val="22"/>
        </w:rPr>
        <w:t>.</w:t>
      </w:r>
    </w:p>
    <w:p w14:paraId="408DCFB3" w14:textId="77777777" w:rsidR="00442D4A" w:rsidRPr="00442D4A" w:rsidRDefault="00442D4A" w:rsidP="00442D4A">
      <w:pPr>
        <w:pStyle w:val="ListParagraph"/>
        <w:rPr>
          <w:rFonts w:ascii="Arial" w:hAnsi="Arial" w:cs="Arial"/>
          <w:color w:val="000000"/>
          <w:sz w:val="22"/>
          <w:szCs w:val="22"/>
        </w:rPr>
      </w:pPr>
    </w:p>
    <w:p w14:paraId="1B65E7E3" w14:textId="6FB66214" w:rsidR="00442D4A" w:rsidRPr="00442D4A" w:rsidRDefault="00442D4A" w:rsidP="00157277">
      <w:pPr>
        <w:pStyle w:val="Quick1"/>
        <w:numPr>
          <w:ilvl w:val="0"/>
          <w:numId w:val="16"/>
        </w:numPr>
        <w:snapToGrid w:val="0"/>
        <w:jc w:val="both"/>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Alda</w:t>
      </w:r>
      <w:proofErr w:type="spellEnd"/>
      <w:r w:rsidRPr="00442D4A">
        <w:rPr>
          <w:rFonts w:ascii="Arial" w:hAnsi="Arial" w:cs="Arial"/>
          <w:sz w:val="22"/>
          <w:szCs w:val="22"/>
        </w:rPr>
        <w:t xml:space="preserve"> JA, </w:t>
      </w:r>
      <w:proofErr w:type="spellStart"/>
      <w:r w:rsidRPr="00442D4A">
        <w:rPr>
          <w:rFonts w:ascii="Arial" w:hAnsi="Arial" w:cs="Arial"/>
          <w:sz w:val="22"/>
          <w:szCs w:val="22"/>
        </w:rPr>
        <w:t>Mar</w:t>
      </w:r>
      <w:r w:rsidR="003B4918">
        <w:rPr>
          <w:rFonts w:ascii="Arial" w:hAnsi="Arial" w:cs="Arial"/>
          <w:sz w:val="22"/>
          <w:szCs w:val="22"/>
        </w:rPr>
        <w:t>d</w:t>
      </w:r>
      <w:r w:rsidRPr="00442D4A">
        <w:rPr>
          <w:rFonts w:ascii="Arial" w:hAnsi="Arial" w:cs="Arial"/>
          <w:sz w:val="22"/>
          <w:szCs w:val="22"/>
        </w:rPr>
        <w:t>omingo</w:t>
      </w:r>
      <w:proofErr w:type="spellEnd"/>
      <w:r w:rsidRPr="00442D4A">
        <w:rPr>
          <w:rFonts w:ascii="Arial" w:hAnsi="Arial" w:cs="Arial"/>
          <w:sz w:val="22"/>
          <w:szCs w:val="22"/>
        </w:rPr>
        <w:t xml:space="preserve"> MJ, Rodríguez</w:t>
      </w:r>
      <w:r w:rsidR="003B4918">
        <w:rPr>
          <w:rFonts w:ascii="Arial" w:hAnsi="Arial" w:cs="Arial"/>
          <w:sz w:val="22"/>
          <w:szCs w:val="22"/>
        </w:rPr>
        <w:t xml:space="preserve"> PJ, Ramos-Quiroga JA, Quintero </w:t>
      </w:r>
      <w:r w:rsidRPr="00442D4A">
        <w:rPr>
          <w:rFonts w:ascii="Arial" w:hAnsi="Arial" w:cs="Arial"/>
          <w:sz w:val="22"/>
          <w:szCs w:val="22"/>
        </w:rPr>
        <w:t>J, Hidalgo I, Fernández M, Fernández-</w:t>
      </w:r>
      <w:proofErr w:type="spellStart"/>
      <w:r w:rsidRPr="00442D4A">
        <w:rPr>
          <w:rFonts w:ascii="Arial" w:hAnsi="Arial" w:cs="Arial"/>
          <w:sz w:val="22"/>
          <w:szCs w:val="22"/>
        </w:rPr>
        <w:t>Jaén</w:t>
      </w:r>
      <w:proofErr w:type="spellEnd"/>
      <w:r w:rsidRPr="00442D4A">
        <w:rPr>
          <w:rFonts w:ascii="Arial" w:hAnsi="Arial" w:cs="Arial"/>
          <w:sz w:val="22"/>
          <w:szCs w:val="22"/>
        </w:rPr>
        <w:t xml:space="preserve"> A, </w:t>
      </w:r>
      <w:proofErr w:type="spellStart"/>
      <w:r w:rsidRPr="00442D4A">
        <w:rPr>
          <w:rFonts w:ascii="Arial" w:hAnsi="Arial" w:cs="Arial"/>
          <w:sz w:val="22"/>
          <w:szCs w:val="22"/>
        </w:rPr>
        <w:t>Mulas</w:t>
      </w:r>
      <w:proofErr w:type="spellEnd"/>
      <w:r w:rsidRPr="00442D4A">
        <w:rPr>
          <w:rFonts w:ascii="Arial" w:hAnsi="Arial" w:cs="Arial"/>
          <w:sz w:val="22"/>
          <w:szCs w:val="22"/>
        </w:rPr>
        <w:t xml:space="preserve"> F. Qualitative sociological study on unmet needs (UN) among professionals involved in the detection and treatment of </w:t>
      </w:r>
      <w:r w:rsidR="00A97AF5">
        <w:rPr>
          <w:rFonts w:ascii="Arial" w:hAnsi="Arial" w:cs="Arial"/>
          <w:sz w:val="22"/>
          <w:szCs w:val="22"/>
        </w:rPr>
        <w:t>ADHD</w:t>
      </w:r>
      <w:r w:rsidRPr="00442D4A">
        <w:rPr>
          <w:rFonts w:ascii="Arial" w:hAnsi="Arial" w:cs="Arial"/>
          <w:sz w:val="22"/>
          <w:szCs w:val="22"/>
        </w:rPr>
        <w:t>: Spanish ADHD Action Plan (PANDAH). 4th World Congress on AD</w:t>
      </w:r>
      <w:r w:rsidR="00B1264F">
        <w:rPr>
          <w:rFonts w:ascii="Arial" w:hAnsi="Arial" w:cs="Arial"/>
          <w:sz w:val="22"/>
          <w:szCs w:val="22"/>
        </w:rPr>
        <w:t>HD, 6–9 June 2013, Milan, Italy</w:t>
      </w:r>
      <w:r w:rsidRPr="00442D4A">
        <w:rPr>
          <w:rFonts w:ascii="Arial" w:hAnsi="Arial" w:cs="Arial"/>
          <w:sz w:val="22"/>
          <w:szCs w:val="22"/>
        </w:rPr>
        <w:t>.</w:t>
      </w:r>
    </w:p>
    <w:p w14:paraId="2F7DAB7C" w14:textId="77777777" w:rsidR="00442D4A" w:rsidRPr="00442D4A" w:rsidRDefault="00442D4A" w:rsidP="00442D4A">
      <w:pPr>
        <w:pStyle w:val="ListParagraph"/>
        <w:rPr>
          <w:rFonts w:ascii="Arial" w:hAnsi="Arial" w:cs="Arial"/>
          <w:sz w:val="22"/>
          <w:szCs w:val="22"/>
        </w:rPr>
      </w:pPr>
    </w:p>
    <w:p w14:paraId="03287A7C" w14:textId="77777777" w:rsidR="00442D4A" w:rsidRPr="00442D4A" w:rsidRDefault="00442D4A" w:rsidP="00157277">
      <w:pPr>
        <w:pStyle w:val="NoSpacing"/>
        <w:numPr>
          <w:ilvl w:val="0"/>
          <w:numId w:val="16"/>
        </w:numPr>
        <w:tabs>
          <w:tab w:val="right" w:pos="10490"/>
        </w:tabs>
        <w:spacing w:after="160"/>
        <w:outlineLvl w:val="0"/>
        <w:rPr>
          <w:rFonts w:ascii="Arial" w:eastAsia="Times New Roman" w:hAnsi="Arial" w:cs="Arial"/>
          <w:snapToGrid w:val="0"/>
          <w:lang w:val="en-US"/>
        </w:rPr>
      </w:pPr>
      <w:proofErr w:type="spellStart"/>
      <w:r w:rsidRPr="00442D4A">
        <w:rPr>
          <w:rFonts w:ascii="Arial" w:eastAsia="Times New Roman" w:hAnsi="Arial" w:cs="Arial"/>
          <w:snapToGrid w:val="0"/>
          <w:lang w:val="en-US"/>
        </w:rPr>
        <w:t>Zuddas</w:t>
      </w:r>
      <w:proofErr w:type="spellEnd"/>
      <w:r w:rsidRPr="00442D4A">
        <w:rPr>
          <w:rFonts w:ascii="Arial" w:eastAsia="Times New Roman" w:hAnsi="Arial" w:cs="Arial"/>
          <w:snapToGrid w:val="0"/>
          <w:lang w:val="en-US"/>
        </w:rPr>
        <w:t xml:space="preserve"> A, </w:t>
      </w:r>
      <w:proofErr w:type="spellStart"/>
      <w:r w:rsidRPr="00442D4A">
        <w:rPr>
          <w:rFonts w:ascii="Arial" w:eastAsia="Times New Roman" w:hAnsi="Arial" w:cs="Arial"/>
          <w:snapToGrid w:val="0"/>
          <w:lang w:val="en-US"/>
        </w:rPr>
        <w:t>Banaschewski</w:t>
      </w:r>
      <w:proofErr w:type="spellEnd"/>
      <w:r w:rsidRPr="00442D4A">
        <w:rPr>
          <w:rFonts w:ascii="Arial" w:eastAsia="Times New Roman" w:hAnsi="Arial" w:cs="Arial"/>
          <w:snapToGrid w:val="0"/>
          <w:lang w:val="en-US"/>
        </w:rPr>
        <w:t xml:space="preserve"> T, </w:t>
      </w:r>
      <w:proofErr w:type="spellStart"/>
      <w:r w:rsidRPr="00442D4A">
        <w:rPr>
          <w:rFonts w:ascii="Arial" w:eastAsia="Times New Roman" w:hAnsi="Arial" w:cs="Arial"/>
          <w:snapToGrid w:val="0"/>
          <w:lang w:val="en-US"/>
        </w:rPr>
        <w:t>Lecendreux</w:t>
      </w:r>
      <w:proofErr w:type="spellEnd"/>
      <w:r w:rsidRPr="00442D4A">
        <w:rPr>
          <w:rFonts w:ascii="Arial" w:eastAsia="Times New Roman" w:hAnsi="Arial" w:cs="Arial"/>
          <w:snapToGrid w:val="0"/>
          <w:lang w:val="en-US"/>
        </w:rPr>
        <w:t xml:space="preserve"> M, </w:t>
      </w:r>
      <w:r w:rsidRPr="00442D4A">
        <w:rPr>
          <w:rFonts w:ascii="Arial" w:eastAsia="Times New Roman" w:hAnsi="Arial" w:cs="Arial"/>
          <w:b/>
          <w:snapToGrid w:val="0"/>
          <w:lang w:val="en-US"/>
        </w:rPr>
        <w:t>Soutullo CA</w:t>
      </w:r>
      <w:r w:rsidRPr="00442D4A">
        <w:rPr>
          <w:rFonts w:ascii="Arial" w:eastAsia="Times New Roman" w:hAnsi="Arial" w:cs="Arial"/>
          <w:snapToGrid w:val="0"/>
          <w:lang w:val="en-US"/>
        </w:rPr>
        <w:t xml:space="preserve">, Johnson M, Anderson CS, Civil R, </w:t>
      </w:r>
      <w:proofErr w:type="spellStart"/>
      <w:r w:rsidRPr="00442D4A">
        <w:rPr>
          <w:rFonts w:ascii="Arial" w:eastAsia="Times New Roman" w:hAnsi="Arial" w:cs="Arial"/>
          <w:snapToGrid w:val="0"/>
          <w:lang w:val="en-US"/>
        </w:rPr>
        <w:t>Adeyi</w:t>
      </w:r>
      <w:proofErr w:type="spellEnd"/>
      <w:r w:rsidRPr="00442D4A">
        <w:rPr>
          <w:rFonts w:ascii="Arial" w:eastAsia="Times New Roman" w:hAnsi="Arial" w:cs="Arial"/>
          <w:snapToGrid w:val="0"/>
          <w:lang w:val="en-US"/>
        </w:rPr>
        <w:t xml:space="preserve"> B, Squires L, Coghill DR. Clinical efficacy of </w:t>
      </w:r>
      <w:proofErr w:type="spellStart"/>
      <w:r w:rsidRPr="00442D4A">
        <w:rPr>
          <w:rFonts w:ascii="Arial" w:eastAsia="Times New Roman" w:hAnsi="Arial" w:cs="Arial"/>
          <w:snapToGrid w:val="0"/>
          <w:lang w:val="en-US"/>
        </w:rPr>
        <w:t>lisdexamfetamine</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dimesylate</w:t>
      </w:r>
      <w:proofErr w:type="spellEnd"/>
      <w:r w:rsidRPr="00442D4A">
        <w:rPr>
          <w:rFonts w:ascii="Arial" w:eastAsia="Times New Roman" w:hAnsi="Arial" w:cs="Arial"/>
          <w:snapToGrid w:val="0"/>
          <w:lang w:val="en-US"/>
        </w:rPr>
        <w:t xml:space="preserve"> in children and adolescents with ADHD: a post hoc analysis. 4</w:t>
      </w:r>
      <w:r w:rsidRPr="00442D4A">
        <w:rPr>
          <w:rFonts w:ascii="Arial" w:eastAsia="Times New Roman" w:hAnsi="Arial" w:cs="Arial"/>
          <w:snapToGrid w:val="0"/>
          <w:vertAlign w:val="superscript"/>
          <w:lang w:val="en-US"/>
        </w:rPr>
        <w:t>th</w:t>
      </w:r>
      <w:r w:rsidRPr="00442D4A">
        <w:rPr>
          <w:rFonts w:ascii="Arial" w:eastAsia="Times New Roman" w:hAnsi="Arial" w:cs="Arial"/>
          <w:snapToGrid w:val="0"/>
          <w:lang w:val="en-US"/>
        </w:rPr>
        <w:t xml:space="preserve"> World  Congress of ADHD Milan, Italy, 6–9 Jun 2013</w:t>
      </w:r>
    </w:p>
    <w:p w14:paraId="42EF90A2" w14:textId="21512357"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Coghill DR, </w:t>
      </w:r>
      <w:proofErr w:type="spellStart"/>
      <w:r w:rsidRPr="00442D4A">
        <w:rPr>
          <w:rFonts w:ascii="Arial" w:hAnsi="Arial" w:cs="Arial"/>
          <w:snapToGrid w:val="0"/>
          <w:sz w:val="22"/>
          <w:szCs w:val="22"/>
        </w:rPr>
        <w:t>Banaschewski</w:t>
      </w:r>
      <w:proofErr w:type="spellEnd"/>
      <w:r w:rsidRPr="00442D4A">
        <w:rPr>
          <w:rFonts w:ascii="Arial" w:hAnsi="Arial" w:cs="Arial"/>
          <w:snapToGrid w:val="0"/>
          <w:sz w:val="22"/>
          <w:szCs w:val="22"/>
        </w:rPr>
        <w:t xml:space="preserve"> T, Michel </w:t>
      </w:r>
      <w:proofErr w:type="spellStart"/>
      <w:r w:rsidRPr="00442D4A">
        <w:rPr>
          <w:rFonts w:ascii="Arial" w:hAnsi="Arial" w:cs="Arial"/>
          <w:snapToGrid w:val="0"/>
          <w:sz w:val="22"/>
          <w:szCs w:val="22"/>
        </w:rPr>
        <w:t>Lecendreux</w:t>
      </w:r>
      <w:proofErr w:type="spellEnd"/>
      <w:r w:rsidRPr="00442D4A">
        <w:rPr>
          <w:rFonts w:ascii="Arial" w:hAnsi="Arial" w:cs="Arial"/>
          <w:snapToGrid w:val="0"/>
          <w:sz w:val="22"/>
          <w:szCs w:val="22"/>
        </w:rPr>
        <w:t xml:space="preserve"> M, </w:t>
      </w:r>
      <w:r w:rsidRPr="00442D4A">
        <w:rPr>
          <w:rFonts w:ascii="Arial" w:hAnsi="Arial" w:cs="Arial"/>
          <w:b/>
          <w:snapToGrid w:val="0"/>
          <w:sz w:val="22"/>
          <w:szCs w:val="22"/>
        </w:rPr>
        <w:t>Soutullo C</w:t>
      </w:r>
      <w:r w:rsidRPr="00442D4A">
        <w:rPr>
          <w:rFonts w:ascii="Arial" w:hAnsi="Arial" w:cs="Arial"/>
          <w:snapToGrid w:val="0"/>
          <w:sz w:val="22"/>
          <w:szCs w:val="22"/>
        </w:rPr>
        <w:t xml:space="preserve">, Johnson M, </w:t>
      </w:r>
      <w:proofErr w:type="spellStart"/>
      <w:r w:rsidRPr="00442D4A">
        <w:rPr>
          <w:rFonts w:ascii="Arial" w:hAnsi="Arial" w:cs="Arial"/>
          <w:snapToGrid w:val="0"/>
          <w:sz w:val="22"/>
          <w:szCs w:val="22"/>
        </w:rPr>
        <w:t>Zuddas</w:t>
      </w:r>
      <w:proofErr w:type="spellEnd"/>
      <w:r w:rsidRPr="00442D4A">
        <w:rPr>
          <w:rFonts w:ascii="Arial" w:hAnsi="Arial" w:cs="Arial"/>
          <w:snapToGrid w:val="0"/>
          <w:sz w:val="22"/>
          <w:szCs w:val="22"/>
        </w:rPr>
        <w:t xml:space="preserve"> A, Anderson C, Civil R, Higgins N, </w:t>
      </w:r>
      <w:proofErr w:type="spellStart"/>
      <w:r w:rsidRPr="00442D4A">
        <w:rPr>
          <w:rFonts w:ascii="Arial" w:hAnsi="Arial" w:cs="Arial"/>
          <w:snapToGrid w:val="0"/>
          <w:sz w:val="22"/>
          <w:szCs w:val="22"/>
        </w:rPr>
        <w:t>Adeyi</w:t>
      </w:r>
      <w:proofErr w:type="spellEnd"/>
      <w:r w:rsidRPr="00442D4A">
        <w:rPr>
          <w:rFonts w:ascii="Arial" w:hAnsi="Arial" w:cs="Arial"/>
          <w:snapToGrid w:val="0"/>
          <w:sz w:val="22"/>
          <w:szCs w:val="22"/>
        </w:rPr>
        <w:t xml:space="preserve"> B, Squires LA. Post hoc comparison of th</w:t>
      </w:r>
      <w:r w:rsidR="004F5EA6">
        <w:rPr>
          <w:rFonts w:ascii="Arial" w:hAnsi="Arial" w:cs="Arial"/>
          <w:snapToGrid w:val="0"/>
          <w:sz w:val="22"/>
          <w:szCs w:val="22"/>
        </w:rPr>
        <w:t xml:space="preserve">e efficacy of LDX </w:t>
      </w:r>
      <w:proofErr w:type="spellStart"/>
      <w:r w:rsidR="004F5EA6">
        <w:rPr>
          <w:rFonts w:ascii="Arial" w:hAnsi="Arial" w:cs="Arial"/>
          <w:snapToGrid w:val="0"/>
          <w:sz w:val="22"/>
          <w:szCs w:val="22"/>
        </w:rPr>
        <w:t>dimesylate</w:t>
      </w:r>
      <w:proofErr w:type="spellEnd"/>
      <w:r w:rsidR="004F5EA6">
        <w:rPr>
          <w:rFonts w:ascii="Arial" w:hAnsi="Arial" w:cs="Arial"/>
          <w:snapToGrid w:val="0"/>
          <w:sz w:val="22"/>
          <w:szCs w:val="22"/>
        </w:rPr>
        <w:t xml:space="preserve"> &amp;</w:t>
      </w:r>
      <w:r w:rsidRPr="00442D4A">
        <w:rPr>
          <w:rFonts w:ascii="Arial" w:hAnsi="Arial" w:cs="Arial"/>
          <w:snapToGrid w:val="0"/>
          <w:sz w:val="22"/>
          <w:szCs w:val="22"/>
        </w:rPr>
        <w:t xml:space="preserve"> OROS </w:t>
      </w:r>
      <w:r w:rsidR="004F5EA6">
        <w:rPr>
          <w:rFonts w:ascii="Arial" w:hAnsi="Arial" w:cs="Arial"/>
          <w:snapToGrid w:val="0"/>
          <w:sz w:val="22"/>
          <w:szCs w:val="22"/>
        </w:rPr>
        <w:t>MPH</w:t>
      </w:r>
      <w:r w:rsidRPr="00442D4A">
        <w:rPr>
          <w:rFonts w:ascii="Arial" w:hAnsi="Arial" w:cs="Arial"/>
          <w:snapToGrid w:val="0"/>
          <w:sz w:val="22"/>
          <w:szCs w:val="22"/>
        </w:rPr>
        <w:t xml:space="preserve"> in children and adolescents with ADHD. Symposium overview abstract. Stimulant treatment in ADHD: functional, health-related quality of life and health utility outcome measures. 15th Int Congress ES</w:t>
      </w:r>
      <w:r w:rsidR="00B1264F">
        <w:rPr>
          <w:rFonts w:ascii="Arial" w:hAnsi="Arial" w:cs="Arial"/>
          <w:snapToGrid w:val="0"/>
          <w:sz w:val="22"/>
          <w:szCs w:val="22"/>
        </w:rPr>
        <w:t>CAP (6–10 Jul 2013, Dublin, Ireland</w:t>
      </w:r>
      <w:r w:rsidRPr="00442D4A">
        <w:rPr>
          <w:rFonts w:ascii="Arial" w:hAnsi="Arial" w:cs="Arial"/>
          <w:snapToGrid w:val="0"/>
          <w:sz w:val="22"/>
          <w:szCs w:val="22"/>
        </w:rPr>
        <w:t>.</w:t>
      </w:r>
    </w:p>
    <w:p w14:paraId="7B8C696C" w14:textId="77777777" w:rsidR="00442D4A" w:rsidRPr="00442D4A" w:rsidRDefault="00442D4A" w:rsidP="00442D4A">
      <w:pPr>
        <w:pStyle w:val="NoSpacing"/>
        <w:rPr>
          <w:rFonts w:ascii="Arial" w:eastAsia="Times New Roman" w:hAnsi="Arial" w:cs="Arial"/>
          <w:snapToGrid w:val="0"/>
          <w:lang w:val="en-US"/>
        </w:rPr>
      </w:pPr>
    </w:p>
    <w:p w14:paraId="54B54B85" w14:textId="01B07750"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Coghill DR, </w:t>
      </w:r>
      <w:proofErr w:type="spellStart"/>
      <w:r w:rsidRPr="00442D4A">
        <w:rPr>
          <w:rFonts w:ascii="Arial" w:hAnsi="Arial" w:cs="Arial"/>
          <w:snapToGrid w:val="0"/>
          <w:sz w:val="22"/>
          <w:szCs w:val="22"/>
        </w:rPr>
        <w:t>Banaschewski</w:t>
      </w:r>
      <w:proofErr w:type="spellEnd"/>
      <w:r w:rsidRPr="00442D4A">
        <w:rPr>
          <w:rFonts w:ascii="Arial" w:hAnsi="Arial" w:cs="Arial"/>
          <w:snapToGrid w:val="0"/>
          <w:sz w:val="22"/>
          <w:szCs w:val="22"/>
        </w:rPr>
        <w:t xml:space="preserve"> T, </w:t>
      </w:r>
      <w:proofErr w:type="spellStart"/>
      <w:r w:rsidRPr="00442D4A">
        <w:rPr>
          <w:rFonts w:ascii="Arial" w:hAnsi="Arial" w:cs="Arial"/>
          <w:snapToGrid w:val="0"/>
          <w:sz w:val="22"/>
          <w:szCs w:val="22"/>
        </w:rPr>
        <w:t>Lecendreux</w:t>
      </w:r>
      <w:proofErr w:type="spellEnd"/>
      <w:r w:rsidRPr="00442D4A">
        <w:rPr>
          <w:rFonts w:ascii="Arial" w:hAnsi="Arial" w:cs="Arial"/>
          <w:snapToGrid w:val="0"/>
          <w:sz w:val="22"/>
          <w:szCs w:val="22"/>
        </w:rPr>
        <w:t xml:space="preserve"> M, </w:t>
      </w:r>
      <w:r w:rsidRPr="00442D4A">
        <w:rPr>
          <w:rFonts w:ascii="Arial" w:hAnsi="Arial" w:cs="Arial"/>
          <w:b/>
          <w:snapToGrid w:val="0"/>
          <w:sz w:val="22"/>
          <w:szCs w:val="22"/>
        </w:rPr>
        <w:t>Soutullo C</w:t>
      </w:r>
      <w:r w:rsidRPr="00442D4A">
        <w:rPr>
          <w:rFonts w:ascii="Arial" w:hAnsi="Arial" w:cs="Arial"/>
          <w:snapToGrid w:val="0"/>
          <w:sz w:val="22"/>
          <w:szCs w:val="22"/>
        </w:rPr>
        <w:t xml:space="preserve">, Johnson M, </w:t>
      </w:r>
      <w:proofErr w:type="spellStart"/>
      <w:r w:rsidRPr="00442D4A">
        <w:rPr>
          <w:rFonts w:ascii="Arial" w:hAnsi="Arial" w:cs="Arial"/>
          <w:snapToGrid w:val="0"/>
          <w:sz w:val="22"/>
          <w:szCs w:val="22"/>
        </w:rPr>
        <w:t>Zuddas</w:t>
      </w:r>
      <w:proofErr w:type="spellEnd"/>
      <w:r w:rsidRPr="00442D4A">
        <w:rPr>
          <w:rFonts w:ascii="Arial" w:hAnsi="Arial" w:cs="Arial"/>
          <w:snapToGrid w:val="0"/>
          <w:sz w:val="22"/>
          <w:szCs w:val="22"/>
        </w:rPr>
        <w:t xml:space="preserve"> A, Anderson C, Civil R, Dauphin M,  Higgins N, </w:t>
      </w:r>
      <w:proofErr w:type="spellStart"/>
      <w:r w:rsidRPr="00442D4A">
        <w:rPr>
          <w:rFonts w:ascii="Arial" w:hAnsi="Arial" w:cs="Arial"/>
          <w:snapToGrid w:val="0"/>
          <w:sz w:val="22"/>
          <w:szCs w:val="22"/>
        </w:rPr>
        <w:t>Lyne</w:t>
      </w:r>
      <w:proofErr w:type="spellEnd"/>
      <w:r w:rsidRPr="00442D4A">
        <w:rPr>
          <w:rFonts w:ascii="Arial" w:hAnsi="Arial" w:cs="Arial"/>
          <w:snapToGrid w:val="0"/>
          <w:sz w:val="22"/>
          <w:szCs w:val="22"/>
        </w:rPr>
        <w:t xml:space="preserve"> A, </w:t>
      </w:r>
      <w:proofErr w:type="spellStart"/>
      <w:r w:rsidRPr="00442D4A">
        <w:rPr>
          <w:rFonts w:ascii="Arial" w:hAnsi="Arial" w:cs="Arial"/>
          <w:snapToGrid w:val="0"/>
          <w:sz w:val="22"/>
          <w:szCs w:val="22"/>
        </w:rPr>
        <w:t>Gasior</w:t>
      </w:r>
      <w:proofErr w:type="spellEnd"/>
      <w:r w:rsidRPr="00442D4A">
        <w:rPr>
          <w:rFonts w:ascii="Arial" w:hAnsi="Arial" w:cs="Arial"/>
          <w:snapToGrid w:val="0"/>
          <w:sz w:val="22"/>
          <w:szCs w:val="22"/>
        </w:rPr>
        <w:t xml:space="preserve"> M, Squires L. Symposium: Stimulant treatment in ADHD: functional, health-related quality of life and health utility outcome measures. </w:t>
      </w:r>
      <w:r w:rsidRPr="00442D4A">
        <w:rPr>
          <w:rFonts w:ascii="Arial" w:hAnsi="Arial" w:cs="Arial"/>
          <w:b/>
          <w:snapToGrid w:val="0"/>
          <w:sz w:val="22"/>
          <w:szCs w:val="22"/>
        </w:rPr>
        <w:t>Presentation 1</w:t>
      </w:r>
      <w:r w:rsidRPr="00442D4A">
        <w:rPr>
          <w:rFonts w:ascii="Arial" w:hAnsi="Arial" w:cs="Arial"/>
          <w:snapToGrid w:val="0"/>
          <w:sz w:val="22"/>
          <w:szCs w:val="22"/>
        </w:rPr>
        <w:t xml:space="preserve">: The first European studies of </w:t>
      </w:r>
      <w:proofErr w:type="spellStart"/>
      <w:r w:rsidRPr="00442D4A">
        <w:rPr>
          <w:rFonts w:ascii="Arial" w:hAnsi="Arial" w:cs="Arial"/>
          <w:snapToGrid w:val="0"/>
          <w:sz w:val="22"/>
          <w:szCs w:val="22"/>
        </w:rPr>
        <w:t>lisdexamfetamine</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dimesylate</w:t>
      </w:r>
      <w:proofErr w:type="spellEnd"/>
      <w:r w:rsidRPr="00442D4A">
        <w:rPr>
          <w:rFonts w:ascii="Arial" w:hAnsi="Arial" w:cs="Arial"/>
          <w:snapToGrid w:val="0"/>
          <w:sz w:val="22"/>
          <w:szCs w:val="22"/>
        </w:rPr>
        <w:t xml:space="preserve"> in children and adolescents with ADHD. 15th I</w:t>
      </w:r>
      <w:r w:rsidR="00B1264F">
        <w:rPr>
          <w:rFonts w:ascii="Arial" w:hAnsi="Arial" w:cs="Arial"/>
          <w:snapToGrid w:val="0"/>
          <w:sz w:val="22"/>
          <w:szCs w:val="22"/>
        </w:rPr>
        <w:t>nternational Congress of ESCAP, 6–10 July 2013, Dublin, Ireland</w:t>
      </w:r>
      <w:r w:rsidRPr="00442D4A">
        <w:rPr>
          <w:rFonts w:ascii="Arial" w:hAnsi="Arial" w:cs="Arial"/>
          <w:snapToGrid w:val="0"/>
          <w:sz w:val="22"/>
          <w:szCs w:val="22"/>
        </w:rPr>
        <w:t>.</w:t>
      </w:r>
    </w:p>
    <w:p w14:paraId="4A1F0DC0" w14:textId="77777777" w:rsidR="00442D4A" w:rsidRPr="00442D4A" w:rsidRDefault="00442D4A" w:rsidP="00442D4A">
      <w:pPr>
        <w:pStyle w:val="ListParagraph"/>
        <w:rPr>
          <w:rFonts w:ascii="Arial" w:hAnsi="Arial" w:cs="Arial"/>
          <w:snapToGrid w:val="0"/>
          <w:sz w:val="22"/>
          <w:szCs w:val="22"/>
        </w:rPr>
      </w:pPr>
    </w:p>
    <w:p w14:paraId="245F4FD3" w14:textId="51A0F5A5" w:rsidR="00442D4A" w:rsidRPr="00442D4A" w:rsidRDefault="00442D4A" w:rsidP="00157277">
      <w:pPr>
        <w:pStyle w:val="NoSpacing"/>
        <w:numPr>
          <w:ilvl w:val="0"/>
          <w:numId w:val="16"/>
        </w:numPr>
        <w:tabs>
          <w:tab w:val="right" w:pos="10490"/>
        </w:tabs>
        <w:spacing w:after="160"/>
        <w:outlineLvl w:val="0"/>
        <w:rPr>
          <w:rFonts w:ascii="Arial" w:eastAsia="Times New Roman" w:hAnsi="Arial" w:cs="Arial"/>
          <w:snapToGrid w:val="0"/>
          <w:lang w:val="en-US"/>
        </w:rPr>
      </w:pPr>
      <w:proofErr w:type="spellStart"/>
      <w:r w:rsidRPr="00442D4A">
        <w:rPr>
          <w:rFonts w:ascii="Arial" w:eastAsia="Times New Roman" w:hAnsi="Arial" w:cs="Arial"/>
          <w:snapToGrid w:val="0"/>
          <w:lang w:val="en-US"/>
        </w:rPr>
        <w:t>Banaschewski</w:t>
      </w:r>
      <w:proofErr w:type="spellEnd"/>
      <w:r w:rsidRPr="00442D4A">
        <w:rPr>
          <w:rFonts w:ascii="Arial" w:eastAsia="Times New Roman" w:hAnsi="Arial" w:cs="Arial"/>
          <w:snapToGrid w:val="0"/>
          <w:lang w:val="en-US"/>
        </w:rPr>
        <w:t xml:space="preserve"> T,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Lecendreux</w:t>
      </w:r>
      <w:proofErr w:type="spellEnd"/>
      <w:r w:rsidRPr="00442D4A">
        <w:rPr>
          <w:rFonts w:ascii="Arial" w:eastAsia="Times New Roman" w:hAnsi="Arial" w:cs="Arial"/>
          <w:snapToGrid w:val="0"/>
          <w:lang w:val="en-US"/>
        </w:rPr>
        <w:t xml:space="preserve"> M, Johnson M, </w:t>
      </w:r>
      <w:proofErr w:type="spellStart"/>
      <w:r w:rsidRPr="00442D4A">
        <w:rPr>
          <w:rFonts w:ascii="Arial" w:eastAsia="Times New Roman" w:hAnsi="Arial" w:cs="Arial"/>
          <w:snapToGrid w:val="0"/>
          <w:lang w:val="en-US"/>
        </w:rPr>
        <w:t>Zuddas</w:t>
      </w:r>
      <w:proofErr w:type="spellEnd"/>
      <w:r w:rsidRPr="00442D4A">
        <w:rPr>
          <w:rFonts w:ascii="Arial" w:eastAsia="Times New Roman" w:hAnsi="Arial" w:cs="Arial"/>
          <w:snapToGrid w:val="0"/>
          <w:lang w:val="en-US"/>
        </w:rPr>
        <w:t xml:space="preserve"> A, </w:t>
      </w:r>
      <w:proofErr w:type="spellStart"/>
      <w:r w:rsidRPr="00442D4A">
        <w:rPr>
          <w:rFonts w:ascii="Arial" w:eastAsia="Times New Roman" w:hAnsi="Arial" w:cs="Arial"/>
          <w:snapToGrid w:val="0"/>
          <w:lang w:val="en-US"/>
        </w:rPr>
        <w:t>Hodgkins</w:t>
      </w:r>
      <w:proofErr w:type="spellEnd"/>
      <w:r w:rsidRPr="00442D4A">
        <w:rPr>
          <w:rFonts w:ascii="Arial" w:eastAsia="Times New Roman" w:hAnsi="Arial" w:cs="Arial"/>
          <w:snapToGrid w:val="0"/>
          <w:lang w:val="en-US"/>
        </w:rPr>
        <w:t xml:space="preserve"> P, </w:t>
      </w:r>
      <w:proofErr w:type="spellStart"/>
      <w:r w:rsidRPr="00442D4A">
        <w:rPr>
          <w:rFonts w:ascii="Arial" w:eastAsia="Times New Roman" w:hAnsi="Arial" w:cs="Arial"/>
          <w:snapToGrid w:val="0"/>
          <w:lang w:val="en-US"/>
        </w:rPr>
        <w:t>Adeyi</w:t>
      </w:r>
      <w:proofErr w:type="spellEnd"/>
      <w:r w:rsidRPr="00442D4A">
        <w:rPr>
          <w:rFonts w:ascii="Arial" w:eastAsia="Times New Roman" w:hAnsi="Arial" w:cs="Arial"/>
          <w:snapToGrid w:val="0"/>
          <w:lang w:val="en-US"/>
        </w:rPr>
        <w:t xml:space="preserve"> B, Squires LA, Coghill DR. </w:t>
      </w:r>
      <w:proofErr w:type="spellStart"/>
      <w:r w:rsidRPr="005F39EC">
        <w:rPr>
          <w:rFonts w:ascii="Arial" w:eastAsia="Times New Roman" w:hAnsi="Arial" w:cs="Arial"/>
          <w:snapToGrid w:val="0"/>
          <w:lang w:val="en-US"/>
        </w:rPr>
        <w:t>Absctract</w:t>
      </w:r>
      <w:proofErr w:type="spellEnd"/>
      <w:r w:rsidRPr="005F39EC">
        <w:rPr>
          <w:rFonts w:ascii="Arial" w:eastAsia="Times New Roman" w:hAnsi="Arial" w:cs="Arial"/>
          <w:snapToGrid w:val="0"/>
          <w:lang w:val="en-US"/>
        </w:rPr>
        <w:t xml:space="preserve"> 2.</w:t>
      </w:r>
      <w:r w:rsidRPr="00442D4A">
        <w:rPr>
          <w:rFonts w:ascii="Arial" w:eastAsia="Times New Roman" w:hAnsi="Arial" w:cs="Arial"/>
          <w:snapToGrid w:val="0"/>
          <w:lang w:val="en-US"/>
        </w:rPr>
        <w:t xml:space="preserve"> The Child Health </w:t>
      </w:r>
      <w:r w:rsidR="005F39EC">
        <w:rPr>
          <w:rFonts w:ascii="Arial" w:eastAsia="Times New Roman" w:hAnsi="Arial" w:cs="Arial"/>
          <w:snapToGrid w:val="0"/>
          <w:lang w:val="en-US"/>
        </w:rPr>
        <w:t>&amp;</w:t>
      </w:r>
      <w:r w:rsidRPr="00442D4A">
        <w:rPr>
          <w:rFonts w:ascii="Arial" w:eastAsia="Times New Roman" w:hAnsi="Arial" w:cs="Arial"/>
          <w:snapToGrid w:val="0"/>
          <w:lang w:val="en-US"/>
        </w:rPr>
        <w:t xml:space="preserve"> Illness Profile as a measure of health-related quality of life in stimulant-treated children and adolescents with ADHD. In: </w:t>
      </w:r>
      <w:r w:rsidRPr="00442D4A">
        <w:rPr>
          <w:rFonts w:ascii="Arial" w:eastAsia="Times New Roman" w:hAnsi="Arial" w:cs="Arial"/>
          <w:snapToGrid w:val="0"/>
          <w:lang w:val="en-US"/>
        </w:rPr>
        <w:lastRenderedPageBreak/>
        <w:t xml:space="preserve">Symposium: “Stimulant treatment in ADHD: functional, health-related quality of life and health utility </w:t>
      </w:r>
      <w:proofErr w:type="spellStart"/>
      <w:r w:rsidRPr="00442D4A">
        <w:rPr>
          <w:rFonts w:ascii="Arial" w:eastAsia="Times New Roman" w:hAnsi="Arial" w:cs="Arial"/>
          <w:snapToGrid w:val="0"/>
          <w:lang w:val="en-US"/>
        </w:rPr>
        <w:t>otcome</w:t>
      </w:r>
      <w:proofErr w:type="spellEnd"/>
      <w:r w:rsidRPr="00442D4A">
        <w:rPr>
          <w:rFonts w:ascii="Arial" w:eastAsia="Times New Roman" w:hAnsi="Arial" w:cs="Arial"/>
          <w:snapToGrid w:val="0"/>
          <w:lang w:val="en-US"/>
        </w:rPr>
        <w:t xml:space="preserve"> measures”. 15th I</w:t>
      </w:r>
      <w:r w:rsidR="00B1264F">
        <w:rPr>
          <w:rFonts w:ascii="Arial" w:eastAsia="Times New Roman" w:hAnsi="Arial" w:cs="Arial"/>
          <w:snapToGrid w:val="0"/>
          <w:lang w:val="en-US"/>
        </w:rPr>
        <w:t>nt</w:t>
      </w:r>
      <w:r w:rsidR="004F5EA6">
        <w:rPr>
          <w:rFonts w:ascii="Arial" w:eastAsia="Times New Roman" w:hAnsi="Arial" w:cs="Arial"/>
          <w:snapToGrid w:val="0"/>
          <w:lang w:val="en-US"/>
        </w:rPr>
        <w:t xml:space="preserve">. Congress </w:t>
      </w:r>
      <w:r w:rsidR="00B1264F">
        <w:rPr>
          <w:rFonts w:ascii="Arial" w:eastAsia="Times New Roman" w:hAnsi="Arial" w:cs="Arial"/>
          <w:snapToGrid w:val="0"/>
          <w:lang w:val="en-US"/>
        </w:rPr>
        <w:t>ESCAP,</w:t>
      </w:r>
      <w:r w:rsidR="004F5EA6">
        <w:rPr>
          <w:rFonts w:ascii="Arial" w:eastAsia="Times New Roman" w:hAnsi="Arial" w:cs="Arial"/>
          <w:snapToGrid w:val="0"/>
          <w:lang w:val="en-US"/>
        </w:rPr>
        <w:t xml:space="preserve"> 6–10 July 2013, Dublin, IRL</w:t>
      </w:r>
      <w:r w:rsidR="00B1264F">
        <w:rPr>
          <w:rFonts w:ascii="Arial" w:eastAsia="Times New Roman" w:hAnsi="Arial" w:cs="Arial"/>
          <w:snapToGrid w:val="0"/>
          <w:lang w:val="en-US"/>
        </w:rPr>
        <w:t>.</w:t>
      </w:r>
    </w:p>
    <w:p w14:paraId="778619A8" w14:textId="0A144302" w:rsidR="00442D4A" w:rsidRPr="00442D4A" w:rsidRDefault="00442D4A" w:rsidP="00157277">
      <w:pPr>
        <w:pStyle w:val="NoSpacing"/>
        <w:numPr>
          <w:ilvl w:val="0"/>
          <w:numId w:val="16"/>
        </w:numPr>
        <w:tabs>
          <w:tab w:val="right" w:pos="10490"/>
        </w:tabs>
        <w:spacing w:after="160"/>
        <w:outlineLvl w:val="0"/>
        <w:rPr>
          <w:rFonts w:ascii="Arial" w:hAnsi="Arial" w:cs="Arial"/>
          <w:snapToGrid w:val="0"/>
        </w:rPr>
      </w:pPr>
      <w:proofErr w:type="spellStart"/>
      <w:r w:rsidRPr="00442D4A">
        <w:rPr>
          <w:rFonts w:ascii="Arial" w:eastAsia="Times New Roman" w:hAnsi="Arial" w:cs="Arial"/>
          <w:snapToGrid w:val="0"/>
          <w:lang w:val="en-US"/>
        </w:rPr>
        <w:t>Lecendreux</w:t>
      </w:r>
      <w:proofErr w:type="spellEnd"/>
      <w:r w:rsidRPr="00442D4A">
        <w:rPr>
          <w:rFonts w:ascii="Arial" w:eastAsia="Times New Roman" w:hAnsi="Arial" w:cs="Arial"/>
          <w:snapToGrid w:val="0"/>
          <w:lang w:val="en-US"/>
        </w:rPr>
        <w:t xml:space="preserve"> M, </w:t>
      </w:r>
      <w:proofErr w:type="spellStart"/>
      <w:r w:rsidRPr="00442D4A">
        <w:rPr>
          <w:rFonts w:ascii="Arial" w:eastAsia="Times New Roman" w:hAnsi="Arial" w:cs="Arial"/>
          <w:snapToGrid w:val="0"/>
          <w:lang w:val="en-US"/>
        </w:rPr>
        <w:t>Zuddas</w:t>
      </w:r>
      <w:proofErr w:type="spellEnd"/>
      <w:r w:rsidRPr="00442D4A">
        <w:rPr>
          <w:rFonts w:ascii="Arial" w:eastAsia="Times New Roman" w:hAnsi="Arial" w:cs="Arial"/>
          <w:snapToGrid w:val="0"/>
          <w:lang w:val="en-US"/>
        </w:rPr>
        <w:t xml:space="preserve"> A, </w:t>
      </w:r>
      <w:proofErr w:type="spellStart"/>
      <w:r w:rsidRPr="00442D4A">
        <w:rPr>
          <w:rFonts w:ascii="Arial" w:eastAsia="Times New Roman" w:hAnsi="Arial" w:cs="Arial"/>
          <w:snapToGrid w:val="0"/>
          <w:lang w:val="en-US"/>
        </w:rPr>
        <w:t>Banaschewski</w:t>
      </w:r>
      <w:proofErr w:type="spellEnd"/>
      <w:r w:rsidRPr="00442D4A">
        <w:rPr>
          <w:rFonts w:ascii="Arial" w:eastAsia="Times New Roman" w:hAnsi="Arial" w:cs="Arial"/>
          <w:snapToGrid w:val="0"/>
          <w:lang w:val="en-US"/>
        </w:rPr>
        <w:t xml:space="preserve"> T,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xml:space="preserve">, Bloomfield R, </w:t>
      </w:r>
      <w:proofErr w:type="spellStart"/>
      <w:r w:rsidRPr="00442D4A">
        <w:rPr>
          <w:rFonts w:ascii="Arial" w:eastAsia="Times New Roman" w:hAnsi="Arial" w:cs="Arial"/>
          <w:snapToGrid w:val="0"/>
          <w:lang w:val="en-US"/>
        </w:rPr>
        <w:t>Hodgkins</w:t>
      </w:r>
      <w:proofErr w:type="spellEnd"/>
      <w:r w:rsidRPr="00442D4A">
        <w:rPr>
          <w:rFonts w:ascii="Arial" w:eastAsia="Times New Roman" w:hAnsi="Arial" w:cs="Arial"/>
          <w:snapToGrid w:val="0"/>
          <w:lang w:val="en-US"/>
        </w:rPr>
        <w:t xml:space="preserve"> P, </w:t>
      </w:r>
      <w:proofErr w:type="spellStart"/>
      <w:r w:rsidRPr="00442D4A">
        <w:rPr>
          <w:rFonts w:ascii="Arial" w:eastAsia="Times New Roman" w:hAnsi="Arial" w:cs="Arial"/>
          <w:snapToGrid w:val="0"/>
          <w:lang w:val="en-US"/>
        </w:rPr>
        <w:t>Gasior</w:t>
      </w:r>
      <w:proofErr w:type="spellEnd"/>
      <w:r w:rsidRPr="00442D4A">
        <w:rPr>
          <w:rFonts w:ascii="Arial" w:eastAsia="Times New Roman" w:hAnsi="Arial" w:cs="Arial"/>
          <w:snapToGrid w:val="0"/>
          <w:lang w:val="en-US"/>
        </w:rPr>
        <w:t xml:space="preserve"> M, Coghill DR. ESCAP 2013. Weight-related safety outcomes of </w:t>
      </w:r>
      <w:proofErr w:type="spellStart"/>
      <w:r w:rsidRPr="00442D4A">
        <w:rPr>
          <w:rFonts w:ascii="Arial" w:eastAsia="Times New Roman" w:hAnsi="Arial" w:cs="Arial"/>
          <w:snapToGrid w:val="0"/>
          <w:lang w:val="en-US"/>
        </w:rPr>
        <w:t>lisdexamfetamine</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dimesylate</w:t>
      </w:r>
      <w:proofErr w:type="spellEnd"/>
      <w:r w:rsidRPr="00442D4A">
        <w:rPr>
          <w:rFonts w:ascii="Arial" w:eastAsia="Times New Roman" w:hAnsi="Arial" w:cs="Arial"/>
          <w:snapToGrid w:val="0"/>
          <w:lang w:val="en-US"/>
        </w:rPr>
        <w:t xml:space="preserve"> in children and adolescents with </w:t>
      </w:r>
      <w:r w:rsidR="00A97AF5">
        <w:rPr>
          <w:rFonts w:ascii="Arial" w:eastAsia="Times New Roman" w:hAnsi="Arial" w:cs="Arial"/>
          <w:snapToGrid w:val="0"/>
          <w:lang w:val="en-US"/>
        </w:rPr>
        <w:t>ADHD</w:t>
      </w:r>
      <w:r w:rsidRPr="00442D4A">
        <w:rPr>
          <w:rFonts w:ascii="Arial" w:eastAsia="Times New Roman" w:hAnsi="Arial" w:cs="Arial"/>
          <w:snapToGrid w:val="0"/>
          <w:lang w:val="en-US"/>
        </w:rPr>
        <w:t>. 15th I</w:t>
      </w:r>
      <w:r w:rsidR="00B1264F">
        <w:rPr>
          <w:rFonts w:ascii="Arial" w:eastAsia="Times New Roman" w:hAnsi="Arial" w:cs="Arial"/>
          <w:snapToGrid w:val="0"/>
          <w:lang w:val="en-US"/>
        </w:rPr>
        <w:t>nternational Congress of ESCAP, 6–10 July 2013, Dublin, Ireland.</w:t>
      </w:r>
    </w:p>
    <w:p w14:paraId="6E933139" w14:textId="2BCEC375" w:rsidR="00442D4A" w:rsidRPr="00442D4A" w:rsidRDefault="00442D4A" w:rsidP="00157277">
      <w:pPr>
        <w:pStyle w:val="NoSpacing"/>
        <w:numPr>
          <w:ilvl w:val="0"/>
          <w:numId w:val="16"/>
        </w:numPr>
        <w:tabs>
          <w:tab w:val="right" w:pos="10490"/>
        </w:tabs>
        <w:spacing w:after="160"/>
        <w:outlineLvl w:val="0"/>
        <w:rPr>
          <w:rFonts w:ascii="Arial" w:eastAsia="Times New Roman" w:hAnsi="Arial" w:cs="Arial"/>
          <w:snapToGrid w:val="0"/>
          <w:lang w:val="en-US"/>
        </w:rPr>
      </w:pP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Banaschewki</w:t>
      </w:r>
      <w:proofErr w:type="spellEnd"/>
      <w:r w:rsidRPr="00442D4A">
        <w:rPr>
          <w:rFonts w:ascii="Arial" w:eastAsia="Times New Roman" w:hAnsi="Arial" w:cs="Arial"/>
          <w:snapToGrid w:val="0"/>
          <w:lang w:val="en-US"/>
        </w:rPr>
        <w:t xml:space="preserve"> T, </w:t>
      </w:r>
      <w:proofErr w:type="spellStart"/>
      <w:r w:rsidRPr="00442D4A">
        <w:rPr>
          <w:rFonts w:ascii="Arial" w:eastAsia="Times New Roman" w:hAnsi="Arial" w:cs="Arial"/>
          <w:snapToGrid w:val="0"/>
          <w:lang w:val="en-US"/>
        </w:rPr>
        <w:t>Lecendreux</w:t>
      </w:r>
      <w:proofErr w:type="spellEnd"/>
      <w:r w:rsidRPr="00442D4A">
        <w:rPr>
          <w:rFonts w:ascii="Arial" w:eastAsia="Times New Roman" w:hAnsi="Arial" w:cs="Arial"/>
          <w:snapToGrid w:val="0"/>
          <w:lang w:val="en-US"/>
        </w:rPr>
        <w:t xml:space="preserve"> M, Johnson M, </w:t>
      </w:r>
      <w:proofErr w:type="spellStart"/>
      <w:r w:rsidRPr="00442D4A">
        <w:rPr>
          <w:rFonts w:ascii="Arial" w:eastAsia="Times New Roman" w:hAnsi="Arial" w:cs="Arial"/>
          <w:snapToGrid w:val="0"/>
          <w:lang w:val="en-US"/>
        </w:rPr>
        <w:t>Zuddas</w:t>
      </w:r>
      <w:proofErr w:type="spellEnd"/>
      <w:r w:rsidRPr="00442D4A">
        <w:rPr>
          <w:rFonts w:ascii="Arial" w:eastAsia="Times New Roman" w:hAnsi="Arial" w:cs="Arial"/>
          <w:snapToGrid w:val="0"/>
          <w:lang w:val="en-US"/>
        </w:rPr>
        <w:t xml:space="preserve"> A, </w:t>
      </w:r>
      <w:proofErr w:type="spellStart"/>
      <w:r w:rsidRPr="00442D4A">
        <w:rPr>
          <w:rFonts w:ascii="Arial" w:eastAsia="Times New Roman" w:hAnsi="Arial" w:cs="Arial"/>
          <w:snapToGrid w:val="0"/>
          <w:lang w:val="en-US"/>
        </w:rPr>
        <w:t>Hodgkins</w:t>
      </w:r>
      <w:proofErr w:type="spellEnd"/>
      <w:r w:rsidRPr="00442D4A">
        <w:rPr>
          <w:rFonts w:ascii="Arial" w:eastAsia="Times New Roman" w:hAnsi="Arial" w:cs="Arial"/>
          <w:snapToGrid w:val="0"/>
          <w:lang w:val="en-US"/>
        </w:rPr>
        <w:t xml:space="preserve"> P, </w:t>
      </w:r>
      <w:proofErr w:type="spellStart"/>
      <w:r w:rsidRPr="00442D4A">
        <w:rPr>
          <w:rFonts w:ascii="Arial" w:eastAsia="Times New Roman" w:hAnsi="Arial" w:cs="Arial"/>
          <w:snapToGrid w:val="0"/>
          <w:lang w:val="en-US"/>
        </w:rPr>
        <w:t>Adeyi</w:t>
      </w:r>
      <w:proofErr w:type="spellEnd"/>
      <w:r w:rsidRPr="00442D4A">
        <w:rPr>
          <w:rFonts w:ascii="Arial" w:eastAsia="Times New Roman" w:hAnsi="Arial" w:cs="Arial"/>
          <w:snapToGrid w:val="0"/>
          <w:lang w:val="en-US"/>
        </w:rPr>
        <w:t xml:space="preserve"> B, Squires LA, Coghill D. Abstract #3 for proposed symposium: “Stimulant treatment in ADHD: functional, health-related quality of life and health utility outcome measures”. Assessing ADHD stimulant treatment efficacy using the Weiss Functional Impairment Rating Scale: strength</w:t>
      </w:r>
      <w:r w:rsidR="00B1264F">
        <w:rPr>
          <w:rFonts w:ascii="Arial" w:eastAsia="Times New Roman" w:hAnsi="Arial" w:cs="Arial"/>
          <w:snapToGrid w:val="0"/>
          <w:lang w:val="en-US"/>
        </w:rPr>
        <w:t xml:space="preserve">s </w:t>
      </w:r>
      <w:r w:rsidR="00E05CF9">
        <w:rPr>
          <w:rFonts w:ascii="Arial" w:eastAsia="Times New Roman" w:hAnsi="Arial" w:cs="Arial"/>
          <w:snapToGrid w:val="0"/>
          <w:lang w:val="en-US"/>
        </w:rPr>
        <w:t>&amp;</w:t>
      </w:r>
      <w:r w:rsidR="00B1264F">
        <w:rPr>
          <w:rFonts w:ascii="Arial" w:eastAsia="Times New Roman" w:hAnsi="Arial" w:cs="Arial"/>
          <w:snapToGrid w:val="0"/>
          <w:lang w:val="en-US"/>
        </w:rPr>
        <w:t xml:space="preserve"> weaknesses. </w:t>
      </w:r>
      <w:r w:rsidRPr="00442D4A">
        <w:rPr>
          <w:rFonts w:ascii="Arial" w:eastAsia="Times New Roman" w:hAnsi="Arial" w:cs="Arial"/>
          <w:snapToGrid w:val="0"/>
          <w:lang w:val="en-US"/>
        </w:rPr>
        <w:t>15th I</w:t>
      </w:r>
      <w:r w:rsidR="004F5EA6">
        <w:rPr>
          <w:rFonts w:ascii="Arial" w:eastAsia="Times New Roman" w:hAnsi="Arial" w:cs="Arial"/>
          <w:snapToGrid w:val="0"/>
          <w:lang w:val="en-US"/>
        </w:rPr>
        <w:t>nt</w:t>
      </w:r>
      <w:r w:rsidR="00E05CF9">
        <w:rPr>
          <w:rFonts w:ascii="Arial" w:eastAsia="Times New Roman" w:hAnsi="Arial" w:cs="Arial"/>
          <w:snapToGrid w:val="0"/>
          <w:lang w:val="en-US"/>
        </w:rPr>
        <w:t>.</w:t>
      </w:r>
      <w:r w:rsidR="00B1264F">
        <w:rPr>
          <w:rFonts w:ascii="Arial" w:eastAsia="Times New Roman" w:hAnsi="Arial" w:cs="Arial"/>
          <w:snapToGrid w:val="0"/>
          <w:lang w:val="en-US"/>
        </w:rPr>
        <w:t xml:space="preserve"> Congress of ESCAP, </w:t>
      </w:r>
      <w:r w:rsidR="00E05CF9">
        <w:rPr>
          <w:rFonts w:ascii="Arial" w:eastAsia="Times New Roman" w:hAnsi="Arial" w:cs="Arial"/>
          <w:snapToGrid w:val="0"/>
          <w:lang w:val="en-US"/>
        </w:rPr>
        <w:t>6–10 Jul 2013, Dublin, IRL</w:t>
      </w:r>
      <w:r w:rsidRPr="00442D4A">
        <w:rPr>
          <w:rFonts w:ascii="Arial" w:eastAsia="Times New Roman" w:hAnsi="Arial" w:cs="Arial"/>
          <w:snapToGrid w:val="0"/>
          <w:lang w:val="en-US"/>
        </w:rPr>
        <w:t>.</w:t>
      </w:r>
    </w:p>
    <w:p w14:paraId="1FD446D4" w14:textId="1F3FE14F" w:rsidR="00442D4A" w:rsidRPr="00442D4A" w:rsidRDefault="00442D4A" w:rsidP="00157277">
      <w:pPr>
        <w:pStyle w:val="NoSpacing"/>
        <w:numPr>
          <w:ilvl w:val="0"/>
          <w:numId w:val="16"/>
        </w:numPr>
        <w:tabs>
          <w:tab w:val="right" w:pos="10490"/>
        </w:tabs>
        <w:spacing w:after="160"/>
        <w:outlineLvl w:val="0"/>
        <w:rPr>
          <w:rFonts w:ascii="Arial" w:eastAsia="Times New Roman" w:hAnsi="Arial" w:cs="Arial"/>
          <w:snapToGrid w:val="0"/>
          <w:lang w:val="en-US"/>
        </w:rPr>
      </w:pPr>
      <w:proofErr w:type="spellStart"/>
      <w:r w:rsidRPr="00442D4A">
        <w:rPr>
          <w:rFonts w:ascii="Arial" w:eastAsia="Times New Roman" w:hAnsi="Arial" w:cs="Arial"/>
          <w:snapToGrid w:val="0"/>
          <w:lang w:val="en-US"/>
        </w:rPr>
        <w:t>Hodgkins</w:t>
      </w:r>
      <w:proofErr w:type="spellEnd"/>
      <w:r w:rsidRPr="00442D4A">
        <w:rPr>
          <w:rFonts w:ascii="Arial" w:eastAsia="Times New Roman" w:hAnsi="Arial" w:cs="Arial"/>
          <w:snapToGrid w:val="0"/>
          <w:lang w:val="en-US"/>
        </w:rPr>
        <w:t xml:space="preserve"> P, </w:t>
      </w:r>
      <w:proofErr w:type="spellStart"/>
      <w:r w:rsidRPr="00442D4A">
        <w:rPr>
          <w:rFonts w:ascii="Arial" w:eastAsia="Times New Roman" w:hAnsi="Arial" w:cs="Arial"/>
          <w:snapToGrid w:val="0"/>
          <w:lang w:val="en-US"/>
        </w:rPr>
        <w:t>Setyawan</w:t>
      </w:r>
      <w:proofErr w:type="spellEnd"/>
      <w:r w:rsidRPr="00442D4A">
        <w:rPr>
          <w:rFonts w:ascii="Arial" w:eastAsia="Times New Roman" w:hAnsi="Arial" w:cs="Arial"/>
          <w:snapToGrid w:val="0"/>
          <w:lang w:val="en-US"/>
        </w:rPr>
        <w:t xml:space="preserve"> J, </w:t>
      </w:r>
      <w:proofErr w:type="spellStart"/>
      <w:r w:rsidRPr="00442D4A">
        <w:rPr>
          <w:rFonts w:ascii="Arial" w:eastAsia="Times New Roman" w:hAnsi="Arial" w:cs="Arial"/>
          <w:snapToGrid w:val="0"/>
          <w:lang w:val="en-US"/>
        </w:rPr>
        <w:t>Banaschewski</w:t>
      </w:r>
      <w:proofErr w:type="spellEnd"/>
      <w:r w:rsidRPr="00442D4A">
        <w:rPr>
          <w:rFonts w:ascii="Arial" w:eastAsia="Times New Roman" w:hAnsi="Arial" w:cs="Arial"/>
          <w:snapToGrid w:val="0"/>
          <w:lang w:val="en-US"/>
        </w:rPr>
        <w:t xml:space="preserve"> T,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Lecendreux</w:t>
      </w:r>
      <w:proofErr w:type="spellEnd"/>
      <w:r w:rsidRPr="00442D4A">
        <w:rPr>
          <w:rFonts w:ascii="Arial" w:eastAsia="Times New Roman" w:hAnsi="Arial" w:cs="Arial"/>
          <w:snapToGrid w:val="0"/>
          <w:lang w:val="en-US"/>
        </w:rPr>
        <w:t xml:space="preserve"> M, Johnson M, </w:t>
      </w:r>
      <w:proofErr w:type="spellStart"/>
      <w:r w:rsidRPr="00442D4A">
        <w:rPr>
          <w:rFonts w:ascii="Arial" w:eastAsia="Times New Roman" w:hAnsi="Arial" w:cs="Arial"/>
          <w:snapToGrid w:val="0"/>
          <w:lang w:val="en-US"/>
        </w:rPr>
        <w:t>Zuddas</w:t>
      </w:r>
      <w:proofErr w:type="spellEnd"/>
      <w:r w:rsidRPr="00442D4A">
        <w:rPr>
          <w:rFonts w:ascii="Arial" w:eastAsia="Times New Roman" w:hAnsi="Arial" w:cs="Arial"/>
          <w:snapToGrid w:val="0"/>
          <w:lang w:val="en-US"/>
        </w:rPr>
        <w:t xml:space="preserve"> A, </w:t>
      </w:r>
      <w:proofErr w:type="spellStart"/>
      <w:r w:rsidRPr="00442D4A">
        <w:rPr>
          <w:rFonts w:ascii="Arial" w:eastAsia="Times New Roman" w:hAnsi="Arial" w:cs="Arial"/>
          <w:snapToGrid w:val="0"/>
          <w:lang w:val="en-US"/>
        </w:rPr>
        <w:t>Adeyi</w:t>
      </w:r>
      <w:proofErr w:type="spellEnd"/>
      <w:r w:rsidRPr="00442D4A">
        <w:rPr>
          <w:rFonts w:ascii="Arial" w:eastAsia="Times New Roman" w:hAnsi="Arial" w:cs="Arial"/>
          <w:snapToGrid w:val="0"/>
          <w:lang w:val="en-US"/>
        </w:rPr>
        <w:t xml:space="preserve"> B, Squires LA, Coghill D. ESCAP 2013 (Dublin, 6–10 July). Abstract #4 for proposed symposium: “Stimulant treatment in ADHD: functional, health-related quality of life and health utility outcome measures”. Health utility scores in children and adolescents with ADHD: response to stimulant treatment measures. 15th International C</w:t>
      </w:r>
      <w:r w:rsidR="00B1264F">
        <w:rPr>
          <w:rFonts w:ascii="Arial" w:eastAsia="Times New Roman" w:hAnsi="Arial" w:cs="Arial"/>
          <w:snapToGrid w:val="0"/>
          <w:lang w:val="en-US"/>
        </w:rPr>
        <w:t>ongress of ESCAP, 6–10 July 2013, Dublin, Ireland</w:t>
      </w:r>
      <w:r w:rsidRPr="00442D4A">
        <w:rPr>
          <w:rFonts w:ascii="Arial" w:eastAsia="Times New Roman" w:hAnsi="Arial" w:cs="Arial"/>
          <w:snapToGrid w:val="0"/>
          <w:lang w:val="en-US"/>
        </w:rPr>
        <w:t>.</w:t>
      </w:r>
    </w:p>
    <w:p w14:paraId="2DADF4E1" w14:textId="77777777" w:rsidR="00442D4A" w:rsidRPr="00442D4A" w:rsidRDefault="00442D4A" w:rsidP="00157277">
      <w:pPr>
        <w:pStyle w:val="Quick1"/>
        <w:numPr>
          <w:ilvl w:val="0"/>
          <w:numId w:val="16"/>
        </w:numPr>
        <w:snapToGrid w:val="0"/>
        <w:jc w:val="both"/>
        <w:rPr>
          <w:rFonts w:ascii="Arial" w:hAnsi="Arial" w:cs="Arial"/>
          <w:snapToGrid/>
          <w:sz w:val="22"/>
          <w:szCs w:val="22"/>
        </w:rPr>
      </w:pPr>
      <w:proofErr w:type="spellStart"/>
      <w:r w:rsidRPr="00442D4A">
        <w:rPr>
          <w:rFonts w:ascii="Arial" w:hAnsi="Arial" w:cs="Arial"/>
          <w:sz w:val="22"/>
          <w:szCs w:val="22"/>
        </w:rPr>
        <w:t>Zuddas</w:t>
      </w:r>
      <w:proofErr w:type="spellEnd"/>
      <w:r w:rsidRPr="00442D4A">
        <w:rPr>
          <w:rFonts w:ascii="Arial" w:hAnsi="Arial" w:cs="Arial"/>
          <w:sz w:val="22"/>
          <w:szCs w:val="22"/>
        </w:rPr>
        <w:t xml:space="preserve"> A, Coghill D,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r w:rsidRPr="00442D4A">
        <w:rPr>
          <w:rFonts w:ascii="Arial" w:hAnsi="Arial" w:cs="Arial"/>
          <w:b/>
          <w:sz w:val="22"/>
          <w:szCs w:val="22"/>
        </w:rPr>
        <w:t>Soutullo C</w:t>
      </w:r>
      <w:r w:rsidRPr="00442D4A">
        <w:rPr>
          <w:rFonts w:ascii="Arial" w:hAnsi="Arial" w:cs="Arial"/>
          <w:sz w:val="22"/>
          <w:szCs w:val="22"/>
        </w:rPr>
        <w:t xml:space="preserve">, Bloomfield R, </w:t>
      </w:r>
      <w:proofErr w:type="spellStart"/>
      <w:r w:rsidRPr="00442D4A">
        <w:rPr>
          <w:rFonts w:ascii="Arial" w:hAnsi="Arial" w:cs="Arial"/>
          <w:sz w:val="22"/>
          <w:szCs w:val="22"/>
        </w:rPr>
        <w:t>Hodgkins</w:t>
      </w:r>
      <w:proofErr w:type="spellEnd"/>
      <w:r w:rsidRPr="00442D4A">
        <w:rPr>
          <w:rFonts w:ascii="Arial" w:hAnsi="Arial" w:cs="Arial"/>
          <w:sz w:val="22"/>
          <w:szCs w:val="22"/>
        </w:rPr>
        <w:t xml:space="preserve"> P, </w:t>
      </w:r>
      <w:proofErr w:type="spellStart"/>
      <w:r w:rsidRPr="00442D4A">
        <w:rPr>
          <w:rFonts w:ascii="Arial" w:hAnsi="Arial" w:cs="Arial"/>
          <w:sz w:val="22"/>
          <w:szCs w:val="22"/>
        </w:rPr>
        <w:t>Gasior</w:t>
      </w:r>
      <w:proofErr w:type="spellEnd"/>
      <w:r w:rsidRPr="00442D4A">
        <w:rPr>
          <w:rFonts w:ascii="Arial" w:hAnsi="Arial" w:cs="Arial"/>
          <w:sz w:val="22"/>
          <w:szCs w:val="22"/>
        </w:rPr>
        <w:t xml:space="preserve"> M. ESCAP 2013 Weight-related safety outcomes of LDX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15th Int Congress ESCAP, 6–10 Jul 2013, Dublin, IRL.</w:t>
      </w:r>
    </w:p>
    <w:p w14:paraId="0598289E" w14:textId="77777777" w:rsidR="00442D4A" w:rsidRPr="00442D4A" w:rsidRDefault="00442D4A" w:rsidP="00442D4A">
      <w:pPr>
        <w:pStyle w:val="Quick1"/>
        <w:numPr>
          <w:ilvl w:val="0"/>
          <w:numId w:val="0"/>
        </w:numPr>
        <w:ind w:left="450"/>
        <w:jc w:val="both"/>
        <w:rPr>
          <w:rFonts w:ascii="Arial" w:hAnsi="Arial" w:cs="Arial"/>
          <w:sz w:val="22"/>
          <w:szCs w:val="22"/>
        </w:rPr>
      </w:pPr>
    </w:p>
    <w:p w14:paraId="395AF6D0" w14:textId="326218F5" w:rsidR="00442D4A" w:rsidRPr="00442D4A" w:rsidRDefault="00442D4A" w:rsidP="00157277">
      <w:pPr>
        <w:pStyle w:val="Quick1"/>
        <w:numPr>
          <w:ilvl w:val="0"/>
          <w:numId w:val="16"/>
        </w:numPr>
        <w:snapToGrid w:val="0"/>
        <w:jc w:val="both"/>
        <w:rPr>
          <w:rFonts w:ascii="Arial" w:hAnsi="Arial" w:cs="Arial"/>
          <w:sz w:val="22"/>
          <w:szCs w:val="22"/>
        </w:rPr>
      </w:pPr>
      <w:r w:rsidRPr="00E05CF9">
        <w:rPr>
          <w:rFonts w:ascii="Arial" w:hAnsi="Arial" w:cs="Arial"/>
          <w:b/>
          <w:sz w:val="22"/>
          <w:szCs w:val="22"/>
          <w:lang w:val="es-ES"/>
        </w:rPr>
        <w:t>Soutullo C</w:t>
      </w:r>
      <w:r w:rsidRPr="00E05CF9">
        <w:rPr>
          <w:rFonts w:ascii="Arial" w:hAnsi="Arial" w:cs="Arial"/>
          <w:sz w:val="22"/>
          <w:szCs w:val="22"/>
          <w:lang w:val="es-ES"/>
        </w:rPr>
        <w:t>, Alda JA, Fuentes-</w:t>
      </w:r>
      <w:proofErr w:type="spellStart"/>
      <w:r w:rsidRPr="00E05CF9">
        <w:rPr>
          <w:rFonts w:ascii="Arial" w:hAnsi="Arial" w:cs="Arial"/>
          <w:sz w:val="22"/>
          <w:szCs w:val="22"/>
          <w:lang w:val="es-ES"/>
        </w:rPr>
        <w:t>Biggi</w:t>
      </w:r>
      <w:proofErr w:type="spellEnd"/>
      <w:r w:rsidRPr="00E05CF9">
        <w:rPr>
          <w:rFonts w:ascii="Arial" w:hAnsi="Arial" w:cs="Arial"/>
          <w:sz w:val="22"/>
          <w:szCs w:val="22"/>
          <w:lang w:val="es-ES"/>
        </w:rPr>
        <w:t xml:space="preserve"> J, </w:t>
      </w:r>
      <w:proofErr w:type="spellStart"/>
      <w:r w:rsidRPr="00E05CF9">
        <w:rPr>
          <w:rFonts w:ascii="Arial" w:hAnsi="Arial" w:cs="Arial"/>
          <w:sz w:val="22"/>
          <w:szCs w:val="22"/>
          <w:lang w:val="es-ES"/>
        </w:rPr>
        <w:t>Mardomingo</w:t>
      </w:r>
      <w:proofErr w:type="spellEnd"/>
      <w:r w:rsidRPr="00E05CF9">
        <w:rPr>
          <w:rFonts w:ascii="Arial" w:hAnsi="Arial" w:cs="Arial"/>
          <w:sz w:val="22"/>
          <w:szCs w:val="22"/>
          <w:lang w:val="es-ES"/>
        </w:rPr>
        <w:t xml:space="preserve"> MJ, Mulas F, Ramos-Quiroga JA, Rodríguez-Hernández PJ. </w:t>
      </w:r>
      <w:r w:rsidR="00E05CF9">
        <w:rPr>
          <w:rFonts w:ascii="Arial" w:hAnsi="Arial" w:cs="Arial"/>
          <w:sz w:val="22"/>
          <w:szCs w:val="22"/>
        </w:rPr>
        <w:t>G</w:t>
      </w:r>
      <w:r w:rsidR="00E05CF9" w:rsidRPr="00442D4A">
        <w:rPr>
          <w:rFonts w:ascii="Arial" w:hAnsi="Arial" w:cs="Arial"/>
          <w:sz w:val="22"/>
          <w:szCs w:val="22"/>
        </w:rPr>
        <w:t>eneral population knowledge (</w:t>
      </w:r>
      <w:r w:rsidR="004F5EA6">
        <w:rPr>
          <w:rFonts w:ascii="Arial" w:hAnsi="Arial" w:cs="Arial"/>
          <w:sz w:val="22"/>
          <w:szCs w:val="22"/>
        </w:rPr>
        <w:t>GPK) of ADHD S</w:t>
      </w:r>
      <w:r w:rsidR="00E05CF9" w:rsidRPr="00442D4A">
        <w:rPr>
          <w:rFonts w:ascii="Arial" w:hAnsi="Arial" w:cs="Arial"/>
          <w:sz w:val="22"/>
          <w:szCs w:val="22"/>
        </w:rPr>
        <w:t>panish survey vs experts groups consensus (</w:t>
      </w:r>
      <w:proofErr w:type="spellStart"/>
      <w:r w:rsidR="004F5EA6">
        <w:rPr>
          <w:rFonts w:ascii="Arial" w:hAnsi="Arial" w:cs="Arial"/>
          <w:sz w:val="22"/>
          <w:szCs w:val="22"/>
        </w:rPr>
        <w:t>ExGC</w:t>
      </w:r>
      <w:r w:rsidR="00E05CF9" w:rsidRPr="00442D4A">
        <w:rPr>
          <w:rFonts w:ascii="Arial" w:hAnsi="Arial" w:cs="Arial"/>
          <w:sz w:val="22"/>
          <w:szCs w:val="22"/>
        </w:rPr>
        <w:t>c</w:t>
      </w:r>
      <w:proofErr w:type="spellEnd"/>
      <w:r w:rsidR="00E05CF9" w:rsidRPr="00442D4A">
        <w:rPr>
          <w:rFonts w:ascii="Arial" w:hAnsi="Arial" w:cs="Arial"/>
          <w:sz w:val="22"/>
          <w:szCs w:val="22"/>
        </w:rPr>
        <w:t xml:space="preserve">). </w:t>
      </w:r>
      <w:r w:rsidR="004F5EA6">
        <w:rPr>
          <w:rFonts w:ascii="Arial" w:hAnsi="Arial" w:cs="Arial"/>
          <w:sz w:val="22"/>
          <w:szCs w:val="22"/>
        </w:rPr>
        <w:t>15th Int.</w:t>
      </w:r>
      <w:r w:rsidRPr="00442D4A">
        <w:rPr>
          <w:rFonts w:ascii="Arial" w:hAnsi="Arial" w:cs="Arial"/>
          <w:sz w:val="22"/>
          <w:szCs w:val="22"/>
        </w:rPr>
        <w:t xml:space="preserve"> Congr</w:t>
      </w:r>
      <w:r w:rsidR="004F5EA6">
        <w:rPr>
          <w:rFonts w:ascii="Arial" w:hAnsi="Arial" w:cs="Arial"/>
          <w:sz w:val="22"/>
          <w:szCs w:val="22"/>
        </w:rPr>
        <w:t xml:space="preserve">ess of ESCAP, 6–10 Jul 2013, Dublin, </w:t>
      </w:r>
      <w:proofErr w:type="spellStart"/>
      <w:r w:rsidR="004F5EA6">
        <w:rPr>
          <w:rFonts w:ascii="Arial" w:hAnsi="Arial" w:cs="Arial"/>
          <w:sz w:val="22"/>
          <w:szCs w:val="22"/>
        </w:rPr>
        <w:t>Irl</w:t>
      </w:r>
      <w:proofErr w:type="spellEnd"/>
      <w:r w:rsidR="00B1264F">
        <w:rPr>
          <w:rFonts w:ascii="Arial" w:hAnsi="Arial" w:cs="Arial"/>
          <w:sz w:val="22"/>
          <w:szCs w:val="22"/>
        </w:rPr>
        <w:t>.</w:t>
      </w:r>
    </w:p>
    <w:p w14:paraId="71BB52FD" w14:textId="77777777" w:rsidR="00442D4A" w:rsidRPr="00442D4A" w:rsidRDefault="00442D4A" w:rsidP="00442D4A">
      <w:pPr>
        <w:pStyle w:val="Quick1"/>
        <w:numPr>
          <w:ilvl w:val="0"/>
          <w:numId w:val="0"/>
        </w:numPr>
        <w:jc w:val="both"/>
        <w:rPr>
          <w:rFonts w:ascii="Arial" w:hAnsi="Arial" w:cs="Arial"/>
          <w:sz w:val="22"/>
          <w:szCs w:val="22"/>
        </w:rPr>
      </w:pPr>
    </w:p>
    <w:p w14:paraId="3A6BB46A" w14:textId="38FC96C5"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z w:val="22"/>
          <w:szCs w:val="22"/>
        </w:rPr>
        <w:t>Coghill</w:t>
      </w:r>
      <w:r w:rsidR="00BD7E67">
        <w:rPr>
          <w:rFonts w:ascii="Arial" w:hAnsi="Arial" w:cs="Arial"/>
          <w:sz w:val="22"/>
          <w:szCs w:val="22"/>
        </w:rPr>
        <w:t xml:space="preserve"> DR, </w:t>
      </w:r>
      <w:proofErr w:type="spellStart"/>
      <w:r w:rsidRPr="00442D4A">
        <w:rPr>
          <w:rFonts w:ascii="Arial" w:hAnsi="Arial" w:cs="Arial"/>
          <w:sz w:val="22"/>
          <w:szCs w:val="22"/>
        </w:rPr>
        <w:t>Banaschewski</w:t>
      </w:r>
      <w:proofErr w:type="spellEnd"/>
      <w:r w:rsidR="00BD7E67">
        <w:rPr>
          <w:rFonts w:ascii="Arial" w:hAnsi="Arial" w:cs="Arial"/>
          <w:sz w:val="22"/>
          <w:szCs w:val="22"/>
        </w:rPr>
        <w:t xml:space="preserve"> T, </w:t>
      </w:r>
      <w:proofErr w:type="spellStart"/>
      <w:r w:rsidRPr="00442D4A">
        <w:rPr>
          <w:rFonts w:ascii="Arial" w:hAnsi="Arial" w:cs="Arial"/>
          <w:sz w:val="22"/>
          <w:szCs w:val="22"/>
        </w:rPr>
        <w:t>Lecendreux</w:t>
      </w:r>
      <w:proofErr w:type="spellEnd"/>
      <w:r w:rsidR="00BD7E67">
        <w:rPr>
          <w:rFonts w:ascii="Arial" w:hAnsi="Arial" w:cs="Arial"/>
          <w:sz w:val="22"/>
          <w:szCs w:val="22"/>
        </w:rPr>
        <w:t xml:space="preserve"> M</w:t>
      </w:r>
      <w:r w:rsidRPr="00442D4A">
        <w:rPr>
          <w:rFonts w:ascii="Arial" w:hAnsi="Arial" w:cs="Arial"/>
          <w:sz w:val="22"/>
          <w:szCs w:val="22"/>
        </w:rPr>
        <w:t xml:space="preserve">, </w:t>
      </w:r>
      <w:r w:rsidRPr="00442D4A">
        <w:rPr>
          <w:rFonts w:ascii="Arial" w:hAnsi="Arial" w:cs="Arial"/>
          <w:b/>
          <w:sz w:val="22"/>
          <w:szCs w:val="22"/>
        </w:rPr>
        <w:t>Soutullo</w:t>
      </w:r>
      <w:r w:rsidR="00BD7E67">
        <w:rPr>
          <w:rFonts w:ascii="Arial" w:hAnsi="Arial" w:cs="Arial"/>
          <w:b/>
          <w:sz w:val="22"/>
          <w:szCs w:val="22"/>
        </w:rPr>
        <w:t xml:space="preserve"> C</w:t>
      </w:r>
      <w:r w:rsidR="00BD7E67">
        <w:rPr>
          <w:rFonts w:ascii="Arial" w:hAnsi="Arial" w:cs="Arial"/>
          <w:sz w:val="22"/>
          <w:szCs w:val="22"/>
        </w:rPr>
        <w:t xml:space="preserve">, </w:t>
      </w:r>
      <w:r w:rsidRPr="00442D4A">
        <w:rPr>
          <w:rFonts w:ascii="Arial" w:hAnsi="Arial" w:cs="Arial"/>
          <w:sz w:val="22"/>
          <w:szCs w:val="22"/>
        </w:rPr>
        <w:t>Johnson</w:t>
      </w:r>
      <w:r w:rsidR="00BD7E67">
        <w:rPr>
          <w:rFonts w:ascii="Arial" w:hAnsi="Arial" w:cs="Arial"/>
          <w:sz w:val="22"/>
          <w:szCs w:val="22"/>
        </w:rPr>
        <w:t xml:space="preserve"> M</w:t>
      </w:r>
      <w:r w:rsidRPr="00442D4A">
        <w:rPr>
          <w:rFonts w:ascii="Arial" w:hAnsi="Arial" w:cs="Arial"/>
          <w:sz w:val="22"/>
          <w:szCs w:val="22"/>
        </w:rPr>
        <w:t xml:space="preserve">, </w:t>
      </w:r>
      <w:proofErr w:type="spellStart"/>
      <w:r w:rsidRPr="00442D4A">
        <w:rPr>
          <w:rFonts w:ascii="Arial" w:hAnsi="Arial" w:cs="Arial"/>
          <w:sz w:val="22"/>
          <w:szCs w:val="22"/>
        </w:rPr>
        <w:t>Zuddas</w:t>
      </w:r>
      <w:proofErr w:type="spellEnd"/>
      <w:r w:rsidR="00BD7E67">
        <w:rPr>
          <w:rFonts w:ascii="Arial" w:hAnsi="Arial" w:cs="Arial"/>
          <w:sz w:val="22"/>
          <w:szCs w:val="22"/>
        </w:rPr>
        <w:t xml:space="preserve"> A</w:t>
      </w:r>
      <w:r w:rsidRPr="00442D4A">
        <w:rPr>
          <w:rFonts w:ascii="Arial" w:hAnsi="Arial" w:cs="Arial"/>
          <w:sz w:val="22"/>
          <w:szCs w:val="22"/>
        </w:rPr>
        <w:t xml:space="preserve">, </w:t>
      </w:r>
      <w:proofErr w:type="spellStart"/>
      <w:r w:rsidRPr="00442D4A">
        <w:rPr>
          <w:rFonts w:ascii="Arial" w:hAnsi="Arial" w:cs="Arial"/>
          <w:sz w:val="22"/>
          <w:szCs w:val="22"/>
        </w:rPr>
        <w:t>Adeyi</w:t>
      </w:r>
      <w:proofErr w:type="spellEnd"/>
      <w:r w:rsidR="00BD7E67">
        <w:rPr>
          <w:rFonts w:ascii="Arial" w:hAnsi="Arial" w:cs="Arial"/>
          <w:sz w:val="22"/>
          <w:szCs w:val="22"/>
        </w:rPr>
        <w:t xml:space="preserve"> B</w:t>
      </w:r>
      <w:r w:rsidRPr="00442D4A">
        <w:rPr>
          <w:rFonts w:ascii="Arial" w:hAnsi="Arial" w:cs="Arial"/>
          <w:sz w:val="22"/>
          <w:szCs w:val="22"/>
        </w:rPr>
        <w:t>, Anderson</w:t>
      </w:r>
      <w:r w:rsidR="00BD7E67">
        <w:rPr>
          <w:rFonts w:ascii="Arial" w:hAnsi="Arial" w:cs="Arial"/>
          <w:sz w:val="22"/>
          <w:szCs w:val="22"/>
        </w:rPr>
        <w:t xml:space="preserve"> C</w:t>
      </w:r>
      <w:r w:rsidRPr="00442D4A">
        <w:rPr>
          <w:rFonts w:ascii="Arial" w:hAnsi="Arial" w:cs="Arial"/>
          <w:sz w:val="22"/>
          <w:szCs w:val="22"/>
        </w:rPr>
        <w:t>, Higgins</w:t>
      </w:r>
      <w:r w:rsidR="00BD7E67">
        <w:rPr>
          <w:rFonts w:ascii="Arial" w:hAnsi="Arial" w:cs="Arial"/>
          <w:sz w:val="22"/>
          <w:szCs w:val="22"/>
        </w:rPr>
        <w:t xml:space="preserve"> N</w:t>
      </w:r>
      <w:r w:rsidRPr="00442D4A">
        <w:rPr>
          <w:rFonts w:ascii="Arial" w:hAnsi="Arial" w:cs="Arial"/>
          <w:sz w:val="22"/>
          <w:szCs w:val="22"/>
        </w:rPr>
        <w:t>, Squires</w:t>
      </w:r>
      <w:r w:rsidR="00BD7E67">
        <w:rPr>
          <w:rFonts w:ascii="Arial" w:hAnsi="Arial" w:cs="Arial"/>
          <w:sz w:val="22"/>
          <w:szCs w:val="22"/>
        </w:rPr>
        <w:t xml:space="preserve"> LA</w:t>
      </w:r>
      <w:r w:rsidRPr="00442D4A">
        <w:rPr>
          <w:rFonts w:ascii="Arial" w:hAnsi="Arial" w:cs="Arial"/>
          <w:sz w:val="22"/>
          <w:szCs w:val="22"/>
        </w:rPr>
        <w:t>, Civil</w:t>
      </w:r>
      <w:r w:rsidR="00BD7E67">
        <w:rPr>
          <w:rFonts w:ascii="Arial" w:hAnsi="Arial" w:cs="Arial"/>
          <w:sz w:val="22"/>
          <w:szCs w:val="22"/>
        </w:rPr>
        <w:t xml:space="preserve"> R.</w:t>
      </w:r>
      <w:r w:rsidRPr="00442D4A">
        <w:rPr>
          <w:rFonts w:ascii="Arial" w:hAnsi="Arial" w:cs="Arial"/>
          <w:sz w:val="22"/>
          <w:szCs w:val="22"/>
        </w:rPr>
        <w:t xml:space="preserve"> Post hoc responder analyses comparing the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and osmotic-release oral system methylphenidate in children and adolescents with ADHD. British Asso</w:t>
      </w:r>
      <w:r w:rsidR="00B1264F">
        <w:rPr>
          <w:rFonts w:ascii="Arial" w:hAnsi="Arial" w:cs="Arial"/>
          <w:sz w:val="22"/>
          <w:szCs w:val="22"/>
        </w:rPr>
        <w:t>ciation for Psychopharmacology, 28–31 July 2013, Harrogate, UK.</w:t>
      </w:r>
    </w:p>
    <w:p w14:paraId="50F50DC4" w14:textId="77777777" w:rsidR="00442D4A" w:rsidRPr="00442D4A" w:rsidRDefault="00442D4A" w:rsidP="00442D4A">
      <w:pPr>
        <w:pStyle w:val="ListParagraph"/>
        <w:rPr>
          <w:rFonts w:ascii="Arial" w:hAnsi="Arial" w:cs="Arial"/>
          <w:snapToGrid w:val="0"/>
          <w:sz w:val="22"/>
          <w:szCs w:val="22"/>
        </w:rPr>
      </w:pPr>
    </w:p>
    <w:p w14:paraId="641DE813" w14:textId="59D0C4D7"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D.R. Coghill, T. </w:t>
      </w:r>
      <w:proofErr w:type="spellStart"/>
      <w:r w:rsidRPr="00442D4A">
        <w:rPr>
          <w:rFonts w:ascii="Arial" w:hAnsi="Arial" w:cs="Arial"/>
          <w:snapToGrid w:val="0"/>
          <w:sz w:val="22"/>
          <w:szCs w:val="22"/>
        </w:rPr>
        <w:t>Banaschewski</w:t>
      </w:r>
      <w:proofErr w:type="spellEnd"/>
      <w:r w:rsidRPr="00442D4A">
        <w:rPr>
          <w:rFonts w:ascii="Arial" w:hAnsi="Arial" w:cs="Arial"/>
          <w:snapToGrid w:val="0"/>
          <w:sz w:val="22"/>
          <w:szCs w:val="22"/>
        </w:rPr>
        <w:t xml:space="preserve">, M. </w:t>
      </w:r>
      <w:proofErr w:type="spellStart"/>
      <w:r w:rsidRPr="00442D4A">
        <w:rPr>
          <w:rFonts w:ascii="Arial" w:hAnsi="Arial" w:cs="Arial"/>
          <w:snapToGrid w:val="0"/>
          <w:sz w:val="22"/>
          <w:szCs w:val="22"/>
        </w:rPr>
        <w:t>Lecendreux</w:t>
      </w:r>
      <w:proofErr w:type="spellEnd"/>
      <w:r w:rsidRPr="00442D4A">
        <w:rPr>
          <w:rFonts w:ascii="Arial" w:hAnsi="Arial" w:cs="Arial"/>
          <w:snapToGrid w:val="0"/>
          <w:sz w:val="22"/>
          <w:szCs w:val="22"/>
        </w:rPr>
        <w:t xml:space="preserve">, </w:t>
      </w:r>
      <w:r w:rsidRPr="00442D4A">
        <w:rPr>
          <w:rFonts w:ascii="Arial" w:hAnsi="Arial" w:cs="Arial"/>
          <w:b/>
          <w:snapToGrid w:val="0"/>
          <w:sz w:val="22"/>
          <w:szCs w:val="22"/>
        </w:rPr>
        <w:t>C. Soutullo</w:t>
      </w:r>
      <w:r w:rsidRPr="00442D4A">
        <w:rPr>
          <w:rFonts w:ascii="Arial" w:hAnsi="Arial" w:cs="Arial"/>
          <w:snapToGrid w:val="0"/>
          <w:sz w:val="22"/>
          <w:szCs w:val="22"/>
        </w:rPr>
        <w:t xml:space="preserve">, M. Johnson, A. </w:t>
      </w:r>
      <w:proofErr w:type="spellStart"/>
      <w:r w:rsidRPr="00442D4A">
        <w:rPr>
          <w:rFonts w:ascii="Arial" w:hAnsi="Arial" w:cs="Arial"/>
          <w:snapToGrid w:val="0"/>
          <w:sz w:val="22"/>
          <w:szCs w:val="22"/>
        </w:rPr>
        <w:t>Zuddas</w:t>
      </w:r>
      <w:proofErr w:type="spellEnd"/>
      <w:r w:rsidRPr="00442D4A">
        <w:rPr>
          <w:rFonts w:ascii="Arial" w:hAnsi="Arial" w:cs="Arial"/>
          <w:snapToGrid w:val="0"/>
          <w:sz w:val="22"/>
          <w:szCs w:val="22"/>
        </w:rPr>
        <w:t xml:space="preserve">, C. Anderson, R. Civil, M. Dauphin, N. Higgins, A. </w:t>
      </w:r>
      <w:proofErr w:type="spellStart"/>
      <w:r w:rsidRPr="00442D4A">
        <w:rPr>
          <w:rFonts w:ascii="Arial" w:hAnsi="Arial" w:cs="Arial"/>
          <w:snapToGrid w:val="0"/>
          <w:sz w:val="22"/>
          <w:szCs w:val="22"/>
        </w:rPr>
        <w:t>Lyne</w:t>
      </w:r>
      <w:proofErr w:type="spellEnd"/>
      <w:r w:rsidRPr="00442D4A">
        <w:rPr>
          <w:rFonts w:ascii="Arial" w:hAnsi="Arial" w:cs="Arial"/>
          <w:snapToGrid w:val="0"/>
          <w:sz w:val="22"/>
          <w:szCs w:val="22"/>
        </w:rPr>
        <w:t xml:space="preserve">, M. </w:t>
      </w:r>
      <w:proofErr w:type="spellStart"/>
      <w:r w:rsidRPr="00442D4A">
        <w:rPr>
          <w:rFonts w:ascii="Arial" w:hAnsi="Arial" w:cs="Arial"/>
          <w:snapToGrid w:val="0"/>
          <w:sz w:val="22"/>
          <w:szCs w:val="22"/>
        </w:rPr>
        <w:t>Gasior</w:t>
      </w:r>
      <w:proofErr w:type="spellEnd"/>
      <w:r w:rsidRPr="00442D4A">
        <w:rPr>
          <w:rFonts w:ascii="Arial" w:hAnsi="Arial" w:cs="Arial"/>
          <w:snapToGrid w:val="0"/>
          <w:sz w:val="22"/>
          <w:szCs w:val="22"/>
        </w:rPr>
        <w:t xml:space="preserve">, L. Squires. </w:t>
      </w:r>
      <w:r w:rsidRPr="00442D4A">
        <w:rPr>
          <w:rFonts w:ascii="Arial" w:hAnsi="Arial" w:cs="Arial"/>
          <w:sz w:val="22"/>
          <w:szCs w:val="22"/>
        </w:rPr>
        <w:t xml:space="preserve">The first European studies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w:t>
      </w:r>
      <w:r w:rsidRPr="00442D4A">
        <w:rPr>
          <w:rFonts w:ascii="Arial" w:hAnsi="Arial" w:cs="Arial"/>
          <w:snapToGrid w:val="0"/>
          <w:sz w:val="22"/>
          <w:szCs w:val="22"/>
        </w:rPr>
        <w:t>27th International Congress of Pe</w:t>
      </w:r>
      <w:r w:rsidR="00B1264F">
        <w:rPr>
          <w:rFonts w:ascii="Arial" w:hAnsi="Arial" w:cs="Arial"/>
          <w:snapToGrid w:val="0"/>
          <w:sz w:val="22"/>
          <w:szCs w:val="22"/>
        </w:rPr>
        <w:t xml:space="preserve">diatrics, </w:t>
      </w:r>
      <w:r w:rsidRPr="00442D4A">
        <w:rPr>
          <w:rFonts w:ascii="Arial" w:hAnsi="Arial" w:cs="Arial"/>
          <w:snapToGrid w:val="0"/>
          <w:sz w:val="22"/>
          <w:szCs w:val="22"/>
        </w:rPr>
        <w:t>24–29 Au</w:t>
      </w:r>
      <w:r w:rsidR="00B1264F">
        <w:rPr>
          <w:rFonts w:ascii="Arial" w:hAnsi="Arial" w:cs="Arial"/>
          <w:snapToGrid w:val="0"/>
          <w:sz w:val="22"/>
          <w:szCs w:val="22"/>
        </w:rPr>
        <w:t>gust 2013, Melbourne, Australia</w:t>
      </w:r>
      <w:r w:rsidRPr="00442D4A">
        <w:rPr>
          <w:rFonts w:ascii="Arial" w:hAnsi="Arial" w:cs="Arial"/>
          <w:snapToGrid w:val="0"/>
          <w:sz w:val="22"/>
          <w:szCs w:val="22"/>
        </w:rPr>
        <w:t>.</w:t>
      </w:r>
    </w:p>
    <w:p w14:paraId="6A5D12DE" w14:textId="77777777" w:rsidR="00442D4A" w:rsidRPr="00442D4A" w:rsidRDefault="00442D4A" w:rsidP="00442D4A">
      <w:pPr>
        <w:rPr>
          <w:rFonts w:ascii="Arial" w:hAnsi="Arial" w:cs="Arial"/>
          <w:snapToGrid w:val="0"/>
          <w:sz w:val="22"/>
          <w:szCs w:val="22"/>
        </w:rPr>
      </w:pPr>
      <w:r w:rsidRPr="00442D4A">
        <w:rPr>
          <w:rFonts w:ascii="Arial" w:hAnsi="Arial" w:cs="Arial"/>
          <w:snapToGrid w:val="0"/>
          <w:sz w:val="22"/>
          <w:szCs w:val="22"/>
        </w:rPr>
        <w:t xml:space="preserve"> </w:t>
      </w:r>
    </w:p>
    <w:p w14:paraId="0FA9B30E" w14:textId="77777777" w:rsidR="00442D4A" w:rsidRPr="00442D4A" w:rsidRDefault="00442D4A" w:rsidP="00157277">
      <w:pPr>
        <w:keepNext/>
        <w:numPr>
          <w:ilvl w:val="0"/>
          <w:numId w:val="16"/>
        </w:numPr>
        <w:rPr>
          <w:rFonts w:ascii="Arial" w:hAnsi="Arial" w:cs="Arial"/>
          <w:sz w:val="22"/>
          <w:szCs w:val="22"/>
          <w:lang w:eastAsia="es-ES"/>
        </w:rPr>
      </w:pPr>
      <w:r w:rsidRPr="00442D4A">
        <w:rPr>
          <w:rFonts w:ascii="Arial" w:hAnsi="Arial" w:cs="Arial"/>
          <w:snapToGrid w:val="0"/>
          <w:sz w:val="22"/>
          <w:szCs w:val="22"/>
        </w:rPr>
        <w:t xml:space="preserve">David Coghill, Michel </w:t>
      </w:r>
      <w:proofErr w:type="spellStart"/>
      <w:r w:rsidRPr="00442D4A">
        <w:rPr>
          <w:rFonts w:ascii="Arial" w:hAnsi="Arial" w:cs="Arial"/>
          <w:snapToGrid w:val="0"/>
          <w:sz w:val="22"/>
          <w:szCs w:val="22"/>
        </w:rPr>
        <w:t>Lecendreux</w:t>
      </w:r>
      <w:proofErr w:type="spellEnd"/>
      <w:r w:rsidRPr="00442D4A">
        <w:rPr>
          <w:rFonts w:ascii="Arial" w:hAnsi="Arial" w:cs="Arial"/>
          <w:snapToGrid w:val="0"/>
          <w:sz w:val="22"/>
          <w:szCs w:val="22"/>
        </w:rPr>
        <w:t xml:space="preserve">, Alessandro </w:t>
      </w:r>
      <w:proofErr w:type="spellStart"/>
      <w:r w:rsidRPr="00442D4A">
        <w:rPr>
          <w:rFonts w:ascii="Arial" w:hAnsi="Arial" w:cs="Arial"/>
          <w:snapToGrid w:val="0"/>
          <w:sz w:val="22"/>
          <w:szCs w:val="22"/>
        </w:rPr>
        <w:t>Zuddas</w:t>
      </w:r>
      <w:proofErr w:type="spellEnd"/>
      <w:r w:rsidRPr="00442D4A">
        <w:rPr>
          <w:rFonts w:ascii="Arial" w:hAnsi="Arial" w:cs="Arial"/>
          <w:snapToGrid w:val="0"/>
          <w:sz w:val="22"/>
          <w:szCs w:val="22"/>
        </w:rPr>
        <w:t xml:space="preserve">, Tobias </w:t>
      </w:r>
      <w:proofErr w:type="spellStart"/>
      <w:r w:rsidRPr="00442D4A">
        <w:rPr>
          <w:rFonts w:ascii="Arial" w:hAnsi="Arial" w:cs="Arial"/>
          <w:snapToGrid w:val="0"/>
          <w:sz w:val="22"/>
          <w:szCs w:val="22"/>
        </w:rPr>
        <w:t>Banaschewski</w:t>
      </w:r>
      <w:proofErr w:type="spellEnd"/>
      <w:r w:rsidRPr="00442D4A">
        <w:rPr>
          <w:rFonts w:ascii="Arial" w:hAnsi="Arial" w:cs="Arial"/>
          <w:snapToGrid w:val="0"/>
          <w:sz w:val="22"/>
          <w:szCs w:val="22"/>
        </w:rPr>
        <w:t xml:space="preserve">, </w:t>
      </w:r>
      <w:r w:rsidRPr="00442D4A">
        <w:rPr>
          <w:rFonts w:ascii="Arial" w:hAnsi="Arial" w:cs="Arial"/>
          <w:b/>
          <w:snapToGrid w:val="0"/>
          <w:sz w:val="22"/>
          <w:szCs w:val="22"/>
        </w:rPr>
        <w:t>Cesar Soutullo</w:t>
      </w:r>
      <w:r w:rsidRPr="00442D4A">
        <w:rPr>
          <w:rFonts w:ascii="Arial" w:hAnsi="Arial" w:cs="Arial"/>
          <w:snapToGrid w:val="0"/>
          <w:sz w:val="22"/>
          <w:szCs w:val="22"/>
        </w:rPr>
        <w:t xml:space="preserve">, Ralph Bloomfield, Paul </w:t>
      </w:r>
      <w:proofErr w:type="spellStart"/>
      <w:r w:rsidRPr="00442D4A">
        <w:rPr>
          <w:rFonts w:ascii="Arial" w:hAnsi="Arial" w:cs="Arial"/>
          <w:snapToGrid w:val="0"/>
          <w:sz w:val="22"/>
          <w:szCs w:val="22"/>
        </w:rPr>
        <w:t>Hodgkins</w:t>
      </w:r>
      <w:proofErr w:type="spellEnd"/>
      <w:r w:rsidRPr="00442D4A">
        <w:rPr>
          <w:rFonts w:ascii="Arial" w:hAnsi="Arial" w:cs="Arial"/>
          <w:snapToGrid w:val="0"/>
          <w:sz w:val="22"/>
          <w:szCs w:val="22"/>
        </w:rPr>
        <w:t xml:space="preserve">, Maria </w:t>
      </w:r>
      <w:proofErr w:type="spellStart"/>
      <w:r w:rsidRPr="00442D4A">
        <w:rPr>
          <w:rFonts w:ascii="Arial" w:hAnsi="Arial" w:cs="Arial"/>
          <w:snapToGrid w:val="0"/>
          <w:sz w:val="22"/>
          <w:szCs w:val="22"/>
        </w:rPr>
        <w:t>Gasior</w:t>
      </w:r>
      <w:proofErr w:type="spellEnd"/>
      <w:r w:rsidRPr="00442D4A">
        <w:rPr>
          <w:rFonts w:ascii="Arial" w:hAnsi="Arial" w:cs="Arial"/>
          <w:snapToGrid w:val="0"/>
          <w:sz w:val="22"/>
          <w:szCs w:val="22"/>
        </w:rPr>
        <w:t xml:space="preserve">. Weight-related safety outcomes of </w:t>
      </w:r>
      <w:proofErr w:type="spellStart"/>
      <w:r w:rsidRPr="00442D4A">
        <w:rPr>
          <w:rFonts w:ascii="Arial" w:hAnsi="Arial" w:cs="Arial"/>
          <w:snapToGrid w:val="0"/>
          <w:sz w:val="22"/>
          <w:szCs w:val="22"/>
        </w:rPr>
        <w:t>lisdexamfetamine</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dimesylate</w:t>
      </w:r>
      <w:proofErr w:type="spellEnd"/>
      <w:r w:rsidRPr="00442D4A">
        <w:rPr>
          <w:rFonts w:ascii="Arial" w:hAnsi="Arial" w:cs="Arial"/>
          <w:snapToGrid w:val="0"/>
          <w:sz w:val="22"/>
          <w:szCs w:val="22"/>
        </w:rPr>
        <w:t xml:space="preserve"> in children and adolescents with ADHD. 27th International Congress of Pediatrics, 24–29 Aug 2013, Melbourne, Australia.</w:t>
      </w:r>
    </w:p>
    <w:p w14:paraId="7C46E2D8" w14:textId="77777777" w:rsidR="00442D4A" w:rsidRPr="00442D4A" w:rsidRDefault="00442D4A" w:rsidP="00442D4A">
      <w:pPr>
        <w:pStyle w:val="ListParagraph"/>
        <w:rPr>
          <w:rFonts w:ascii="Arial" w:hAnsi="Arial" w:cs="Arial"/>
          <w:snapToGrid w:val="0"/>
          <w:sz w:val="22"/>
          <w:szCs w:val="22"/>
        </w:rPr>
      </w:pPr>
    </w:p>
    <w:p w14:paraId="4679729A" w14:textId="77777777" w:rsidR="00442D4A" w:rsidRPr="00442D4A" w:rsidRDefault="00442D4A" w:rsidP="00157277">
      <w:pPr>
        <w:pStyle w:val="NoSpacing"/>
        <w:numPr>
          <w:ilvl w:val="0"/>
          <w:numId w:val="16"/>
        </w:numPr>
        <w:rPr>
          <w:rFonts w:ascii="Arial" w:eastAsia="Times New Roman" w:hAnsi="Arial" w:cs="Arial"/>
          <w:snapToGrid w:val="0"/>
          <w:lang w:val="en-US"/>
        </w:rPr>
      </w:pPr>
      <w:proofErr w:type="spellStart"/>
      <w:r w:rsidRPr="00442D4A">
        <w:rPr>
          <w:rFonts w:ascii="Arial" w:eastAsia="Times New Roman" w:hAnsi="Arial" w:cs="Arial"/>
          <w:snapToGrid w:val="0"/>
          <w:lang w:val="en-US"/>
        </w:rPr>
        <w:t>Alda</w:t>
      </w:r>
      <w:proofErr w:type="spellEnd"/>
      <w:r w:rsidRPr="00442D4A">
        <w:rPr>
          <w:rFonts w:ascii="Arial" w:eastAsia="Times New Roman" w:hAnsi="Arial" w:cs="Arial"/>
          <w:snapToGrid w:val="0"/>
          <w:lang w:val="en-US"/>
        </w:rPr>
        <w:t xml:space="preserve"> JA,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xml:space="preserve">, Civil R, Bloomfield R, Coghill DR Efficacy of </w:t>
      </w:r>
      <w:proofErr w:type="spellStart"/>
      <w:r w:rsidRPr="00442D4A">
        <w:rPr>
          <w:rFonts w:ascii="Arial" w:eastAsia="Times New Roman" w:hAnsi="Arial" w:cs="Arial"/>
          <w:snapToGrid w:val="0"/>
          <w:lang w:val="en-US"/>
        </w:rPr>
        <w:t>lisdexamfetamine</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dimesylate</w:t>
      </w:r>
      <w:proofErr w:type="spellEnd"/>
      <w:r w:rsidRPr="00442D4A">
        <w:rPr>
          <w:rFonts w:ascii="Arial" w:eastAsia="Times New Roman" w:hAnsi="Arial" w:cs="Arial"/>
          <w:snapToGrid w:val="0"/>
          <w:lang w:val="en-US"/>
        </w:rPr>
        <w:t xml:space="preserve"> in children and adolescents with attention-deficit/hyperactivity disorder: effect of age, sex and baseline disease severity. AINP-SENEP Congress, 11–14 Sep 2013, Valencia, Spain.</w:t>
      </w:r>
    </w:p>
    <w:p w14:paraId="3C2E5AC8" w14:textId="77777777" w:rsidR="00442D4A" w:rsidRPr="00442D4A" w:rsidRDefault="00442D4A" w:rsidP="00442D4A">
      <w:pPr>
        <w:pStyle w:val="ListParagraph"/>
        <w:rPr>
          <w:rFonts w:ascii="Arial" w:hAnsi="Arial" w:cs="Arial"/>
          <w:snapToGrid w:val="0"/>
          <w:sz w:val="22"/>
          <w:szCs w:val="22"/>
        </w:rPr>
      </w:pPr>
    </w:p>
    <w:p w14:paraId="595D8684" w14:textId="77777777" w:rsidR="00442D4A" w:rsidRPr="00442D4A" w:rsidRDefault="00442D4A" w:rsidP="00157277">
      <w:pPr>
        <w:pStyle w:val="NoSpacing"/>
        <w:numPr>
          <w:ilvl w:val="0"/>
          <w:numId w:val="16"/>
        </w:numPr>
        <w:rPr>
          <w:rFonts w:ascii="Arial" w:eastAsia="Times New Roman" w:hAnsi="Arial" w:cs="Arial"/>
          <w:snapToGrid w:val="0"/>
          <w:lang w:val="en-US"/>
        </w:rPr>
      </w:pPr>
      <w:proofErr w:type="spellStart"/>
      <w:r w:rsidRPr="00442D4A">
        <w:rPr>
          <w:rFonts w:ascii="Arial" w:eastAsia="Times New Roman" w:hAnsi="Arial" w:cs="Arial"/>
          <w:snapToGrid w:val="0"/>
          <w:lang w:val="en-US"/>
        </w:rPr>
        <w:t>Alda</w:t>
      </w:r>
      <w:proofErr w:type="spellEnd"/>
      <w:r w:rsidRPr="00442D4A">
        <w:rPr>
          <w:rFonts w:ascii="Arial" w:eastAsia="Times New Roman" w:hAnsi="Arial" w:cs="Arial"/>
          <w:snapToGrid w:val="0"/>
          <w:lang w:val="en-US"/>
        </w:rPr>
        <w:t xml:space="preserve"> JA, </w:t>
      </w:r>
      <w:r w:rsidRPr="00442D4A">
        <w:rPr>
          <w:rFonts w:ascii="Arial" w:eastAsia="Times New Roman" w:hAnsi="Arial" w:cs="Arial"/>
          <w:b/>
          <w:snapToGrid w:val="0"/>
          <w:lang w:val="en-US"/>
        </w:rPr>
        <w:t xml:space="preserve">Soutullo </w:t>
      </w:r>
      <w:proofErr w:type="spellStart"/>
      <w:r w:rsidRPr="00442D4A">
        <w:rPr>
          <w:rFonts w:ascii="Arial" w:eastAsia="Times New Roman" w:hAnsi="Arial" w:cs="Arial"/>
          <w:b/>
          <w:snapToGrid w:val="0"/>
          <w:lang w:val="en-US"/>
        </w:rPr>
        <w:t>C</w:t>
      </w:r>
      <w:r w:rsidRPr="00442D4A">
        <w:rPr>
          <w:rFonts w:ascii="Arial" w:eastAsia="Times New Roman" w:hAnsi="Arial" w:cs="Arial"/>
          <w:snapToGrid w:val="0"/>
          <w:lang w:val="en-US"/>
        </w:rPr>
        <w:t>,Hernández</w:t>
      </w:r>
      <w:proofErr w:type="spellEnd"/>
      <w:r w:rsidRPr="00442D4A">
        <w:rPr>
          <w:rFonts w:ascii="Arial" w:eastAsia="Times New Roman" w:hAnsi="Arial" w:cs="Arial"/>
          <w:snapToGrid w:val="0"/>
          <w:lang w:val="en-US"/>
        </w:rPr>
        <w:t xml:space="preserve"> Otero I, Bloomfield R, Squires L, Civil R, Coghill DR. Post hoc comparison of the efficacy of </w:t>
      </w:r>
      <w:proofErr w:type="spellStart"/>
      <w:r w:rsidRPr="00442D4A">
        <w:rPr>
          <w:rFonts w:ascii="Arial" w:eastAsia="Times New Roman" w:hAnsi="Arial" w:cs="Arial"/>
          <w:snapToGrid w:val="0"/>
          <w:lang w:val="en-US"/>
        </w:rPr>
        <w:t>lisdexamfetamine</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dimesylate</w:t>
      </w:r>
      <w:proofErr w:type="spellEnd"/>
      <w:r w:rsidRPr="00442D4A">
        <w:rPr>
          <w:rFonts w:ascii="Arial" w:eastAsia="Times New Roman" w:hAnsi="Arial" w:cs="Arial"/>
          <w:snapToGrid w:val="0"/>
          <w:lang w:val="en-US"/>
        </w:rPr>
        <w:t xml:space="preserve"> in children and adolescents with ADHD. AINP-SENEP Congress, 11–14 Sep 2013, Valencia, Spain</w:t>
      </w:r>
    </w:p>
    <w:p w14:paraId="73FE6A50" w14:textId="77777777" w:rsidR="00442D4A" w:rsidRPr="00442D4A" w:rsidRDefault="00442D4A" w:rsidP="00442D4A">
      <w:pPr>
        <w:rPr>
          <w:rFonts w:ascii="Arial" w:hAnsi="Arial" w:cs="Arial"/>
          <w:snapToGrid w:val="0"/>
          <w:sz w:val="22"/>
          <w:szCs w:val="22"/>
        </w:rPr>
      </w:pPr>
    </w:p>
    <w:p w14:paraId="024182A4" w14:textId="77777777" w:rsidR="00442D4A" w:rsidRPr="00442D4A" w:rsidRDefault="00442D4A" w:rsidP="00157277">
      <w:pPr>
        <w:pStyle w:val="NoSpacing"/>
        <w:numPr>
          <w:ilvl w:val="0"/>
          <w:numId w:val="16"/>
        </w:numPr>
        <w:rPr>
          <w:rFonts w:ascii="Arial" w:eastAsia="Times New Roman" w:hAnsi="Arial" w:cs="Arial"/>
          <w:snapToGrid w:val="0"/>
          <w:lang w:val="en-US"/>
        </w:rPr>
      </w:pPr>
      <w:r w:rsidRPr="00442D4A">
        <w:rPr>
          <w:rFonts w:ascii="Arial" w:eastAsia="Times New Roman" w:hAnsi="Arial" w:cs="Arial"/>
          <w:snapToGrid w:val="0"/>
          <w:lang w:val="en-US"/>
        </w:rPr>
        <w:lastRenderedPageBreak/>
        <w:t xml:space="preserve">Hernández-Otero I,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xml:space="preserve">, Civil R, Bloomfield R, Coghill DR.  Post hoc comparison of the efficacy of </w:t>
      </w:r>
      <w:proofErr w:type="spellStart"/>
      <w:r w:rsidRPr="00442D4A">
        <w:rPr>
          <w:rFonts w:ascii="Arial" w:eastAsia="Times New Roman" w:hAnsi="Arial" w:cs="Arial"/>
          <w:snapToGrid w:val="0"/>
          <w:lang w:val="en-US"/>
        </w:rPr>
        <w:t>lisdexamfetamine</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dimesylate</w:t>
      </w:r>
      <w:proofErr w:type="spellEnd"/>
      <w:r w:rsidRPr="00442D4A">
        <w:rPr>
          <w:rFonts w:ascii="Arial" w:eastAsia="Times New Roman" w:hAnsi="Arial" w:cs="Arial"/>
          <w:snapToGrid w:val="0"/>
          <w:lang w:val="en-US"/>
        </w:rPr>
        <w:t xml:space="preserve"> and osmotic-release oral system methylphenidate in children and adolescents with ADHD. AINP-SENEP Congress, 11–14 September 2013, Valencia, Spain.</w:t>
      </w:r>
    </w:p>
    <w:p w14:paraId="263D7F8F" w14:textId="77777777" w:rsidR="00442D4A" w:rsidRPr="00442D4A" w:rsidRDefault="00442D4A" w:rsidP="00442D4A">
      <w:pPr>
        <w:pStyle w:val="ListParagraph"/>
        <w:rPr>
          <w:rFonts w:ascii="Arial" w:hAnsi="Arial" w:cs="Arial"/>
          <w:snapToGrid w:val="0"/>
          <w:sz w:val="22"/>
          <w:szCs w:val="22"/>
        </w:rPr>
      </w:pPr>
    </w:p>
    <w:p w14:paraId="20534A59" w14:textId="77777777" w:rsidR="00442D4A" w:rsidRPr="00442D4A" w:rsidRDefault="00442D4A" w:rsidP="00157277">
      <w:pPr>
        <w:pStyle w:val="NoSpacing"/>
        <w:numPr>
          <w:ilvl w:val="0"/>
          <w:numId w:val="16"/>
        </w:numPr>
        <w:rPr>
          <w:rFonts w:ascii="Arial" w:eastAsia="Times New Roman" w:hAnsi="Arial" w:cs="Arial"/>
          <w:snapToGrid w:val="0"/>
          <w:lang w:val="en-US"/>
        </w:rPr>
      </w:pPr>
      <w:r w:rsidRPr="00442D4A">
        <w:rPr>
          <w:rFonts w:ascii="Arial" w:eastAsia="Times New Roman" w:hAnsi="Arial" w:cs="Arial"/>
          <w:b/>
          <w:snapToGrid w:val="0"/>
          <w:lang w:val="es-ES"/>
        </w:rPr>
        <w:t>Soutullo CA</w:t>
      </w:r>
      <w:r w:rsidRPr="00442D4A">
        <w:rPr>
          <w:rFonts w:ascii="Arial" w:eastAsia="Times New Roman" w:hAnsi="Arial" w:cs="Arial"/>
          <w:snapToGrid w:val="0"/>
          <w:lang w:val="es-ES"/>
        </w:rPr>
        <w:t xml:space="preserve">, Hernández-Otero I, Alda JA, </w:t>
      </w:r>
      <w:proofErr w:type="spellStart"/>
      <w:r w:rsidRPr="00442D4A">
        <w:rPr>
          <w:rFonts w:ascii="Arial" w:eastAsia="Times New Roman" w:hAnsi="Arial" w:cs="Arial"/>
          <w:snapToGrid w:val="0"/>
          <w:lang w:val="es-ES"/>
        </w:rPr>
        <w:t>Adeyi</w:t>
      </w:r>
      <w:proofErr w:type="spellEnd"/>
      <w:r w:rsidRPr="00442D4A">
        <w:rPr>
          <w:rFonts w:ascii="Arial" w:eastAsia="Times New Roman" w:hAnsi="Arial" w:cs="Arial"/>
          <w:snapToGrid w:val="0"/>
          <w:lang w:val="es-ES"/>
        </w:rPr>
        <w:t xml:space="preserve"> B, Civil R, </w:t>
      </w:r>
      <w:proofErr w:type="spellStart"/>
      <w:r w:rsidRPr="00442D4A">
        <w:rPr>
          <w:rFonts w:ascii="Arial" w:eastAsia="Times New Roman" w:hAnsi="Arial" w:cs="Arial"/>
          <w:snapToGrid w:val="0"/>
          <w:lang w:val="es-ES"/>
        </w:rPr>
        <w:t>Coghill</w:t>
      </w:r>
      <w:proofErr w:type="spellEnd"/>
      <w:r w:rsidRPr="00442D4A">
        <w:rPr>
          <w:rFonts w:ascii="Arial" w:eastAsia="Times New Roman" w:hAnsi="Arial" w:cs="Arial"/>
          <w:snapToGrid w:val="0"/>
          <w:lang w:val="es-ES"/>
        </w:rPr>
        <w:t xml:space="preserve"> DR. </w:t>
      </w:r>
      <w:r w:rsidRPr="00442D4A">
        <w:rPr>
          <w:rFonts w:ascii="Arial" w:eastAsia="Times New Roman" w:hAnsi="Arial" w:cs="Arial"/>
          <w:snapToGrid w:val="0"/>
          <w:lang w:val="en-US"/>
        </w:rPr>
        <w:t xml:space="preserve">Clinical efficacy of </w:t>
      </w:r>
      <w:proofErr w:type="spellStart"/>
      <w:r w:rsidRPr="00442D4A">
        <w:rPr>
          <w:rFonts w:ascii="Arial" w:eastAsia="Times New Roman" w:hAnsi="Arial" w:cs="Arial"/>
          <w:snapToGrid w:val="0"/>
          <w:lang w:val="en-US"/>
        </w:rPr>
        <w:t>lisdexamfetamine</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dimesylate</w:t>
      </w:r>
      <w:proofErr w:type="spellEnd"/>
      <w:r w:rsidRPr="00442D4A">
        <w:rPr>
          <w:rFonts w:ascii="Arial" w:eastAsia="Times New Roman" w:hAnsi="Arial" w:cs="Arial"/>
          <w:snapToGrid w:val="0"/>
          <w:lang w:val="en-US"/>
        </w:rPr>
        <w:t xml:space="preserve"> in children and adolescents with ADHD: a post-hoc analysis. AINP-SENEP Congress, 11–14 September 2013, Valencia, Spain</w:t>
      </w:r>
    </w:p>
    <w:p w14:paraId="3658080F" w14:textId="77777777" w:rsidR="00442D4A" w:rsidRPr="00442D4A" w:rsidRDefault="00442D4A" w:rsidP="00442D4A">
      <w:pPr>
        <w:pStyle w:val="NoSpacing"/>
        <w:rPr>
          <w:rFonts w:ascii="Arial" w:eastAsia="Times New Roman" w:hAnsi="Arial" w:cs="Arial"/>
          <w:snapToGrid w:val="0"/>
          <w:lang w:val="en-US"/>
        </w:rPr>
      </w:pPr>
    </w:p>
    <w:p w14:paraId="6A39E51D" w14:textId="77777777" w:rsidR="00442D4A" w:rsidRPr="00442D4A" w:rsidRDefault="00442D4A" w:rsidP="00157277">
      <w:pPr>
        <w:pStyle w:val="NoSpacing"/>
        <w:numPr>
          <w:ilvl w:val="0"/>
          <w:numId w:val="16"/>
        </w:numPr>
        <w:rPr>
          <w:rFonts w:ascii="Arial" w:eastAsia="Times New Roman" w:hAnsi="Arial" w:cs="Arial"/>
          <w:snapToGrid w:val="0"/>
          <w:lang w:val="en-US"/>
        </w:rPr>
      </w:pPr>
      <w:proofErr w:type="spellStart"/>
      <w:r w:rsidRPr="00442D4A">
        <w:rPr>
          <w:rFonts w:ascii="Arial" w:eastAsia="Times New Roman" w:hAnsi="Arial" w:cs="Arial"/>
          <w:snapToGrid w:val="0"/>
          <w:lang w:val="en-US"/>
        </w:rPr>
        <w:t>Alda</w:t>
      </w:r>
      <w:proofErr w:type="spellEnd"/>
      <w:r w:rsidRPr="00442D4A">
        <w:rPr>
          <w:rFonts w:ascii="Arial" w:eastAsia="Times New Roman" w:hAnsi="Arial" w:cs="Arial"/>
          <w:snapToGrid w:val="0"/>
          <w:lang w:val="en-US"/>
        </w:rPr>
        <w:t xml:space="preserve"> JA, </w:t>
      </w:r>
      <w:r w:rsidRPr="00442D4A">
        <w:rPr>
          <w:rFonts w:ascii="Arial" w:eastAsia="Times New Roman" w:hAnsi="Arial" w:cs="Arial"/>
          <w:b/>
          <w:snapToGrid w:val="0"/>
          <w:lang w:val="en-US"/>
        </w:rPr>
        <w:t>Soutullo C</w:t>
      </w:r>
      <w:r w:rsidRPr="00442D4A">
        <w:rPr>
          <w:rFonts w:ascii="Arial" w:eastAsia="Times New Roman" w:hAnsi="Arial" w:cs="Arial"/>
          <w:snapToGrid w:val="0"/>
          <w:lang w:val="en-US"/>
        </w:rPr>
        <w:t xml:space="preserve">, Hernández Otero I, Bloomfield R, Squires L, Civil R, Coghill DR. Post hoc comparison of the efficacy of LDX </w:t>
      </w:r>
      <w:proofErr w:type="spellStart"/>
      <w:r w:rsidRPr="00442D4A">
        <w:rPr>
          <w:rFonts w:ascii="Arial" w:eastAsia="Times New Roman" w:hAnsi="Arial" w:cs="Arial"/>
          <w:snapToGrid w:val="0"/>
          <w:lang w:val="en-US"/>
        </w:rPr>
        <w:t>dimesylate</w:t>
      </w:r>
      <w:proofErr w:type="spellEnd"/>
      <w:r w:rsidRPr="00442D4A">
        <w:rPr>
          <w:rFonts w:ascii="Arial" w:eastAsia="Times New Roman" w:hAnsi="Arial" w:cs="Arial"/>
          <w:snapToGrid w:val="0"/>
          <w:lang w:val="en-US"/>
        </w:rPr>
        <w:t xml:space="preserve"> in children and adolescents with ADHD. 17 </w:t>
      </w:r>
      <w:proofErr w:type="spellStart"/>
      <w:r w:rsidRPr="00442D4A">
        <w:rPr>
          <w:rFonts w:ascii="Arial" w:eastAsia="Times New Roman" w:hAnsi="Arial" w:cs="Arial"/>
          <w:snapToGrid w:val="0"/>
          <w:lang w:val="en-US"/>
        </w:rPr>
        <w:t>Congreso</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Nac</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Psiquiatría</w:t>
      </w:r>
      <w:proofErr w:type="spellEnd"/>
      <w:r w:rsidRPr="00442D4A">
        <w:rPr>
          <w:rFonts w:ascii="Arial" w:eastAsia="Times New Roman" w:hAnsi="Arial" w:cs="Arial"/>
          <w:snapToGrid w:val="0"/>
          <w:lang w:val="en-US"/>
        </w:rPr>
        <w:t>, 26-28 Sept 2013, Sevilla, Spain.</w:t>
      </w:r>
    </w:p>
    <w:p w14:paraId="4A17762E" w14:textId="77777777" w:rsidR="00442D4A" w:rsidRPr="00442D4A" w:rsidRDefault="00442D4A" w:rsidP="00442D4A">
      <w:pPr>
        <w:pStyle w:val="ListParagraph"/>
        <w:rPr>
          <w:rFonts w:ascii="Arial" w:hAnsi="Arial" w:cs="Arial"/>
          <w:snapToGrid w:val="0"/>
          <w:sz w:val="22"/>
          <w:szCs w:val="22"/>
        </w:rPr>
      </w:pPr>
    </w:p>
    <w:p w14:paraId="011DAB17" w14:textId="77777777" w:rsidR="00442D4A" w:rsidRPr="00442D4A" w:rsidRDefault="00442D4A" w:rsidP="00157277">
      <w:pPr>
        <w:pStyle w:val="NoSpacing"/>
        <w:numPr>
          <w:ilvl w:val="0"/>
          <w:numId w:val="16"/>
        </w:numPr>
        <w:rPr>
          <w:rFonts w:ascii="Arial" w:eastAsia="Times New Roman" w:hAnsi="Arial" w:cs="Arial"/>
          <w:snapToGrid w:val="0"/>
          <w:lang w:val="en-US"/>
        </w:rPr>
      </w:pPr>
      <w:r w:rsidRPr="00442D4A">
        <w:rPr>
          <w:rFonts w:ascii="Arial" w:eastAsia="Times New Roman" w:hAnsi="Arial" w:cs="Arial"/>
          <w:b/>
          <w:snapToGrid w:val="0"/>
          <w:lang w:val="es-ES"/>
        </w:rPr>
        <w:t>Soutullo CA</w:t>
      </w:r>
      <w:r w:rsidRPr="00442D4A">
        <w:rPr>
          <w:rFonts w:ascii="Arial" w:eastAsia="Times New Roman" w:hAnsi="Arial" w:cs="Arial"/>
          <w:snapToGrid w:val="0"/>
          <w:lang w:val="es-ES"/>
        </w:rPr>
        <w:t xml:space="preserve">, Hernández-Otero I, Alda JA, </w:t>
      </w:r>
      <w:proofErr w:type="spellStart"/>
      <w:r w:rsidRPr="00442D4A">
        <w:rPr>
          <w:rFonts w:ascii="Arial" w:eastAsia="Times New Roman" w:hAnsi="Arial" w:cs="Arial"/>
          <w:snapToGrid w:val="0"/>
          <w:lang w:val="es-ES"/>
        </w:rPr>
        <w:t>Adeyi</w:t>
      </w:r>
      <w:proofErr w:type="spellEnd"/>
      <w:r w:rsidRPr="00442D4A">
        <w:rPr>
          <w:rFonts w:ascii="Arial" w:eastAsia="Times New Roman" w:hAnsi="Arial" w:cs="Arial"/>
          <w:snapToGrid w:val="0"/>
          <w:lang w:val="es-ES"/>
        </w:rPr>
        <w:t xml:space="preserve"> B, Civil R, </w:t>
      </w:r>
      <w:proofErr w:type="spellStart"/>
      <w:r w:rsidRPr="00442D4A">
        <w:rPr>
          <w:rFonts w:ascii="Arial" w:eastAsia="Times New Roman" w:hAnsi="Arial" w:cs="Arial"/>
          <w:snapToGrid w:val="0"/>
          <w:lang w:val="es-ES"/>
        </w:rPr>
        <w:t>Coghill</w:t>
      </w:r>
      <w:proofErr w:type="spellEnd"/>
      <w:r w:rsidRPr="00442D4A">
        <w:rPr>
          <w:rFonts w:ascii="Arial" w:eastAsia="Times New Roman" w:hAnsi="Arial" w:cs="Arial"/>
          <w:snapToGrid w:val="0"/>
          <w:lang w:val="es-ES"/>
        </w:rPr>
        <w:t xml:space="preserve"> DR. </w:t>
      </w:r>
      <w:r w:rsidRPr="00442D4A">
        <w:rPr>
          <w:rFonts w:ascii="Arial" w:eastAsia="Times New Roman" w:hAnsi="Arial" w:cs="Arial"/>
          <w:snapToGrid w:val="0"/>
          <w:lang w:val="en-US"/>
        </w:rPr>
        <w:t xml:space="preserve">Clinical efficacy of </w:t>
      </w:r>
      <w:proofErr w:type="spellStart"/>
      <w:r w:rsidRPr="00442D4A">
        <w:rPr>
          <w:rFonts w:ascii="Arial" w:eastAsia="Times New Roman" w:hAnsi="Arial" w:cs="Arial"/>
          <w:snapToGrid w:val="0"/>
          <w:lang w:val="en-US"/>
        </w:rPr>
        <w:t>lisdexamfetamine</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dimesylate</w:t>
      </w:r>
      <w:proofErr w:type="spellEnd"/>
      <w:r w:rsidRPr="00442D4A">
        <w:rPr>
          <w:rFonts w:ascii="Arial" w:eastAsia="Times New Roman" w:hAnsi="Arial" w:cs="Arial"/>
          <w:snapToGrid w:val="0"/>
          <w:lang w:val="en-US"/>
        </w:rPr>
        <w:t xml:space="preserve"> in children and adolescents with ADHD: a post-hoc analysis. 17 </w:t>
      </w:r>
      <w:proofErr w:type="spellStart"/>
      <w:r w:rsidRPr="00442D4A">
        <w:rPr>
          <w:rFonts w:ascii="Arial" w:eastAsia="Times New Roman" w:hAnsi="Arial" w:cs="Arial"/>
          <w:snapToGrid w:val="0"/>
          <w:lang w:val="en-US"/>
        </w:rPr>
        <w:t>Congreso</w:t>
      </w:r>
      <w:proofErr w:type="spellEnd"/>
      <w:r w:rsidRPr="00442D4A">
        <w:rPr>
          <w:rFonts w:ascii="Arial" w:eastAsia="Times New Roman" w:hAnsi="Arial" w:cs="Arial"/>
          <w:snapToGrid w:val="0"/>
          <w:lang w:val="en-US"/>
        </w:rPr>
        <w:t xml:space="preserve"> </w:t>
      </w:r>
      <w:proofErr w:type="spellStart"/>
      <w:r w:rsidRPr="00442D4A">
        <w:rPr>
          <w:rFonts w:ascii="Arial" w:eastAsia="Times New Roman" w:hAnsi="Arial" w:cs="Arial"/>
          <w:snapToGrid w:val="0"/>
          <w:lang w:val="en-US"/>
        </w:rPr>
        <w:t>Nac</w:t>
      </w:r>
      <w:proofErr w:type="spellEnd"/>
      <w:r w:rsidRPr="00442D4A">
        <w:rPr>
          <w:rFonts w:ascii="Arial" w:eastAsia="Times New Roman" w:hAnsi="Arial" w:cs="Arial"/>
          <w:snapToGrid w:val="0"/>
          <w:lang w:val="en-US"/>
        </w:rPr>
        <w:t xml:space="preserve"> de </w:t>
      </w:r>
      <w:proofErr w:type="spellStart"/>
      <w:r w:rsidRPr="00442D4A">
        <w:rPr>
          <w:rFonts w:ascii="Arial" w:eastAsia="Times New Roman" w:hAnsi="Arial" w:cs="Arial"/>
          <w:snapToGrid w:val="0"/>
          <w:lang w:val="en-US"/>
        </w:rPr>
        <w:t>Psiquiatría</w:t>
      </w:r>
      <w:proofErr w:type="spellEnd"/>
      <w:r w:rsidRPr="00442D4A">
        <w:rPr>
          <w:rFonts w:ascii="Arial" w:eastAsia="Times New Roman" w:hAnsi="Arial" w:cs="Arial"/>
          <w:snapToGrid w:val="0"/>
          <w:lang w:val="en-US"/>
        </w:rPr>
        <w:t>, 26-28 Sept 2013, Sevilla, Spain.</w:t>
      </w:r>
    </w:p>
    <w:p w14:paraId="6A3945CE" w14:textId="77777777" w:rsidR="00442D4A" w:rsidRPr="00442D4A" w:rsidRDefault="00442D4A" w:rsidP="00442D4A">
      <w:pPr>
        <w:pStyle w:val="NoSpacing"/>
        <w:ind w:left="450"/>
        <w:rPr>
          <w:rFonts w:ascii="Arial" w:eastAsia="Times New Roman" w:hAnsi="Arial" w:cs="Arial"/>
          <w:snapToGrid w:val="0"/>
          <w:lang w:val="en-US"/>
        </w:rPr>
      </w:pPr>
    </w:p>
    <w:p w14:paraId="3237CF5F" w14:textId="72E70F76" w:rsidR="00442D4A" w:rsidRPr="00442D4A" w:rsidRDefault="00442D4A" w:rsidP="00157277">
      <w:pPr>
        <w:numPr>
          <w:ilvl w:val="0"/>
          <w:numId w:val="16"/>
        </w:numPr>
        <w:rPr>
          <w:rFonts w:ascii="Arial" w:hAnsi="Arial" w:cs="Arial"/>
          <w:sz w:val="22"/>
          <w:szCs w:val="22"/>
          <w:lang w:val="es-ES"/>
        </w:rPr>
      </w:pPr>
      <w:r w:rsidRPr="00442D4A">
        <w:rPr>
          <w:rFonts w:ascii="Arial" w:hAnsi="Arial" w:cs="Arial"/>
          <w:bCs/>
          <w:sz w:val="22"/>
          <w:szCs w:val="22"/>
          <w:lang w:val="es-ES"/>
        </w:rPr>
        <w:t xml:space="preserve">Vallejo Valdivielso M., de Castro Manglano, P., Díez Suárez A, </w:t>
      </w:r>
      <w:r w:rsidRPr="00442D4A">
        <w:rPr>
          <w:rFonts w:ascii="Arial" w:hAnsi="Arial" w:cs="Arial"/>
          <w:b/>
          <w:bCs/>
          <w:sz w:val="22"/>
          <w:szCs w:val="22"/>
          <w:lang w:val="es-ES"/>
        </w:rPr>
        <w:t>Soutullo Esperón, C</w:t>
      </w:r>
      <w:r w:rsidRPr="00442D4A">
        <w:rPr>
          <w:rFonts w:ascii="Arial" w:hAnsi="Arial" w:cs="Arial"/>
          <w:bCs/>
          <w:sz w:val="22"/>
          <w:szCs w:val="22"/>
          <w:lang w:val="es-ES"/>
        </w:rPr>
        <w:t xml:space="preserve">. </w:t>
      </w:r>
      <w:r w:rsidRPr="00442D4A">
        <w:rPr>
          <w:rFonts w:ascii="Arial" w:hAnsi="Arial" w:cs="Arial"/>
          <w:sz w:val="22"/>
          <w:szCs w:val="22"/>
          <w:lang w:val="es-ES"/>
        </w:rPr>
        <w:t xml:space="preserve">Variables WISC-IV predictoras de buena respuesta al tratamiento con metilfenidato en pacientes con TDAH. 17 </w:t>
      </w:r>
      <w:proofErr w:type="spellStart"/>
      <w:r w:rsidRPr="00442D4A">
        <w:rPr>
          <w:rFonts w:ascii="Arial" w:hAnsi="Arial" w:cs="Arial"/>
          <w:sz w:val="22"/>
          <w:szCs w:val="22"/>
          <w:lang w:val="es-ES"/>
        </w:rPr>
        <w:t>Congr</w:t>
      </w:r>
      <w:proofErr w:type="spellEnd"/>
      <w:r w:rsidR="0001677C">
        <w:rPr>
          <w:rFonts w:ascii="Arial" w:hAnsi="Arial" w:cs="Arial"/>
          <w:sz w:val="22"/>
          <w:szCs w:val="22"/>
          <w:lang w:val="es-ES"/>
        </w:rPr>
        <w:t xml:space="preserve">. Nacional </w:t>
      </w:r>
      <w:proofErr w:type="spellStart"/>
      <w:r w:rsidRPr="00442D4A">
        <w:rPr>
          <w:rFonts w:ascii="Arial" w:hAnsi="Arial" w:cs="Arial"/>
          <w:sz w:val="22"/>
          <w:szCs w:val="22"/>
          <w:lang w:val="es-ES"/>
        </w:rPr>
        <w:t>Psiquiatr</w:t>
      </w:r>
      <w:r w:rsidR="0001677C">
        <w:rPr>
          <w:rFonts w:ascii="Arial" w:hAnsi="Arial" w:cs="Arial"/>
          <w:sz w:val="22"/>
          <w:szCs w:val="22"/>
          <w:lang w:val="es-ES"/>
        </w:rPr>
        <w:t>ia</w:t>
      </w:r>
      <w:proofErr w:type="spellEnd"/>
      <w:r w:rsidR="0001677C">
        <w:rPr>
          <w:rFonts w:ascii="Arial" w:hAnsi="Arial" w:cs="Arial"/>
          <w:sz w:val="22"/>
          <w:szCs w:val="22"/>
          <w:lang w:val="es-ES"/>
        </w:rPr>
        <w:t xml:space="preserve"> SEP-SEPB. Sevilla, 26-28 </w:t>
      </w:r>
      <w:proofErr w:type="spellStart"/>
      <w:r w:rsidR="0001677C">
        <w:rPr>
          <w:rFonts w:ascii="Arial" w:hAnsi="Arial" w:cs="Arial"/>
          <w:sz w:val="22"/>
          <w:szCs w:val="22"/>
          <w:lang w:val="es-ES"/>
        </w:rPr>
        <w:t>Sep</w:t>
      </w:r>
      <w:proofErr w:type="spellEnd"/>
      <w:r w:rsidRPr="00442D4A">
        <w:rPr>
          <w:rFonts w:ascii="Arial" w:hAnsi="Arial" w:cs="Arial"/>
          <w:sz w:val="22"/>
          <w:szCs w:val="22"/>
          <w:lang w:val="es-ES"/>
        </w:rPr>
        <w:t xml:space="preserve"> 2013.</w:t>
      </w:r>
    </w:p>
    <w:p w14:paraId="221B4528" w14:textId="77777777" w:rsidR="00442D4A" w:rsidRPr="00442D4A" w:rsidRDefault="00442D4A" w:rsidP="00442D4A">
      <w:pPr>
        <w:pStyle w:val="ListParagraph"/>
        <w:rPr>
          <w:rFonts w:ascii="Arial" w:hAnsi="Arial" w:cs="Arial"/>
          <w:sz w:val="22"/>
          <w:szCs w:val="22"/>
          <w:lang w:val="es-ES"/>
        </w:rPr>
      </w:pPr>
    </w:p>
    <w:p w14:paraId="0B38DA9D" w14:textId="3A9EFA1F"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sz w:val="22"/>
          <w:szCs w:val="22"/>
          <w:lang w:val="es-ES"/>
        </w:rPr>
        <w:t xml:space="preserve">Vallejo Valdivielso M., de Castro Manglano, P., Diez Suárez A, </w:t>
      </w:r>
      <w:r w:rsidRPr="00442D4A">
        <w:rPr>
          <w:rFonts w:ascii="Arial" w:hAnsi="Arial" w:cs="Arial"/>
          <w:b/>
          <w:sz w:val="22"/>
          <w:szCs w:val="22"/>
          <w:lang w:val="es-ES"/>
        </w:rPr>
        <w:t>Soutullo Esperón C.</w:t>
      </w:r>
      <w:r w:rsidRPr="00442D4A">
        <w:rPr>
          <w:rFonts w:ascii="Arial" w:hAnsi="Arial" w:cs="Arial"/>
          <w:sz w:val="22"/>
          <w:szCs w:val="22"/>
          <w:lang w:val="es-ES"/>
        </w:rPr>
        <w:t xml:space="preserve"> Variables clínicas pred</w:t>
      </w:r>
      <w:r w:rsidR="00B1264F">
        <w:rPr>
          <w:rFonts w:ascii="Arial" w:hAnsi="Arial" w:cs="Arial"/>
          <w:sz w:val="22"/>
          <w:szCs w:val="22"/>
          <w:lang w:val="es-ES"/>
        </w:rPr>
        <w:t>ictoras de buena respuesta al tratamiento</w:t>
      </w:r>
      <w:r w:rsidRPr="00442D4A">
        <w:rPr>
          <w:rFonts w:ascii="Arial" w:hAnsi="Arial" w:cs="Arial"/>
          <w:sz w:val="22"/>
          <w:szCs w:val="22"/>
          <w:lang w:val="es-ES"/>
        </w:rPr>
        <w:t xml:space="preserve"> con </w:t>
      </w:r>
      <w:r w:rsidR="00B1264F">
        <w:rPr>
          <w:rFonts w:ascii="Arial" w:hAnsi="Arial" w:cs="Arial"/>
          <w:sz w:val="22"/>
          <w:szCs w:val="22"/>
          <w:lang w:val="es-ES"/>
        </w:rPr>
        <w:t xml:space="preserve">metilfenidato </w:t>
      </w:r>
      <w:r w:rsidRPr="00442D4A">
        <w:rPr>
          <w:rFonts w:ascii="Arial" w:hAnsi="Arial" w:cs="Arial"/>
          <w:sz w:val="22"/>
          <w:szCs w:val="22"/>
          <w:lang w:val="es-ES"/>
        </w:rPr>
        <w:t xml:space="preserve">en pacientes con TDAH. 17 Congreso </w:t>
      </w:r>
      <w:proofErr w:type="spellStart"/>
      <w:r w:rsidRPr="00442D4A">
        <w:rPr>
          <w:rFonts w:ascii="Arial" w:hAnsi="Arial" w:cs="Arial"/>
          <w:sz w:val="22"/>
          <w:szCs w:val="22"/>
          <w:lang w:val="es-ES"/>
        </w:rPr>
        <w:t>Nac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Psiquiatr</w:t>
      </w:r>
      <w:r w:rsidR="0001677C">
        <w:rPr>
          <w:rFonts w:ascii="Arial" w:hAnsi="Arial" w:cs="Arial"/>
          <w:sz w:val="22"/>
          <w:szCs w:val="22"/>
          <w:lang w:val="es-ES"/>
        </w:rPr>
        <w:t>ia</w:t>
      </w:r>
      <w:proofErr w:type="spellEnd"/>
      <w:r w:rsidR="0001677C">
        <w:rPr>
          <w:rFonts w:ascii="Arial" w:hAnsi="Arial" w:cs="Arial"/>
          <w:sz w:val="22"/>
          <w:szCs w:val="22"/>
          <w:lang w:val="es-ES"/>
        </w:rPr>
        <w:t xml:space="preserve"> SEP-SEPB. Sevilla, 26-28 </w:t>
      </w:r>
      <w:proofErr w:type="spellStart"/>
      <w:r w:rsidR="0001677C">
        <w:rPr>
          <w:rFonts w:ascii="Arial" w:hAnsi="Arial" w:cs="Arial"/>
          <w:sz w:val="22"/>
          <w:szCs w:val="22"/>
          <w:lang w:val="es-ES"/>
        </w:rPr>
        <w:t>Sep</w:t>
      </w:r>
      <w:proofErr w:type="spellEnd"/>
      <w:r w:rsidRPr="00442D4A">
        <w:rPr>
          <w:rFonts w:ascii="Arial" w:hAnsi="Arial" w:cs="Arial"/>
          <w:sz w:val="22"/>
          <w:szCs w:val="22"/>
          <w:lang w:val="es-ES"/>
        </w:rPr>
        <w:t xml:space="preserve"> 2013.</w:t>
      </w:r>
    </w:p>
    <w:p w14:paraId="1F276CAA" w14:textId="77777777" w:rsidR="00442D4A" w:rsidRPr="00442D4A" w:rsidRDefault="00442D4A" w:rsidP="00442D4A">
      <w:pPr>
        <w:pStyle w:val="ListParagraph"/>
        <w:rPr>
          <w:rFonts w:ascii="Arial" w:hAnsi="Arial" w:cs="Arial"/>
          <w:snapToGrid w:val="0"/>
          <w:sz w:val="22"/>
          <w:szCs w:val="22"/>
          <w:lang w:val="es-ES" w:eastAsia="es-ES"/>
        </w:rPr>
      </w:pPr>
    </w:p>
    <w:p w14:paraId="46806F01" w14:textId="04EAB91A"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lang w:val="es-ES"/>
        </w:rPr>
        <w:t xml:space="preserve">Beatriz Caballero, David R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Tobias</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Banaschewski</w:t>
      </w:r>
      <w:proofErr w:type="spellEnd"/>
      <w:r w:rsidRPr="00442D4A">
        <w:rPr>
          <w:rFonts w:ascii="Arial" w:hAnsi="Arial" w:cs="Arial"/>
          <w:sz w:val="22"/>
          <w:szCs w:val="22"/>
          <w:lang w:val="es-ES"/>
        </w:rPr>
        <w:t xml:space="preserve">, Michel </w:t>
      </w:r>
      <w:proofErr w:type="spellStart"/>
      <w:r w:rsidRPr="00442D4A">
        <w:rPr>
          <w:rFonts w:ascii="Arial" w:hAnsi="Arial" w:cs="Arial"/>
          <w:sz w:val="22"/>
          <w:szCs w:val="22"/>
          <w:lang w:val="es-ES"/>
        </w:rPr>
        <w:t>Lecendreux</w:t>
      </w:r>
      <w:proofErr w:type="spellEnd"/>
      <w:r w:rsidRPr="00442D4A">
        <w:rPr>
          <w:rFonts w:ascii="Arial" w:hAnsi="Arial" w:cs="Arial"/>
          <w:sz w:val="22"/>
          <w:szCs w:val="22"/>
          <w:lang w:val="es-ES"/>
        </w:rPr>
        <w:t xml:space="preserve">, </w:t>
      </w:r>
      <w:r w:rsidRPr="00442D4A">
        <w:rPr>
          <w:rFonts w:ascii="Arial" w:hAnsi="Arial" w:cs="Arial"/>
          <w:b/>
          <w:sz w:val="22"/>
          <w:szCs w:val="22"/>
          <w:lang w:val="es-ES"/>
        </w:rPr>
        <w:t>César Soutullo</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Mats</w:t>
      </w:r>
      <w:proofErr w:type="spellEnd"/>
      <w:r w:rsidRPr="00442D4A">
        <w:rPr>
          <w:rFonts w:ascii="Arial" w:hAnsi="Arial" w:cs="Arial"/>
          <w:sz w:val="22"/>
          <w:szCs w:val="22"/>
          <w:lang w:val="es-ES"/>
        </w:rPr>
        <w:t xml:space="preserve"> Johnson, Alessandro </w:t>
      </w:r>
      <w:proofErr w:type="spellStart"/>
      <w:r w:rsidRPr="00442D4A">
        <w:rPr>
          <w:rFonts w:ascii="Arial" w:hAnsi="Arial" w:cs="Arial"/>
          <w:sz w:val="22"/>
          <w:szCs w:val="22"/>
          <w:lang w:val="es-ES"/>
        </w:rPr>
        <w:t>Zuddas</w:t>
      </w:r>
      <w:proofErr w:type="spellEnd"/>
      <w:r w:rsidRPr="00442D4A">
        <w:rPr>
          <w:rFonts w:ascii="Arial" w:hAnsi="Arial" w:cs="Arial"/>
          <w:sz w:val="22"/>
          <w:szCs w:val="22"/>
          <w:lang w:val="es-ES"/>
        </w:rPr>
        <w:t xml:space="preserve">, Ben </w:t>
      </w:r>
      <w:proofErr w:type="spellStart"/>
      <w:r w:rsidRPr="00442D4A">
        <w:rPr>
          <w:rFonts w:ascii="Arial" w:hAnsi="Arial" w:cs="Arial"/>
          <w:sz w:val="22"/>
          <w:szCs w:val="22"/>
          <w:lang w:val="es-ES"/>
        </w:rPr>
        <w:t>Adeyi</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Colleen</w:t>
      </w:r>
      <w:proofErr w:type="spellEnd"/>
      <w:r w:rsidRPr="00442D4A">
        <w:rPr>
          <w:rFonts w:ascii="Arial" w:hAnsi="Arial" w:cs="Arial"/>
          <w:sz w:val="22"/>
          <w:szCs w:val="22"/>
          <w:lang w:val="es-ES"/>
        </w:rPr>
        <w:t xml:space="preserve"> S Anderson, Nicholas Higgins, Liza A </w:t>
      </w:r>
      <w:proofErr w:type="spellStart"/>
      <w:r w:rsidRPr="00442D4A">
        <w:rPr>
          <w:rFonts w:ascii="Arial" w:hAnsi="Arial" w:cs="Arial"/>
          <w:sz w:val="22"/>
          <w:szCs w:val="22"/>
          <w:lang w:val="es-ES"/>
        </w:rPr>
        <w:t>Squires</w:t>
      </w:r>
      <w:proofErr w:type="spellEnd"/>
      <w:r w:rsidRPr="00442D4A">
        <w:rPr>
          <w:rFonts w:ascii="Arial" w:hAnsi="Arial" w:cs="Arial"/>
          <w:sz w:val="22"/>
          <w:szCs w:val="22"/>
          <w:lang w:val="es-ES"/>
        </w:rPr>
        <w:t xml:space="preserve">, Richard Civil. </w:t>
      </w:r>
      <w:r w:rsidRPr="00442D4A">
        <w:rPr>
          <w:rFonts w:ascii="Arial" w:hAnsi="Arial" w:cs="Arial"/>
          <w:sz w:val="22"/>
          <w:szCs w:val="22"/>
        </w:rPr>
        <w:t xml:space="preserve">Post hoc comparison of the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and </w:t>
      </w:r>
      <w:r w:rsidR="0001677C">
        <w:rPr>
          <w:rFonts w:ascii="Arial" w:hAnsi="Arial" w:cs="Arial"/>
          <w:sz w:val="22"/>
          <w:szCs w:val="22"/>
        </w:rPr>
        <w:t>OROS</w:t>
      </w:r>
      <w:r w:rsidRPr="00442D4A">
        <w:rPr>
          <w:rFonts w:ascii="Arial" w:hAnsi="Arial" w:cs="Arial"/>
          <w:sz w:val="22"/>
          <w:szCs w:val="22"/>
        </w:rPr>
        <w:t xml:space="preserve"> methylphenidate in children and adolescents with </w:t>
      </w:r>
      <w:r w:rsidR="0001677C">
        <w:rPr>
          <w:rFonts w:ascii="Arial" w:hAnsi="Arial" w:cs="Arial"/>
          <w:sz w:val="22"/>
          <w:szCs w:val="22"/>
        </w:rPr>
        <w:t>ADHD</w:t>
      </w:r>
      <w:r w:rsidRPr="00442D4A">
        <w:rPr>
          <w:rFonts w:ascii="Arial" w:hAnsi="Arial" w:cs="Arial"/>
          <w:sz w:val="22"/>
          <w:szCs w:val="22"/>
        </w:rPr>
        <w:t>. 4th Annual International Conference of the College of Mental Health Pharmacy, 4–6 October 2013, Hinckley, UK.</w:t>
      </w:r>
    </w:p>
    <w:p w14:paraId="482F4A83" w14:textId="77777777" w:rsidR="00442D4A" w:rsidRPr="00442D4A" w:rsidRDefault="00442D4A" w:rsidP="00442D4A">
      <w:pPr>
        <w:rPr>
          <w:rFonts w:ascii="Arial" w:hAnsi="Arial" w:cs="Arial"/>
          <w:sz w:val="22"/>
          <w:szCs w:val="22"/>
        </w:rPr>
      </w:pPr>
    </w:p>
    <w:p w14:paraId="00E781AD" w14:textId="77777777" w:rsidR="00BD7E67" w:rsidRDefault="00BD7E67" w:rsidP="00BD7E67">
      <w:pPr>
        <w:numPr>
          <w:ilvl w:val="0"/>
          <w:numId w:val="16"/>
        </w:numPr>
        <w:jc w:val="both"/>
        <w:rPr>
          <w:rFonts w:ascii="Arial" w:hAnsi="Arial" w:cs="Arial"/>
          <w:sz w:val="22"/>
          <w:szCs w:val="22"/>
        </w:rPr>
      </w:pPr>
      <w:r>
        <w:rPr>
          <w:rFonts w:ascii="Arial" w:hAnsi="Arial" w:cs="Arial"/>
          <w:sz w:val="22"/>
          <w:szCs w:val="22"/>
        </w:rPr>
        <w:t xml:space="preserve">Coghill DR, </w:t>
      </w:r>
      <w:proofErr w:type="spellStart"/>
      <w:r w:rsidR="00442D4A" w:rsidRPr="00442D4A">
        <w:rPr>
          <w:rFonts w:ascii="Arial" w:hAnsi="Arial" w:cs="Arial"/>
          <w:sz w:val="22"/>
          <w:szCs w:val="22"/>
        </w:rPr>
        <w:t>Banaschewski</w:t>
      </w:r>
      <w:proofErr w:type="spellEnd"/>
      <w:r>
        <w:rPr>
          <w:rFonts w:ascii="Arial" w:hAnsi="Arial" w:cs="Arial"/>
          <w:sz w:val="22"/>
          <w:szCs w:val="22"/>
        </w:rPr>
        <w:t xml:space="preserve"> T, </w:t>
      </w:r>
      <w:proofErr w:type="spellStart"/>
      <w:r w:rsidR="00442D4A" w:rsidRPr="00442D4A">
        <w:rPr>
          <w:rFonts w:ascii="Arial" w:hAnsi="Arial" w:cs="Arial"/>
          <w:sz w:val="22"/>
          <w:szCs w:val="22"/>
        </w:rPr>
        <w:t>Lecendreux</w:t>
      </w:r>
      <w:proofErr w:type="spellEnd"/>
      <w:r>
        <w:rPr>
          <w:rFonts w:ascii="Arial" w:hAnsi="Arial" w:cs="Arial"/>
          <w:sz w:val="22"/>
          <w:szCs w:val="22"/>
        </w:rPr>
        <w:t xml:space="preserve"> M</w:t>
      </w:r>
      <w:r w:rsidR="00442D4A" w:rsidRPr="00442D4A">
        <w:rPr>
          <w:rFonts w:ascii="Arial" w:hAnsi="Arial" w:cs="Arial"/>
          <w:sz w:val="22"/>
          <w:szCs w:val="22"/>
        </w:rPr>
        <w:t xml:space="preserve">, </w:t>
      </w:r>
      <w:r w:rsidR="00442D4A" w:rsidRPr="00442D4A">
        <w:rPr>
          <w:rFonts w:ascii="Arial" w:hAnsi="Arial" w:cs="Arial"/>
          <w:b/>
          <w:sz w:val="22"/>
          <w:szCs w:val="22"/>
        </w:rPr>
        <w:t>Soutullo</w:t>
      </w:r>
      <w:r>
        <w:rPr>
          <w:rFonts w:ascii="Arial" w:hAnsi="Arial" w:cs="Arial"/>
          <w:b/>
          <w:sz w:val="22"/>
          <w:szCs w:val="22"/>
        </w:rPr>
        <w:t xml:space="preserve"> C</w:t>
      </w:r>
      <w:r w:rsidR="00442D4A" w:rsidRPr="00442D4A">
        <w:rPr>
          <w:rFonts w:ascii="Arial" w:hAnsi="Arial" w:cs="Arial"/>
          <w:sz w:val="22"/>
          <w:szCs w:val="22"/>
        </w:rPr>
        <w:t xml:space="preserve">, </w:t>
      </w:r>
      <w:proofErr w:type="spellStart"/>
      <w:r w:rsidR="00442D4A" w:rsidRPr="00442D4A">
        <w:rPr>
          <w:rFonts w:ascii="Arial" w:hAnsi="Arial" w:cs="Arial"/>
          <w:sz w:val="22"/>
          <w:szCs w:val="22"/>
        </w:rPr>
        <w:t>Zuddas</w:t>
      </w:r>
      <w:proofErr w:type="spellEnd"/>
      <w:r>
        <w:rPr>
          <w:rFonts w:ascii="Arial" w:hAnsi="Arial" w:cs="Arial"/>
          <w:sz w:val="22"/>
          <w:szCs w:val="22"/>
        </w:rPr>
        <w:t xml:space="preserve"> A</w:t>
      </w:r>
      <w:r w:rsidR="00442D4A" w:rsidRPr="00442D4A">
        <w:rPr>
          <w:rFonts w:ascii="Arial" w:hAnsi="Arial" w:cs="Arial"/>
          <w:sz w:val="22"/>
          <w:szCs w:val="22"/>
        </w:rPr>
        <w:t xml:space="preserve">, </w:t>
      </w:r>
      <w:proofErr w:type="spellStart"/>
      <w:r w:rsidR="00442D4A" w:rsidRPr="00442D4A">
        <w:rPr>
          <w:rFonts w:ascii="Arial" w:hAnsi="Arial" w:cs="Arial"/>
          <w:sz w:val="22"/>
          <w:szCs w:val="22"/>
        </w:rPr>
        <w:t>Sorooshian</w:t>
      </w:r>
      <w:proofErr w:type="spellEnd"/>
      <w:r>
        <w:rPr>
          <w:rFonts w:ascii="Arial" w:hAnsi="Arial" w:cs="Arial"/>
          <w:sz w:val="22"/>
          <w:szCs w:val="22"/>
        </w:rPr>
        <w:t xml:space="preserve"> S</w:t>
      </w:r>
      <w:r w:rsidR="00442D4A" w:rsidRPr="00442D4A">
        <w:rPr>
          <w:rFonts w:ascii="Arial" w:hAnsi="Arial" w:cs="Arial"/>
          <w:sz w:val="22"/>
          <w:szCs w:val="22"/>
        </w:rPr>
        <w:t xml:space="preserve">, </w:t>
      </w:r>
      <w:proofErr w:type="spellStart"/>
      <w:r w:rsidR="00442D4A" w:rsidRPr="00442D4A">
        <w:rPr>
          <w:rFonts w:ascii="Arial" w:hAnsi="Arial" w:cs="Arial"/>
          <w:sz w:val="22"/>
          <w:szCs w:val="22"/>
        </w:rPr>
        <w:t>Adeyi</w:t>
      </w:r>
      <w:proofErr w:type="spellEnd"/>
      <w:r>
        <w:rPr>
          <w:rFonts w:ascii="Arial" w:hAnsi="Arial" w:cs="Arial"/>
          <w:sz w:val="22"/>
          <w:szCs w:val="22"/>
        </w:rPr>
        <w:t xml:space="preserve"> B</w:t>
      </w:r>
      <w:r w:rsidR="00442D4A" w:rsidRPr="00442D4A">
        <w:rPr>
          <w:rFonts w:ascii="Arial" w:hAnsi="Arial" w:cs="Arial"/>
          <w:sz w:val="22"/>
          <w:szCs w:val="22"/>
        </w:rPr>
        <w:t>, Squires</w:t>
      </w:r>
      <w:r>
        <w:rPr>
          <w:rFonts w:ascii="Arial" w:hAnsi="Arial" w:cs="Arial"/>
          <w:sz w:val="22"/>
          <w:szCs w:val="22"/>
        </w:rPr>
        <w:t xml:space="preserve"> LA</w:t>
      </w:r>
      <w:r w:rsidR="00442D4A" w:rsidRPr="00442D4A">
        <w:rPr>
          <w:rFonts w:ascii="Arial" w:hAnsi="Arial" w:cs="Arial"/>
          <w:sz w:val="22"/>
          <w:szCs w:val="22"/>
        </w:rPr>
        <w:t>, Civil</w:t>
      </w:r>
      <w:r>
        <w:rPr>
          <w:rFonts w:ascii="Arial" w:hAnsi="Arial" w:cs="Arial"/>
          <w:sz w:val="22"/>
          <w:szCs w:val="22"/>
        </w:rPr>
        <w:t xml:space="preserve"> R</w:t>
      </w:r>
      <w:r w:rsidR="00442D4A" w:rsidRPr="00442D4A">
        <w:rPr>
          <w:rFonts w:ascii="Arial" w:hAnsi="Arial" w:cs="Arial"/>
          <w:sz w:val="22"/>
          <w:szCs w:val="22"/>
        </w:rPr>
        <w:t xml:space="preserve">. Impact of previous ADHD medication on the efficacy of </w:t>
      </w:r>
      <w:proofErr w:type="spellStart"/>
      <w:r w:rsidR="00442D4A" w:rsidRPr="00442D4A">
        <w:rPr>
          <w:rFonts w:ascii="Arial" w:hAnsi="Arial" w:cs="Arial"/>
          <w:sz w:val="22"/>
          <w:szCs w:val="22"/>
        </w:rPr>
        <w:t>lisdexamfetamine</w:t>
      </w:r>
      <w:proofErr w:type="spellEnd"/>
      <w:r w:rsidR="00442D4A" w:rsidRPr="00442D4A">
        <w:rPr>
          <w:rFonts w:ascii="Arial" w:hAnsi="Arial" w:cs="Arial"/>
          <w:sz w:val="22"/>
          <w:szCs w:val="22"/>
        </w:rPr>
        <w:t xml:space="preserve"> </w:t>
      </w:r>
      <w:proofErr w:type="spellStart"/>
      <w:r w:rsidR="00442D4A" w:rsidRPr="00442D4A">
        <w:rPr>
          <w:rFonts w:ascii="Arial" w:hAnsi="Arial" w:cs="Arial"/>
          <w:sz w:val="22"/>
          <w:szCs w:val="22"/>
        </w:rPr>
        <w:t>dimesylate</w:t>
      </w:r>
      <w:proofErr w:type="spellEnd"/>
      <w:r w:rsidR="00442D4A" w:rsidRPr="00442D4A">
        <w:rPr>
          <w:rFonts w:ascii="Arial" w:hAnsi="Arial" w:cs="Arial"/>
          <w:sz w:val="22"/>
          <w:szCs w:val="22"/>
        </w:rPr>
        <w:t xml:space="preserve"> in the treatment of ADHD: post hoc analyses. 26th ECNP Congress, 5–9 Oct 2013, Barcelona, Spain</w:t>
      </w:r>
    </w:p>
    <w:p w14:paraId="38B07582" w14:textId="77777777" w:rsidR="00BD7E67" w:rsidRDefault="00BD7E67" w:rsidP="00BD7E67">
      <w:pPr>
        <w:pStyle w:val="ListParagraph"/>
        <w:rPr>
          <w:rFonts w:ascii="Arial" w:hAnsi="Arial" w:cs="Arial"/>
          <w:sz w:val="22"/>
          <w:szCs w:val="22"/>
        </w:rPr>
      </w:pPr>
    </w:p>
    <w:p w14:paraId="3D622418" w14:textId="0A0B365A" w:rsidR="00442D4A" w:rsidRPr="00BD7E67" w:rsidRDefault="00442D4A" w:rsidP="00BD7E67">
      <w:pPr>
        <w:numPr>
          <w:ilvl w:val="0"/>
          <w:numId w:val="16"/>
        </w:numPr>
        <w:jc w:val="both"/>
        <w:rPr>
          <w:rFonts w:ascii="Arial" w:hAnsi="Arial" w:cs="Arial"/>
          <w:sz w:val="22"/>
          <w:szCs w:val="22"/>
        </w:rPr>
      </w:pPr>
      <w:r w:rsidRPr="00BD7E67">
        <w:rPr>
          <w:rFonts w:ascii="Arial" w:hAnsi="Arial" w:cs="Arial"/>
          <w:sz w:val="22"/>
          <w:szCs w:val="22"/>
        </w:rPr>
        <w:t>Coghill</w:t>
      </w:r>
      <w:r w:rsidR="00BD7E67">
        <w:rPr>
          <w:rFonts w:ascii="Arial" w:hAnsi="Arial" w:cs="Arial"/>
          <w:sz w:val="22"/>
          <w:szCs w:val="22"/>
        </w:rPr>
        <w:t xml:space="preserve"> DR, </w:t>
      </w:r>
      <w:proofErr w:type="spellStart"/>
      <w:r w:rsidRPr="00BD7E67">
        <w:rPr>
          <w:rFonts w:ascii="Arial" w:hAnsi="Arial" w:cs="Arial"/>
          <w:sz w:val="22"/>
          <w:szCs w:val="22"/>
        </w:rPr>
        <w:t>Banaschewski</w:t>
      </w:r>
      <w:proofErr w:type="spellEnd"/>
      <w:r w:rsidR="00BD7E67">
        <w:rPr>
          <w:rFonts w:ascii="Arial" w:hAnsi="Arial" w:cs="Arial"/>
          <w:sz w:val="22"/>
          <w:szCs w:val="22"/>
        </w:rPr>
        <w:t xml:space="preserve"> T</w:t>
      </w:r>
      <w:r w:rsidRPr="00BD7E67">
        <w:rPr>
          <w:rFonts w:ascii="Arial" w:hAnsi="Arial" w:cs="Arial"/>
          <w:sz w:val="22"/>
          <w:szCs w:val="22"/>
        </w:rPr>
        <w:t xml:space="preserve">, </w:t>
      </w:r>
      <w:proofErr w:type="spellStart"/>
      <w:r w:rsidRPr="00BD7E67">
        <w:rPr>
          <w:rFonts w:ascii="Arial" w:hAnsi="Arial" w:cs="Arial"/>
          <w:sz w:val="22"/>
          <w:szCs w:val="22"/>
        </w:rPr>
        <w:t>Lecendreux</w:t>
      </w:r>
      <w:proofErr w:type="spellEnd"/>
      <w:r w:rsidR="00BD7E67">
        <w:rPr>
          <w:rFonts w:ascii="Arial" w:hAnsi="Arial" w:cs="Arial"/>
          <w:sz w:val="22"/>
          <w:szCs w:val="22"/>
        </w:rPr>
        <w:t xml:space="preserve"> M</w:t>
      </w:r>
      <w:r w:rsidRPr="00BD7E67">
        <w:rPr>
          <w:rFonts w:ascii="Arial" w:hAnsi="Arial" w:cs="Arial"/>
          <w:sz w:val="22"/>
          <w:szCs w:val="22"/>
        </w:rPr>
        <w:t xml:space="preserve">, </w:t>
      </w:r>
      <w:r w:rsidRPr="00BD7E67">
        <w:rPr>
          <w:rFonts w:ascii="Arial" w:hAnsi="Arial" w:cs="Arial"/>
          <w:b/>
          <w:sz w:val="22"/>
          <w:szCs w:val="22"/>
        </w:rPr>
        <w:t>Soutullo</w:t>
      </w:r>
      <w:r w:rsidR="00BD7E67">
        <w:rPr>
          <w:rFonts w:ascii="Arial" w:hAnsi="Arial" w:cs="Arial"/>
          <w:b/>
          <w:sz w:val="22"/>
          <w:szCs w:val="22"/>
        </w:rPr>
        <w:t xml:space="preserve"> C</w:t>
      </w:r>
      <w:r w:rsidRPr="00BD7E67">
        <w:rPr>
          <w:rFonts w:ascii="Arial" w:hAnsi="Arial" w:cs="Arial"/>
          <w:sz w:val="22"/>
          <w:szCs w:val="22"/>
        </w:rPr>
        <w:t>, Johnson</w:t>
      </w:r>
      <w:r w:rsidR="00BD7E67">
        <w:rPr>
          <w:rFonts w:ascii="Arial" w:hAnsi="Arial" w:cs="Arial"/>
          <w:sz w:val="22"/>
          <w:szCs w:val="22"/>
        </w:rPr>
        <w:t xml:space="preserve"> M</w:t>
      </w:r>
      <w:r w:rsidRPr="00BD7E67">
        <w:rPr>
          <w:rFonts w:ascii="Arial" w:hAnsi="Arial" w:cs="Arial"/>
          <w:sz w:val="22"/>
          <w:szCs w:val="22"/>
        </w:rPr>
        <w:t xml:space="preserve">, </w:t>
      </w:r>
      <w:proofErr w:type="spellStart"/>
      <w:r w:rsidRPr="00BD7E67">
        <w:rPr>
          <w:rFonts w:ascii="Arial" w:hAnsi="Arial" w:cs="Arial"/>
          <w:sz w:val="22"/>
          <w:szCs w:val="22"/>
        </w:rPr>
        <w:t>Zuddas</w:t>
      </w:r>
      <w:proofErr w:type="spellEnd"/>
      <w:r w:rsidR="00BD7E67">
        <w:rPr>
          <w:rFonts w:ascii="Arial" w:hAnsi="Arial" w:cs="Arial"/>
          <w:sz w:val="22"/>
          <w:szCs w:val="22"/>
        </w:rPr>
        <w:t xml:space="preserve"> A</w:t>
      </w:r>
      <w:r w:rsidRPr="00BD7E67">
        <w:rPr>
          <w:rFonts w:ascii="Arial" w:hAnsi="Arial" w:cs="Arial"/>
          <w:sz w:val="22"/>
          <w:szCs w:val="22"/>
        </w:rPr>
        <w:t>,</w:t>
      </w:r>
      <w:r w:rsidR="00BD7E67">
        <w:rPr>
          <w:rFonts w:ascii="Arial" w:hAnsi="Arial" w:cs="Arial"/>
          <w:sz w:val="22"/>
          <w:szCs w:val="22"/>
        </w:rPr>
        <w:t xml:space="preserve"> </w:t>
      </w:r>
      <w:proofErr w:type="spellStart"/>
      <w:r w:rsidRPr="00BD7E67">
        <w:rPr>
          <w:rFonts w:ascii="Arial" w:hAnsi="Arial" w:cs="Arial"/>
          <w:sz w:val="22"/>
          <w:szCs w:val="22"/>
        </w:rPr>
        <w:t>Adeyi</w:t>
      </w:r>
      <w:proofErr w:type="spellEnd"/>
      <w:r w:rsidR="00BD7E67">
        <w:rPr>
          <w:rFonts w:ascii="Arial" w:hAnsi="Arial" w:cs="Arial"/>
          <w:sz w:val="22"/>
          <w:szCs w:val="22"/>
        </w:rPr>
        <w:t xml:space="preserve"> B, </w:t>
      </w:r>
      <w:r w:rsidRPr="00BD7E67">
        <w:rPr>
          <w:rFonts w:ascii="Arial" w:hAnsi="Arial" w:cs="Arial"/>
          <w:sz w:val="22"/>
          <w:szCs w:val="22"/>
        </w:rPr>
        <w:t>Anderson</w:t>
      </w:r>
      <w:r w:rsidR="00BD7E67">
        <w:rPr>
          <w:rFonts w:ascii="Arial" w:hAnsi="Arial" w:cs="Arial"/>
          <w:sz w:val="22"/>
          <w:szCs w:val="22"/>
        </w:rPr>
        <w:t xml:space="preserve"> C, </w:t>
      </w:r>
      <w:r w:rsidRPr="00BD7E67">
        <w:rPr>
          <w:rFonts w:ascii="Arial" w:hAnsi="Arial" w:cs="Arial"/>
          <w:sz w:val="22"/>
          <w:szCs w:val="22"/>
        </w:rPr>
        <w:t>Higgins</w:t>
      </w:r>
      <w:r w:rsidR="00BD7E67">
        <w:rPr>
          <w:rFonts w:ascii="Arial" w:hAnsi="Arial" w:cs="Arial"/>
          <w:sz w:val="22"/>
          <w:szCs w:val="22"/>
        </w:rPr>
        <w:t xml:space="preserve"> N, </w:t>
      </w:r>
      <w:r w:rsidRPr="00BD7E67">
        <w:rPr>
          <w:rFonts w:ascii="Arial" w:hAnsi="Arial" w:cs="Arial"/>
          <w:sz w:val="22"/>
          <w:szCs w:val="22"/>
        </w:rPr>
        <w:t>Squires</w:t>
      </w:r>
      <w:r w:rsidR="00BD7E67">
        <w:rPr>
          <w:rFonts w:ascii="Arial" w:hAnsi="Arial" w:cs="Arial"/>
          <w:sz w:val="22"/>
          <w:szCs w:val="22"/>
        </w:rPr>
        <w:t xml:space="preserve"> LA, </w:t>
      </w:r>
      <w:r w:rsidRPr="00BD7E67">
        <w:rPr>
          <w:rFonts w:ascii="Arial" w:hAnsi="Arial" w:cs="Arial"/>
          <w:sz w:val="22"/>
          <w:szCs w:val="22"/>
        </w:rPr>
        <w:t>Civil</w:t>
      </w:r>
      <w:r w:rsidR="00BD7E67">
        <w:rPr>
          <w:rFonts w:ascii="Arial" w:hAnsi="Arial" w:cs="Arial"/>
          <w:sz w:val="22"/>
          <w:szCs w:val="22"/>
        </w:rPr>
        <w:t xml:space="preserve"> R</w:t>
      </w:r>
      <w:r w:rsidRPr="00BD7E67">
        <w:rPr>
          <w:rFonts w:ascii="Arial" w:hAnsi="Arial" w:cs="Arial"/>
          <w:sz w:val="22"/>
          <w:szCs w:val="22"/>
        </w:rPr>
        <w:t xml:space="preserve">. Post hoc comparison of the efficacy of </w:t>
      </w:r>
      <w:proofErr w:type="spellStart"/>
      <w:r w:rsidRPr="00BD7E67">
        <w:rPr>
          <w:rFonts w:ascii="Arial" w:hAnsi="Arial" w:cs="Arial"/>
          <w:sz w:val="22"/>
          <w:szCs w:val="22"/>
        </w:rPr>
        <w:t>lisdexamfetamine</w:t>
      </w:r>
      <w:proofErr w:type="spellEnd"/>
      <w:r w:rsidRPr="00BD7E67">
        <w:rPr>
          <w:rFonts w:ascii="Arial" w:hAnsi="Arial" w:cs="Arial"/>
          <w:sz w:val="22"/>
          <w:szCs w:val="22"/>
        </w:rPr>
        <w:t xml:space="preserve"> </w:t>
      </w:r>
      <w:proofErr w:type="spellStart"/>
      <w:r w:rsidRPr="00BD7E67">
        <w:rPr>
          <w:rFonts w:ascii="Arial" w:hAnsi="Arial" w:cs="Arial"/>
          <w:sz w:val="22"/>
          <w:szCs w:val="22"/>
        </w:rPr>
        <w:t>dimesylate</w:t>
      </w:r>
      <w:proofErr w:type="spellEnd"/>
      <w:r w:rsidRPr="00BD7E67">
        <w:rPr>
          <w:rFonts w:ascii="Arial" w:hAnsi="Arial" w:cs="Arial"/>
          <w:sz w:val="22"/>
          <w:szCs w:val="22"/>
        </w:rPr>
        <w:t xml:space="preserve"> and osmotic-release oral system methylphenidate in children and adolescents with attention-deficit/hyperactivity disorder. College of Mental Health Pharmacy 2013 International Conference, 4–6 Oct 2013, Leicester, UK</w:t>
      </w:r>
    </w:p>
    <w:p w14:paraId="790F9158" w14:textId="77777777" w:rsidR="00442D4A" w:rsidRPr="00442D4A" w:rsidRDefault="00442D4A" w:rsidP="00442D4A">
      <w:pPr>
        <w:pStyle w:val="ListParagraph"/>
        <w:rPr>
          <w:rFonts w:ascii="Arial" w:hAnsi="Arial" w:cs="Arial"/>
          <w:sz w:val="22"/>
          <w:szCs w:val="22"/>
        </w:rPr>
      </w:pPr>
    </w:p>
    <w:p w14:paraId="6547DAFF" w14:textId="77777777" w:rsidR="00442D4A" w:rsidRPr="00442D4A" w:rsidRDefault="00442D4A" w:rsidP="00442D4A">
      <w:pPr>
        <w:pStyle w:val="Subtitle"/>
        <w:ind w:left="450"/>
        <w:rPr>
          <w:rFonts w:cs="Arial"/>
          <w:b/>
          <w:i w:val="0"/>
          <w:sz w:val="22"/>
          <w:szCs w:val="22"/>
          <w:lang w:val="en-US"/>
        </w:rPr>
      </w:pPr>
      <w:r w:rsidRPr="00442D4A">
        <w:rPr>
          <w:rFonts w:cs="Arial"/>
          <w:b/>
          <w:i w:val="0"/>
          <w:sz w:val="22"/>
          <w:szCs w:val="22"/>
          <w:lang w:val="en-US"/>
        </w:rPr>
        <w:t>2014</w:t>
      </w:r>
    </w:p>
    <w:p w14:paraId="10A9568F" w14:textId="3BEA645F"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lang w:val="es-ES"/>
        </w:rPr>
        <w:t xml:space="preserve">Pereira V, </w:t>
      </w:r>
      <w:r w:rsidRPr="00442D4A">
        <w:rPr>
          <w:rFonts w:ascii="Arial" w:hAnsi="Arial" w:cs="Arial"/>
          <w:b/>
          <w:sz w:val="22"/>
          <w:szCs w:val="22"/>
          <w:lang w:val="es-ES"/>
        </w:rPr>
        <w:t>Soutullo C.</w:t>
      </w:r>
      <w:r w:rsidRPr="00442D4A">
        <w:rPr>
          <w:rFonts w:ascii="Arial" w:hAnsi="Arial" w:cs="Arial"/>
          <w:sz w:val="22"/>
          <w:szCs w:val="22"/>
          <w:lang w:val="es-ES"/>
        </w:rPr>
        <w:t xml:space="preserve"> Grosor cortical y maduración cerebral en el Trastorno por Déficit de Atención e Hiperactividad: una revisión sistemática (Trabajo de Fin de Grado), I Congreso de Trabajo Fin de Grado, Facultad de Medicina, Universidad de Navarra, 7 Feb 2014</w:t>
      </w:r>
    </w:p>
    <w:p w14:paraId="4B6A7155" w14:textId="77777777" w:rsidR="00442D4A" w:rsidRPr="00442D4A" w:rsidRDefault="00442D4A" w:rsidP="00442D4A">
      <w:pPr>
        <w:ind w:left="450"/>
        <w:rPr>
          <w:rFonts w:ascii="Arial" w:hAnsi="Arial" w:cs="Arial"/>
          <w:sz w:val="22"/>
          <w:szCs w:val="22"/>
          <w:lang w:val="es-ES"/>
        </w:rPr>
      </w:pPr>
    </w:p>
    <w:p w14:paraId="4D8AAB5C" w14:textId="5B9ECEDF" w:rsidR="00442D4A" w:rsidRPr="00442D4A" w:rsidRDefault="00442D4A" w:rsidP="00157277">
      <w:pPr>
        <w:numPr>
          <w:ilvl w:val="0"/>
          <w:numId w:val="16"/>
        </w:numPr>
        <w:spacing w:after="40"/>
        <w:rPr>
          <w:rFonts w:ascii="Arial" w:hAnsi="Arial" w:cs="Arial"/>
          <w:sz w:val="22"/>
          <w:szCs w:val="22"/>
        </w:rPr>
      </w:pPr>
      <w:r w:rsidRPr="00454C9F">
        <w:rPr>
          <w:rFonts w:ascii="Arial" w:hAnsi="Arial" w:cs="Arial"/>
          <w:sz w:val="22"/>
          <w:szCs w:val="22"/>
        </w:rPr>
        <w:t>Coghill</w:t>
      </w:r>
      <w:r w:rsidR="00BD7E67" w:rsidRPr="00454C9F">
        <w:rPr>
          <w:rFonts w:ascii="Arial" w:hAnsi="Arial" w:cs="Arial"/>
          <w:sz w:val="22"/>
          <w:szCs w:val="22"/>
        </w:rPr>
        <w:t xml:space="preserve"> DR, </w:t>
      </w:r>
      <w:proofErr w:type="spellStart"/>
      <w:r w:rsidRPr="00454C9F">
        <w:rPr>
          <w:rFonts w:ascii="Arial" w:hAnsi="Arial" w:cs="Arial"/>
          <w:sz w:val="22"/>
          <w:szCs w:val="22"/>
        </w:rPr>
        <w:t>Banaschewsk</w:t>
      </w:r>
      <w:proofErr w:type="spellEnd"/>
      <w:r w:rsidR="00BD7E67" w:rsidRPr="00454C9F">
        <w:rPr>
          <w:rFonts w:ascii="Arial" w:hAnsi="Arial" w:cs="Arial"/>
          <w:sz w:val="22"/>
          <w:szCs w:val="22"/>
        </w:rPr>
        <w:t xml:space="preserve"> </w:t>
      </w:r>
      <w:proofErr w:type="spellStart"/>
      <w:r w:rsidR="00BD7E67" w:rsidRPr="00454C9F">
        <w:rPr>
          <w:rFonts w:ascii="Arial" w:hAnsi="Arial" w:cs="Arial"/>
          <w:sz w:val="22"/>
          <w:szCs w:val="22"/>
        </w:rPr>
        <w:t>Ti</w:t>
      </w:r>
      <w:proofErr w:type="spellEnd"/>
      <w:r w:rsidR="00BD7E67" w:rsidRPr="00454C9F">
        <w:rPr>
          <w:rFonts w:ascii="Arial" w:hAnsi="Arial" w:cs="Arial"/>
          <w:sz w:val="22"/>
          <w:szCs w:val="22"/>
        </w:rPr>
        <w:t xml:space="preserve">, </w:t>
      </w:r>
      <w:proofErr w:type="spellStart"/>
      <w:r w:rsidRPr="00454C9F">
        <w:rPr>
          <w:rFonts w:ascii="Arial" w:hAnsi="Arial" w:cs="Arial"/>
          <w:sz w:val="22"/>
          <w:szCs w:val="22"/>
        </w:rPr>
        <w:t>Lecendreux</w:t>
      </w:r>
      <w:proofErr w:type="spellEnd"/>
      <w:r w:rsidR="00BD7E67" w:rsidRPr="00454C9F">
        <w:rPr>
          <w:rFonts w:ascii="Arial" w:hAnsi="Arial" w:cs="Arial"/>
          <w:sz w:val="22"/>
          <w:szCs w:val="22"/>
        </w:rPr>
        <w:t xml:space="preserve"> M, </w:t>
      </w:r>
      <w:r w:rsidRPr="00454C9F">
        <w:rPr>
          <w:rFonts w:ascii="Arial" w:hAnsi="Arial" w:cs="Arial"/>
          <w:b/>
          <w:sz w:val="22"/>
          <w:szCs w:val="22"/>
        </w:rPr>
        <w:t>Soutullo</w:t>
      </w:r>
      <w:r w:rsidR="00BD7E67" w:rsidRPr="00454C9F">
        <w:rPr>
          <w:rFonts w:ascii="Arial" w:hAnsi="Arial" w:cs="Arial"/>
          <w:b/>
          <w:sz w:val="22"/>
          <w:szCs w:val="22"/>
        </w:rPr>
        <w:t xml:space="preserve"> C</w:t>
      </w:r>
      <w:r w:rsidR="00BD7E67" w:rsidRPr="00454C9F">
        <w:rPr>
          <w:rFonts w:ascii="Arial" w:hAnsi="Arial" w:cs="Arial"/>
          <w:sz w:val="22"/>
          <w:szCs w:val="22"/>
        </w:rPr>
        <w:t xml:space="preserve">, </w:t>
      </w:r>
      <w:r w:rsidRPr="00454C9F">
        <w:rPr>
          <w:rFonts w:ascii="Arial" w:hAnsi="Arial" w:cs="Arial"/>
          <w:sz w:val="22"/>
          <w:szCs w:val="22"/>
        </w:rPr>
        <w:t>Johnson</w:t>
      </w:r>
      <w:r w:rsidR="00BD7E67" w:rsidRPr="00454C9F">
        <w:rPr>
          <w:rFonts w:ascii="Arial" w:hAnsi="Arial" w:cs="Arial"/>
          <w:sz w:val="22"/>
          <w:szCs w:val="22"/>
        </w:rPr>
        <w:t xml:space="preserve"> M</w:t>
      </w:r>
      <w:r w:rsidRPr="00454C9F">
        <w:rPr>
          <w:rFonts w:ascii="Arial" w:hAnsi="Arial" w:cs="Arial"/>
          <w:sz w:val="22"/>
          <w:szCs w:val="22"/>
        </w:rPr>
        <w:t xml:space="preserve">, </w:t>
      </w:r>
      <w:proofErr w:type="spellStart"/>
      <w:r w:rsidRPr="00454C9F">
        <w:rPr>
          <w:rFonts w:ascii="Arial" w:hAnsi="Arial" w:cs="Arial"/>
          <w:sz w:val="22"/>
          <w:szCs w:val="22"/>
        </w:rPr>
        <w:t>Zuddas</w:t>
      </w:r>
      <w:proofErr w:type="spellEnd"/>
      <w:r w:rsidR="00BD7E67" w:rsidRPr="00454C9F">
        <w:rPr>
          <w:rFonts w:ascii="Arial" w:hAnsi="Arial" w:cs="Arial"/>
          <w:sz w:val="22"/>
          <w:szCs w:val="22"/>
        </w:rPr>
        <w:t xml:space="preserve"> A</w:t>
      </w:r>
      <w:r w:rsidRPr="00454C9F">
        <w:rPr>
          <w:rFonts w:ascii="Arial" w:hAnsi="Arial" w:cs="Arial"/>
          <w:sz w:val="22"/>
          <w:szCs w:val="22"/>
        </w:rPr>
        <w:t>, Anderson</w:t>
      </w:r>
      <w:r w:rsidR="00BD7E67" w:rsidRPr="00454C9F">
        <w:rPr>
          <w:rFonts w:ascii="Arial" w:hAnsi="Arial" w:cs="Arial"/>
          <w:sz w:val="22"/>
          <w:szCs w:val="22"/>
        </w:rPr>
        <w:t xml:space="preserve"> C</w:t>
      </w:r>
      <w:r w:rsidRPr="00454C9F">
        <w:rPr>
          <w:rFonts w:ascii="Arial" w:hAnsi="Arial" w:cs="Arial"/>
          <w:sz w:val="22"/>
          <w:szCs w:val="22"/>
        </w:rPr>
        <w:t>, Civil</w:t>
      </w:r>
      <w:r w:rsidR="00BD7E67" w:rsidRPr="00454C9F">
        <w:rPr>
          <w:rFonts w:ascii="Arial" w:hAnsi="Arial" w:cs="Arial"/>
          <w:sz w:val="22"/>
          <w:szCs w:val="22"/>
        </w:rPr>
        <w:t xml:space="preserve"> R</w:t>
      </w:r>
      <w:r w:rsidRPr="00454C9F">
        <w:rPr>
          <w:rFonts w:ascii="Arial" w:hAnsi="Arial" w:cs="Arial"/>
          <w:sz w:val="22"/>
          <w:szCs w:val="22"/>
        </w:rPr>
        <w:t>, Dauphin</w:t>
      </w:r>
      <w:r w:rsidR="00BD7E67" w:rsidRPr="00454C9F">
        <w:rPr>
          <w:rFonts w:ascii="Arial" w:hAnsi="Arial" w:cs="Arial"/>
          <w:sz w:val="22"/>
          <w:szCs w:val="22"/>
        </w:rPr>
        <w:t xml:space="preserve"> R, </w:t>
      </w:r>
      <w:r w:rsidRPr="00454C9F">
        <w:rPr>
          <w:rFonts w:ascii="Arial" w:hAnsi="Arial" w:cs="Arial"/>
          <w:sz w:val="22"/>
          <w:szCs w:val="22"/>
        </w:rPr>
        <w:t>Higgins</w:t>
      </w:r>
      <w:r w:rsidR="00BD7E67" w:rsidRPr="00454C9F">
        <w:rPr>
          <w:rFonts w:ascii="Arial" w:hAnsi="Arial" w:cs="Arial"/>
          <w:sz w:val="22"/>
          <w:szCs w:val="22"/>
        </w:rPr>
        <w:t xml:space="preserve"> N, </w:t>
      </w:r>
      <w:proofErr w:type="spellStart"/>
      <w:r w:rsidRPr="00454C9F">
        <w:rPr>
          <w:rFonts w:ascii="Arial" w:hAnsi="Arial" w:cs="Arial"/>
          <w:sz w:val="22"/>
          <w:szCs w:val="22"/>
        </w:rPr>
        <w:t>Lyne</w:t>
      </w:r>
      <w:proofErr w:type="spellEnd"/>
      <w:r w:rsidR="00BD7E67" w:rsidRPr="00454C9F">
        <w:rPr>
          <w:rFonts w:ascii="Arial" w:hAnsi="Arial" w:cs="Arial"/>
          <w:sz w:val="22"/>
          <w:szCs w:val="22"/>
        </w:rPr>
        <w:t xml:space="preserve"> A, </w:t>
      </w:r>
      <w:proofErr w:type="spellStart"/>
      <w:r w:rsidRPr="00454C9F">
        <w:rPr>
          <w:rFonts w:ascii="Arial" w:hAnsi="Arial" w:cs="Arial"/>
          <w:sz w:val="22"/>
          <w:szCs w:val="22"/>
        </w:rPr>
        <w:t>Gasior</w:t>
      </w:r>
      <w:proofErr w:type="spellEnd"/>
      <w:r w:rsidR="00BD7E67" w:rsidRPr="00454C9F">
        <w:rPr>
          <w:rFonts w:ascii="Arial" w:hAnsi="Arial" w:cs="Arial"/>
          <w:sz w:val="22"/>
          <w:szCs w:val="22"/>
        </w:rPr>
        <w:t xml:space="preserve"> M, </w:t>
      </w:r>
      <w:r w:rsidRPr="00454C9F">
        <w:rPr>
          <w:rFonts w:ascii="Arial" w:hAnsi="Arial" w:cs="Arial"/>
          <w:sz w:val="22"/>
          <w:szCs w:val="22"/>
        </w:rPr>
        <w:t>Squires</w:t>
      </w:r>
      <w:r w:rsidR="00BD7E67" w:rsidRPr="00454C9F">
        <w:rPr>
          <w:rFonts w:ascii="Arial" w:hAnsi="Arial" w:cs="Arial"/>
          <w:sz w:val="22"/>
          <w:szCs w:val="22"/>
        </w:rPr>
        <w:t xml:space="preserve"> LA</w:t>
      </w:r>
      <w:r w:rsidRPr="00454C9F">
        <w:rPr>
          <w:rFonts w:ascii="Arial" w:hAnsi="Arial" w:cs="Arial"/>
          <w:sz w:val="22"/>
          <w:szCs w:val="22"/>
        </w:rPr>
        <w:t xml:space="preserve">. </w:t>
      </w:r>
      <w:r w:rsidR="0001677C">
        <w:rPr>
          <w:rFonts w:ascii="Arial" w:hAnsi="Arial" w:cs="Arial"/>
          <w:sz w:val="22"/>
          <w:szCs w:val="22"/>
        </w:rPr>
        <w:t>The first E</w:t>
      </w:r>
      <w:r w:rsidR="0001677C" w:rsidRPr="00442D4A">
        <w:rPr>
          <w:rFonts w:ascii="Arial" w:hAnsi="Arial" w:cs="Arial"/>
          <w:sz w:val="22"/>
          <w:szCs w:val="22"/>
        </w:rPr>
        <w:t xml:space="preserve">uropean studies of </w:t>
      </w:r>
      <w:proofErr w:type="spellStart"/>
      <w:r w:rsidR="0001677C" w:rsidRPr="00442D4A">
        <w:rPr>
          <w:rFonts w:ascii="Arial" w:hAnsi="Arial" w:cs="Arial"/>
          <w:sz w:val="22"/>
          <w:szCs w:val="22"/>
        </w:rPr>
        <w:t>lisdexamfetamine</w:t>
      </w:r>
      <w:proofErr w:type="spellEnd"/>
      <w:r w:rsidR="0001677C" w:rsidRPr="00442D4A">
        <w:rPr>
          <w:rFonts w:ascii="Arial" w:hAnsi="Arial" w:cs="Arial"/>
          <w:sz w:val="22"/>
          <w:szCs w:val="22"/>
        </w:rPr>
        <w:t xml:space="preserve"> </w:t>
      </w:r>
      <w:proofErr w:type="spellStart"/>
      <w:r w:rsidR="0001677C" w:rsidRPr="00442D4A">
        <w:rPr>
          <w:rFonts w:ascii="Arial" w:hAnsi="Arial" w:cs="Arial"/>
          <w:sz w:val="22"/>
          <w:szCs w:val="22"/>
        </w:rPr>
        <w:t>dimesylate</w:t>
      </w:r>
      <w:proofErr w:type="spellEnd"/>
      <w:r w:rsidR="0001677C" w:rsidRPr="00442D4A">
        <w:rPr>
          <w:rFonts w:ascii="Arial" w:hAnsi="Arial" w:cs="Arial"/>
          <w:sz w:val="22"/>
          <w:szCs w:val="22"/>
        </w:rPr>
        <w:t xml:space="preserve"> in children with </w:t>
      </w:r>
      <w:r w:rsidR="0001677C">
        <w:rPr>
          <w:rFonts w:ascii="Arial" w:hAnsi="Arial" w:cs="Arial"/>
          <w:sz w:val="22"/>
          <w:szCs w:val="22"/>
        </w:rPr>
        <w:t>ADHD</w:t>
      </w:r>
      <w:r w:rsidR="0001677C" w:rsidRPr="00442D4A">
        <w:rPr>
          <w:rFonts w:ascii="Arial" w:hAnsi="Arial" w:cs="Arial"/>
          <w:sz w:val="22"/>
          <w:szCs w:val="22"/>
        </w:rPr>
        <w:t>.</w:t>
      </w:r>
      <w:r w:rsidRPr="00442D4A">
        <w:rPr>
          <w:rFonts w:ascii="Arial" w:hAnsi="Arial" w:cs="Arial"/>
          <w:sz w:val="22"/>
          <w:szCs w:val="22"/>
        </w:rPr>
        <w:t xml:space="preserve"> 22nd European Congress of Psychiatry (EPA 2</w:t>
      </w:r>
      <w:r w:rsidR="0001677C">
        <w:rPr>
          <w:rFonts w:ascii="Arial" w:hAnsi="Arial" w:cs="Arial"/>
          <w:sz w:val="22"/>
          <w:szCs w:val="22"/>
        </w:rPr>
        <w:t>014), Munich, Germany (1–4 Mar</w:t>
      </w:r>
      <w:r w:rsidRPr="00442D4A">
        <w:rPr>
          <w:rFonts w:ascii="Arial" w:hAnsi="Arial" w:cs="Arial"/>
          <w:sz w:val="22"/>
          <w:szCs w:val="22"/>
        </w:rPr>
        <w:t xml:space="preserve"> 2014).</w:t>
      </w:r>
    </w:p>
    <w:p w14:paraId="5BDCCE53" w14:textId="77777777" w:rsidR="00442D4A" w:rsidRPr="00442D4A" w:rsidRDefault="00442D4A" w:rsidP="00442D4A">
      <w:pPr>
        <w:spacing w:after="40"/>
        <w:rPr>
          <w:rFonts w:ascii="Arial" w:hAnsi="Arial" w:cs="Arial"/>
          <w:sz w:val="22"/>
          <w:szCs w:val="22"/>
        </w:rPr>
      </w:pPr>
    </w:p>
    <w:p w14:paraId="40E42131" w14:textId="0AEAB726" w:rsidR="00442D4A" w:rsidRPr="004C628B" w:rsidRDefault="00442D4A" w:rsidP="00157277">
      <w:pPr>
        <w:numPr>
          <w:ilvl w:val="0"/>
          <w:numId w:val="16"/>
        </w:numPr>
        <w:rPr>
          <w:rFonts w:ascii="Arial" w:hAnsi="Arial" w:cs="Arial"/>
          <w:sz w:val="22"/>
          <w:szCs w:val="22"/>
        </w:rPr>
      </w:pPr>
      <w:proofErr w:type="spellStart"/>
      <w:r w:rsidRPr="00442D4A">
        <w:rPr>
          <w:rFonts w:ascii="Arial" w:hAnsi="Arial" w:cs="Arial"/>
          <w:sz w:val="22"/>
          <w:szCs w:val="22"/>
        </w:rPr>
        <w:lastRenderedPageBreak/>
        <w:t>Banaschewski</w:t>
      </w:r>
      <w:proofErr w:type="spellEnd"/>
      <w:r w:rsidR="00B1264F">
        <w:rPr>
          <w:rFonts w:ascii="Arial" w:hAnsi="Arial" w:cs="Arial"/>
          <w:sz w:val="22"/>
          <w:szCs w:val="22"/>
        </w:rPr>
        <w:t xml:space="preserve"> T, </w:t>
      </w:r>
      <w:proofErr w:type="spellStart"/>
      <w:r w:rsidRPr="00442D4A">
        <w:rPr>
          <w:rFonts w:ascii="Arial" w:hAnsi="Arial" w:cs="Arial"/>
          <w:sz w:val="22"/>
          <w:szCs w:val="22"/>
        </w:rPr>
        <w:t>Lecendreux</w:t>
      </w:r>
      <w:proofErr w:type="spellEnd"/>
      <w:r w:rsidR="00B1264F">
        <w:rPr>
          <w:rFonts w:ascii="Arial" w:hAnsi="Arial" w:cs="Arial"/>
          <w:sz w:val="22"/>
          <w:szCs w:val="22"/>
        </w:rPr>
        <w:t xml:space="preserve"> M</w:t>
      </w:r>
      <w:r w:rsidRPr="00442D4A">
        <w:rPr>
          <w:rFonts w:ascii="Arial" w:hAnsi="Arial" w:cs="Arial"/>
          <w:sz w:val="22"/>
          <w:szCs w:val="22"/>
        </w:rPr>
        <w:t xml:space="preserve">, </w:t>
      </w:r>
      <w:r w:rsidRPr="00442D4A">
        <w:rPr>
          <w:rFonts w:ascii="Arial" w:hAnsi="Arial" w:cs="Arial"/>
          <w:b/>
          <w:sz w:val="22"/>
          <w:szCs w:val="22"/>
        </w:rPr>
        <w:t>Soutullo</w:t>
      </w:r>
      <w:r w:rsidR="00B1264F">
        <w:rPr>
          <w:rFonts w:ascii="Arial" w:hAnsi="Arial" w:cs="Arial"/>
          <w:b/>
          <w:sz w:val="22"/>
          <w:szCs w:val="22"/>
        </w:rPr>
        <w:t xml:space="preserve"> C</w:t>
      </w:r>
      <w:r w:rsidR="00B1264F">
        <w:rPr>
          <w:rFonts w:ascii="Arial" w:hAnsi="Arial" w:cs="Arial"/>
          <w:sz w:val="22"/>
          <w:szCs w:val="22"/>
        </w:rPr>
        <w:t xml:space="preserve">, </w:t>
      </w:r>
      <w:proofErr w:type="spellStart"/>
      <w:r w:rsidRPr="00442D4A">
        <w:rPr>
          <w:rFonts w:ascii="Arial" w:hAnsi="Arial" w:cs="Arial"/>
          <w:sz w:val="22"/>
          <w:szCs w:val="22"/>
        </w:rPr>
        <w:t>Zuddas</w:t>
      </w:r>
      <w:proofErr w:type="spellEnd"/>
      <w:r w:rsidR="00B1264F">
        <w:rPr>
          <w:rFonts w:ascii="Arial" w:hAnsi="Arial" w:cs="Arial"/>
          <w:sz w:val="22"/>
          <w:szCs w:val="22"/>
        </w:rPr>
        <w:t xml:space="preserve"> A, </w:t>
      </w:r>
      <w:proofErr w:type="spellStart"/>
      <w:r w:rsidRPr="00442D4A">
        <w:rPr>
          <w:rFonts w:ascii="Arial" w:hAnsi="Arial" w:cs="Arial"/>
          <w:sz w:val="22"/>
          <w:szCs w:val="22"/>
        </w:rPr>
        <w:t>Sorooshian</w:t>
      </w:r>
      <w:proofErr w:type="spellEnd"/>
      <w:r w:rsidR="00B1264F">
        <w:rPr>
          <w:rFonts w:ascii="Arial" w:hAnsi="Arial" w:cs="Arial"/>
          <w:sz w:val="22"/>
          <w:szCs w:val="22"/>
        </w:rPr>
        <w:t xml:space="preserve"> S, </w:t>
      </w:r>
      <w:proofErr w:type="spellStart"/>
      <w:r w:rsidRPr="00442D4A">
        <w:rPr>
          <w:rFonts w:ascii="Arial" w:hAnsi="Arial" w:cs="Arial"/>
          <w:sz w:val="22"/>
          <w:szCs w:val="22"/>
        </w:rPr>
        <w:t>Adeyi</w:t>
      </w:r>
      <w:proofErr w:type="spellEnd"/>
      <w:r w:rsidR="00B1264F">
        <w:rPr>
          <w:rFonts w:ascii="Arial" w:hAnsi="Arial" w:cs="Arial"/>
          <w:sz w:val="22"/>
          <w:szCs w:val="22"/>
        </w:rPr>
        <w:t xml:space="preserve"> B</w:t>
      </w:r>
      <w:r w:rsidRPr="00442D4A">
        <w:rPr>
          <w:rFonts w:ascii="Arial" w:hAnsi="Arial" w:cs="Arial"/>
          <w:sz w:val="22"/>
          <w:szCs w:val="22"/>
        </w:rPr>
        <w:t xml:space="preserve">, </w:t>
      </w:r>
      <w:r w:rsidR="00B1264F">
        <w:rPr>
          <w:rFonts w:ascii="Arial" w:hAnsi="Arial" w:cs="Arial"/>
          <w:sz w:val="22"/>
          <w:szCs w:val="22"/>
        </w:rPr>
        <w:t>S</w:t>
      </w:r>
      <w:r w:rsidRPr="00442D4A">
        <w:rPr>
          <w:rFonts w:ascii="Arial" w:hAnsi="Arial" w:cs="Arial"/>
          <w:sz w:val="22"/>
          <w:szCs w:val="22"/>
        </w:rPr>
        <w:t>quires</w:t>
      </w:r>
      <w:r w:rsidR="00B1264F">
        <w:rPr>
          <w:rFonts w:ascii="Arial" w:hAnsi="Arial" w:cs="Arial"/>
          <w:sz w:val="22"/>
          <w:szCs w:val="22"/>
        </w:rPr>
        <w:t xml:space="preserve"> LA, Civil R, </w:t>
      </w:r>
      <w:r w:rsidRPr="00442D4A">
        <w:rPr>
          <w:rFonts w:ascii="Arial" w:hAnsi="Arial" w:cs="Arial"/>
          <w:sz w:val="22"/>
          <w:szCs w:val="22"/>
        </w:rPr>
        <w:t>Coghill</w:t>
      </w:r>
      <w:r w:rsidR="00B1264F">
        <w:rPr>
          <w:rFonts w:ascii="Arial" w:hAnsi="Arial" w:cs="Arial"/>
          <w:sz w:val="22"/>
          <w:szCs w:val="22"/>
        </w:rPr>
        <w:t xml:space="preserve"> DR</w:t>
      </w:r>
      <w:r w:rsidRPr="00442D4A">
        <w:rPr>
          <w:rFonts w:ascii="Arial" w:hAnsi="Arial" w:cs="Arial"/>
          <w:sz w:val="22"/>
          <w:szCs w:val="22"/>
        </w:rPr>
        <w:t xml:space="preserve">. Post hoc analyses on the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following previous treatment with </w:t>
      </w:r>
      <w:r w:rsidR="0001677C">
        <w:rPr>
          <w:rFonts w:ascii="Arial" w:hAnsi="Arial" w:cs="Arial"/>
          <w:sz w:val="22"/>
          <w:szCs w:val="22"/>
        </w:rPr>
        <w:t>ADHD</w:t>
      </w:r>
      <w:r w:rsidRPr="00442D4A">
        <w:rPr>
          <w:rFonts w:ascii="Arial" w:hAnsi="Arial" w:cs="Arial"/>
          <w:sz w:val="22"/>
          <w:szCs w:val="22"/>
        </w:rPr>
        <w:t xml:space="preserve"> medication. 22nd </w:t>
      </w:r>
      <w:r w:rsidRPr="004C628B">
        <w:rPr>
          <w:rFonts w:ascii="Arial" w:hAnsi="Arial" w:cs="Arial"/>
          <w:sz w:val="22"/>
          <w:szCs w:val="22"/>
        </w:rPr>
        <w:t xml:space="preserve">EPA </w:t>
      </w:r>
      <w:r w:rsidR="0001677C">
        <w:rPr>
          <w:rFonts w:ascii="Arial" w:hAnsi="Arial" w:cs="Arial"/>
          <w:sz w:val="22"/>
          <w:szCs w:val="22"/>
        </w:rPr>
        <w:t>2014, Munich, Germany (1–4 Mar</w:t>
      </w:r>
      <w:r w:rsidRPr="004C628B">
        <w:rPr>
          <w:rFonts w:ascii="Arial" w:hAnsi="Arial" w:cs="Arial"/>
          <w:sz w:val="22"/>
          <w:szCs w:val="22"/>
        </w:rPr>
        <w:t xml:space="preserve"> 2014).</w:t>
      </w:r>
    </w:p>
    <w:p w14:paraId="0ADA22E1" w14:textId="77777777" w:rsidR="00442D4A" w:rsidRPr="004C628B" w:rsidRDefault="00442D4A" w:rsidP="00442D4A">
      <w:pPr>
        <w:rPr>
          <w:rFonts w:ascii="Arial" w:hAnsi="Arial" w:cs="Arial"/>
          <w:sz w:val="22"/>
          <w:szCs w:val="22"/>
        </w:rPr>
      </w:pPr>
      <w:r w:rsidRPr="004C628B">
        <w:rPr>
          <w:rFonts w:ascii="Arial" w:hAnsi="Arial" w:cs="Arial"/>
          <w:sz w:val="22"/>
          <w:szCs w:val="22"/>
        </w:rPr>
        <w:tab/>
      </w:r>
    </w:p>
    <w:p w14:paraId="6D78CF8D" w14:textId="6477C3E2" w:rsidR="00442D4A" w:rsidRPr="00442D4A" w:rsidRDefault="00442D4A" w:rsidP="00157277">
      <w:pPr>
        <w:numPr>
          <w:ilvl w:val="0"/>
          <w:numId w:val="16"/>
        </w:numPr>
        <w:rPr>
          <w:rFonts w:ascii="Arial" w:hAnsi="Arial" w:cs="Arial"/>
          <w:sz w:val="22"/>
          <w:szCs w:val="22"/>
        </w:rPr>
      </w:pPr>
      <w:proofErr w:type="spellStart"/>
      <w:r w:rsidRPr="00E5592B">
        <w:rPr>
          <w:rFonts w:ascii="Arial" w:hAnsi="Arial" w:cs="Arial"/>
          <w:sz w:val="22"/>
          <w:szCs w:val="22"/>
        </w:rPr>
        <w:t>Banaschewski</w:t>
      </w:r>
      <w:proofErr w:type="spellEnd"/>
      <w:r w:rsidR="00B1264F" w:rsidRPr="00E5592B">
        <w:rPr>
          <w:rFonts w:ascii="Arial" w:hAnsi="Arial" w:cs="Arial"/>
          <w:sz w:val="22"/>
          <w:szCs w:val="22"/>
        </w:rPr>
        <w:t xml:space="preserve"> T</w:t>
      </w:r>
      <w:r w:rsidRPr="00E5592B">
        <w:rPr>
          <w:rFonts w:ascii="Arial" w:hAnsi="Arial" w:cs="Arial"/>
          <w:sz w:val="22"/>
          <w:szCs w:val="22"/>
        </w:rPr>
        <w:t xml:space="preserve">, </w:t>
      </w:r>
      <w:r w:rsidRPr="00E5592B">
        <w:rPr>
          <w:rFonts w:ascii="Arial" w:hAnsi="Arial" w:cs="Arial"/>
          <w:b/>
          <w:sz w:val="22"/>
          <w:szCs w:val="22"/>
        </w:rPr>
        <w:t>Soutullo</w:t>
      </w:r>
      <w:r w:rsidR="00B1264F" w:rsidRPr="00E5592B">
        <w:rPr>
          <w:rFonts w:ascii="Arial" w:hAnsi="Arial" w:cs="Arial"/>
          <w:b/>
          <w:sz w:val="22"/>
          <w:szCs w:val="22"/>
        </w:rPr>
        <w:t xml:space="preserve"> C</w:t>
      </w:r>
      <w:r w:rsidRPr="00E5592B">
        <w:rPr>
          <w:rFonts w:ascii="Arial" w:hAnsi="Arial" w:cs="Arial"/>
          <w:sz w:val="22"/>
          <w:szCs w:val="22"/>
        </w:rPr>
        <w:t xml:space="preserve">, </w:t>
      </w:r>
      <w:proofErr w:type="spellStart"/>
      <w:r w:rsidRPr="00E5592B">
        <w:rPr>
          <w:rFonts w:ascii="Arial" w:hAnsi="Arial" w:cs="Arial"/>
          <w:sz w:val="22"/>
          <w:szCs w:val="22"/>
        </w:rPr>
        <w:t>Lecendreux</w:t>
      </w:r>
      <w:proofErr w:type="spellEnd"/>
      <w:r w:rsidR="00B1264F" w:rsidRPr="00E5592B">
        <w:rPr>
          <w:rFonts w:ascii="Arial" w:hAnsi="Arial" w:cs="Arial"/>
          <w:sz w:val="22"/>
          <w:szCs w:val="22"/>
        </w:rPr>
        <w:t xml:space="preserve"> M</w:t>
      </w:r>
      <w:r w:rsidRPr="00E5592B">
        <w:rPr>
          <w:rFonts w:ascii="Arial" w:hAnsi="Arial" w:cs="Arial"/>
          <w:sz w:val="22"/>
          <w:szCs w:val="22"/>
        </w:rPr>
        <w:t>, Johnson</w:t>
      </w:r>
      <w:r w:rsidR="00B1264F" w:rsidRPr="00E5592B">
        <w:rPr>
          <w:rFonts w:ascii="Arial" w:hAnsi="Arial" w:cs="Arial"/>
          <w:sz w:val="22"/>
          <w:szCs w:val="22"/>
        </w:rPr>
        <w:t xml:space="preserve"> M</w:t>
      </w:r>
      <w:r w:rsidRPr="00E5592B">
        <w:rPr>
          <w:rFonts w:ascii="Arial" w:hAnsi="Arial" w:cs="Arial"/>
          <w:sz w:val="22"/>
          <w:szCs w:val="22"/>
        </w:rPr>
        <w:t xml:space="preserve">, </w:t>
      </w:r>
      <w:proofErr w:type="spellStart"/>
      <w:r w:rsidRPr="00E5592B">
        <w:rPr>
          <w:rFonts w:ascii="Arial" w:hAnsi="Arial" w:cs="Arial"/>
          <w:sz w:val="22"/>
          <w:szCs w:val="22"/>
        </w:rPr>
        <w:t>Zuddas</w:t>
      </w:r>
      <w:proofErr w:type="spellEnd"/>
      <w:r w:rsidR="00B1264F" w:rsidRPr="00E5592B">
        <w:rPr>
          <w:rFonts w:ascii="Arial" w:hAnsi="Arial" w:cs="Arial"/>
          <w:sz w:val="22"/>
          <w:szCs w:val="22"/>
        </w:rPr>
        <w:t xml:space="preserve"> A</w:t>
      </w:r>
      <w:r w:rsidRPr="00E5592B">
        <w:rPr>
          <w:rFonts w:ascii="Arial" w:hAnsi="Arial" w:cs="Arial"/>
          <w:sz w:val="22"/>
          <w:szCs w:val="22"/>
        </w:rPr>
        <w:t xml:space="preserve">, </w:t>
      </w:r>
      <w:proofErr w:type="spellStart"/>
      <w:r w:rsidRPr="00E5592B">
        <w:rPr>
          <w:rFonts w:ascii="Arial" w:hAnsi="Arial" w:cs="Arial"/>
          <w:sz w:val="22"/>
          <w:szCs w:val="22"/>
        </w:rPr>
        <w:t>Hodgkins</w:t>
      </w:r>
      <w:proofErr w:type="spellEnd"/>
      <w:r w:rsidR="00B1264F" w:rsidRPr="00E5592B">
        <w:rPr>
          <w:rFonts w:ascii="Arial" w:hAnsi="Arial" w:cs="Arial"/>
          <w:sz w:val="22"/>
          <w:szCs w:val="22"/>
        </w:rPr>
        <w:t xml:space="preserve"> P</w:t>
      </w:r>
      <w:r w:rsidRPr="00E5592B">
        <w:rPr>
          <w:rFonts w:ascii="Arial" w:hAnsi="Arial" w:cs="Arial"/>
          <w:sz w:val="22"/>
          <w:szCs w:val="22"/>
        </w:rPr>
        <w:t xml:space="preserve">, </w:t>
      </w:r>
      <w:proofErr w:type="spellStart"/>
      <w:r w:rsidRPr="00E5592B">
        <w:rPr>
          <w:rFonts w:ascii="Arial" w:hAnsi="Arial" w:cs="Arial"/>
          <w:sz w:val="22"/>
          <w:szCs w:val="22"/>
        </w:rPr>
        <w:t>Adeyi</w:t>
      </w:r>
      <w:proofErr w:type="spellEnd"/>
      <w:r w:rsidR="00B1264F" w:rsidRPr="00E5592B">
        <w:rPr>
          <w:rFonts w:ascii="Arial" w:hAnsi="Arial" w:cs="Arial"/>
          <w:sz w:val="22"/>
          <w:szCs w:val="22"/>
        </w:rPr>
        <w:t xml:space="preserve"> B</w:t>
      </w:r>
      <w:r w:rsidRPr="00E5592B">
        <w:rPr>
          <w:rFonts w:ascii="Arial" w:hAnsi="Arial" w:cs="Arial"/>
          <w:sz w:val="22"/>
          <w:szCs w:val="22"/>
        </w:rPr>
        <w:t>, Squires</w:t>
      </w:r>
      <w:r w:rsidR="00B1264F" w:rsidRPr="00E5592B">
        <w:rPr>
          <w:rFonts w:ascii="Arial" w:hAnsi="Arial" w:cs="Arial"/>
          <w:sz w:val="22"/>
          <w:szCs w:val="22"/>
        </w:rPr>
        <w:t xml:space="preserve"> LA</w:t>
      </w:r>
      <w:r w:rsidRPr="00E5592B">
        <w:rPr>
          <w:rFonts w:ascii="Arial" w:hAnsi="Arial" w:cs="Arial"/>
          <w:sz w:val="22"/>
          <w:szCs w:val="22"/>
        </w:rPr>
        <w:t>, Coghill</w:t>
      </w:r>
      <w:r w:rsidR="00B1264F" w:rsidRPr="00E5592B">
        <w:rPr>
          <w:rFonts w:ascii="Arial" w:hAnsi="Arial" w:cs="Arial"/>
          <w:sz w:val="22"/>
          <w:szCs w:val="22"/>
        </w:rPr>
        <w:t xml:space="preserve"> DR</w:t>
      </w:r>
      <w:r w:rsidRPr="00E5592B">
        <w:rPr>
          <w:rFonts w:ascii="Arial" w:hAnsi="Arial" w:cs="Arial"/>
          <w:sz w:val="22"/>
          <w:szCs w:val="22"/>
        </w:rPr>
        <w:t xml:space="preserve">. </w:t>
      </w:r>
      <w:r w:rsidR="0001677C">
        <w:rPr>
          <w:rFonts w:ascii="Arial" w:hAnsi="Arial" w:cs="Arial"/>
          <w:sz w:val="22"/>
          <w:szCs w:val="22"/>
        </w:rPr>
        <w:t>T</w:t>
      </w:r>
      <w:r w:rsidR="0001677C" w:rsidRPr="00442D4A">
        <w:rPr>
          <w:rFonts w:ascii="Arial" w:hAnsi="Arial" w:cs="Arial"/>
          <w:sz w:val="22"/>
          <w:szCs w:val="22"/>
        </w:rPr>
        <w:t xml:space="preserve">he child health and illness profile as a measure of health-related quality of life in children and adolescents with </w:t>
      </w:r>
      <w:r w:rsidR="0001677C">
        <w:rPr>
          <w:rFonts w:ascii="Arial" w:hAnsi="Arial" w:cs="Arial"/>
          <w:sz w:val="22"/>
          <w:szCs w:val="22"/>
        </w:rPr>
        <w:t>ADHD</w:t>
      </w:r>
      <w:r w:rsidR="0001677C" w:rsidRPr="00442D4A">
        <w:rPr>
          <w:rFonts w:ascii="Arial" w:hAnsi="Arial" w:cs="Arial"/>
          <w:sz w:val="22"/>
          <w:szCs w:val="22"/>
        </w:rPr>
        <w:t>.</w:t>
      </w:r>
      <w:r w:rsidRPr="00442D4A">
        <w:rPr>
          <w:rFonts w:ascii="Arial" w:hAnsi="Arial" w:cs="Arial"/>
          <w:sz w:val="22"/>
          <w:szCs w:val="22"/>
        </w:rPr>
        <w:t xml:space="preserve"> 22nd EPA </w:t>
      </w:r>
      <w:r w:rsidR="0001677C">
        <w:rPr>
          <w:rFonts w:ascii="Arial" w:hAnsi="Arial" w:cs="Arial"/>
          <w:sz w:val="22"/>
          <w:szCs w:val="22"/>
        </w:rPr>
        <w:t>2014, Munich, Germany (1–4 Mar</w:t>
      </w:r>
      <w:r w:rsidRPr="00442D4A">
        <w:rPr>
          <w:rFonts w:ascii="Arial" w:hAnsi="Arial" w:cs="Arial"/>
          <w:sz w:val="22"/>
          <w:szCs w:val="22"/>
        </w:rPr>
        <w:t xml:space="preserve"> 2014).</w:t>
      </w:r>
    </w:p>
    <w:p w14:paraId="4EBF4ECE" w14:textId="77777777" w:rsidR="00442D4A" w:rsidRPr="00442D4A" w:rsidRDefault="00442D4A" w:rsidP="00442D4A">
      <w:pPr>
        <w:rPr>
          <w:rFonts w:ascii="Arial" w:hAnsi="Arial" w:cs="Arial"/>
          <w:sz w:val="22"/>
          <w:szCs w:val="22"/>
        </w:rPr>
      </w:pPr>
    </w:p>
    <w:p w14:paraId="1C3F14F9" w14:textId="0F813B5A" w:rsidR="00442D4A" w:rsidRPr="0001677C" w:rsidRDefault="00442D4A" w:rsidP="00157277">
      <w:pPr>
        <w:numPr>
          <w:ilvl w:val="0"/>
          <w:numId w:val="16"/>
        </w:numPr>
        <w:rPr>
          <w:rFonts w:ascii="Arial" w:hAnsi="Arial" w:cs="Arial"/>
          <w:sz w:val="22"/>
          <w:szCs w:val="22"/>
        </w:rPr>
      </w:pPr>
      <w:r w:rsidRPr="00442D4A">
        <w:rPr>
          <w:rFonts w:ascii="Arial" w:hAnsi="Arial" w:cs="Arial"/>
          <w:b/>
          <w:sz w:val="22"/>
          <w:szCs w:val="22"/>
        </w:rPr>
        <w:t>Soutullo</w:t>
      </w:r>
      <w:r w:rsidR="00B1264F">
        <w:rPr>
          <w:rFonts w:ascii="Arial" w:hAnsi="Arial" w:cs="Arial"/>
          <w:b/>
          <w:sz w:val="22"/>
          <w:szCs w:val="22"/>
        </w:rPr>
        <w:t xml:space="preserve"> C</w:t>
      </w:r>
      <w:r w:rsidRPr="00442D4A">
        <w:rPr>
          <w:rFonts w:ascii="Arial" w:hAnsi="Arial" w:cs="Arial"/>
          <w:sz w:val="22"/>
          <w:szCs w:val="22"/>
        </w:rPr>
        <w:t xml:space="preserve">, </w:t>
      </w:r>
      <w:proofErr w:type="spellStart"/>
      <w:r w:rsidRPr="00442D4A">
        <w:rPr>
          <w:rFonts w:ascii="Arial" w:hAnsi="Arial" w:cs="Arial"/>
          <w:sz w:val="22"/>
          <w:szCs w:val="22"/>
        </w:rPr>
        <w:t>Banaschewki</w:t>
      </w:r>
      <w:proofErr w:type="spellEnd"/>
      <w:r w:rsidR="00B1264F">
        <w:rPr>
          <w:rFonts w:ascii="Arial" w:hAnsi="Arial" w:cs="Arial"/>
          <w:sz w:val="22"/>
          <w:szCs w:val="22"/>
        </w:rPr>
        <w:t xml:space="preserve"> T</w:t>
      </w:r>
      <w:r w:rsidRPr="00442D4A">
        <w:rPr>
          <w:rFonts w:ascii="Arial" w:hAnsi="Arial" w:cs="Arial"/>
          <w:sz w:val="22"/>
          <w:szCs w:val="22"/>
        </w:rPr>
        <w:t xml:space="preserve">, </w:t>
      </w:r>
      <w:proofErr w:type="spellStart"/>
      <w:r w:rsidRPr="00442D4A">
        <w:rPr>
          <w:rFonts w:ascii="Arial" w:hAnsi="Arial" w:cs="Arial"/>
          <w:sz w:val="22"/>
          <w:szCs w:val="22"/>
        </w:rPr>
        <w:t>Lecendreux</w:t>
      </w:r>
      <w:proofErr w:type="spellEnd"/>
      <w:r w:rsidR="00B1264F">
        <w:rPr>
          <w:rFonts w:ascii="Arial" w:hAnsi="Arial" w:cs="Arial"/>
          <w:sz w:val="22"/>
          <w:szCs w:val="22"/>
        </w:rPr>
        <w:t xml:space="preserve"> M</w:t>
      </w:r>
      <w:r w:rsidRPr="00442D4A">
        <w:rPr>
          <w:rFonts w:ascii="Arial" w:hAnsi="Arial" w:cs="Arial"/>
          <w:sz w:val="22"/>
          <w:szCs w:val="22"/>
        </w:rPr>
        <w:t>, Johnson</w:t>
      </w:r>
      <w:r w:rsidR="00B1264F">
        <w:rPr>
          <w:rFonts w:ascii="Arial" w:hAnsi="Arial" w:cs="Arial"/>
          <w:sz w:val="22"/>
          <w:szCs w:val="22"/>
        </w:rPr>
        <w:t xml:space="preserve"> M</w:t>
      </w:r>
      <w:r w:rsidRPr="00442D4A">
        <w:rPr>
          <w:rFonts w:ascii="Arial" w:hAnsi="Arial" w:cs="Arial"/>
          <w:sz w:val="22"/>
          <w:szCs w:val="22"/>
        </w:rPr>
        <w:t xml:space="preserve">, </w:t>
      </w:r>
      <w:proofErr w:type="spellStart"/>
      <w:r w:rsidRPr="00442D4A">
        <w:rPr>
          <w:rFonts w:ascii="Arial" w:hAnsi="Arial" w:cs="Arial"/>
          <w:sz w:val="22"/>
          <w:szCs w:val="22"/>
        </w:rPr>
        <w:t>Zuddas</w:t>
      </w:r>
      <w:proofErr w:type="spellEnd"/>
      <w:r w:rsidR="00B1264F">
        <w:rPr>
          <w:rFonts w:ascii="Arial" w:hAnsi="Arial" w:cs="Arial"/>
          <w:sz w:val="22"/>
          <w:szCs w:val="22"/>
        </w:rPr>
        <w:t xml:space="preserve"> A</w:t>
      </w:r>
      <w:r w:rsidRPr="00442D4A">
        <w:rPr>
          <w:rFonts w:ascii="Arial" w:hAnsi="Arial" w:cs="Arial"/>
          <w:sz w:val="22"/>
          <w:szCs w:val="22"/>
        </w:rPr>
        <w:t xml:space="preserve">, </w:t>
      </w:r>
      <w:proofErr w:type="spellStart"/>
      <w:r w:rsidRPr="00442D4A">
        <w:rPr>
          <w:rFonts w:ascii="Arial" w:hAnsi="Arial" w:cs="Arial"/>
          <w:sz w:val="22"/>
          <w:szCs w:val="22"/>
        </w:rPr>
        <w:t>Hodgkins</w:t>
      </w:r>
      <w:proofErr w:type="spellEnd"/>
      <w:r w:rsidR="00B1264F">
        <w:rPr>
          <w:rFonts w:ascii="Arial" w:hAnsi="Arial" w:cs="Arial"/>
          <w:sz w:val="22"/>
          <w:szCs w:val="22"/>
        </w:rPr>
        <w:t xml:space="preserve"> P</w:t>
      </w:r>
      <w:r w:rsidRPr="00442D4A">
        <w:rPr>
          <w:rFonts w:ascii="Arial" w:hAnsi="Arial" w:cs="Arial"/>
          <w:sz w:val="22"/>
          <w:szCs w:val="22"/>
        </w:rPr>
        <w:t xml:space="preserve">, </w:t>
      </w:r>
      <w:proofErr w:type="spellStart"/>
      <w:r w:rsidRPr="00442D4A">
        <w:rPr>
          <w:rFonts w:ascii="Arial" w:hAnsi="Arial" w:cs="Arial"/>
          <w:sz w:val="22"/>
          <w:szCs w:val="22"/>
        </w:rPr>
        <w:t>Adeyi</w:t>
      </w:r>
      <w:proofErr w:type="spellEnd"/>
      <w:r w:rsidR="00B1264F">
        <w:rPr>
          <w:rFonts w:ascii="Arial" w:hAnsi="Arial" w:cs="Arial"/>
          <w:sz w:val="22"/>
          <w:szCs w:val="22"/>
        </w:rPr>
        <w:t xml:space="preserve"> B</w:t>
      </w:r>
      <w:r w:rsidRPr="00442D4A">
        <w:rPr>
          <w:rFonts w:ascii="Arial" w:hAnsi="Arial" w:cs="Arial"/>
          <w:sz w:val="22"/>
          <w:szCs w:val="22"/>
        </w:rPr>
        <w:t>, Squires</w:t>
      </w:r>
      <w:r w:rsidR="00B1264F">
        <w:rPr>
          <w:rFonts w:ascii="Arial" w:hAnsi="Arial" w:cs="Arial"/>
          <w:sz w:val="22"/>
          <w:szCs w:val="22"/>
        </w:rPr>
        <w:t xml:space="preserve"> LA</w:t>
      </w:r>
      <w:r w:rsidRPr="00442D4A">
        <w:rPr>
          <w:rFonts w:ascii="Arial" w:hAnsi="Arial" w:cs="Arial"/>
          <w:sz w:val="22"/>
          <w:szCs w:val="22"/>
        </w:rPr>
        <w:t>, Coghill</w:t>
      </w:r>
      <w:r w:rsidR="00B1264F">
        <w:rPr>
          <w:rFonts w:ascii="Arial" w:hAnsi="Arial" w:cs="Arial"/>
          <w:sz w:val="22"/>
          <w:szCs w:val="22"/>
        </w:rPr>
        <w:t xml:space="preserve"> DR</w:t>
      </w:r>
      <w:r w:rsidR="0001677C">
        <w:rPr>
          <w:rFonts w:ascii="Arial" w:hAnsi="Arial" w:cs="Arial"/>
          <w:sz w:val="22"/>
          <w:szCs w:val="22"/>
        </w:rPr>
        <w:t>. A</w:t>
      </w:r>
      <w:r w:rsidR="0001677C" w:rsidRPr="00442D4A">
        <w:rPr>
          <w:rFonts w:ascii="Arial" w:hAnsi="Arial" w:cs="Arial"/>
          <w:sz w:val="22"/>
          <w:szCs w:val="22"/>
        </w:rPr>
        <w:t xml:space="preserve">ssessing </w:t>
      </w:r>
      <w:r w:rsidR="0001677C">
        <w:rPr>
          <w:rFonts w:ascii="Arial" w:hAnsi="Arial" w:cs="Arial"/>
          <w:sz w:val="22"/>
          <w:szCs w:val="22"/>
        </w:rPr>
        <w:t>ADHD</w:t>
      </w:r>
      <w:r w:rsidR="0001677C" w:rsidRPr="00442D4A">
        <w:rPr>
          <w:rFonts w:ascii="Arial" w:hAnsi="Arial" w:cs="Arial"/>
          <w:sz w:val="22"/>
          <w:szCs w:val="22"/>
        </w:rPr>
        <w:t xml:space="preserve"> stimulant treatment efficacy using the </w:t>
      </w:r>
      <w:r w:rsidR="0001677C">
        <w:rPr>
          <w:rFonts w:ascii="Arial" w:hAnsi="Arial" w:cs="Arial"/>
          <w:sz w:val="22"/>
          <w:szCs w:val="22"/>
        </w:rPr>
        <w:t>W</w:t>
      </w:r>
      <w:r w:rsidR="0001677C" w:rsidRPr="00442D4A">
        <w:rPr>
          <w:rFonts w:ascii="Arial" w:hAnsi="Arial" w:cs="Arial"/>
          <w:sz w:val="22"/>
          <w:szCs w:val="22"/>
        </w:rPr>
        <w:t xml:space="preserve">eiss functional impairment rating scale: strengths </w:t>
      </w:r>
      <w:r w:rsidR="0001677C">
        <w:rPr>
          <w:rFonts w:ascii="Arial" w:hAnsi="Arial" w:cs="Arial"/>
          <w:sz w:val="22"/>
          <w:szCs w:val="22"/>
        </w:rPr>
        <w:t>&amp;</w:t>
      </w:r>
      <w:r w:rsidR="0001677C" w:rsidRPr="00442D4A">
        <w:rPr>
          <w:rFonts w:ascii="Arial" w:hAnsi="Arial" w:cs="Arial"/>
          <w:sz w:val="22"/>
          <w:szCs w:val="22"/>
        </w:rPr>
        <w:t xml:space="preserve"> weaknesses. </w:t>
      </w:r>
      <w:r w:rsidRPr="00442D4A">
        <w:rPr>
          <w:rFonts w:ascii="Arial" w:hAnsi="Arial" w:cs="Arial"/>
          <w:sz w:val="22"/>
          <w:szCs w:val="22"/>
        </w:rPr>
        <w:t>22nd EPA, Munich, Germany (1–4 March 2014)</w:t>
      </w:r>
    </w:p>
    <w:p w14:paraId="3B1449A8" w14:textId="77777777" w:rsidR="00442D4A" w:rsidRPr="0001677C" w:rsidRDefault="00442D4A" w:rsidP="00442D4A">
      <w:pPr>
        <w:ind w:left="450"/>
        <w:rPr>
          <w:rFonts w:ascii="Arial" w:hAnsi="Arial" w:cs="Arial"/>
          <w:sz w:val="22"/>
          <w:szCs w:val="22"/>
        </w:rPr>
      </w:pPr>
    </w:p>
    <w:p w14:paraId="145A8A86" w14:textId="7D90E734" w:rsidR="00442D4A" w:rsidRPr="00442D4A" w:rsidRDefault="00442D4A" w:rsidP="00157277">
      <w:pPr>
        <w:numPr>
          <w:ilvl w:val="0"/>
          <w:numId w:val="16"/>
        </w:numPr>
        <w:rPr>
          <w:rFonts w:ascii="Arial" w:hAnsi="Arial" w:cs="Arial"/>
          <w:sz w:val="22"/>
          <w:szCs w:val="22"/>
        </w:rPr>
      </w:pPr>
      <w:proofErr w:type="spellStart"/>
      <w:r w:rsidRPr="0001677C">
        <w:rPr>
          <w:rFonts w:ascii="Arial" w:hAnsi="Arial" w:cs="Arial"/>
          <w:sz w:val="22"/>
          <w:szCs w:val="22"/>
        </w:rPr>
        <w:t>Hodgkins</w:t>
      </w:r>
      <w:proofErr w:type="spellEnd"/>
      <w:r w:rsidRPr="0001677C">
        <w:rPr>
          <w:rFonts w:ascii="Arial" w:hAnsi="Arial" w:cs="Arial"/>
          <w:sz w:val="22"/>
          <w:szCs w:val="22"/>
        </w:rPr>
        <w:t xml:space="preserve"> P, </w:t>
      </w:r>
      <w:proofErr w:type="spellStart"/>
      <w:r w:rsidRPr="0001677C">
        <w:rPr>
          <w:rFonts w:ascii="Arial" w:hAnsi="Arial" w:cs="Arial"/>
          <w:sz w:val="22"/>
          <w:szCs w:val="22"/>
        </w:rPr>
        <w:t>Setyawan</w:t>
      </w:r>
      <w:proofErr w:type="spellEnd"/>
      <w:r w:rsidRPr="0001677C">
        <w:rPr>
          <w:rFonts w:ascii="Arial" w:hAnsi="Arial" w:cs="Arial"/>
          <w:sz w:val="22"/>
          <w:szCs w:val="22"/>
        </w:rPr>
        <w:t xml:space="preserve"> J, </w:t>
      </w:r>
      <w:proofErr w:type="spellStart"/>
      <w:r w:rsidRPr="0001677C">
        <w:rPr>
          <w:rFonts w:ascii="Arial" w:hAnsi="Arial" w:cs="Arial"/>
          <w:sz w:val="22"/>
          <w:szCs w:val="22"/>
        </w:rPr>
        <w:t>Banaschewski</w:t>
      </w:r>
      <w:proofErr w:type="spellEnd"/>
      <w:r w:rsidRPr="0001677C">
        <w:rPr>
          <w:rFonts w:ascii="Arial" w:hAnsi="Arial" w:cs="Arial"/>
          <w:sz w:val="22"/>
          <w:szCs w:val="22"/>
        </w:rPr>
        <w:t xml:space="preserve"> T, </w:t>
      </w:r>
      <w:r w:rsidRPr="0001677C">
        <w:rPr>
          <w:rFonts w:ascii="Arial" w:hAnsi="Arial" w:cs="Arial"/>
          <w:b/>
          <w:sz w:val="22"/>
          <w:szCs w:val="22"/>
        </w:rPr>
        <w:t>Soutullo C</w:t>
      </w:r>
      <w:r w:rsidRPr="0001677C">
        <w:rPr>
          <w:rFonts w:ascii="Arial" w:hAnsi="Arial" w:cs="Arial"/>
          <w:sz w:val="22"/>
          <w:szCs w:val="22"/>
        </w:rPr>
        <w:t xml:space="preserve">, </w:t>
      </w:r>
      <w:proofErr w:type="spellStart"/>
      <w:r w:rsidRPr="0001677C">
        <w:rPr>
          <w:rFonts w:ascii="Arial" w:hAnsi="Arial" w:cs="Arial"/>
          <w:sz w:val="22"/>
          <w:szCs w:val="22"/>
        </w:rPr>
        <w:t>Lecendreux</w:t>
      </w:r>
      <w:proofErr w:type="spellEnd"/>
      <w:r w:rsidRPr="0001677C">
        <w:rPr>
          <w:rFonts w:ascii="Arial" w:hAnsi="Arial" w:cs="Arial"/>
          <w:sz w:val="22"/>
          <w:szCs w:val="22"/>
        </w:rPr>
        <w:t xml:space="preserve"> M, Johnson M, </w:t>
      </w:r>
      <w:proofErr w:type="spellStart"/>
      <w:r w:rsidRPr="0001677C">
        <w:rPr>
          <w:rFonts w:ascii="Arial" w:hAnsi="Arial" w:cs="Arial"/>
          <w:sz w:val="22"/>
          <w:szCs w:val="22"/>
        </w:rPr>
        <w:t>Zuddas</w:t>
      </w:r>
      <w:proofErr w:type="spellEnd"/>
      <w:r w:rsidRPr="0001677C">
        <w:rPr>
          <w:rFonts w:ascii="Arial" w:hAnsi="Arial" w:cs="Arial"/>
          <w:sz w:val="22"/>
          <w:szCs w:val="22"/>
        </w:rPr>
        <w:t xml:space="preserve"> A, </w:t>
      </w:r>
      <w:proofErr w:type="spellStart"/>
      <w:r w:rsidRPr="0001677C">
        <w:rPr>
          <w:rFonts w:ascii="Arial" w:hAnsi="Arial" w:cs="Arial"/>
          <w:sz w:val="22"/>
          <w:szCs w:val="22"/>
        </w:rPr>
        <w:t>Adeyi</w:t>
      </w:r>
      <w:proofErr w:type="spellEnd"/>
      <w:r w:rsidRPr="0001677C">
        <w:rPr>
          <w:rFonts w:ascii="Arial" w:hAnsi="Arial" w:cs="Arial"/>
          <w:sz w:val="22"/>
          <w:szCs w:val="22"/>
        </w:rPr>
        <w:t xml:space="preserve"> BA, Squires LA, and Coghill DR. </w:t>
      </w:r>
      <w:r w:rsidR="0001677C">
        <w:rPr>
          <w:rFonts w:ascii="Arial" w:hAnsi="Arial" w:cs="Arial"/>
          <w:sz w:val="22"/>
          <w:szCs w:val="22"/>
        </w:rPr>
        <w:t>H</w:t>
      </w:r>
      <w:r w:rsidR="0001677C" w:rsidRPr="00442D4A">
        <w:rPr>
          <w:rFonts w:ascii="Arial" w:hAnsi="Arial" w:cs="Arial"/>
          <w:sz w:val="22"/>
          <w:szCs w:val="22"/>
        </w:rPr>
        <w:t xml:space="preserve">ealth utility scores in children and adolescents with </w:t>
      </w:r>
      <w:r w:rsidR="0001677C">
        <w:rPr>
          <w:rFonts w:ascii="Arial" w:hAnsi="Arial" w:cs="Arial"/>
          <w:sz w:val="22"/>
          <w:szCs w:val="22"/>
        </w:rPr>
        <w:t>ADHD</w:t>
      </w:r>
      <w:r w:rsidR="0001677C" w:rsidRPr="00442D4A">
        <w:rPr>
          <w:rFonts w:ascii="Arial" w:hAnsi="Arial" w:cs="Arial"/>
          <w:sz w:val="22"/>
          <w:szCs w:val="22"/>
        </w:rPr>
        <w:t xml:space="preserve"> response to stimulant treatment</w:t>
      </w:r>
      <w:r w:rsidRPr="00442D4A">
        <w:rPr>
          <w:rFonts w:ascii="Arial" w:hAnsi="Arial" w:cs="Arial"/>
          <w:sz w:val="22"/>
          <w:szCs w:val="22"/>
        </w:rPr>
        <w:t>, 22</w:t>
      </w:r>
      <w:r w:rsidRPr="00442D4A">
        <w:rPr>
          <w:rFonts w:ascii="Arial" w:hAnsi="Arial" w:cs="Arial"/>
          <w:sz w:val="22"/>
          <w:szCs w:val="22"/>
          <w:vertAlign w:val="superscript"/>
        </w:rPr>
        <w:t>nd</w:t>
      </w:r>
      <w:r w:rsidRPr="00442D4A">
        <w:rPr>
          <w:rFonts w:ascii="Arial" w:hAnsi="Arial" w:cs="Arial"/>
          <w:sz w:val="22"/>
          <w:szCs w:val="22"/>
        </w:rPr>
        <w:t xml:space="preserve"> EPA, Munich, 1–4 March 2014</w:t>
      </w:r>
    </w:p>
    <w:p w14:paraId="7080FE02" w14:textId="77777777" w:rsidR="00442D4A" w:rsidRPr="00442D4A" w:rsidRDefault="00442D4A" w:rsidP="00442D4A">
      <w:pPr>
        <w:spacing w:after="40"/>
        <w:ind w:left="450"/>
        <w:rPr>
          <w:rFonts w:ascii="Arial" w:hAnsi="Arial" w:cs="Arial"/>
          <w:sz w:val="22"/>
          <w:szCs w:val="22"/>
        </w:rPr>
      </w:pPr>
    </w:p>
    <w:p w14:paraId="1F9D8FEF" w14:textId="4897D2B9" w:rsidR="00442D4A" w:rsidRPr="00442D4A" w:rsidRDefault="00442D4A" w:rsidP="00157277">
      <w:pPr>
        <w:numPr>
          <w:ilvl w:val="0"/>
          <w:numId w:val="16"/>
        </w:numPr>
        <w:rPr>
          <w:rFonts w:ascii="Arial" w:hAnsi="Arial" w:cs="Arial"/>
          <w:sz w:val="22"/>
          <w:szCs w:val="22"/>
        </w:rPr>
      </w:pPr>
      <w:proofErr w:type="spellStart"/>
      <w:r w:rsidRPr="00442D4A">
        <w:rPr>
          <w:rFonts w:ascii="Arial" w:hAnsi="Arial" w:cs="Arial"/>
          <w:sz w:val="22"/>
          <w:szCs w:val="22"/>
        </w:rPr>
        <w:t>Gasparian</w:t>
      </w:r>
      <w:proofErr w:type="spellEnd"/>
      <w:r w:rsidRPr="00442D4A">
        <w:rPr>
          <w:rFonts w:ascii="Arial" w:hAnsi="Arial" w:cs="Arial"/>
          <w:sz w:val="22"/>
          <w:szCs w:val="22"/>
        </w:rPr>
        <w:t xml:space="preserve"> C,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proofErr w:type="spellStart"/>
      <w:r w:rsidRPr="00442D4A">
        <w:rPr>
          <w:rFonts w:ascii="Arial" w:hAnsi="Arial" w:cs="Arial"/>
          <w:sz w:val="22"/>
          <w:szCs w:val="22"/>
        </w:rPr>
        <w:t>Lecendreux</w:t>
      </w:r>
      <w:proofErr w:type="spellEnd"/>
      <w:r w:rsidRPr="00442D4A">
        <w:rPr>
          <w:rFonts w:ascii="Arial" w:hAnsi="Arial" w:cs="Arial"/>
          <w:sz w:val="22"/>
          <w:szCs w:val="22"/>
        </w:rPr>
        <w:t xml:space="preserve"> M, </w:t>
      </w:r>
      <w:r w:rsidRPr="00442D4A">
        <w:rPr>
          <w:rFonts w:ascii="Arial" w:hAnsi="Arial" w:cs="Arial"/>
          <w:b/>
          <w:sz w:val="22"/>
          <w:szCs w:val="22"/>
        </w:rPr>
        <w:t>Soutullo C</w:t>
      </w:r>
      <w:r w:rsidRPr="00442D4A">
        <w:rPr>
          <w:rFonts w:ascii="Arial" w:hAnsi="Arial" w:cs="Arial"/>
          <w:sz w:val="22"/>
          <w:szCs w:val="22"/>
        </w:rPr>
        <w:t xml:space="preserve">,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Anderson C, Dauphin M, </w:t>
      </w:r>
      <w:proofErr w:type="spellStart"/>
      <w:r w:rsidRPr="00442D4A">
        <w:rPr>
          <w:rFonts w:ascii="Arial" w:hAnsi="Arial" w:cs="Arial"/>
          <w:sz w:val="22"/>
          <w:szCs w:val="22"/>
        </w:rPr>
        <w:t>Lyne</w:t>
      </w:r>
      <w:proofErr w:type="spellEnd"/>
      <w:r w:rsidRPr="00442D4A">
        <w:rPr>
          <w:rFonts w:ascii="Arial" w:hAnsi="Arial" w:cs="Arial"/>
          <w:sz w:val="22"/>
          <w:szCs w:val="22"/>
        </w:rPr>
        <w:t xml:space="preserve"> A, </w:t>
      </w:r>
      <w:proofErr w:type="spellStart"/>
      <w:r w:rsidRPr="00442D4A">
        <w:rPr>
          <w:rFonts w:ascii="Arial" w:hAnsi="Arial" w:cs="Arial"/>
          <w:sz w:val="22"/>
          <w:szCs w:val="22"/>
        </w:rPr>
        <w:t>Gasior</w:t>
      </w:r>
      <w:proofErr w:type="spellEnd"/>
      <w:r w:rsidRPr="00442D4A">
        <w:rPr>
          <w:rFonts w:ascii="Arial" w:hAnsi="Arial" w:cs="Arial"/>
          <w:sz w:val="22"/>
          <w:szCs w:val="22"/>
        </w:rPr>
        <w:t xml:space="preserve"> M, Squires LA, Civil R, Coghill DR. The first European studies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with </w:t>
      </w:r>
      <w:r w:rsidR="0001677C">
        <w:rPr>
          <w:rFonts w:ascii="Arial" w:hAnsi="Arial" w:cs="Arial"/>
          <w:sz w:val="22"/>
          <w:szCs w:val="22"/>
        </w:rPr>
        <w:t>ADHD</w:t>
      </w:r>
      <w:r w:rsidRPr="00442D4A">
        <w:rPr>
          <w:rFonts w:ascii="Arial" w:hAnsi="Arial" w:cs="Arial"/>
          <w:sz w:val="22"/>
          <w:szCs w:val="22"/>
        </w:rPr>
        <w:t>. 13th International Child Neurology Congress, Iguazu Falls, Brazil, 4–9 May 2014</w:t>
      </w:r>
    </w:p>
    <w:p w14:paraId="7AA78B61" w14:textId="77777777" w:rsidR="00442D4A" w:rsidRPr="00442D4A" w:rsidRDefault="00442D4A" w:rsidP="00442D4A">
      <w:pPr>
        <w:ind w:left="450"/>
        <w:rPr>
          <w:rFonts w:ascii="Arial" w:hAnsi="Arial" w:cs="Arial"/>
          <w:sz w:val="22"/>
          <w:szCs w:val="22"/>
        </w:rPr>
      </w:pPr>
    </w:p>
    <w:p w14:paraId="089AF3FD" w14:textId="1574A937" w:rsidR="00442D4A" w:rsidRPr="00442D4A" w:rsidRDefault="00442D4A" w:rsidP="00157277">
      <w:pPr>
        <w:numPr>
          <w:ilvl w:val="0"/>
          <w:numId w:val="16"/>
        </w:numPr>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proofErr w:type="spellStart"/>
      <w:r w:rsidRPr="00442D4A">
        <w:rPr>
          <w:rFonts w:ascii="Arial" w:hAnsi="Arial" w:cs="Arial"/>
          <w:sz w:val="22"/>
          <w:szCs w:val="22"/>
        </w:rPr>
        <w:t>Lecendreux</w:t>
      </w:r>
      <w:proofErr w:type="spellEnd"/>
      <w:r w:rsidRPr="00442D4A">
        <w:rPr>
          <w:rFonts w:ascii="Arial" w:hAnsi="Arial" w:cs="Arial"/>
          <w:sz w:val="22"/>
          <w:szCs w:val="22"/>
        </w:rPr>
        <w:t xml:space="preserve"> M, Johnson M, </w:t>
      </w:r>
      <w:proofErr w:type="spellStart"/>
      <w:r w:rsidRPr="00442D4A">
        <w:rPr>
          <w:rFonts w:ascii="Arial" w:hAnsi="Arial" w:cs="Arial"/>
          <w:sz w:val="22"/>
          <w:szCs w:val="22"/>
        </w:rPr>
        <w:t>Z</w:t>
      </w:r>
      <w:r w:rsidR="00B1264F">
        <w:rPr>
          <w:rFonts w:ascii="Arial" w:hAnsi="Arial" w:cs="Arial"/>
          <w:sz w:val="22"/>
          <w:szCs w:val="22"/>
        </w:rPr>
        <w:t>uddas</w:t>
      </w:r>
      <w:proofErr w:type="spellEnd"/>
      <w:r w:rsidR="00B1264F">
        <w:rPr>
          <w:rFonts w:ascii="Arial" w:hAnsi="Arial" w:cs="Arial"/>
          <w:sz w:val="22"/>
          <w:szCs w:val="22"/>
        </w:rPr>
        <w:t xml:space="preserve"> A, </w:t>
      </w:r>
      <w:proofErr w:type="spellStart"/>
      <w:r w:rsidR="00B1264F">
        <w:rPr>
          <w:rFonts w:ascii="Arial" w:hAnsi="Arial" w:cs="Arial"/>
          <w:sz w:val="22"/>
          <w:szCs w:val="22"/>
        </w:rPr>
        <w:t>Adeyi</w:t>
      </w:r>
      <w:proofErr w:type="spellEnd"/>
      <w:r w:rsidR="00B1264F">
        <w:rPr>
          <w:rFonts w:ascii="Arial" w:hAnsi="Arial" w:cs="Arial"/>
          <w:sz w:val="22"/>
          <w:szCs w:val="22"/>
        </w:rPr>
        <w:t xml:space="preserve"> B, Squires LA, </w:t>
      </w:r>
      <w:r w:rsidRPr="00442D4A">
        <w:rPr>
          <w:rFonts w:ascii="Arial" w:hAnsi="Arial" w:cs="Arial"/>
          <w:sz w:val="22"/>
          <w:szCs w:val="22"/>
        </w:rPr>
        <w:t xml:space="preserve">Coghill DR. Post hoc comparison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and </w:t>
      </w:r>
      <w:r w:rsidR="0001677C">
        <w:rPr>
          <w:rFonts w:ascii="Arial" w:hAnsi="Arial" w:cs="Arial"/>
          <w:sz w:val="22"/>
          <w:szCs w:val="22"/>
        </w:rPr>
        <w:t>OROS-</w:t>
      </w:r>
      <w:r w:rsidRPr="00442D4A">
        <w:rPr>
          <w:rFonts w:ascii="Arial" w:hAnsi="Arial" w:cs="Arial"/>
          <w:sz w:val="22"/>
          <w:szCs w:val="22"/>
        </w:rPr>
        <w:t xml:space="preserve">methylphenidate: health-related quality of life and functional impairment in children and adolescents with </w:t>
      </w:r>
      <w:r w:rsidR="00E86826">
        <w:rPr>
          <w:rFonts w:ascii="Arial" w:hAnsi="Arial" w:cs="Arial"/>
          <w:sz w:val="22"/>
          <w:szCs w:val="22"/>
        </w:rPr>
        <w:t>ADHD</w:t>
      </w:r>
      <w:r w:rsidRPr="00442D4A">
        <w:rPr>
          <w:rFonts w:ascii="Arial" w:hAnsi="Arial" w:cs="Arial"/>
          <w:sz w:val="22"/>
          <w:szCs w:val="22"/>
        </w:rPr>
        <w:t>. 3rd EUNETHYDIS International Conference on ADHD, Istanbul, Turkey, 21–24 May 2014.</w:t>
      </w:r>
    </w:p>
    <w:p w14:paraId="3B8EEC2E" w14:textId="77777777" w:rsidR="00442D4A" w:rsidRPr="00442D4A" w:rsidRDefault="00442D4A" w:rsidP="00442D4A">
      <w:pPr>
        <w:pStyle w:val="ListParagraph"/>
        <w:rPr>
          <w:rFonts w:ascii="Arial" w:hAnsi="Arial" w:cs="Arial"/>
          <w:sz w:val="22"/>
          <w:szCs w:val="22"/>
        </w:rPr>
      </w:pPr>
    </w:p>
    <w:p w14:paraId="75076E2F" w14:textId="0C00A31E"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Vallejo </w:t>
      </w:r>
      <w:proofErr w:type="spellStart"/>
      <w:r w:rsidRPr="00442D4A">
        <w:rPr>
          <w:rFonts w:ascii="Arial" w:hAnsi="Arial" w:cs="Arial"/>
          <w:sz w:val="22"/>
          <w:szCs w:val="22"/>
        </w:rPr>
        <w:t>Valdivielso</w:t>
      </w:r>
      <w:proofErr w:type="spellEnd"/>
      <w:r w:rsidRPr="00442D4A">
        <w:rPr>
          <w:rFonts w:ascii="Arial" w:hAnsi="Arial" w:cs="Arial"/>
          <w:sz w:val="22"/>
          <w:szCs w:val="22"/>
        </w:rPr>
        <w:t xml:space="preserve"> M, de Castro </w:t>
      </w:r>
      <w:proofErr w:type="spellStart"/>
      <w:r w:rsidRPr="00442D4A">
        <w:rPr>
          <w:rFonts w:ascii="Arial" w:hAnsi="Arial" w:cs="Arial"/>
          <w:sz w:val="22"/>
          <w:szCs w:val="22"/>
        </w:rPr>
        <w:t>Manglano</w:t>
      </w:r>
      <w:proofErr w:type="spellEnd"/>
      <w:r w:rsidRPr="00442D4A">
        <w:rPr>
          <w:rFonts w:ascii="Arial" w:hAnsi="Arial" w:cs="Arial"/>
          <w:sz w:val="22"/>
          <w:szCs w:val="22"/>
        </w:rPr>
        <w:t xml:space="preserve">, P., Diez Suárez A, </w:t>
      </w:r>
      <w:proofErr w:type="spellStart"/>
      <w:r w:rsidRPr="00442D4A">
        <w:rPr>
          <w:rFonts w:ascii="Arial" w:hAnsi="Arial" w:cs="Arial"/>
          <w:sz w:val="22"/>
          <w:szCs w:val="22"/>
        </w:rPr>
        <w:t>M.Figueroa</w:t>
      </w:r>
      <w:proofErr w:type="spellEnd"/>
      <w:r w:rsidRPr="00442D4A">
        <w:rPr>
          <w:rFonts w:ascii="Arial" w:hAnsi="Arial" w:cs="Arial"/>
          <w:sz w:val="22"/>
          <w:szCs w:val="22"/>
        </w:rPr>
        <w:t xml:space="preserve">-Quintana A, Marín-Méndez JJ, </w:t>
      </w:r>
      <w:proofErr w:type="spellStart"/>
      <w:r w:rsidRPr="00442D4A">
        <w:rPr>
          <w:rFonts w:ascii="Arial" w:hAnsi="Arial" w:cs="Arial"/>
          <w:sz w:val="22"/>
          <w:szCs w:val="22"/>
        </w:rPr>
        <w:t>Nuñez</w:t>
      </w:r>
      <w:proofErr w:type="spellEnd"/>
      <w:r w:rsidRPr="00442D4A">
        <w:rPr>
          <w:rFonts w:ascii="Arial" w:hAnsi="Arial" w:cs="Arial"/>
          <w:sz w:val="22"/>
          <w:szCs w:val="22"/>
        </w:rPr>
        <w:t xml:space="preserve"> J,  </w:t>
      </w:r>
      <w:r w:rsidRPr="00442D4A">
        <w:rPr>
          <w:rFonts w:ascii="Arial" w:hAnsi="Arial" w:cs="Arial"/>
          <w:b/>
          <w:sz w:val="22"/>
          <w:szCs w:val="22"/>
        </w:rPr>
        <w:t xml:space="preserve">Soutullo </w:t>
      </w:r>
      <w:proofErr w:type="spellStart"/>
      <w:r w:rsidRPr="00442D4A">
        <w:rPr>
          <w:rFonts w:ascii="Arial" w:hAnsi="Arial" w:cs="Arial"/>
          <w:b/>
          <w:sz w:val="22"/>
          <w:szCs w:val="22"/>
        </w:rPr>
        <w:t>Esperón</w:t>
      </w:r>
      <w:proofErr w:type="spellEnd"/>
      <w:r w:rsidRPr="00442D4A">
        <w:rPr>
          <w:rFonts w:ascii="Arial" w:hAnsi="Arial" w:cs="Arial"/>
          <w:b/>
          <w:sz w:val="22"/>
          <w:szCs w:val="22"/>
        </w:rPr>
        <w:t>, C</w:t>
      </w:r>
      <w:r w:rsidRPr="00442D4A">
        <w:rPr>
          <w:rFonts w:ascii="Arial" w:hAnsi="Arial" w:cs="Arial"/>
          <w:sz w:val="22"/>
          <w:szCs w:val="22"/>
        </w:rPr>
        <w:t>. Neuropsychological Predictors of good</w:t>
      </w:r>
      <w:r w:rsidR="0001677C">
        <w:rPr>
          <w:rFonts w:ascii="Arial" w:hAnsi="Arial" w:cs="Arial"/>
          <w:sz w:val="22"/>
          <w:szCs w:val="22"/>
        </w:rPr>
        <w:t xml:space="preserve"> response to treatment with </w:t>
      </w:r>
      <w:proofErr w:type="spellStart"/>
      <w:r w:rsidR="0001677C">
        <w:rPr>
          <w:rFonts w:ascii="Arial" w:hAnsi="Arial" w:cs="Arial"/>
          <w:sz w:val="22"/>
          <w:szCs w:val="22"/>
        </w:rPr>
        <w:t>Meth</w:t>
      </w:r>
      <w:r w:rsidRPr="00442D4A">
        <w:rPr>
          <w:rFonts w:ascii="Arial" w:hAnsi="Arial" w:cs="Arial"/>
          <w:sz w:val="22"/>
          <w:szCs w:val="22"/>
        </w:rPr>
        <w:t>ilphenidate</w:t>
      </w:r>
      <w:proofErr w:type="spellEnd"/>
      <w:r w:rsidRPr="00442D4A">
        <w:rPr>
          <w:rFonts w:ascii="Arial" w:hAnsi="Arial" w:cs="Arial"/>
          <w:sz w:val="22"/>
          <w:szCs w:val="22"/>
        </w:rPr>
        <w:t>. 3</w:t>
      </w:r>
      <w:r w:rsidRPr="00B1264F">
        <w:rPr>
          <w:rFonts w:ascii="Arial" w:hAnsi="Arial" w:cs="Arial"/>
          <w:sz w:val="22"/>
          <w:szCs w:val="22"/>
          <w:vertAlign w:val="superscript"/>
        </w:rPr>
        <w:t>rd</w:t>
      </w:r>
      <w:r w:rsidRPr="00442D4A">
        <w:rPr>
          <w:rFonts w:ascii="Arial" w:hAnsi="Arial" w:cs="Arial"/>
          <w:sz w:val="22"/>
          <w:szCs w:val="22"/>
        </w:rPr>
        <w:t xml:space="preserve"> EUNETHYDIS International Conference on ADHD, Istanbul, Turkey, 21–24 May 2014.</w:t>
      </w:r>
    </w:p>
    <w:p w14:paraId="391AFA3C" w14:textId="77777777" w:rsidR="00442D4A" w:rsidRPr="00442D4A" w:rsidRDefault="00442D4A" w:rsidP="00442D4A">
      <w:pPr>
        <w:pStyle w:val="ListParagraph"/>
        <w:rPr>
          <w:rFonts w:ascii="Arial" w:hAnsi="Arial" w:cs="Arial"/>
          <w:sz w:val="22"/>
          <w:szCs w:val="22"/>
        </w:rPr>
      </w:pPr>
    </w:p>
    <w:p w14:paraId="5AFE9EB2" w14:textId="406DFDD0"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rPr>
        <w:t xml:space="preserve">Marín-Mendez JJ, Borra-Ruiz MC, Álvarez-Gómez MJ, </w:t>
      </w:r>
      <w:r w:rsidRPr="00442D4A">
        <w:rPr>
          <w:rFonts w:ascii="Arial" w:hAnsi="Arial" w:cs="Arial"/>
          <w:b/>
          <w:sz w:val="22"/>
          <w:szCs w:val="22"/>
        </w:rPr>
        <w:t>Soutullo C</w:t>
      </w:r>
      <w:r w:rsidRPr="00442D4A">
        <w:rPr>
          <w:rFonts w:ascii="Arial" w:hAnsi="Arial" w:cs="Arial"/>
          <w:sz w:val="22"/>
          <w:szCs w:val="22"/>
        </w:rPr>
        <w:t xml:space="preserve">. Estimated Prevalence of ADHD in Preschoolers in Navarra &amp; La Rioja (Spain). </w:t>
      </w:r>
      <w:r w:rsidRPr="00442D4A">
        <w:rPr>
          <w:rFonts w:ascii="Arial" w:hAnsi="Arial" w:cs="Arial"/>
          <w:sz w:val="22"/>
          <w:szCs w:val="22"/>
          <w:lang w:val="es-ES"/>
        </w:rPr>
        <w:t xml:space="preserve">3rd EUNETHYDIS International </w:t>
      </w:r>
      <w:proofErr w:type="spellStart"/>
      <w:r w:rsidRPr="00442D4A">
        <w:rPr>
          <w:rFonts w:ascii="Arial" w:hAnsi="Arial" w:cs="Arial"/>
          <w:sz w:val="22"/>
          <w:szCs w:val="22"/>
          <w:lang w:val="es-ES"/>
        </w:rPr>
        <w:t>Conference</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on</w:t>
      </w:r>
      <w:proofErr w:type="spellEnd"/>
      <w:r w:rsidRPr="00442D4A">
        <w:rPr>
          <w:rFonts w:ascii="Arial" w:hAnsi="Arial" w:cs="Arial"/>
          <w:sz w:val="22"/>
          <w:szCs w:val="22"/>
          <w:lang w:val="es-ES"/>
        </w:rPr>
        <w:t xml:space="preserve"> ADHD, </w:t>
      </w:r>
      <w:proofErr w:type="spellStart"/>
      <w:r w:rsidRPr="00442D4A">
        <w:rPr>
          <w:rFonts w:ascii="Arial" w:hAnsi="Arial" w:cs="Arial"/>
          <w:sz w:val="22"/>
          <w:szCs w:val="22"/>
          <w:lang w:val="es-ES"/>
        </w:rPr>
        <w:t>Istanbul</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Turkey</w:t>
      </w:r>
      <w:proofErr w:type="spellEnd"/>
      <w:r w:rsidRPr="00442D4A">
        <w:rPr>
          <w:rFonts w:ascii="Arial" w:hAnsi="Arial" w:cs="Arial"/>
          <w:sz w:val="22"/>
          <w:szCs w:val="22"/>
          <w:lang w:val="es-ES"/>
        </w:rPr>
        <w:t>, 21–24 May 2014.</w:t>
      </w:r>
    </w:p>
    <w:p w14:paraId="751AF6C4" w14:textId="77777777" w:rsidR="00442D4A" w:rsidRPr="00442D4A" w:rsidRDefault="00442D4A" w:rsidP="00442D4A">
      <w:pPr>
        <w:pStyle w:val="ListParagraph"/>
        <w:rPr>
          <w:rFonts w:ascii="Arial" w:hAnsi="Arial" w:cs="Arial"/>
          <w:sz w:val="22"/>
          <w:szCs w:val="22"/>
          <w:lang w:val="es-ES"/>
        </w:rPr>
      </w:pPr>
    </w:p>
    <w:p w14:paraId="2679B0D2" w14:textId="4D6C241D" w:rsidR="00442D4A" w:rsidRPr="00442D4A" w:rsidRDefault="00442D4A" w:rsidP="00157277">
      <w:pPr>
        <w:numPr>
          <w:ilvl w:val="0"/>
          <w:numId w:val="16"/>
        </w:numPr>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xml:space="preserve">, Alda Diez JA, Hernández Otero I, </w:t>
      </w:r>
      <w:proofErr w:type="spellStart"/>
      <w:r w:rsidRPr="00442D4A">
        <w:rPr>
          <w:rFonts w:ascii="Arial" w:hAnsi="Arial" w:cs="Arial"/>
          <w:sz w:val="22"/>
          <w:szCs w:val="22"/>
          <w:lang w:val="es-ES"/>
        </w:rPr>
        <w:t>Sorooshian</w:t>
      </w:r>
      <w:proofErr w:type="spellEnd"/>
      <w:r w:rsidRPr="00442D4A">
        <w:rPr>
          <w:rFonts w:ascii="Arial" w:hAnsi="Arial" w:cs="Arial"/>
          <w:sz w:val="22"/>
          <w:szCs w:val="22"/>
          <w:lang w:val="es-ES"/>
        </w:rPr>
        <w:t xml:space="preserve"> S, </w:t>
      </w:r>
      <w:proofErr w:type="spellStart"/>
      <w:r w:rsidRPr="00442D4A">
        <w:rPr>
          <w:rFonts w:ascii="Arial" w:hAnsi="Arial" w:cs="Arial"/>
          <w:sz w:val="22"/>
          <w:szCs w:val="22"/>
          <w:lang w:val="es-ES"/>
        </w:rPr>
        <w:t>Adeyi</w:t>
      </w:r>
      <w:proofErr w:type="spellEnd"/>
      <w:r w:rsidRPr="00442D4A">
        <w:rPr>
          <w:rFonts w:ascii="Arial" w:hAnsi="Arial" w:cs="Arial"/>
          <w:sz w:val="22"/>
          <w:szCs w:val="22"/>
          <w:lang w:val="es-ES"/>
        </w:rPr>
        <w:t xml:space="preserve"> B, Civil R, </w:t>
      </w:r>
      <w:proofErr w:type="spellStart"/>
      <w:r w:rsidRPr="00442D4A">
        <w:rPr>
          <w:rFonts w:ascii="Arial" w:hAnsi="Arial" w:cs="Arial"/>
          <w:sz w:val="22"/>
          <w:szCs w:val="22"/>
          <w:lang w:val="es-ES"/>
        </w:rPr>
        <w:t>Ermer</w:t>
      </w:r>
      <w:proofErr w:type="spellEnd"/>
      <w:r w:rsidRPr="00442D4A">
        <w:rPr>
          <w:rFonts w:ascii="Arial" w:hAnsi="Arial" w:cs="Arial"/>
          <w:sz w:val="22"/>
          <w:szCs w:val="22"/>
          <w:lang w:val="es-ES"/>
        </w:rPr>
        <w:t xml:space="preserve"> J, </w:t>
      </w:r>
      <w:proofErr w:type="spellStart"/>
      <w:r w:rsidRPr="00442D4A">
        <w:rPr>
          <w:rFonts w:ascii="Arial" w:hAnsi="Arial" w:cs="Arial"/>
          <w:sz w:val="22"/>
          <w:szCs w:val="22"/>
          <w:lang w:val="es-ES"/>
        </w:rPr>
        <w:t>Squires</w:t>
      </w:r>
      <w:proofErr w:type="spellEnd"/>
      <w:r w:rsidRPr="00442D4A">
        <w:rPr>
          <w:rFonts w:ascii="Arial" w:hAnsi="Arial" w:cs="Arial"/>
          <w:sz w:val="22"/>
          <w:szCs w:val="22"/>
          <w:lang w:val="es-ES"/>
        </w:rPr>
        <w:t xml:space="preserve"> LA, &amp;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DR. </w:t>
      </w:r>
      <w:r w:rsidRPr="00442D4A">
        <w:rPr>
          <w:rFonts w:ascii="Arial" w:hAnsi="Arial" w:cs="Arial"/>
          <w:snapToGrid w:val="0"/>
          <w:sz w:val="22"/>
          <w:szCs w:val="22"/>
        </w:rPr>
        <w:t xml:space="preserve">Pharmacokinetics and duration of action of the stimulant pro-drug </w:t>
      </w:r>
      <w:proofErr w:type="spellStart"/>
      <w:r w:rsidRPr="00442D4A">
        <w:rPr>
          <w:rFonts w:ascii="Arial" w:hAnsi="Arial" w:cs="Arial"/>
          <w:snapToGrid w:val="0"/>
          <w:sz w:val="22"/>
          <w:szCs w:val="22"/>
        </w:rPr>
        <w:t>lisdexamfetamine</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dimesylate</w:t>
      </w:r>
      <w:proofErr w:type="spellEnd"/>
      <w:r w:rsidRPr="00442D4A">
        <w:rPr>
          <w:rFonts w:ascii="Arial" w:hAnsi="Arial" w:cs="Arial"/>
          <w:snapToGrid w:val="0"/>
          <w:sz w:val="22"/>
          <w:szCs w:val="22"/>
        </w:rPr>
        <w:t xml:space="preserve"> in children and adolescents with </w:t>
      </w:r>
      <w:r w:rsidR="00E86826">
        <w:rPr>
          <w:rFonts w:ascii="Arial" w:hAnsi="Arial" w:cs="Arial"/>
          <w:snapToGrid w:val="0"/>
          <w:sz w:val="22"/>
          <w:szCs w:val="22"/>
        </w:rPr>
        <w:t>ADHD</w:t>
      </w:r>
      <w:r w:rsidRPr="00442D4A">
        <w:rPr>
          <w:rFonts w:ascii="Arial" w:hAnsi="Arial" w:cs="Arial"/>
          <w:snapToGrid w:val="0"/>
          <w:sz w:val="22"/>
          <w:szCs w:val="22"/>
        </w:rPr>
        <w:t xml:space="preserve">. </w:t>
      </w:r>
      <w:r w:rsidRPr="00442D4A">
        <w:rPr>
          <w:rFonts w:ascii="Arial" w:hAnsi="Arial" w:cs="Arial"/>
          <w:sz w:val="22"/>
          <w:szCs w:val="22"/>
          <w:lang w:val="es-ES"/>
        </w:rPr>
        <w:t>Comunicación Oral. 59 Congreso Asociación Española de Psiquiatría del Niño y del Adolescen</w:t>
      </w:r>
      <w:r w:rsidR="00B1264F">
        <w:rPr>
          <w:rFonts w:ascii="Arial" w:hAnsi="Arial" w:cs="Arial"/>
          <w:sz w:val="22"/>
          <w:szCs w:val="22"/>
          <w:lang w:val="es-ES"/>
        </w:rPr>
        <w:t xml:space="preserve">te, AEPNYA, Santander, </w:t>
      </w:r>
      <w:proofErr w:type="spellStart"/>
      <w:r w:rsidR="00B1264F">
        <w:rPr>
          <w:rFonts w:ascii="Arial" w:hAnsi="Arial" w:cs="Arial"/>
          <w:sz w:val="22"/>
          <w:szCs w:val="22"/>
          <w:lang w:val="es-ES"/>
        </w:rPr>
        <w:t>Spain</w:t>
      </w:r>
      <w:proofErr w:type="spellEnd"/>
      <w:r w:rsidRPr="00442D4A">
        <w:rPr>
          <w:rFonts w:ascii="Arial" w:hAnsi="Arial" w:cs="Arial"/>
          <w:sz w:val="22"/>
          <w:szCs w:val="22"/>
          <w:lang w:val="es-ES"/>
        </w:rPr>
        <w:t>, 29-31 May 2014.</w:t>
      </w:r>
    </w:p>
    <w:p w14:paraId="25812642" w14:textId="77777777" w:rsidR="00442D4A" w:rsidRPr="00442D4A" w:rsidRDefault="00442D4A" w:rsidP="00442D4A">
      <w:pPr>
        <w:rPr>
          <w:rFonts w:ascii="Arial" w:hAnsi="Arial" w:cs="Arial"/>
          <w:sz w:val="22"/>
          <w:szCs w:val="22"/>
          <w:lang w:val="es-ES"/>
        </w:rPr>
      </w:pPr>
    </w:p>
    <w:p w14:paraId="66A56DC4" w14:textId="2B782CC6" w:rsidR="00442D4A" w:rsidRPr="00442D4A" w:rsidRDefault="00442D4A" w:rsidP="00157277">
      <w:pPr>
        <w:numPr>
          <w:ilvl w:val="0"/>
          <w:numId w:val="16"/>
        </w:numPr>
        <w:rPr>
          <w:rFonts w:ascii="Arial" w:hAnsi="Arial" w:cs="Arial"/>
          <w:snapToGrid w:val="0"/>
          <w:sz w:val="22"/>
          <w:szCs w:val="22"/>
        </w:rPr>
      </w:pPr>
      <w:proofErr w:type="spellStart"/>
      <w:r w:rsidRPr="00442D4A">
        <w:rPr>
          <w:rFonts w:ascii="Arial" w:hAnsi="Arial" w:cs="Arial"/>
          <w:snapToGrid w:val="0"/>
          <w:sz w:val="22"/>
          <w:szCs w:val="22"/>
        </w:rPr>
        <w:t>Banaschewski</w:t>
      </w:r>
      <w:proofErr w:type="spellEnd"/>
      <w:r w:rsidRPr="00442D4A">
        <w:rPr>
          <w:rFonts w:ascii="Arial" w:hAnsi="Arial" w:cs="Arial"/>
          <w:snapToGrid w:val="0"/>
          <w:sz w:val="22"/>
          <w:szCs w:val="22"/>
        </w:rPr>
        <w:t xml:space="preserve"> T, </w:t>
      </w:r>
      <w:proofErr w:type="spellStart"/>
      <w:r w:rsidRPr="00442D4A">
        <w:rPr>
          <w:rFonts w:ascii="Arial" w:hAnsi="Arial" w:cs="Arial"/>
          <w:snapToGrid w:val="0"/>
          <w:sz w:val="22"/>
          <w:szCs w:val="22"/>
        </w:rPr>
        <w:t>Lwecendreux</w:t>
      </w:r>
      <w:proofErr w:type="spellEnd"/>
      <w:r w:rsidRPr="00442D4A">
        <w:rPr>
          <w:rFonts w:ascii="Arial" w:hAnsi="Arial" w:cs="Arial"/>
          <w:snapToGrid w:val="0"/>
          <w:sz w:val="22"/>
          <w:szCs w:val="22"/>
        </w:rPr>
        <w:t xml:space="preserve"> M, </w:t>
      </w:r>
      <w:r w:rsidRPr="00442D4A">
        <w:rPr>
          <w:rFonts w:ascii="Arial" w:hAnsi="Arial" w:cs="Arial"/>
          <w:b/>
          <w:snapToGrid w:val="0"/>
          <w:sz w:val="22"/>
          <w:szCs w:val="22"/>
        </w:rPr>
        <w:t>Soutullo C</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Zuddas</w:t>
      </w:r>
      <w:proofErr w:type="spellEnd"/>
      <w:r w:rsidRPr="00442D4A">
        <w:rPr>
          <w:rFonts w:ascii="Arial" w:hAnsi="Arial" w:cs="Arial"/>
          <w:snapToGrid w:val="0"/>
          <w:sz w:val="22"/>
          <w:szCs w:val="22"/>
        </w:rPr>
        <w:t xml:space="preserve"> A, </w:t>
      </w:r>
      <w:proofErr w:type="spellStart"/>
      <w:r w:rsidRPr="00442D4A">
        <w:rPr>
          <w:rFonts w:ascii="Arial" w:hAnsi="Arial" w:cs="Arial"/>
          <w:snapToGrid w:val="0"/>
          <w:sz w:val="22"/>
          <w:szCs w:val="22"/>
        </w:rPr>
        <w:t>Sorosian</w:t>
      </w:r>
      <w:proofErr w:type="spellEnd"/>
      <w:r w:rsidRPr="00442D4A">
        <w:rPr>
          <w:rFonts w:ascii="Arial" w:hAnsi="Arial" w:cs="Arial"/>
          <w:snapToGrid w:val="0"/>
          <w:sz w:val="22"/>
          <w:szCs w:val="22"/>
        </w:rPr>
        <w:t xml:space="preserve"> S, </w:t>
      </w:r>
      <w:proofErr w:type="spellStart"/>
      <w:r w:rsidRPr="00442D4A">
        <w:rPr>
          <w:rFonts w:ascii="Arial" w:hAnsi="Arial" w:cs="Arial"/>
          <w:snapToGrid w:val="0"/>
          <w:sz w:val="22"/>
          <w:szCs w:val="22"/>
        </w:rPr>
        <w:t>Adeyi</w:t>
      </w:r>
      <w:proofErr w:type="spellEnd"/>
      <w:r w:rsidRPr="00442D4A">
        <w:rPr>
          <w:rFonts w:ascii="Arial" w:hAnsi="Arial" w:cs="Arial"/>
          <w:snapToGrid w:val="0"/>
          <w:sz w:val="22"/>
          <w:szCs w:val="22"/>
        </w:rPr>
        <w:t xml:space="preserve"> B. Squires L, Civil R, Coghill DR. Post hoc analyses on the efficacy of </w:t>
      </w:r>
      <w:proofErr w:type="spellStart"/>
      <w:r w:rsidRPr="00442D4A">
        <w:rPr>
          <w:rFonts w:ascii="Arial" w:hAnsi="Arial" w:cs="Arial"/>
          <w:snapToGrid w:val="0"/>
          <w:sz w:val="22"/>
          <w:szCs w:val="22"/>
        </w:rPr>
        <w:t>lisdexamfetamine</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dimesylate</w:t>
      </w:r>
      <w:proofErr w:type="spellEnd"/>
      <w:r w:rsidRPr="00442D4A">
        <w:rPr>
          <w:rFonts w:ascii="Arial" w:hAnsi="Arial" w:cs="Arial"/>
          <w:snapToGrid w:val="0"/>
          <w:sz w:val="22"/>
          <w:szCs w:val="22"/>
        </w:rPr>
        <w:t xml:space="preserve"> following previous treatment with ADHD medication. 59 </w:t>
      </w:r>
      <w:proofErr w:type="spellStart"/>
      <w:r w:rsidRPr="00442D4A">
        <w:rPr>
          <w:rFonts w:ascii="Arial" w:hAnsi="Arial" w:cs="Arial"/>
          <w:snapToGrid w:val="0"/>
          <w:sz w:val="22"/>
          <w:szCs w:val="22"/>
        </w:rPr>
        <w:t>Congr</w:t>
      </w:r>
      <w:r w:rsidR="00B1264F">
        <w:rPr>
          <w:rFonts w:ascii="Arial" w:hAnsi="Arial" w:cs="Arial"/>
          <w:snapToGrid w:val="0"/>
          <w:sz w:val="22"/>
          <w:szCs w:val="22"/>
        </w:rPr>
        <w:t>eso</w:t>
      </w:r>
      <w:proofErr w:type="spellEnd"/>
      <w:r w:rsidR="00B1264F">
        <w:rPr>
          <w:rFonts w:ascii="Arial" w:hAnsi="Arial" w:cs="Arial"/>
          <w:snapToGrid w:val="0"/>
          <w:sz w:val="22"/>
          <w:szCs w:val="22"/>
        </w:rPr>
        <w:t xml:space="preserve"> AEPNYA, Santander, Spain</w:t>
      </w:r>
      <w:r w:rsidRPr="00442D4A">
        <w:rPr>
          <w:rFonts w:ascii="Arial" w:hAnsi="Arial" w:cs="Arial"/>
          <w:snapToGrid w:val="0"/>
          <w:sz w:val="22"/>
          <w:szCs w:val="22"/>
        </w:rPr>
        <w:t>, 29-31 May 2014</w:t>
      </w:r>
    </w:p>
    <w:p w14:paraId="7370F674" w14:textId="77777777" w:rsidR="00442D4A" w:rsidRPr="00442D4A" w:rsidRDefault="00442D4A" w:rsidP="00442D4A">
      <w:pPr>
        <w:rPr>
          <w:rFonts w:ascii="Arial" w:hAnsi="Arial" w:cs="Arial"/>
          <w:snapToGrid w:val="0"/>
          <w:sz w:val="22"/>
          <w:szCs w:val="22"/>
        </w:rPr>
      </w:pPr>
    </w:p>
    <w:p w14:paraId="4FABC2D1" w14:textId="4F395EFF"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snapToGrid w:val="0"/>
          <w:sz w:val="22"/>
          <w:szCs w:val="22"/>
          <w:lang w:val="es-ES"/>
        </w:rPr>
        <w:t xml:space="preserve">Marín Méndez JJ, Borra Ruiz C, </w:t>
      </w:r>
      <w:proofErr w:type="spellStart"/>
      <w:r w:rsidRPr="00442D4A">
        <w:rPr>
          <w:rFonts w:ascii="Arial" w:hAnsi="Arial" w:cs="Arial"/>
          <w:snapToGrid w:val="0"/>
          <w:sz w:val="22"/>
          <w:szCs w:val="22"/>
          <w:lang w:val="es-ES"/>
        </w:rPr>
        <w:t>Alvarez</w:t>
      </w:r>
      <w:proofErr w:type="spellEnd"/>
      <w:r w:rsidRPr="00442D4A">
        <w:rPr>
          <w:rFonts w:ascii="Arial" w:hAnsi="Arial" w:cs="Arial"/>
          <w:snapToGrid w:val="0"/>
          <w:sz w:val="22"/>
          <w:szCs w:val="22"/>
          <w:lang w:val="es-ES"/>
        </w:rPr>
        <w:t xml:space="preserve"> Gómez MJ,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Detección temprana de posible TDAH en preescolares (3-6 años). Estudio epidemiológico de prevalencia y factores asociados. 59 Cong</w:t>
      </w:r>
      <w:r w:rsidR="00B1264F">
        <w:rPr>
          <w:rFonts w:ascii="Arial" w:hAnsi="Arial" w:cs="Arial"/>
          <w:snapToGrid w:val="0"/>
          <w:sz w:val="22"/>
          <w:szCs w:val="22"/>
          <w:lang w:val="es-ES"/>
        </w:rPr>
        <w:t xml:space="preserve">reso AEPNYA, Santander, </w:t>
      </w:r>
      <w:proofErr w:type="spellStart"/>
      <w:r w:rsidR="00B1264F">
        <w:rPr>
          <w:rFonts w:ascii="Arial" w:hAnsi="Arial" w:cs="Arial"/>
          <w:snapToGrid w:val="0"/>
          <w:sz w:val="22"/>
          <w:szCs w:val="22"/>
          <w:lang w:val="es-ES"/>
        </w:rPr>
        <w:t>Spain</w:t>
      </w:r>
      <w:proofErr w:type="spellEnd"/>
      <w:r w:rsidR="004573BD">
        <w:rPr>
          <w:rFonts w:ascii="Arial" w:hAnsi="Arial" w:cs="Arial"/>
          <w:snapToGrid w:val="0"/>
          <w:sz w:val="22"/>
          <w:szCs w:val="22"/>
          <w:lang w:val="es-ES"/>
        </w:rPr>
        <w:t>, 29-31 May</w:t>
      </w:r>
      <w:r w:rsidRPr="00442D4A">
        <w:rPr>
          <w:rFonts w:ascii="Arial" w:hAnsi="Arial" w:cs="Arial"/>
          <w:snapToGrid w:val="0"/>
          <w:sz w:val="22"/>
          <w:szCs w:val="22"/>
          <w:lang w:val="es-ES"/>
        </w:rPr>
        <w:t xml:space="preserve"> 2014</w:t>
      </w:r>
    </w:p>
    <w:p w14:paraId="0B5D9D60" w14:textId="77777777" w:rsidR="00442D4A" w:rsidRPr="00442D4A" w:rsidRDefault="00442D4A" w:rsidP="00442D4A">
      <w:pPr>
        <w:rPr>
          <w:rFonts w:ascii="Arial" w:hAnsi="Arial" w:cs="Arial"/>
          <w:snapToGrid w:val="0"/>
          <w:sz w:val="22"/>
          <w:szCs w:val="22"/>
          <w:lang w:val="es-ES"/>
        </w:rPr>
      </w:pPr>
    </w:p>
    <w:p w14:paraId="216B305D" w14:textId="4749669E"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snapToGrid w:val="0"/>
          <w:sz w:val="22"/>
          <w:szCs w:val="22"/>
          <w:lang w:val="es-ES"/>
        </w:rPr>
        <w:lastRenderedPageBreak/>
        <w:t xml:space="preserve">Ribeiro Fernández M, Díez Suárez A,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Curso longitudinal de una muestra española de niños y adolescentes con trastorno bipolar. 59 Congr</w:t>
      </w:r>
      <w:r w:rsidR="00B1264F">
        <w:rPr>
          <w:rFonts w:ascii="Arial" w:hAnsi="Arial" w:cs="Arial"/>
          <w:snapToGrid w:val="0"/>
          <w:sz w:val="22"/>
          <w:szCs w:val="22"/>
          <w:lang w:val="es-ES"/>
        </w:rPr>
        <w:t xml:space="preserve">eso AEPNYA, Santander, </w:t>
      </w:r>
      <w:proofErr w:type="spellStart"/>
      <w:r w:rsidR="00B1264F">
        <w:rPr>
          <w:rFonts w:ascii="Arial" w:hAnsi="Arial" w:cs="Arial"/>
          <w:snapToGrid w:val="0"/>
          <w:sz w:val="22"/>
          <w:szCs w:val="22"/>
          <w:lang w:val="es-ES"/>
        </w:rPr>
        <w:t>Spain</w:t>
      </w:r>
      <w:proofErr w:type="spellEnd"/>
      <w:r w:rsidRPr="00442D4A">
        <w:rPr>
          <w:rFonts w:ascii="Arial" w:hAnsi="Arial" w:cs="Arial"/>
          <w:snapToGrid w:val="0"/>
          <w:sz w:val="22"/>
          <w:szCs w:val="22"/>
          <w:lang w:val="es-ES"/>
        </w:rPr>
        <w:t>, 29-31 May 2014.</w:t>
      </w:r>
    </w:p>
    <w:p w14:paraId="282B1403" w14:textId="77777777" w:rsidR="00442D4A" w:rsidRPr="00442D4A" w:rsidRDefault="00442D4A" w:rsidP="00442D4A">
      <w:pPr>
        <w:ind w:left="450"/>
        <w:rPr>
          <w:rFonts w:ascii="Arial" w:hAnsi="Arial" w:cs="Arial"/>
          <w:snapToGrid w:val="0"/>
          <w:sz w:val="22"/>
          <w:szCs w:val="22"/>
          <w:lang w:val="es-ES"/>
        </w:rPr>
      </w:pPr>
      <w:r w:rsidRPr="00442D4A">
        <w:rPr>
          <w:rFonts w:ascii="Arial" w:hAnsi="Arial" w:cs="Arial"/>
          <w:snapToGrid w:val="0"/>
          <w:sz w:val="22"/>
          <w:szCs w:val="22"/>
          <w:lang w:val="es-ES"/>
        </w:rPr>
        <w:t xml:space="preserve"> </w:t>
      </w:r>
    </w:p>
    <w:p w14:paraId="17AB81B9" w14:textId="42A5EDF0" w:rsidR="00442D4A" w:rsidRPr="00442D4A" w:rsidRDefault="00442D4A" w:rsidP="00157277">
      <w:pPr>
        <w:pStyle w:val="NormalWeb"/>
        <w:numPr>
          <w:ilvl w:val="0"/>
          <w:numId w:val="16"/>
        </w:numPr>
        <w:rPr>
          <w:rFonts w:ascii="Arial" w:hAnsi="Arial" w:cs="Arial"/>
          <w:snapToGrid w:val="0"/>
          <w:sz w:val="22"/>
          <w:szCs w:val="22"/>
          <w:lang w:val="es-ES"/>
        </w:rPr>
      </w:pPr>
      <w:r w:rsidRPr="00442D4A">
        <w:rPr>
          <w:rFonts w:ascii="Arial" w:hAnsi="Arial" w:cs="Arial"/>
          <w:snapToGrid w:val="0"/>
          <w:sz w:val="22"/>
          <w:szCs w:val="22"/>
          <w:lang w:val="es-ES"/>
        </w:rPr>
        <w:t>Vallejo Valdivielso M, de Castro Manglano, P, Diez Suárez A, Figueroa-Quintan</w:t>
      </w:r>
      <w:r w:rsidR="004573BD">
        <w:rPr>
          <w:rFonts w:ascii="Arial" w:hAnsi="Arial" w:cs="Arial"/>
          <w:snapToGrid w:val="0"/>
          <w:sz w:val="22"/>
          <w:szCs w:val="22"/>
          <w:lang w:val="es-ES"/>
        </w:rPr>
        <w:t xml:space="preserve">a A, Marín-Méndez JJ, </w:t>
      </w:r>
      <w:proofErr w:type="spellStart"/>
      <w:r w:rsidR="004573BD">
        <w:rPr>
          <w:rFonts w:ascii="Arial" w:hAnsi="Arial" w:cs="Arial"/>
          <w:snapToGrid w:val="0"/>
          <w:sz w:val="22"/>
          <w:szCs w:val="22"/>
          <w:lang w:val="es-ES"/>
        </w:rPr>
        <w:t>Nuñez</w:t>
      </w:r>
      <w:proofErr w:type="spellEnd"/>
      <w:r w:rsidR="004573BD">
        <w:rPr>
          <w:rFonts w:ascii="Arial" w:hAnsi="Arial" w:cs="Arial"/>
          <w:snapToGrid w:val="0"/>
          <w:sz w:val="22"/>
          <w:szCs w:val="22"/>
          <w:lang w:val="es-ES"/>
        </w:rPr>
        <w:t xml:space="preserve"> J, </w:t>
      </w:r>
      <w:r w:rsidRPr="00442D4A">
        <w:rPr>
          <w:rFonts w:ascii="Arial" w:hAnsi="Arial" w:cs="Arial"/>
          <w:b/>
          <w:snapToGrid w:val="0"/>
          <w:sz w:val="22"/>
          <w:szCs w:val="22"/>
          <w:lang w:val="es-ES"/>
        </w:rPr>
        <w:t>Soutullo Esperón C</w:t>
      </w:r>
      <w:r w:rsidRPr="00442D4A">
        <w:rPr>
          <w:rFonts w:ascii="Arial" w:hAnsi="Arial" w:cs="Arial"/>
          <w:snapToGrid w:val="0"/>
          <w:sz w:val="22"/>
          <w:szCs w:val="22"/>
          <w:lang w:val="es-ES"/>
        </w:rPr>
        <w:t xml:space="preserve">. Variables predictoras de respuesta al tratamiento con metilfenidato en una muestra de pacientes con </w:t>
      </w:r>
      <w:r w:rsidR="00B1264F">
        <w:rPr>
          <w:rFonts w:ascii="Arial" w:hAnsi="Arial" w:cs="Arial"/>
          <w:snapToGrid w:val="0"/>
          <w:sz w:val="22"/>
          <w:szCs w:val="22"/>
          <w:lang w:val="es-ES"/>
        </w:rPr>
        <w:t>TDAH</w:t>
      </w:r>
      <w:r w:rsidRPr="00442D4A">
        <w:rPr>
          <w:rFonts w:ascii="Arial" w:hAnsi="Arial" w:cs="Arial"/>
          <w:snapToGrid w:val="0"/>
          <w:sz w:val="22"/>
          <w:szCs w:val="22"/>
          <w:lang w:val="es-ES"/>
        </w:rPr>
        <w:t>. 59 Con</w:t>
      </w:r>
      <w:r w:rsidR="00B1264F">
        <w:rPr>
          <w:rFonts w:ascii="Arial" w:hAnsi="Arial" w:cs="Arial"/>
          <w:snapToGrid w:val="0"/>
          <w:sz w:val="22"/>
          <w:szCs w:val="22"/>
          <w:lang w:val="es-ES"/>
        </w:rPr>
        <w:t xml:space="preserve">greso AEPNYA, Santander, </w:t>
      </w:r>
      <w:proofErr w:type="spellStart"/>
      <w:r w:rsidR="00B1264F">
        <w:rPr>
          <w:rFonts w:ascii="Arial" w:hAnsi="Arial" w:cs="Arial"/>
          <w:snapToGrid w:val="0"/>
          <w:sz w:val="22"/>
          <w:szCs w:val="22"/>
          <w:lang w:val="es-ES"/>
        </w:rPr>
        <w:t>Spain</w:t>
      </w:r>
      <w:proofErr w:type="spellEnd"/>
      <w:r w:rsidRPr="00442D4A">
        <w:rPr>
          <w:rFonts w:ascii="Arial" w:hAnsi="Arial" w:cs="Arial"/>
          <w:snapToGrid w:val="0"/>
          <w:sz w:val="22"/>
          <w:szCs w:val="22"/>
          <w:lang w:val="es-ES"/>
        </w:rPr>
        <w:t>, 29-31 May 2014.</w:t>
      </w:r>
    </w:p>
    <w:p w14:paraId="299C4663" w14:textId="77777777" w:rsidR="00442D4A" w:rsidRPr="00442D4A" w:rsidRDefault="00442D4A" w:rsidP="00442D4A">
      <w:pPr>
        <w:rPr>
          <w:rFonts w:ascii="Arial" w:hAnsi="Arial" w:cs="Arial"/>
          <w:snapToGrid w:val="0"/>
          <w:sz w:val="22"/>
          <w:szCs w:val="22"/>
          <w:highlight w:val="yellow"/>
          <w:lang w:val="es-ES"/>
        </w:rPr>
      </w:pPr>
    </w:p>
    <w:p w14:paraId="6B4515EF" w14:textId="343D3807" w:rsidR="00442D4A" w:rsidRPr="00442D4A" w:rsidRDefault="00442D4A" w:rsidP="00157277">
      <w:pPr>
        <w:numPr>
          <w:ilvl w:val="0"/>
          <w:numId w:val="16"/>
        </w:numPr>
        <w:autoSpaceDE w:val="0"/>
        <w:autoSpaceDN w:val="0"/>
        <w:adjustRightInd w:val="0"/>
        <w:rPr>
          <w:rFonts w:ascii="Arial" w:hAnsi="Arial" w:cs="Arial"/>
          <w:sz w:val="22"/>
          <w:szCs w:val="22"/>
          <w:lang w:val="es-ES"/>
        </w:rPr>
      </w:pPr>
      <w:r w:rsidRPr="00442D4A">
        <w:rPr>
          <w:rFonts w:ascii="Arial" w:hAnsi="Arial" w:cs="Arial"/>
          <w:sz w:val="22"/>
          <w:szCs w:val="22"/>
          <w:lang w:val="es-ES"/>
        </w:rPr>
        <w:t xml:space="preserve">Pereira V, </w:t>
      </w:r>
      <w:r w:rsidRPr="00442D4A">
        <w:rPr>
          <w:rFonts w:ascii="Arial" w:hAnsi="Arial" w:cs="Arial"/>
          <w:b/>
          <w:sz w:val="22"/>
          <w:szCs w:val="22"/>
          <w:lang w:val="es-ES"/>
        </w:rPr>
        <w:t>Soutullo C.</w:t>
      </w:r>
      <w:r w:rsidRPr="00442D4A">
        <w:rPr>
          <w:rFonts w:ascii="Arial" w:hAnsi="Arial" w:cs="Arial"/>
          <w:sz w:val="22"/>
          <w:szCs w:val="22"/>
          <w:lang w:val="es-ES"/>
        </w:rPr>
        <w:t xml:space="preserve"> Grosor cortical y maduración cerebral en el </w:t>
      </w:r>
      <w:r w:rsidR="00B1264F">
        <w:rPr>
          <w:rFonts w:ascii="Arial" w:hAnsi="Arial" w:cs="Arial"/>
          <w:sz w:val="22"/>
          <w:szCs w:val="22"/>
          <w:lang w:val="es-ES"/>
        </w:rPr>
        <w:t>TDAH</w:t>
      </w:r>
      <w:r w:rsidRPr="00442D4A">
        <w:rPr>
          <w:rFonts w:ascii="Arial" w:hAnsi="Arial" w:cs="Arial"/>
          <w:sz w:val="22"/>
          <w:szCs w:val="22"/>
          <w:lang w:val="es-ES"/>
        </w:rPr>
        <w:t>: una revisión sistemática</w:t>
      </w:r>
      <w:r w:rsidR="00B1264F">
        <w:rPr>
          <w:rFonts w:ascii="Arial" w:hAnsi="Arial" w:cs="Arial"/>
          <w:sz w:val="22"/>
          <w:szCs w:val="22"/>
          <w:lang w:val="es-ES"/>
        </w:rPr>
        <w:t xml:space="preserve">. Comunicación Oral. 59 </w:t>
      </w:r>
      <w:proofErr w:type="spellStart"/>
      <w:r w:rsidR="00B1264F">
        <w:rPr>
          <w:rFonts w:ascii="Arial" w:hAnsi="Arial" w:cs="Arial"/>
          <w:sz w:val="22"/>
          <w:szCs w:val="22"/>
          <w:lang w:val="es-ES"/>
        </w:rPr>
        <w:t>Congr</w:t>
      </w:r>
      <w:proofErr w:type="spellEnd"/>
      <w:r w:rsidRPr="00442D4A">
        <w:rPr>
          <w:rFonts w:ascii="Arial" w:hAnsi="Arial" w:cs="Arial"/>
          <w:sz w:val="22"/>
          <w:szCs w:val="22"/>
          <w:lang w:val="es-ES"/>
        </w:rPr>
        <w:t xml:space="preserve"> AEPNYA, Santander, </w:t>
      </w:r>
      <w:proofErr w:type="spellStart"/>
      <w:r w:rsidR="00B1264F">
        <w:rPr>
          <w:rFonts w:ascii="Arial" w:hAnsi="Arial" w:cs="Arial"/>
          <w:sz w:val="22"/>
          <w:szCs w:val="22"/>
          <w:lang w:val="es-ES"/>
        </w:rPr>
        <w:t>Spain</w:t>
      </w:r>
      <w:proofErr w:type="spellEnd"/>
      <w:r w:rsidRPr="00442D4A">
        <w:rPr>
          <w:rFonts w:ascii="Arial" w:hAnsi="Arial" w:cs="Arial"/>
          <w:sz w:val="22"/>
          <w:szCs w:val="22"/>
          <w:lang w:val="es-ES"/>
        </w:rPr>
        <w:t>, 29-31 May 2014</w:t>
      </w:r>
    </w:p>
    <w:p w14:paraId="54676716" w14:textId="77777777" w:rsidR="00442D4A" w:rsidRPr="00442D4A" w:rsidRDefault="00442D4A" w:rsidP="00442D4A">
      <w:pPr>
        <w:autoSpaceDE w:val="0"/>
        <w:autoSpaceDN w:val="0"/>
        <w:adjustRightInd w:val="0"/>
        <w:rPr>
          <w:rFonts w:ascii="Arial" w:hAnsi="Arial" w:cs="Arial"/>
          <w:sz w:val="22"/>
          <w:szCs w:val="22"/>
          <w:lang w:val="es-ES"/>
        </w:rPr>
      </w:pPr>
    </w:p>
    <w:p w14:paraId="1DEA9B2C" w14:textId="228D817C" w:rsidR="00442D4A" w:rsidRPr="00442D4A" w:rsidRDefault="00442D4A" w:rsidP="00157277">
      <w:pPr>
        <w:pStyle w:val="Heading1"/>
        <w:numPr>
          <w:ilvl w:val="0"/>
          <w:numId w:val="16"/>
        </w:numPr>
        <w:rPr>
          <w:rFonts w:ascii="Arial" w:hAnsi="Arial" w:cs="Arial"/>
          <w:sz w:val="22"/>
          <w:szCs w:val="22"/>
          <w:u w:val="none"/>
          <w:lang w:eastAsia="es-ES"/>
        </w:rPr>
      </w:pPr>
      <w:r w:rsidRPr="00442D4A">
        <w:rPr>
          <w:rFonts w:ascii="Arial" w:hAnsi="Arial" w:cs="Arial"/>
          <w:sz w:val="22"/>
          <w:szCs w:val="22"/>
          <w:u w:val="none"/>
          <w:lang w:val="es-ES" w:eastAsia="es-ES"/>
        </w:rPr>
        <w:t xml:space="preserve">Alda Diez JA, </w:t>
      </w:r>
      <w:proofErr w:type="spellStart"/>
      <w:r w:rsidRPr="00442D4A">
        <w:rPr>
          <w:rFonts w:ascii="Arial" w:hAnsi="Arial" w:cs="Arial"/>
          <w:sz w:val="22"/>
          <w:szCs w:val="22"/>
          <w:u w:val="none"/>
          <w:lang w:val="es-ES" w:eastAsia="es-ES"/>
        </w:rPr>
        <w:t>Banaschewski</w:t>
      </w:r>
      <w:proofErr w:type="spellEnd"/>
      <w:r w:rsidRPr="00442D4A">
        <w:rPr>
          <w:rFonts w:ascii="Arial" w:hAnsi="Arial" w:cs="Arial"/>
          <w:sz w:val="22"/>
          <w:szCs w:val="22"/>
          <w:u w:val="none"/>
          <w:lang w:val="es-ES" w:eastAsia="es-ES"/>
        </w:rPr>
        <w:t xml:space="preserve"> T, Hernández Otero I, </w:t>
      </w:r>
      <w:proofErr w:type="spellStart"/>
      <w:r w:rsidRPr="00442D4A">
        <w:rPr>
          <w:rFonts w:ascii="Arial" w:hAnsi="Arial" w:cs="Arial"/>
          <w:sz w:val="22"/>
          <w:szCs w:val="22"/>
          <w:u w:val="none"/>
          <w:lang w:val="es-ES" w:eastAsia="es-ES"/>
        </w:rPr>
        <w:t>Lecendreux</w:t>
      </w:r>
      <w:proofErr w:type="spellEnd"/>
      <w:r w:rsidRPr="00442D4A">
        <w:rPr>
          <w:rFonts w:ascii="Arial" w:hAnsi="Arial" w:cs="Arial"/>
          <w:sz w:val="22"/>
          <w:szCs w:val="22"/>
          <w:u w:val="none"/>
          <w:lang w:val="es-ES" w:eastAsia="es-ES"/>
        </w:rPr>
        <w:t xml:space="preserve"> M, </w:t>
      </w:r>
      <w:r w:rsidRPr="00442D4A">
        <w:rPr>
          <w:rFonts w:ascii="Arial" w:hAnsi="Arial" w:cs="Arial"/>
          <w:b/>
          <w:sz w:val="22"/>
          <w:szCs w:val="22"/>
          <w:u w:val="none"/>
          <w:lang w:val="es-ES" w:eastAsia="es-ES"/>
        </w:rPr>
        <w:t>Soutullo C</w:t>
      </w:r>
      <w:r w:rsidRPr="00442D4A">
        <w:rPr>
          <w:rFonts w:ascii="Arial" w:hAnsi="Arial" w:cs="Arial"/>
          <w:sz w:val="22"/>
          <w:szCs w:val="22"/>
          <w:u w:val="none"/>
          <w:lang w:val="es-ES" w:eastAsia="es-ES"/>
        </w:rPr>
        <w:t xml:space="preserve">, </w:t>
      </w:r>
      <w:proofErr w:type="spellStart"/>
      <w:r w:rsidRPr="00442D4A">
        <w:rPr>
          <w:rFonts w:ascii="Arial" w:hAnsi="Arial" w:cs="Arial"/>
          <w:sz w:val="22"/>
          <w:szCs w:val="22"/>
          <w:u w:val="none"/>
          <w:lang w:val="es-ES" w:eastAsia="es-ES"/>
        </w:rPr>
        <w:t>Zuddas</w:t>
      </w:r>
      <w:proofErr w:type="spellEnd"/>
      <w:r w:rsidRPr="00442D4A">
        <w:rPr>
          <w:rFonts w:ascii="Arial" w:hAnsi="Arial" w:cs="Arial"/>
          <w:sz w:val="22"/>
          <w:szCs w:val="22"/>
          <w:u w:val="none"/>
          <w:lang w:val="es-ES" w:eastAsia="es-ES"/>
        </w:rPr>
        <w:t xml:space="preserve"> A, </w:t>
      </w:r>
      <w:proofErr w:type="spellStart"/>
      <w:r w:rsidRPr="00442D4A">
        <w:rPr>
          <w:rFonts w:ascii="Arial" w:hAnsi="Arial" w:cs="Arial"/>
          <w:sz w:val="22"/>
          <w:szCs w:val="22"/>
          <w:u w:val="none"/>
          <w:lang w:val="es-ES" w:eastAsia="es-ES"/>
        </w:rPr>
        <w:t>Adeyi</w:t>
      </w:r>
      <w:proofErr w:type="spellEnd"/>
      <w:r w:rsidRPr="00442D4A">
        <w:rPr>
          <w:rFonts w:ascii="Arial" w:hAnsi="Arial" w:cs="Arial"/>
          <w:sz w:val="22"/>
          <w:szCs w:val="22"/>
          <w:u w:val="none"/>
          <w:lang w:val="es-ES" w:eastAsia="es-ES"/>
        </w:rPr>
        <w:t xml:space="preserve"> B, </w:t>
      </w:r>
      <w:proofErr w:type="spellStart"/>
      <w:r w:rsidRPr="00442D4A">
        <w:rPr>
          <w:rFonts w:ascii="Arial" w:hAnsi="Arial" w:cs="Arial"/>
          <w:sz w:val="22"/>
          <w:szCs w:val="22"/>
          <w:u w:val="none"/>
          <w:lang w:val="es-ES" w:eastAsia="es-ES"/>
        </w:rPr>
        <w:t>Squires</w:t>
      </w:r>
      <w:proofErr w:type="spellEnd"/>
      <w:r w:rsidRPr="00442D4A">
        <w:rPr>
          <w:rFonts w:ascii="Arial" w:hAnsi="Arial" w:cs="Arial"/>
          <w:sz w:val="22"/>
          <w:szCs w:val="22"/>
          <w:u w:val="none"/>
          <w:lang w:val="es-ES" w:eastAsia="es-ES"/>
        </w:rPr>
        <w:t xml:space="preserve"> LA, Civil R, </w:t>
      </w:r>
      <w:proofErr w:type="spellStart"/>
      <w:r w:rsidRPr="00442D4A">
        <w:rPr>
          <w:rFonts w:ascii="Arial" w:hAnsi="Arial" w:cs="Arial"/>
          <w:sz w:val="22"/>
          <w:szCs w:val="22"/>
          <w:u w:val="none"/>
          <w:lang w:val="es-ES" w:eastAsia="es-ES"/>
        </w:rPr>
        <w:t>Coghill</w:t>
      </w:r>
      <w:proofErr w:type="spellEnd"/>
      <w:r w:rsidRPr="00442D4A">
        <w:rPr>
          <w:rFonts w:ascii="Arial" w:hAnsi="Arial" w:cs="Arial"/>
          <w:sz w:val="22"/>
          <w:szCs w:val="22"/>
          <w:u w:val="none"/>
          <w:lang w:val="es-ES" w:eastAsia="es-ES"/>
        </w:rPr>
        <w:t xml:space="preserve"> DR. </w:t>
      </w:r>
      <w:r w:rsidRPr="00442D4A">
        <w:rPr>
          <w:rFonts w:ascii="Arial" w:hAnsi="Arial" w:cs="Arial"/>
          <w:sz w:val="22"/>
          <w:szCs w:val="22"/>
          <w:u w:val="none"/>
          <w:lang w:eastAsia="es-ES"/>
        </w:rPr>
        <w:t xml:space="preserve">Post hoc analyses of the efficacy of </w:t>
      </w:r>
      <w:proofErr w:type="spellStart"/>
      <w:r w:rsidRPr="00442D4A">
        <w:rPr>
          <w:rFonts w:ascii="Arial" w:hAnsi="Arial" w:cs="Arial"/>
          <w:sz w:val="22"/>
          <w:szCs w:val="22"/>
          <w:u w:val="none"/>
          <w:lang w:eastAsia="es-ES"/>
        </w:rPr>
        <w:t>lisdexamfetamine</w:t>
      </w:r>
      <w:proofErr w:type="spellEnd"/>
      <w:r w:rsidRPr="00442D4A">
        <w:rPr>
          <w:rFonts w:ascii="Arial" w:hAnsi="Arial" w:cs="Arial"/>
          <w:sz w:val="22"/>
          <w:szCs w:val="22"/>
          <w:u w:val="none"/>
          <w:lang w:eastAsia="es-ES"/>
        </w:rPr>
        <w:t xml:space="preserve"> </w:t>
      </w:r>
      <w:proofErr w:type="spellStart"/>
      <w:r w:rsidRPr="00442D4A">
        <w:rPr>
          <w:rFonts w:ascii="Arial" w:hAnsi="Arial" w:cs="Arial"/>
          <w:sz w:val="22"/>
          <w:szCs w:val="22"/>
          <w:u w:val="none"/>
          <w:lang w:eastAsia="es-ES"/>
        </w:rPr>
        <w:t>dimesylate</w:t>
      </w:r>
      <w:proofErr w:type="spellEnd"/>
      <w:r w:rsidRPr="00442D4A">
        <w:rPr>
          <w:rFonts w:ascii="Arial" w:hAnsi="Arial" w:cs="Arial"/>
          <w:sz w:val="22"/>
          <w:szCs w:val="22"/>
          <w:u w:val="none"/>
          <w:lang w:eastAsia="es-ES"/>
        </w:rPr>
        <w:t xml:space="preserve"> following previous treatment with attention deficit/hyperactivity disorder medication. </w:t>
      </w:r>
      <w:proofErr w:type="spellStart"/>
      <w:r w:rsidRPr="00442D4A">
        <w:rPr>
          <w:rFonts w:ascii="Arial" w:hAnsi="Arial" w:cs="Arial"/>
          <w:sz w:val="22"/>
          <w:szCs w:val="22"/>
          <w:u w:val="none"/>
          <w:lang w:eastAsia="es-ES"/>
        </w:rPr>
        <w:t>Congreso</w:t>
      </w:r>
      <w:proofErr w:type="spellEnd"/>
      <w:r w:rsidRPr="00442D4A">
        <w:rPr>
          <w:rFonts w:ascii="Arial" w:hAnsi="Arial" w:cs="Arial"/>
          <w:sz w:val="22"/>
          <w:szCs w:val="22"/>
          <w:u w:val="none"/>
          <w:lang w:eastAsia="es-ES"/>
        </w:rPr>
        <w:t xml:space="preserve"> </w:t>
      </w:r>
      <w:proofErr w:type="spellStart"/>
      <w:r w:rsidRPr="00442D4A">
        <w:rPr>
          <w:rFonts w:ascii="Arial" w:hAnsi="Arial" w:cs="Arial"/>
          <w:sz w:val="22"/>
          <w:szCs w:val="22"/>
          <w:u w:val="none"/>
          <w:lang w:eastAsia="es-ES"/>
        </w:rPr>
        <w:t>Asoc</w:t>
      </w:r>
      <w:proofErr w:type="spellEnd"/>
      <w:r w:rsidRPr="00442D4A">
        <w:rPr>
          <w:rFonts w:ascii="Arial" w:hAnsi="Arial" w:cs="Arial"/>
          <w:sz w:val="22"/>
          <w:szCs w:val="22"/>
          <w:u w:val="none"/>
          <w:lang w:eastAsia="es-ES"/>
        </w:rPr>
        <w:t xml:space="preserve"> </w:t>
      </w:r>
      <w:proofErr w:type="spellStart"/>
      <w:r w:rsidRPr="00442D4A">
        <w:rPr>
          <w:rFonts w:ascii="Arial" w:hAnsi="Arial" w:cs="Arial"/>
          <w:sz w:val="22"/>
          <w:szCs w:val="22"/>
          <w:u w:val="none"/>
          <w:lang w:eastAsia="es-ES"/>
        </w:rPr>
        <w:t>Esp</w:t>
      </w:r>
      <w:proofErr w:type="spellEnd"/>
      <w:r w:rsidRPr="00442D4A">
        <w:rPr>
          <w:rFonts w:ascii="Arial" w:hAnsi="Arial" w:cs="Arial"/>
          <w:sz w:val="22"/>
          <w:szCs w:val="22"/>
          <w:u w:val="none"/>
          <w:lang w:eastAsia="es-ES"/>
        </w:rPr>
        <w:t xml:space="preserve"> </w:t>
      </w:r>
      <w:proofErr w:type="spellStart"/>
      <w:r w:rsidRPr="00442D4A">
        <w:rPr>
          <w:rFonts w:ascii="Arial" w:hAnsi="Arial" w:cs="Arial"/>
          <w:sz w:val="22"/>
          <w:szCs w:val="22"/>
          <w:u w:val="none"/>
          <w:lang w:eastAsia="es-ES"/>
        </w:rPr>
        <w:t>Pediatría</w:t>
      </w:r>
      <w:proofErr w:type="spellEnd"/>
      <w:r w:rsidRPr="00442D4A">
        <w:rPr>
          <w:rFonts w:ascii="Arial" w:hAnsi="Arial" w:cs="Arial"/>
          <w:sz w:val="22"/>
          <w:szCs w:val="22"/>
          <w:u w:val="none"/>
          <w:lang w:eastAsia="es-ES"/>
        </w:rPr>
        <w:t xml:space="preserve"> (AEP), Madrid, Spain 5-7 Jun 2014</w:t>
      </w:r>
    </w:p>
    <w:p w14:paraId="4C4FBB34" w14:textId="77777777" w:rsidR="00442D4A" w:rsidRPr="00442D4A" w:rsidRDefault="00442D4A" w:rsidP="00442D4A">
      <w:pPr>
        <w:rPr>
          <w:rFonts w:ascii="Arial" w:hAnsi="Arial" w:cs="Arial"/>
          <w:sz w:val="22"/>
          <w:szCs w:val="22"/>
          <w:lang w:eastAsia="es-ES"/>
        </w:rPr>
      </w:pPr>
    </w:p>
    <w:p w14:paraId="29CD9A06" w14:textId="2CFF65A7" w:rsidR="00442D4A" w:rsidRPr="00442D4A" w:rsidRDefault="00442D4A" w:rsidP="00157277">
      <w:pPr>
        <w:pStyle w:val="Heading1"/>
        <w:numPr>
          <w:ilvl w:val="0"/>
          <w:numId w:val="16"/>
        </w:numPr>
        <w:rPr>
          <w:rFonts w:ascii="Arial" w:hAnsi="Arial" w:cs="Arial"/>
          <w:sz w:val="22"/>
          <w:szCs w:val="22"/>
          <w:u w:val="none"/>
          <w:lang w:val="es-ES" w:eastAsia="es-ES"/>
        </w:rPr>
      </w:pPr>
      <w:r w:rsidRPr="00442D4A">
        <w:rPr>
          <w:rFonts w:ascii="Arial" w:hAnsi="Arial" w:cs="Arial"/>
          <w:sz w:val="22"/>
          <w:szCs w:val="22"/>
          <w:u w:val="none"/>
          <w:lang w:val="es-ES" w:eastAsia="es-ES"/>
        </w:rPr>
        <w:t xml:space="preserve">Alda Diez JA, </w:t>
      </w:r>
      <w:proofErr w:type="spellStart"/>
      <w:r w:rsidRPr="00442D4A">
        <w:rPr>
          <w:rFonts w:ascii="Arial" w:hAnsi="Arial" w:cs="Arial"/>
          <w:sz w:val="22"/>
          <w:szCs w:val="22"/>
          <w:u w:val="none"/>
          <w:lang w:val="es-ES" w:eastAsia="es-ES"/>
        </w:rPr>
        <w:t>Banaschewski</w:t>
      </w:r>
      <w:proofErr w:type="spellEnd"/>
      <w:r w:rsidRPr="00442D4A">
        <w:rPr>
          <w:rFonts w:ascii="Arial" w:hAnsi="Arial" w:cs="Arial"/>
          <w:sz w:val="22"/>
          <w:szCs w:val="22"/>
          <w:u w:val="none"/>
          <w:lang w:val="es-ES" w:eastAsia="es-ES"/>
        </w:rPr>
        <w:t xml:space="preserve"> T, Hernández Otero I, </w:t>
      </w:r>
      <w:proofErr w:type="spellStart"/>
      <w:r w:rsidRPr="00442D4A">
        <w:rPr>
          <w:rFonts w:ascii="Arial" w:hAnsi="Arial" w:cs="Arial"/>
          <w:sz w:val="22"/>
          <w:szCs w:val="22"/>
          <w:u w:val="none"/>
          <w:lang w:val="es-ES" w:eastAsia="es-ES"/>
        </w:rPr>
        <w:t>Lecendreux</w:t>
      </w:r>
      <w:proofErr w:type="spellEnd"/>
      <w:r w:rsidRPr="00442D4A">
        <w:rPr>
          <w:rFonts w:ascii="Arial" w:hAnsi="Arial" w:cs="Arial"/>
          <w:sz w:val="22"/>
          <w:szCs w:val="22"/>
          <w:u w:val="none"/>
          <w:lang w:val="es-ES" w:eastAsia="es-ES"/>
        </w:rPr>
        <w:t xml:space="preserve"> M, </w:t>
      </w:r>
      <w:r w:rsidRPr="00442D4A">
        <w:rPr>
          <w:rFonts w:ascii="Arial" w:hAnsi="Arial" w:cs="Arial"/>
          <w:b/>
          <w:sz w:val="22"/>
          <w:szCs w:val="22"/>
          <w:u w:val="none"/>
          <w:lang w:val="es-ES" w:eastAsia="es-ES"/>
        </w:rPr>
        <w:t>Soutullo C</w:t>
      </w:r>
      <w:r w:rsidRPr="00442D4A">
        <w:rPr>
          <w:rFonts w:ascii="Arial" w:hAnsi="Arial" w:cs="Arial"/>
          <w:sz w:val="22"/>
          <w:szCs w:val="22"/>
          <w:u w:val="none"/>
          <w:lang w:val="es-ES" w:eastAsia="es-ES"/>
        </w:rPr>
        <w:t xml:space="preserve">, </w:t>
      </w:r>
      <w:proofErr w:type="spellStart"/>
      <w:r w:rsidRPr="00442D4A">
        <w:rPr>
          <w:rFonts w:ascii="Arial" w:hAnsi="Arial" w:cs="Arial"/>
          <w:sz w:val="22"/>
          <w:szCs w:val="22"/>
          <w:u w:val="none"/>
          <w:lang w:val="es-ES" w:eastAsia="es-ES"/>
        </w:rPr>
        <w:t>Zuddas</w:t>
      </w:r>
      <w:proofErr w:type="spellEnd"/>
      <w:r w:rsidRPr="00442D4A">
        <w:rPr>
          <w:rFonts w:ascii="Arial" w:hAnsi="Arial" w:cs="Arial"/>
          <w:sz w:val="22"/>
          <w:szCs w:val="22"/>
          <w:u w:val="none"/>
          <w:lang w:val="es-ES" w:eastAsia="es-ES"/>
        </w:rPr>
        <w:t xml:space="preserve"> A, </w:t>
      </w:r>
      <w:proofErr w:type="spellStart"/>
      <w:r w:rsidRPr="00442D4A">
        <w:rPr>
          <w:rFonts w:ascii="Arial" w:hAnsi="Arial" w:cs="Arial"/>
          <w:sz w:val="22"/>
          <w:szCs w:val="22"/>
          <w:u w:val="none"/>
          <w:lang w:val="es-ES" w:eastAsia="es-ES"/>
        </w:rPr>
        <w:t>Adeyi</w:t>
      </w:r>
      <w:proofErr w:type="spellEnd"/>
      <w:r w:rsidRPr="00442D4A">
        <w:rPr>
          <w:rFonts w:ascii="Arial" w:hAnsi="Arial" w:cs="Arial"/>
          <w:sz w:val="22"/>
          <w:szCs w:val="22"/>
          <w:u w:val="none"/>
          <w:lang w:val="es-ES" w:eastAsia="es-ES"/>
        </w:rPr>
        <w:t xml:space="preserve"> B, </w:t>
      </w:r>
      <w:proofErr w:type="spellStart"/>
      <w:r w:rsidRPr="00442D4A">
        <w:rPr>
          <w:rFonts w:ascii="Arial" w:hAnsi="Arial" w:cs="Arial"/>
          <w:sz w:val="22"/>
          <w:szCs w:val="22"/>
          <w:u w:val="none"/>
          <w:lang w:val="es-ES" w:eastAsia="es-ES"/>
        </w:rPr>
        <w:t>Squires</w:t>
      </w:r>
      <w:proofErr w:type="spellEnd"/>
      <w:r w:rsidRPr="00442D4A">
        <w:rPr>
          <w:rFonts w:ascii="Arial" w:hAnsi="Arial" w:cs="Arial"/>
          <w:sz w:val="22"/>
          <w:szCs w:val="22"/>
          <w:u w:val="none"/>
          <w:lang w:val="es-ES" w:eastAsia="es-ES"/>
        </w:rPr>
        <w:t xml:space="preserve"> LA, Civil R, </w:t>
      </w:r>
      <w:proofErr w:type="spellStart"/>
      <w:r w:rsidRPr="00442D4A">
        <w:rPr>
          <w:rFonts w:ascii="Arial" w:hAnsi="Arial" w:cs="Arial"/>
          <w:sz w:val="22"/>
          <w:szCs w:val="22"/>
          <w:u w:val="none"/>
          <w:lang w:val="es-ES" w:eastAsia="es-ES"/>
        </w:rPr>
        <w:t>Coghill</w:t>
      </w:r>
      <w:proofErr w:type="spellEnd"/>
      <w:r w:rsidRPr="00442D4A">
        <w:rPr>
          <w:rFonts w:ascii="Arial" w:hAnsi="Arial" w:cs="Arial"/>
          <w:sz w:val="22"/>
          <w:szCs w:val="22"/>
          <w:u w:val="none"/>
          <w:lang w:val="es-ES" w:eastAsia="es-ES"/>
        </w:rPr>
        <w:t xml:space="preserve"> DR. </w:t>
      </w:r>
      <w:r w:rsidRPr="00442D4A">
        <w:rPr>
          <w:rFonts w:ascii="Arial" w:hAnsi="Arial" w:cs="Arial"/>
          <w:sz w:val="22"/>
          <w:szCs w:val="22"/>
          <w:u w:val="none"/>
          <w:lang w:eastAsia="es-ES"/>
        </w:rPr>
        <w:t xml:space="preserve">Post hoc analyses of the efficacy of </w:t>
      </w:r>
      <w:proofErr w:type="spellStart"/>
      <w:r w:rsidRPr="00442D4A">
        <w:rPr>
          <w:rFonts w:ascii="Arial" w:hAnsi="Arial" w:cs="Arial"/>
          <w:sz w:val="22"/>
          <w:szCs w:val="22"/>
          <w:u w:val="none"/>
          <w:lang w:eastAsia="es-ES"/>
        </w:rPr>
        <w:t>lisdexamfetamine</w:t>
      </w:r>
      <w:proofErr w:type="spellEnd"/>
      <w:r w:rsidRPr="00442D4A">
        <w:rPr>
          <w:rFonts w:ascii="Arial" w:hAnsi="Arial" w:cs="Arial"/>
          <w:sz w:val="22"/>
          <w:szCs w:val="22"/>
          <w:u w:val="none"/>
          <w:lang w:eastAsia="es-ES"/>
        </w:rPr>
        <w:t xml:space="preserve"> </w:t>
      </w:r>
      <w:proofErr w:type="spellStart"/>
      <w:r w:rsidRPr="00442D4A">
        <w:rPr>
          <w:rFonts w:ascii="Arial" w:hAnsi="Arial" w:cs="Arial"/>
          <w:sz w:val="22"/>
          <w:szCs w:val="22"/>
          <w:u w:val="none"/>
          <w:lang w:eastAsia="es-ES"/>
        </w:rPr>
        <w:t>dimesylate</w:t>
      </w:r>
      <w:proofErr w:type="spellEnd"/>
      <w:r w:rsidRPr="00442D4A">
        <w:rPr>
          <w:rFonts w:ascii="Arial" w:hAnsi="Arial" w:cs="Arial"/>
          <w:sz w:val="22"/>
          <w:szCs w:val="22"/>
          <w:u w:val="none"/>
          <w:lang w:eastAsia="es-ES"/>
        </w:rPr>
        <w:t xml:space="preserve"> following previous treatment with </w:t>
      </w:r>
      <w:r w:rsidR="00E86826">
        <w:rPr>
          <w:rFonts w:ascii="Arial" w:hAnsi="Arial" w:cs="Arial"/>
          <w:sz w:val="22"/>
          <w:szCs w:val="22"/>
          <w:u w:val="none"/>
          <w:lang w:eastAsia="es-ES"/>
        </w:rPr>
        <w:t>ADHD</w:t>
      </w:r>
      <w:r w:rsidRPr="00442D4A">
        <w:rPr>
          <w:rFonts w:ascii="Arial" w:hAnsi="Arial" w:cs="Arial"/>
          <w:sz w:val="22"/>
          <w:szCs w:val="22"/>
          <w:u w:val="none"/>
          <w:lang w:eastAsia="es-ES"/>
        </w:rPr>
        <w:t xml:space="preserve"> medication. </w:t>
      </w:r>
      <w:r w:rsidR="00E86826">
        <w:rPr>
          <w:rFonts w:ascii="Arial" w:hAnsi="Arial" w:cs="Arial"/>
          <w:sz w:val="22"/>
          <w:szCs w:val="22"/>
          <w:u w:val="none"/>
          <w:lang w:val="es-ES" w:eastAsia="es-ES"/>
        </w:rPr>
        <w:t xml:space="preserve">9º </w:t>
      </w:r>
      <w:proofErr w:type="spellStart"/>
      <w:r w:rsidR="00E86826">
        <w:rPr>
          <w:rFonts w:ascii="Arial" w:hAnsi="Arial" w:cs="Arial"/>
          <w:sz w:val="22"/>
          <w:szCs w:val="22"/>
          <w:u w:val="none"/>
          <w:lang w:val="es-ES" w:eastAsia="es-ES"/>
        </w:rPr>
        <w:t>Congr</w:t>
      </w:r>
      <w:proofErr w:type="spellEnd"/>
      <w:r w:rsidR="00E86826">
        <w:rPr>
          <w:rFonts w:ascii="Arial" w:hAnsi="Arial" w:cs="Arial"/>
          <w:sz w:val="22"/>
          <w:szCs w:val="22"/>
          <w:u w:val="none"/>
          <w:lang w:val="es-ES" w:eastAsia="es-ES"/>
        </w:rPr>
        <w:t>.</w:t>
      </w:r>
      <w:r w:rsidRPr="00442D4A">
        <w:rPr>
          <w:rFonts w:ascii="Arial" w:hAnsi="Arial" w:cs="Arial"/>
          <w:sz w:val="22"/>
          <w:szCs w:val="22"/>
          <w:u w:val="none"/>
          <w:lang w:val="es-ES" w:eastAsia="es-ES"/>
        </w:rPr>
        <w:t xml:space="preserve"> SENEP. </w:t>
      </w:r>
      <w:proofErr w:type="spellStart"/>
      <w:r w:rsidRPr="00442D4A">
        <w:rPr>
          <w:rFonts w:ascii="Arial" w:hAnsi="Arial" w:cs="Arial"/>
          <w:sz w:val="22"/>
          <w:szCs w:val="22"/>
          <w:u w:val="none"/>
          <w:lang w:val="es-ES" w:eastAsia="es-ES"/>
        </w:rPr>
        <w:t>Soc</w:t>
      </w:r>
      <w:proofErr w:type="spellEnd"/>
      <w:r w:rsidRPr="00442D4A">
        <w:rPr>
          <w:rFonts w:ascii="Arial" w:hAnsi="Arial" w:cs="Arial"/>
          <w:sz w:val="22"/>
          <w:szCs w:val="22"/>
          <w:u w:val="none"/>
          <w:lang w:val="es-ES" w:eastAsia="es-ES"/>
        </w:rPr>
        <w:t xml:space="preserve"> </w:t>
      </w:r>
      <w:proofErr w:type="spellStart"/>
      <w:r w:rsidRPr="00442D4A">
        <w:rPr>
          <w:rFonts w:ascii="Arial" w:hAnsi="Arial" w:cs="Arial"/>
          <w:sz w:val="22"/>
          <w:szCs w:val="22"/>
          <w:u w:val="none"/>
          <w:lang w:val="es-ES" w:eastAsia="es-ES"/>
        </w:rPr>
        <w:t>Esp</w:t>
      </w:r>
      <w:proofErr w:type="spellEnd"/>
      <w:r w:rsidRPr="00442D4A">
        <w:rPr>
          <w:rFonts w:ascii="Arial" w:hAnsi="Arial" w:cs="Arial"/>
          <w:sz w:val="22"/>
          <w:szCs w:val="22"/>
          <w:u w:val="none"/>
          <w:lang w:val="es-ES" w:eastAsia="es-ES"/>
        </w:rPr>
        <w:t xml:space="preserve"> Neurología Pediátrica, Palma, Mallorca, </w:t>
      </w:r>
      <w:proofErr w:type="spellStart"/>
      <w:r w:rsidRPr="00442D4A">
        <w:rPr>
          <w:rFonts w:ascii="Arial" w:hAnsi="Arial" w:cs="Arial"/>
          <w:sz w:val="22"/>
          <w:szCs w:val="22"/>
          <w:u w:val="none"/>
          <w:lang w:val="es-ES" w:eastAsia="es-ES"/>
        </w:rPr>
        <w:t>Spain</w:t>
      </w:r>
      <w:proofErr w:type="spellEnd"/>
      <w:r w:rsidRPr="00442D4A">
        <w:rPr>
          <w:rFonts w:ascii="Arial" w:hAnsi="Arial" w:cs="Arial"/>
          <w:sz w:val="22"/>
          <w:szCs w:val="22"/>
          <w:u w:val="none"/>
          <w:lang w:val="es-ES" w:eastAsia="es-ES"/>
        </w:rPr>
        <w:t>, 11-14 Jun 2014.</w:t>
      </w:r>
    </w:p>
    <w:p w14:paraId="4F9AB3BE" w14:textId="77777777" w:rsidR="00442D4A" w:rsidRPr="00442D4A" w:rsidRDefault="00442D4A" w:rsidP="00442D4A">
      <w:pPr>
        <w:rPr>
          <w:rFonts w:ascii="Arial" w:hAnsi="Arial" w:cs="Arial"/>
          <w:sz w:val="22"/>
          <w:szCs w:val="22"/>
          <w:lang w:val="es-ES" w:eastAsia="es-ES"/>
        </w:rPr>
      </w:pPr>
    </w:p>
    <w:p w14:paraId="7CEE5883" w14:textId="72A5DD5C"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lang w:val="es-ES"/>
        </w:rPr>
        <w:t xml:space="preserve">Vallejo Valdivielso M, de Castro Manglano P, Díez Suárez A, Figueroa-Quintana A, Marín-Méndez JJ, </w:t>
      </w:r>
      <w:r w:rsidRPr="00442D4A">
        <w:rPr>
          <w:rFonts w:ascii="Arial" w:hAnsi="Arial" w:cs="Arial"/>
          <w:b/>
          <w:snapToGrid w:val="0"/>
          <w:sz w:val="22"/>
          <w:szCs w:val="22"/>
          <w:lang w:val="es-ES"/>
        </w:rPr>
        <w:t>Soutullo Esperón C</w:t>
      </w:r>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Neuropsychological</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predictors</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of</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good</w:t>
      </w:r>
      <w:proofErr w:type="spellEnd"/>
      <w:r w:rsidRPr="00442D4A">
        <w:rPr>
          <w:rFonts w:ascii="Arial" w:hAnsi="Arial" w:cs="Arial"/>
          <w:snapToGrid w:val="0"/>
          <w:sz w:val="22"/>
          <w:szCs w:val="22"/>
          <w:lang w:val="es-ES"/>
        </w:rPr>
        <w:t xml:space="preserve"> response </w:t>
      </w:r>
      <w:proofErr w:type="spellStart"/>
      <w:r w:rsidRPr="00442D4A">
        <w:rPr>
          <w:rFonts w:ascii="Arial" w:hAnsi="Arial" w:cs="Arial"/>
          <w:snapToGrid w:val="0"/>
          <w:sz w:val="22"/>
          <w:szCs w:val="22"/>
          <w:lang w:val="es-ES"/>
        </w:rPr>
        <w:t>to</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treatmento</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with</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methylphenidate</w:t>
      </w:r>
      <w:proofErr w:type="spellEnd"/>
      <w:r w:rsidRPr="00442D4A">
        <w:rPr>
          <w:rFonts w:ascii="Arial" w:hAnsi="Arial" w:cs="Arial"/>
          <w:snapToGrid w:val="0"/>
          <w:sz w:val="22"/>
          <w:szCs w:val="22"/>
          <w:lang w:val="es-ES"/>
        </w:rPr>
        <w:t xml:space="preserve">. </w:t>
      </w:r>
      <w:r w:rsidRPr="00442D4A">
        <w:rPr>
          <w:rFonts w:ascii="Arial" w:hAnsi="Arial" w:cs="Arial"/>
          <w:snapToGrid w:val="0"/>
          <w:sz w:val="22"/>
          <w:szCs w:val="22"/>
        </w:rPr>
        <w:t>XVI World Congress of Psychiatry (WPA), Madrid, Spain 14-18 Sep 2014. Poster Presentation.</w:t>
      </w:r>
    </w:p>
    <w:p w14:paraId="5EC68749" w14:textId="77777777" w:rsidR="00442D4A" w:rsidRPr="00442D4A" w:rsidRDefault="00442D4A" w:rsidP="00442D4A">
      <w:pPr>
        <w:pStyle w:val="ListParagraph"/>
        <w:rPr>
          <w:rFonts w:ascii="Arial" w:hAnsi="Arial" w:cs="Arial"/>
          <w:snapToGrid w:val="0"/>
          <w:sz w:val="22"/>
          <w:szCs w:val="22"/>
        </w:rPr>
      </w:pPr>
    </w:p>
    <w:p w14:paraId="0140D25E" w14:textId="602A1612"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rPr>
        <w:t xml:space="preserve">Marín Méndez JJ, Borra Ruiz C, Alvarez Gómez MJ, </w:t>
      </w:r>
      <w:r w:rsidRPr="00442D4A">
        <w:rPr>
          <w:rFonts w:ascii="Arial" w:hAnsi="Arial" w:cs="Arial"/>
          <w:b/>
          <w:snapToGrid w:val="0"/>
          <w:sz w:val="22"/>
          <w:szCs w:val="22"/>
        </w:rPr>
        <w:t>Soutullo C</w:t>
      </w:r>
      <w:r w:rsidRPr="00442D4A">
        <w:rPr>
          <w:rFonts w:ascii="Arial" w:hAnsi="Arial" w:cs="Arial"/>
          <w:snapToGrid w:val="0"/>
          <w:sz w:val="22"/>
          <w:szCs w:val="22"/>
        </w:rPr>
        <w:t>. Estimated prevalence of ADHD in Preschoolers in Navarra and La Rioja, (Spain). XVI WPA, Madrid, Spain 14-18 Sep 2014. Oral Presentation PO-01-4. Abstract Book: Page 44.</w:t>
      </w:r>
    </w:p>
    <w:p w14:paraId="2ED30145" w14:textId="77777777" w:rsidR="00442D4A" w:rsidRPr="00442D4A" w:rsidRDefault="00442D4A" w:rsidP="00442D4A">
      <w:pPr>
        <w:pStyle w:val="ListParagraph"/>
        <w:rPr>
          <w:rFonts w:ascii="Arial" w:hAnsi="Arial" w:cs="Arial"/>
          <w:snapToGrid w:val="0"/>
          <w:sz w:val="22"/>
          <w:szCs w:val="22"/>
        </w:rPr>
      </w:pPr>
    </w:p>
    <w:p w14:paraId="6FE4727B" w14:textId="499D8FEC" w:rsidR="00442D4A" w:rsidRPr="00B1264F" w:rsidRDefault="00442D4A" w:rsidP="00157277">
      <w:pPr>
        <w:numPr>
          <w:ilvl w:val="0"/>
          <w:numId w:val="16"/>
        </w:numPr>
        <w:spacing w:after="120"/>
        <w:rPr>
          <w:rFonts w:ascii="Arial" w:hAnsi="Arial" w:cs="Arial"/>
          <w:sz w:val="22"/>
          <w:szCs w:val="22"/>
        </w:rPr>
      </w:pPr>
      <w:r w:rsidRPr="00B1264F">
        <w:rPr>
          <w:rFonts w:ascii="Arial" w:hAnsi="Arial" w:cs="Arial"/>
          <w:b/>
          <w:sz w:val="22"/>
          <w:szCs w:val="22"/>
          <w:lang w:val="en-GB"/>
        </w:rPr>
        <w:t>Soutullo C</w:t>
      </w:r>
      <w:r w:rsidRPr="00B1264F">
        <w:rPr>
          <w:rFonts w:ascii="Arial" w:hAnsi="Arial" w:cs="Arial"/>
          <w:sz w:val="22"/>
          <w:szCs w:val="22"/>
          <w:lang w:val="en-GB"/>
        </w:rPr>
        <w:t xml:space="preserve">, </w:t>
      </w:r>
      <w:proofErr w:type="spellStart"/>
      <w:r w:rsidRPr="00B1264F">
        <w:rPr>
          <w:rFonts w:ascii="Arial" w:hAnsi="Arial" w:cs="Arial"/>
          <w:sz w:val="22"/>
          <w:szCs w:val="22"/>
          <w:lang w:val="en-GB"/>
        </w:rPr>
        <w:t>Banaschewski</w:t>
      </w:r>
      <w:proofErr w:type="spellEnd"/>
      <w:r w:rsidRPr="00B1264F">
        <w:rPr>
          <w:rFonts w:ascii="Arial" w:hAnsi="Arial" w:cs="Arial"/>
          <w:sz w:val="22"/>
          <w:szCs w:val="22"/>
          <w:lang w:val="en-GB"/>
        </w:rPr>
        <w:t xml:space="preserve"> T, </w:t>
      </w:r>
      <w:proofErr w:type="spellStart"/>
      <w:r w:rsidRPr="00B1264F">
        <w:rPr>
          <w:rFonts w:ascii="Arial" w:hAnsi="Arial" w:cs="Arial"/>
          <w:sz w:val="22"/>
          <w:szCs w:val="22"/>
          <w:lang w:val="en-GB"/>
        </w:rPr>
        <w:t>Hodgkins</w:t>
      </w:r>
      <w:proofErr w:type="spellEnd"/>
      <w:r w:rsidRPr="00B1264F">
        <w:rPr>
          <w:rFonts w:ascii="Arial" w:hAnsi="Arial" w:cs="Arial"/>
          <w:sz w:val="22"/>
          <w:szCs w:val="22"/>
          <w:lang w:val="en-GB"/>
        </w:rPr>
        <w:t xml:space="preserve"> P, </w:t>
      </w:r>
      <w:proofErr w:type="spellStart"/>
      <w:r w:rsidRPr="00B1264F">
        <w:rPr>
          <w:rFonts w:ascii="Arial" w:hAnsi="Arial" w:cs="Arial"/>
          <w:sz w:val="22"/>
          <w:szCs w:val="22"/>
          <w:lang w:val="en-GB"/>
        </w:rPr>
        <w:t>Zuddas</w:t>
      </w:r>
      <w:proofErr w:type="spellEnd"/>
      <w:r w:rsidRPr="00B1264F">
        <w:rPr>
          <w:rFonts w:ascii="Arial" w:hAnsi="Arial" w:cs="Arial"/>
          <w:sz w:val="22"/>
          <w:szCs w:val="22"/>
          <w:lang w:val="en-GB"/>
        </w:rPr>
        <w:t xml:space="preserve"> A, Coghill DR. </w:t>
      </w:r>
      <w:r w:rsidRPr="00B1264F">
        <w:rPr>
          <w:rFonts w:ascii="Arial" w:hAnsi="Arial" w:cs="Arial"/>
          <w:sz w:val="22"/>
          <w:szCs w:val="22"/>
        </w:rPr>
        <w:t xml:space="preserve">Treating symptoms and functional impairments associated with attention-deficit/hyperactivity disorder across the lifespan. </w:t>
      </w:r>
      <w:r w:rsidRPr="00B1264F">
        <w:rPr>
          <w:rFonts w:ascii="Arial" w:hAnsi="Arial" w:cs="Arial"/>
          <w:snapToGrid w:val="0"/>
          <w:sz w:val="22"/>
          <w:szCs w:val="22"/>
        </w:rPr>
        <w:t xml:space="preserve">XVI </w:t>
      </w:r>
      <w:r w:rsidRPr="00B1264F">
        <w:rPr>
          <w:rFonts w:ascii="Arial" w:hAnsi="Arial" w:cs="Arial"/>
          <w:sz w:val="22"/>
          <w:szCs w:val="22"/>
        </w:rPr>
        <w:t>WPA 2014, Madrid, Spain, 14–18 Sep 2014.</w:t>
      </w:r>
    </w:p>
    <w:p w14:paraId="2A08C9CA" w14:textId="77777777" w:rsidR="00442D4A" w:rsidRPr="00B1264F" w:rsidRDefault="00442D4A" w:rsidP="00157277">
      <w:pPr>
        <w:numPr>
          <w:ilvl w:val="0"/>
          <w:numId w:val="16"/>
        </w:numPr>
        <w:spacing w:after="120"/>
        <w:rPr>
          <w:rFonts w:ascii="Arial" w:hAnsi="Arial" w:cs="Arial"/>
          <w:snapToGrid w:val="0"/>
          <w:sz w:val="22"/>
          <w:szCs w:val="22"/>
        </w:rPr>
      </w:pPr>
      <w:r w:rsidRPr="00B1264F">
        <w:rPr>
          <w:rFonts w:ascii="Arial" w:hAnsi="Arial" w:cs="Arial"/>
          <w:sz w:val="22"/>
          <w:szCs w:val="22"/>
        </w:rPr>
        <w:t xml:space="preserve">Upadhyaya HP, </w:t>
      </w:r>
      <w:r w:rsidRPr="00B1264F">
        <w:rPr>
          <w:rFonts w:ascii="Arial" w:hAnsi="Arial" w:cs="Arial"/>
          <w:b/>
          <w:sz w:val="22"/>
          <w:szCs w:val="22"/>
        </w:rPr>
        <w:t>Soutullo C</w:t>
      </w:r>
      <w:r w:rsidRPr="00B1264F">
        <w:rPr>
          <w:rFonts w:ascii="Arial" w:hAnsi="Arial" w:cs="Arial"/>
          <w:sz w:val="22"/>
          <w:szCs w:val="22"/>
        </w:rPr>
        <w:t xml:space="preserve">,  Saito T, Day K, </w:t>
      </w:r>
      <w:proofErr w:type="spellStart"/>
      <w:r w:rsidRPr="00B1264F">
        <w:rPr>
          <w:rFonts w:ascii="Arial" w:hAnsi="Arial" w:cs="Arial"/>
          <w:sz w:val="22"/>
          <w:szCs w:val="22"/>
        </w:rPr>
        <w:t>Fregenal</w:t>
      </w:r>
      <w:proofErr w:type="spellEnd"/>
      <w:r w:rsidRPr="00B1264F">
        <w:rPr>
          <w:rFonts w:ascii="Arial" w:hAnsi="Arial" w:cs="Arial"/>
          <w:sz w:val="22"/>
          <w:szCs w:val="22"/>
        </w:rPr>
        <w:t xml:space="preserve"> I, Adams D, </w:t>
      </w:r>
      <w:proofErr w:type="spellStart"/>
      <w:r w:rsidRPr="00B1264F">
        <w:rPr>
          <w:rFonts w:ascii="Arial" w:hAnsi="Arial" w:cs="Arial"/>
          <w:sz w:val="22"/>
          <w:szCs w:val="22"/>
        </w:rPr>
        <w:t>Wietecha</w:t>
      </w:r>
      <w:proofErr w:type="spellEnd"/>
      <w:r w:rsidRPr="00B1264F">
        <w:rPr>
          <w:rFonts w:ascii="Arial" w:hAnsi="Arial" w:cs="Arial"/>
          <w:sz w:val="22"/>
          <w:szCs w:val="22"/>
        </w:rPr>
        <w:t xml:space="preserve"> LA. Review of atomoxetine efficacy for treatment of attention-deficit/hyperactivity disorder in pediatric and adult patients with common comorbidities. ECNP, Berlin, Germany</w:t>
      </w:r>
    </w:p>
    <w:p w14:paraId="2E32183C" w14:textId="77777777" w:rsidR="00442D4A" w:rsidRPr="00442D4A" w:rsidRDefault="00442D4A" w:rsidP="00442D4A">
      <w:pPr>
        <w:pStyle w:val="Subtitle"/>
        <w:rPr>
          <w:rFonts w:cs="Arial"/>
          <w:b/>
          <w:i w:val="0"/>
          <w:sz w:val="22"/>
          <w:szCs w:val="22"/>
        </w:rPr>
      </w:pPr>
      <w:r w:rsidRPr="00442D4A">
        <w:rPr>
          <w:rFonts w:cs="Arial"/>
          <w:b/>
          <w:i w:val="0"/>
          <w:sz w:val="22"/>
          <w:szCs w:val="22"/>
        </w:rPr>
        <w:t xml:space="preserve">2015 </w:t>
      </w:r>
    </w:p>
    <w:p w14:paraId="52D88512" w14:textId="3CA73357" w:rsidR="00442D4A" w:rsidRPr="00442D4A" w:rsidRDefault="00442D4A" w:rsidP="00157277">
      <w:pPr>
        <w:numPr>
          <w:ilvl w:val="0"/>
          <w:numId w:val="16"/>
        </w:numPr>
        <w:spacing w:after="120"/>
        <w:rPr>
          <w:rFonts w:ascii="Arial" w:hAnsi="Arial" w:cs="Arial"/>
          <w:sz w:val="22"/>
          <w:szCs w:val="22"/>
          <w:lang w:val="es-ES"/>
        </w:rPr>
      </w:pPr>
      <w:r w:rsidRPr="00442D4A">
        <w:rPr>
          <w:rFonts w:ascii="Arial" w:hAnsi="Arial" w:cs="Arial"/>
          <w:sz w:val="22"/>
          <w:szCs w:val="22"/>
        </w:rPr>
        <w:t xml:space="preserve">Hogeboom </w:t>
      </w:r>
      <w:proofErr w:type="spellStart"/>
      <w:r w:rsidRPr="00442D4A">
        <w:rPr>
          <w:rFonts w:ascii="Arial" w:hAnsi="Arial" w:cs="Arial"/>
          <w:sz w:val="22"/>
          <w:szCs w:val="22"/>
        </w:rPr>
        <w:t>Gimeno</w:t>
      </w:r>
      <w:proofErr w:type="spellEnd"/>
      <w:r w:rsidRPr="00442D4A">
        <w:rPr>
          <w:rFonts w:ascii="Arial" w:hAnsi="Arial" w:cs="Arial"/>
          <w:sz w:val="22"/>
          <w:szCs w:val="22"/>
        </w:rPr>
        <w:t xml:space="preserve"> A, </w:t>
      </w:r>
      <w:r w:rsidRPr="00442D4A">
        <w:rPr>
          <w:rFonts w:ascii="Arial" w:hAnsi="Arial" w:cs="Arial"/>
          <w:b/>
          <w:sz w:val="22"/>
          <w:szCs w:val="22"/>
        </w:rPr>
        <w:t>Soutullo C</w:t>
      </w:r>
      <w:r w:rsidRPr="00442D4A">
        <w:rPr>
          <w:rFonts w:ascii="Arial" w:hAnsi="Arial" w:cs="Arial"/>
          <w:sz w:val="22"/>
          <w:szCs w:val="22"/>
        </w:rPr>
        <w:t xml:space="preserve">. Maternal diabetes and obesity as possible risk factors for offspring autism spectrum disorders: a review. </w:t>
      </w:r>
      <w:r w:rsidRPr="00442D4A">
        <w:rPr>
          <w:rFonts w:ascii="Arial" w:hAnsi="Arial" w:cs="Arial"/>
          <w:sz w:val="22"/>
          <w:szCs w:val="22"/>
          <w:lang w:val="es-ES"/>
        </w:rPr>
        <w:t>II Congreso de Trabajo Fin de Grado, Facultad de Medicina, Universidad de Navarra, 6 Feb 2014.</w:t>
      </w:r>
    </w:p>
    <w:p w14:paraId="5775E41F" w14:textId="75696BF1"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lang w:val="es-ES"/>
        </w:rPr>
        <w:t xml:space="preserve">Goñi de Francisco A, </w:t>
      </w:r>
      <w:r w:rsidRPr="00442D4A">
        <w:rPr>
          <w:rFonts w:ascii="Arial" w:hAnsi="Arial" w:cs="Arial"/>
          <w:b/>
          <w:sz w:val="22"/>
          <w:szCs w:val="22"/>
          <w:lang w:val="es-ES"/>
        </w:rPr>
        <w:t>Soutullo C</w:t>
      </w:r>
      <w:r w:rsidRPr="00442D4A">
        <w:rPr>
          <w:rFonts w:ascii="Arial" w:hAnsi="Arial" w:cs="Arial"/>
          <w:sz w:val="22"/>
          <w:szCs w:val="22"/>
          <w:lang w:val="es-ES"/>
        </w:rPr>
        <w:t>. El “</w:t>
      </w:r>
      <w:proofErr w:type="spellStart"/>
      <w:r w:rsidRPr="00442D4A">
        <w:rPr>
          <w:rFonts w:ascii="Arial" w:hAnsi="Arial" w:cs="Arial"/>
          <w:sz w:val="22"/>
          <w:szCs w:val="22"/>
          <w:lang w:val="es-ES"/>
        </w:rPr>
        <w:t>Stroop</w:t>
      </w:r>
      <w:proofErr w:type="spellEnd"/>
      <w:r w:rsidRPr="00442D4A">
        <w:rPr>
          <w:rFonts w:ascii="Arial" w:hAnsi="Arial" w:cs="Arial"/>
          <w:sz w:val="22"/>
          <w:szCs w:val="22"/>
          <w:lang w:val="es-ES"/>
        </w:rPr>
        <w:t xml:space="preserve"> Color-Word test” y el TDAH: ¿es posible establecer un pronóstico de respuesta al tratamiento usando este test? II Congreso de Trabajo Fin de Grado, Facultad de Medicina, Universidad de Navarra, 6 Feb 2014.</w:t>
      </w:r>
    </w:p>
    <w:p w14:paraId="60BD5845" w14:textId="77777777" w:rsidR="00442D4A" w:rsidRPr="00442D4A" w:rsidRDefault="00442D4A" w:rsidP="00442D4A">
      <w:pPr>
        <w:ind w:left="450"/>
        <w:rPr>
          <w:rFonts w:ascii="Arial" w:hAnsi="Arial" w:cs="Arial"/>
          <w:sz w:val="22"/>
          <w:szCs w:val="22"/>
          <w:lang w:val="es-ES"/>
        </w:rPr>
      </w:pPr>
    </w:p>
    <w:p w14:paraId="5AF03531" w14:textId="685EE67F" w:rsidR="00442D4A" w:rsidRPr="00442D4A" w:rsidRDefault="00442D4A" w:rsidP="00157277">
      <w:pPr>
        <w:numPr>
          <w:ilvl w:val="0"/>
          <w:numId w:val="16"/>
        </w:numPr>
        <w:spacing w:after="120"/>
        <w:jc w:val="both"/>
        <w:rPr>
          <w:rFonts w:ascii="Arial" w:hAnsi="Arial" w:cs="Arial"/>
          <w:sz w:val="22"/>
          <w:szCs w:val="22"/>
          <w:lang w:val="es-ES"/>
        </w:rPr>
      </w:pPr>
      <w:r w:rsidRPr="00442D4A">
        <w:rPr>
          <w:rFonts w:ascii="Arial" w:hAnsi="Arial" w:cs="Arial"/>
          <w:sz w:val="22"/>
          <w:szCs w:val="22"/>
          <w:lang w:val="es-ES"/>
        </w:rPr>
        <w:t xml:space="preserve">Lapeña </w:t>
      </w:r>
      <w:proofErr w:type="spellStart"/>
      <w:r w:rsidRPr="00442D4A">
        <w:rPr>
          <w:rFonts w:ascii="Arial" w:hAnsi="Arial" w:cs="Arial"/>
          <w:sz w:val="22"/>
          <w:szCs w:val="22"/>
          <w:lang w:val="es-ES"/>
        </w:rPr>
        <w:t>Motilva</w:t>
      </w:r>
      <w:proofErr w:type="spellEnd"/>
      <w:r w:rsidRPr="00442D4A">
        <w:rPr>
          <w:rFonts w:ascii="Arial" w:hAnsi="Arial" w:cs="Arial"/>
          <w:sz w:val="22"/>
          <w:szCs w:val="22"/>
          <w:lang w:val="es-ES"/>
        </w:rPr>
        <w:t xml:space="preserve"> J. </w:t>
      </w:r>
      <w:r w:rsidRPr="00442D4A">
        <w:rPr>
          <w:rFonts w:ascii="Arial" w:hAnsi="Arial" w:cs="Arial"/>
          <w:b/>
          <w:sz w:val="22"/>
          <w:szCs w:val="22"/>
          <w:lang w:val="es-ES"/>
        </w:rPr>
        <w:t>Soutullo C.</w:t>
      </w:r>
      <w:r w:rsidRPr="00442D4A">
        <w:rPr>
          <w:rFonts w:ascii="Arial" w:hAnsi="Arial" w:cs="Arial"/>
          <w:sz w:val="22"/>
          <w:szCs w:val="22"/>
          <w:lang w:val="es-ES"/>
        </w:rPr>
        <w:t xml:space="preserve"> Implicación de la sinapsis glutamatérgica en la patogenia y el tratamiento de la esquizofrenia y las adicciones. II Congreso de Trabajo Fin de Grado, Facultad de Medicina, Universidad de Navarra, 6 Feb 2014.</w:t>
      </w:r>
    </w:p>
    <w:p w14:paraId="4C3588BE" w14:textId="39D736AD" w:rsidR="00442D4A" w:rsidRPr="00442D4A" w:rsidRDefault="00442D4A" w:rsidP="00157277">
      <w:pPr>
        <w:numPr>
          <w:ilvl w:val="0"/>
          <w:numId w:val="16"/>
        </w:numPr>
        <w:spacing w:after="120"/>
        <w:jc w:val="both"/>
        <w:rPr>
          <w:rFonts w:ascii="Arial" w:hAnsi="Arial" w:cs="Arial"/>
          <w:sz w:val="22"/>
          <w:szCs w:val="22"/>
        </w:rPr>
      </w:pPr>
      <w:proofErr w:type="spellStart"/>
      <w:r w:rsidRPr="00442D4A">
        <w:rPr>
          <w:rFonts w:ascii="Arial" w:hAnsi="Arial" w:cs="Arial"/>
          <w:sz w:val="22"/>
          <w:szCs w:val="22"/>
        </w:rPr>
        <w:t>Zuddas</w:t>
      </w:r>
      <w:proofErr w:type="spellEnd"/>
      <w:r w:rsidRPr="00442D4A">
        <w:rPr>
          <w:rFonts w:ascii="Arial" w:hAnsi="Arial" w:cs="Arial"/>
          <w:sz w:val="22"/>
          <w:szCs w:val="22"/>
        </w:rPr>
        <w:t xml:space="preserve"> A,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Nagy P, </w:t>
      </w:r>
      <w:r w:rsidRPr="00442D4A">
        <w:rPr>
          <w:rFonts w:ascii="Arial" w:hAnsi="Arial" w:cs="Arial"/>
          <w:b/>
          <w:sz w:val="22"/>
          <w:szCs w:val="22"/>
        </w:rPr>
        <w:t>Soutullo C,</w:t>
      </w:r>
      <w:r w:rsidRPr="00442D4A">
        <w:rPr>
          <w:rFonts w:ascii="Arial" w:hAnsi="Arial" w:cs="Arial"/>
          <w:sz w:val="22"/>
          <w:szCs w:val="22"/>
        </w:rPr>
        <w:t xml:space="preserve"> Yan B, Caballero B, Coghill DR. Safety outcomes from a phase 4, open-label, </w:t>
      </w:r>
      <w:proofErr w:type="spellStart"/>
      <w:r w:rsidRPr="00442D4A">
        <w:rPr>
          <w:rFonts w:ascii="Arial" w:hAnsi="Arial" w:cs="Arial"/>
          <w:sz w:val="22"/>
          <w:szCs w:val="22"/>
        </w:rPr>
        <w:t>multicentre</w:t>
      </w:r>
      <w:proofErr w:type="spellEnd"/>
      <w:r w:rsidRPr="00442D4A">
        <w:rPr>
          <w:rFonts w:ascii="Arial" w:hAnsi="Arial" w:cs="Arial"/>
          <w:sz w:val="22"/>
          <w:szCs w:val="22"/>
        </w:rPr>
        <w:t xml:space="preserve">, 2-year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lastRenderedPageBreak/>
        <w:t>dimesylate</w:t>
      </w:r>
      <w:proofErr w:type="spellEnd"/>
      <w:r w:rsidRPr="00442D4A">
        <w:rPr>
          <w:rFonts w:ascii="Arial" w:hAnsi="Arial" w:cs="Arial"/>
          <w:sz w:val="22"/>
          <w:szCs w:val="22"/>
        </w:rPr>
        <w:t xml:space="preserve"> in children and adolescents with </w:t>
      </w:r>
      <w:r w:rsidR="0001677C">
        <w:rPr>
          <w:rFonts w:ascii="Arial" w:hAnsi="Arial" w:cs="Arial"/>
          <w:sz w:val="22"/>
          <w:szCs w:val="22"/>
        </w:rPr>
        <w:t>ADHD</w:t>
      </w:r>
      <w:r w:rsidRPr="00442D4A">
        <w:rPr>
          <w:rFonts w:ascii="Arial" w:hAnsi="Arial" w:cs="Arial"/>
          <w:sz w:val="22"/>
          <w:szCs w:val="22"/>
        </w:rPr>
        <w:t>. World Congress on ADHD, Glasgow, U</w:t>
      </w:r>
      <w:r w:rsidR="00B1264F">
        <w:rPr>
          <w:rFonts w:ascii="Arial" w:hAnsi="Arial" w:cs="Arial"/>
          <w:sz w:val="22"/>
          <w:szCs w:val="22"/>
        </w:rPr>
        <w:t>K</w:t>
      </w:r>
      <w:r w:rsidRPr="00442D4A">
        <w:rPr>
          <w:rFonts w:ascii="Arial" w:hAnsi="Arial" w:cs="Arial"/>
          <w:sz w:val="22"/>
          <w:szCs w:val="22"/>
        </w:rPr>
        <w:t>, 28–31 May 2015.</w:t>
      </w:r>
    </w:p>
    <w:p w14:paraId="3CCBC919" w14:textId="6BC8CDFD" w:rsidR="00442D4A" w:rsidRPr="00442D4A" w:rsidRDefault="00442D4A" w:rsidP="00157277">
      <w:pPr>
        <w:numPr>
          <w:ilvl w:val="0"/>
          <w:numId w:val="16"/>
        </w:numPr>
        <w:spacing w:after="120"/>
        <w:jc w:val="both"/>
        <w:rPr>
          <w:rFonts w:ascii="Arial" w:hAnsi="Arial" w:cs="Arial"/>
          <w:sz w:val="22"/>
          <w:szCs w:val="22"/>
        </w:rPr>
      </w:pPr>
      <w:r w:rsidRPr="00442D4A">
        <w:rPr>
          <w:rFonts w:ascii="Arial" w:hAnsi="Arial" w:cs="Arial"/>
          <w:sz w:val="22"/>
          <w:szCs w:val="22"/>
        </w:rPr>
        <w:t>Marín-Mendez JJ, Borra-Ruiz MC, Álvarez-Gómez MJ, Diez-Suarez A, de Castro-</w:t>
      </w:r>
      <w:proofErr w:type="spellStart"/>
      <w:r w:rsidRPr="00442D4A">
        <w:rPr>
          <w:rFonts w:ascii="Arial" w:hAnsi="Arial" w:cs="Arial"/>
          <w:sz w:val="22"/>
          <w:szCs w:val="22"/>
        </w:rPr>
        <w:t>Manglano</w:t>
      </w:r>
      <w:proofErr w:type="spellEnd"/>
      <w:r w:rsidRPr="00442D4A">
        <w:rPr>
          <w:rFonts w:ascii="Arial" w:hAnsi="Arial" w:cs="Arial"/>
          <w:sz w:val="22"/>
          <w:szCs w:val="22"/>
        </w:rPr>
        <w:t xml:space="preserve"> P, Vallejo-</w:t>
      </w:r>
      <w:proofErr w:type="spellStart"/>
      <w:r w:rsidRPr="00442D4A">
        <w:rPr>
          <w:rFonts w:ascii="Arial" w:hAnsi="Arial" w:cs="Arial"/>
          <w:sz w:val="22"/>
          <w:szCs w:val="22"/>
        </w:rPr>
        <w:t>Valdivielso</w:t>
      </w:r>
      <w:proofErr w:type="spellEnd"/>
      <w:r w:rsidRPr="00442D4A">
        <w:rPr>
          <w:rFonts w:ascii="Arial" w:hAnsi="Arial" w:cs="Arial"/>
          <w:sz w:val="22"/>
          <w:szCs w:val="22"/>
        </w:rPr>
        <w:t xml:space="preserve"> M, </w:t>
      </w:r>
      <w:r w:rsidRPr="00442D4A">
        <w:rPr>
          <w:rFonts w:ascii="Arial" w:hAnsi="Arial" w:cs="Arial"/>
          <w:b/>
          <w:sz w:val="22"/>
          <w:szCs w:val="22"/>
        </w:rPr>
        <w:t>Soutullo C.</w:t>
      </w:r>
      <w:r w:rsidRPr="00442D4A">
        <w:rPr>
          <w:rFonts w:ascii="Arial" w:hAnsi="Arial" w:cs="Arial"/>
          <w:sz w:val="22"/>
          <w:szCs w:val="22"/>
        </w:rPr>
        <w:t xml:space="preserve"> Different </w:t>
      </w:r>
      <w:r w:rsidR="00B1264F">
        <w:rPr>
          <w:rFonts w:ascii="Arial" w:hAnsi="Arial" w:cs="Arial"/>
          <w:sz w:val="22"/>
          <w:szCs w:val="22"/>
        </w:rPr>
        <w:t xml:space="preserve">in estimated </w:t>
      </w:r>
      <w:r w:rsidRPr="00442D4A">
        <w:rPr>
          <w:rFonts w:ascii="Arial" w:hAnsi="Arial" w:cs="Arial"/>
          <w:sz w:val="22"/>
          <w:szCs w:val="22"/>
        </w:rPr>
        <w:t>prevalence of preschool ADHD depending on cut-off points and diagnostic criteria using the ADHD-RS-Preschool version in a population sample in northern Spain. World Congress on ADHD, Glasgow, U</w:t>
      </w:r>
      <w:r w:rsidR="00B1264F">
        <w:rPr>
          <w:rFonts w:ascii="Arial" w:hAnsi="Arial" w:cs="Arial"/>
          <w:sz w:val="22"/>
          <w:szCs w:val="22"/>
        </w:rPr>
        <w:t>K</w:t>
      </w:r>
      <w:r w:rsidRPr="00442D4A">
        <w:rPr>
          <w:rFonts w:ascii="Arial" w:hAnsi="Arial" w:cs="Arial"/>
          <w:sz w:val="22"/>
          <w:szCs w:val="22"/>
        </w:rPr>
        <w:t>, 28–31 May 2015.</w:t>
      </w:r>
    </w:p>
    <w:p w14:paraId="70EEA962" w14:textId="1E6A858C" w:rsidR="00442D4A" w:rsidRPr="0001677C" w:rsidRDefault="00442D4A" w:rsidP="00157277">
      <w:pPr>
        <w:numPr>
          <w:ilvl w:val="0"/>
          <w:numId w:val="16"/>
        </w:numPr>
        <w:spacing w:after="120"/>
        <w:jc w:val="both"/>
        <w:rPr>
          <w:rFonts w:ascii="Arial" w:hAnsi="Arial" w:cs="Arial"/>
          <w:sz w:val="22"/>
          <w:szCs w:val="22"/>
          <w:lang w:val="es-ES"/>
        </w:rPr>
      </w:pPr>
      <w:r w:rsidRPr="0001677C">
        <w:rPr>
          <w:rFonts w:ascii="Arial" w:hAnsi="Arial" w:cs="Arial"/>
          <w:sz w:val="22"/>
          <w:szCs w:val="22"/>
          <w:lang w:val="es-ES"/>
        </w:rPr>
        <w:t xml:space="preserve">Vallejo-Valdivielso M, de Castro-Manglano P, Díez-Suárez A, Figueroa-Quintana A, Marín-Méndez JJ, </w:t>
      </w:r>
      <w:r w:rsidRPr="0001677C">
        <w:rPr>
          <w:rFonts w:ascii="Arial" w:hAnsi="Arial" w:cs="Arial"/>
          <w:b/>
          <w:sz w:val="22"/>
          <w:szCs w:val="22"/>
          <w:lang w:val="es-ES"/>
        </w:rPr>
        <w:t>Soutullo C.</w:t>
      </w:r>
      <w:r w:rsidRPr="0001677C">
        <w:rPr>
          <w:rFonts w:ascii="Arial" w:hAnsi="Arial" w:cs="Arial"/>
          <w:sz w:val="22"/>
          <w:szCs w:val="22"/>
          <w:lang w:val="es-ES"/>
        </w:rPr>
        <w:t xml:space="preserve"> </w:t>
      </w:r>
      <w:proofErr w:type="spellStart"/>
      <w:r w:rsidR="0001677C" w:rsidRPr="0001677C">
        <w:rPr>
          <w:rFonts w:ascii="Arial" w:hAnsi="Arial" w:cs="Arial"/>
          <w:sz w:val="22"/>
          <w:szCs w:val="22"/>
          <w:lang w:val="es-ES"/>
        </w:rPr>
        <w:t>Stroop</w:t>
      </w:r>
      <w:proofErr w:type="spellEnd"/>
      <w:r w:rsidR="0001677C" w:rsidRPr="0001677C">
        <w:rPr>
          <w:rFonts w:ascii="Arial" w:hAnsi="Arial" w:cs="Arial"/>
          <w:sz w:val="22"/>
          <w:szCs w:val="22"/>
          <w:lang w:val="es-ES"/>
        </w:rPr>
        <w:t xml:space="preserve"> </w:t>
      </w:r>
      <w:proofErr w:type="spellStart"/>
      <w:r w:rsidR="0001677C" w:rsidRPr="0001677C">
        <w:rPr>
          <w:rFonts w:ascii="Arial" w:hAnsi="Arial" w:cs="Arial"/>
          <w:sz w:val="22"/>
          <w:szCs w:val="22"/>
          <w:lang w:val="es-ES"/>
        </w:rPr>
        <w:t>interference</w:t>
      </w:r>
      <w:proofErr w:type="spellEnd"/>
      <w:r w:rsidR="0001677C" w:rsidRPr="0001677C">
        <w:rPr>
          <w:rFonts w:ascii="Arial" w:hAnsi="Arial" w:cs="Arial"/>
          <w:sz w:val="22"/>
          <w:szCs w:val="22"/>
          <w:lang w:val="es-ES"/>
        </w:rPr>
        <w:t xml:space="preserve"> in </w:t>
      </w:r>
      <w:proofErr w:type="spellStart"/>
      <w:r w:rsidR="0001677C" w:rsidRPr="0001677C">
        <w:rPr>
          <w:rFonts w:ascii="Arial" w:hAnsi="Arial" w:cs="Arial"/>
          <w:sz w:val="22"/>
          <w:szCs w:val="22"/>
          <w:lang w:val="es-ES"/>
        </w:rPr>
        <w:t>patients</w:t>
      </w:r>
      <w:proofErr w:type="spellEnd"/>
      <w:r w:rsidR="0001677C" w:rsidRPr="0001677C">
        <w:rPr>
          <w:rFonts w:ascii="Arial" w:hAnsi="Arial" w:cs="Arial"/>
          <w:sz w:val="22"/>
          <w:szCs w:val="22"/>
          <w:lang w:val="es-ES"/>
        </w:rPr>
        <w:t xml:space="preserve"> </w:t>
      </w:r>
      <w:proofErr w:type="spellStart"/>
      <w:r w:rsidR="0001677C" w:rsidRPr="0001677C">
        <w:rPr>
          <w:rFonts w:ascii="Arial" w:hAnsi="Arial" w:cs="Arial"/>
          <w:sz w:val="22"/>
          <w:szCs w:val="22"/>
          <w:lang w:val="es-ES"/>
        </w:rPr>
        <w:t>with</w:t>
      </w:r>
      <w:proofErr w:type="spellEnd"/>
      <w:r w:rsidR="0001677C" w:rsidRPr="0001677C">
        <w:rPr>
          <w:rFonts w:ascii="Arial" w:hAnsi="Arial" w:cs="Arial"/>
          <w:sz w:val="22"/>
          <w:szCs w:val="22"/>
          <w:lang w:val="es-ES"/>
        </w:rPr>
        <w:t xml:space="preserve"> </w:t>
      </w:r>
      <w:r w:rsidR="0001677C">
        <w:rPr>
          <w:rFonts w:ascii="Arial" w:hAnsi="Arial" w:cs="Arial"/>
          <w:sz w:val="22"/>
          <w:szCs w:val="22"/>
          <w:lang w:val="es-ES"/>
        </w:rPr>
        <w:t>ADHD</w:t>
      </w:r>
      <w:r w:rsidRPr="0001677C">
        <w:rPr>
          <w:rFonts w:ascii="Arial" w:hAnsi="Arial" w:cs="Arial"/>
          <w:sz w:val="22"/>
          <w:szCs w:val="22"/>
          <w:lang w:val="es-ES"/>
        </w:rPr>
        <w:t xml:space="preserve">. </w:t>
      </w:r>
      <w:proofErr w:type="spellStart"/>
      <w:r w:rsidRPr="0001677C">
        <w:rPr>
          <w:rFonts w:ascii="Arial" w:hAnsi="Arial" w:cs="Arial"/>
          <w:sz w:val="22"/>
          <w:szCs w:val="22"/>
          <w:lang w:val="es-ES"/>
        </w:rPr>
        <w:t>World</w:t>
      </w:r>
      <w:proofErr w:type="spellEnd"/>
      <w:r w:rsidRPr="0001677C">
        <w:rPr>
          <w:rFonts w:ascii="Arial" w:hAnsi="Arial" w:cs="Arial"/>
          <w:sz w:val="22"/>
          <w:szCs w:val="22"/>
          <w:lang w:val="es-ES"/>
        </w:rPr>
        <w:t xml:space="preserve"> </w:t>
      </w:r>
      <w:proofErr w:type="spellStart"/>
      <w:r w:rsidRPr="0001677C">
        <w:rPr>
          <w:rFonts w:ascii="Arial" w:hAnsi="Arial" w:cs="Arial"/>
          <w:sz w:val="22"/>
          <w:szCs w:val="22"/>
          <w:lang w:val="es-ES"/>
        </w:rPr>
        <w:t>Congress</w:t>
      </w:r>
      <w:proofErr w:type="spellEnd"/>
      <w:r w:rsidRPr="0001677C">
        <w:rPr>
          <w:rFonts w:ascii="Arial" w:hAnsi="Arial" w:cs="Arial"/>
          <w:sz w:val="22"/>
          <w:szCs w:val="22"/>
          <w:lang w:val="es-ES"/>
        </w:rPr>
        <w:t xml:space="preserve"> </w:t>
      </w:r>
      <w:proofErr w:type="spellStart"/>
      <w:r w:rsidRPr="0001677C">
        <w:rPr>
          <w:rFonts w:ascii="Arial" w:hAnsi="Arial" w:cs="Arial"/>
          <w:sz w:val="22"/>
          <w:szCs w:val="22"/>
          <w:lang w:val="es-ES"/>
        </w:rPr>
        <w:t>on</w:t>
      </w:r>
      <w:proofErr w:type="spellEnd"/>
      <w:r w:rsidRPr="0001677C">
        <w:rPr>
          <w:rFonts w:ascii="Arial" w:hAnsi="Arial" w:cs="Arial"/>
          <w:sz w:val="22"/>
          <w:szCs w:val="22"/>
          <w:lang w:val="es-ES"/>
        </w:rPr>
        <w:t xml:space="preserve"> ADHD, Glasgow, U</w:t>
      </w:r>
      <w:r w:rsidR="00B1264F" w:rsidRPr="0001677C">
        <w:rPr>
          <w:rFonts w:ascii="Arial" w:hAnsi="Arial" w:cs="Arial"/>
          <w:sz w:val="22"/>
          <w:szCs w:val="22"/>
          <w:lang w:val="es-ES"/>
        </w:rPr>
        <w:t>K</w:t>
      </w:r>
      <w:r w:rsidRPr="0001677C">
        <w:rPr>
          <w:rFonts w:ascii="Arial" w:hAnsi="Arial" w:cs="Arial"/>
          <w:sz w:val="22"/>
          <w:szCs w:val="22"/>
          <w:lang w:val="es-ES"/>
        </w:rPr>
        <w:t>, 28–31 May 2015.</w:t>
      </w:r>
    </w:p>
    <w:p w14:paraId="0EE5049F" w14:textId="64373A41" w:rsidR="00442D4A" w:rsidRPr="00442D4A" w:rsidRDefault="00442D4A" w:rsidP="00157277">
      <w:pPr>
        <w:numPr>
          <w:ilvl w:val="0"/>
          <w:numId w:val="16"/>
        </w:numPr>
        <w:spacing w:after="120"/>
        <w:rPr>
          <w:rFonts w:ascii="Arial" w:hAnsi="Arial" w:cs="Arial"/>
          <w:sz w:val="22"/>
          <w:szCs w:val="22"/>
          <w:lang w:val="es-ES"/>
        </w:rPr>
      </w:pPr>
      <w:r w:rsidRPr="00442D4A">
        <w:rPr>
          <w:rFonts w:ascii="Arial" w:hAnsi="Arial" w:cs="Arial"/>
          <w:sz w:val="22"/>
          <w:szCs w:val="22"/>
          <w:lang w:val="es-ES"/>
        </w:rPr>
        <w:t xml:space="preserve">Marín-Méndez JJ, Borra-Ruiz MC, Álvarez-Gómez MJ y </w:t>
      </w:r>
      <w:r w:rsidRPr="00442D4A">
        <w:rPr>
          <w:rFonts w:ascii="Arial" w:hAnsi="Arial" w:cs="Arial"/>
          <w:b/>
          <w:sz w:val="22"/>
          <w:szCs w:val="22"/>
          <w:lang w:val="es-ES"/>
        </w:rPr>
        <w:t>Soutullo C</w:t>
      </w:r>
      <w:r w:rsidRPr="00442D4A">
        <w:rPr>
          <w:rFonts w:ascii="Arial" w:hAnsi="Arial" w:cs="Arial"/>
          <w:sz w:val="22"/>
          <w:szCs w:val="22"/>
          <w:lang w:val="es-ES"/>
        </w:rPr>
        <w:t xml:space="preserve">. </w:t>
      </w:r>
      <w:r w:rsidR="0001677C">
        <w:rPr>
          <w:rFonts w:ascii="Arial" w:hAnsi="Arial" w:cs="Arial"/>
          <w:sz w:val="22"/>
          <w:szCs w:val="22"/>
          <w:lang w:val="es-ES"/>
        </w:rPr>
        <w:t>D</w:t>
      </w:r>
      <w:r w:rsidR="0001677C" w:rsidRPr="00442D4A">
        <w:rPr>
          <w:rFonts w:ascii="Arial" w:hAnsi="Arial" w:cs="Arial"/>
          <w:sz w:val="22"/>
          <w:szCs w:val="22"/>
          <w:lang w:val="es-ES"/>
        </w:rPr>
        <w:t xml:space="preserve">etectar el </w:t>
      </w:r>
      <w:r w:rsidR="0001677C">
        <w:rPr>
          <w:rFonts w:ascii="Arial" w:hAnsi="Arial" w:cs="Arial"/>
          <w:sz w:val="22"/>
          <w:szCs w:val="22"/>
          <w:lang w:val="es-ES"/>
        </w:rPr>
        <w:t>TDAH</w:t>
      </w:r>
      <w:r w:rsidR="0001677C" w:rsidRPr="00442D4A">
        <w:rPr>
          <w:rFonts w:ascii="Arial" w:hAnsi="Arial" w:cs="Arial"/>
          <w:sz w:val="22"/>
          <w:szCs w:val="22"/>
          <w:lang w:val="es-ES"/>
        </w:rPr>
        <w:t xml:space="preserve"> en población preescolar para prevenir trastornos del aprendizaje</w:t>
      </w:r>
      <w:r w:rsidRPr="00442D4A">
        <w:rPr>
          <w:rFonts w:ascii="Arial" w:hAnsi="Arial" w:cs="Arial"/>
          <w:sz w:val="22"/>
          <w:szCs w:val="22"/>
          <w:lang w:val="es-ES"/>
        </w:rPr>
        <w:t xml:space="preserve">”, Congreso SENEP, </w:t>
      </w:r>
      <w:proofErr w:type="spellStart"/>
      <w:r w:rsidRPr="00442D4A">
        <w:rPr>
          <w:rFonts w:ascii="Arial" w:hAnsi="Arial" w:cs="Arial"/>
          <w:sz w:val="22"/>
          <w:szCs w:val="22"/>
          <w:lang w:val="es-ES"/>
        </w:rPr>
        <w:t>Soc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Neurología Pediátrica, Logroño, La Rioja, </w:t>
      </w:r>
      <w:proofErr w:type="spellStart"/>
      <w:r w:rsidR="002558EF">
        <w:rPr>
          <w:rFonts w:ascii="Arial" w:hAnsi="Arial" w:cs="Arial"/>
          <w:sz w:val="22"/>
          <w:szCs w:val="22"/>
          <w:lang w:val="es-ES"/>
        </w:rPr>
        <w:t>Spain</w:t>
      </w:r>
      <w:proofErr w:type="spellEnd"/>
      <w:r w:rsidR="002558EF">
        <w:rPr>
          <w:rFonts w:ascii="Arial" w:hAnsi="Arial" w:cs="Arial"/>
          <w:sz w:val="22"/>
          <w:szCs w:val="22"/>
          <w:lang w:val="es-ES"/>
        </w:rPr>
        <w:t xml:space="preserve">, </w:t>
      </w:r>
      <w:r w:rsidRPr="00442D4A">
        <w:rPr>
          <w:rFonts w:ascii="Arial" w:hAnsi="Arial" w:cs="Arial"/>
          <w:sz w:val="22"/>
          <w:szCs w:val="22"/>
          <w:lang w:val="es-ES"/>
        </w:rPr>
        <w:t xml:space="preserve">21-23 May 2015. </w:t>
      </w:r>
      <w:r w:rsidR="00B1264F">
        <w:rPr>
          <w:rFonts w:ascii="Arial" w:hAnsi="Arial" w:cs="Arial"/>
          <w:b/>
          <w:color w:val="FF0000"/>
          <w:sz w:val="22"/>
          <w:szCs w:val="22"/>
          <w:lang w:val="es-ES"/>
        </w:rPr>
        <w:t xml:space="preserve">SENEP </w:t>
      </w:r>
      <w:proofErr w:type="spellStart"/>
      <w:r w:rsidR="00B1264F">
        <w:rPr>
          <w:rFonts w:ascii="Arial" w:hAnsi="Arial" w:cs="Arial"/>
          <w:b/>
          <w:color w:val="FF0000"/>
          <w:sz w:val="22"/>
          <w:szCs w:val="22"/>
          <w:lang w:val="es-ES"/>
        </w:rPr>
        <w:t>Be</w:t>
      </w:r>
      <w:r w:rsidR="004573BD">
        <w:rPr>
          <w:rFonts w:ascii="Arial" w:hAnsi="Arial" w:cs="Arial"/>
          <w:b/>
          <w:color w:val="FF0000"/>
          <w:sz w:val="22"/>
          <w:szCs w:val="22"/>
          <w:lang w:val="es-ES"/>
        </w:rPr>
        <w:t>st</w:t>
      </w:r>
      <w:proofErr w:type="spellEnd"/>
      <w:r w:rsidR="004573BD">
        <w:rPr>
          <w:rFonts w:ascii="Arial" w:hAnsi="Arial" w:cs="Arial"/>
          <w:b/>
          <w:color w:val="FF0000"/>
          <w:sz w:val="22"/>
          <w:szCs w:val="22"/>
          <w:lang w:val="es-ES"/>
        </w:rPr>
        <w:t xml:space="preserve"> Oral </w:t>
      </w:r>
      <w:proofErr w:type="spellStart"/>
      <w:r w:rsidR="004573BD">
        <w:rPr>
          <w:rFonts w:ascii="Arial" w:hAnsi="Arial" w:cs="Arial"/>
          <w:b/>
          <w:color w:val="FF0000"/>
          <w:sz w:val="22"/>
          <w:szCs w:val="22"/>
          <w:lang w:val="es-ES"/>
        </w:rPr>
        <w:t>Communication</w:t>
      </w:r>
      <w:proofErr w:type="spellEnd"/>
      <w:r w:rsidR="004573BD">
        <w:rPr>
          <w:rFonts w:ascii="Arial" w:hAnsi="Arial" w:cs="Arial"/>
          <w:b/>
          <w:color w:val="FF0000"/>
          <w:sz w:val="22"/>
          <w:szCs w:val="22"/>
          <w:lang w:val="es-ES"/>
        </w:rPr>
        <w:t xml:space="preserve"> </w:t>
      </w:r>
      <w:proofErr w:type="spellStart"/>
      <w:r w:rsidR="004573BD">
        <w:rPr>
          <w:rFonts w:ascii="Arial" w:hAnsi="Arial" w:cs="Arial"/>
          <w:b/>
          <w:color w:val="FF0000"/>
          <w:sz w:val="22"/>
          <w:szCs w:val="22"/>
          <w:lang w:val="es-ES"/>
        </w:rPr>
        <w:t>Award</w:t>
      </w:r>
      <w:proofErr w:type="spellEnd"/>
      <w:r w:rsidRPr="00442D4A">
        <w:rPr>
          <w:rFonts w:ascii="Arial" w:hAnsi="Arial" w:cs="Arial"/>
          <w:b/>
          <w:color w:val="FF0000"/>
          <w:sz w:val="22"/>
          <w:szCs w:val="22"/>
          <w:lang w:val="es-ES"/>
        </w:rPr>
        <w:t>.</w:t>
      </w:r>
    </w:p>
    <w:p w14:paraId="02EF1085" w14:textId="5E8EFA69" w:rsidR="00442D4A" w:rsidRPr="00442D4A" w:rsidRDefault="00442D4A" w:rsidP="00157277">
      <w:pPr>
        <w:numPr>
          <w:ilvl w:val="0"/>
          <w:numId w:val="16"/>
        </w:numPr>
        <w:spacing w:after="120"/>
        <w:rPr>
          <w:rFonts w:ascii="Arial" w:hAnsi="Arial" w:cs="Arial"/>
          <w:sz w:val="22"/>
          <w:szCs w:val="22"/>
          <w:lang w:val="es-ES"/>
        </w:rPr>
      </w:pPr>
      <w:proofErr w:type="spellStart"/>
      <w:r w:rsidRPr="00442D4A">
        <w:rPr>
          <w:rFonts w:ascii="Arial" w:hAnsi="Arial" w:cs="Arial"/>
          <w:sz w:val="22"/>
          <w:szCs w:val="22"/>
          <w:lang w:val="es-ES"/>
        </w:rPr>
        <w:t>Navedo</w:t>
      </w:r>
      <w:proofErr w:type="spellEnd"/>
      <w:r w:rsidRPr="00442D4A">
        <w:rPr>
          <w:rFonts w:ascii="Arial" w:hAnsi="Arial" w:cs="Arial"/>
          <w:sz w:val="22"/>
          <w:szCs w:val="22"/>
          <w:lang w:val="es-ES"/>
        </w:rPr>
        <w:t xml:space="preserve"> A, Díez Suárez A, Vallejo Valdivielso M, Miñano M, </w:t>
      </w:r>
      <w:r w:rsidRPr="00442D4A">
        <w:rPr>
          <w:rFonts w:ascii="Arial" w:hAnsi="Arial" w:cs="Arial"/>
          <w:b/>
          <w:sz w:val="22"/>
          <w:szCs w:val="22"/>
          <w:lang w:val="es-ES"/>
        </w:rPr>
        <w:t>Soutullo C</w:t>
      </w:r>
      <w:r w:rsidRPr="00442D4A">
        <w:rPr>
          <w:rFonts w:ascii="Arial" w:hAnsi="Arial" w:cs="Arial"/>
          <w:sz w:val="22"/>
          <w:szCs w:val="22"/>
          <w:lang w:val="es-ES"/>
        </w:rPr>
        <w:t>. Monitorización de las alteraciones del sueño en niños con T</w:t>
      </w:r>
      <w:r w:rsidR="0001677C">
        <w:rPr>
          <w:rFonts w:ascii="Arial" w:hAnsi="Arial" w:cs="Arial"/>
          <w:sz w:val="22"/>
          <w:szCs w:val="22"/>
          <w:lang w:val="es-ES"/>
        </w:rPr>
        <w:t>DAH.</w:t>
      </w:r>
      <w:r w:rsidRPr="00442D4A">
        <w:rPr>
          <w:rFonts w:ascii="Arial" w:hAnsi="Arial" w:cs="Arial"/>
          <w:sz w:val="22"/>
          <w:szCs w:val="22"/>
          <w:lang w:val="es-ES"/>
        </w:rPr>
        <w:t xml:space="preserve"> Comunicación Oral. 63 CONGRESO de la AEP. Asociación Española de Pediatr</w:t>
      </w:r>
      <w:r w:rsidR="004573BD">
        <w:rPr>
          <w:rFonts w:ascii="Arial" w:hAnsi="Arial" w:cs="Arial"/>
          <w:sz w:val="22"/>
          <w:szCs w:val="22"/>
          <w:lang w:val="es-ES"/>
        </w:rPr>
        <w:t>ía, Bilbao, Vizcaya,</w:t>
      </w:r>
      <w:r w:rsidR="002558EF">
        <w:rPr>
          <w:rFonts w:ascii="Arial" w:hAnsi="Arial" w:cs="Arial"/>
          <w:sz w:val="22"/>
          <w:szCs w:val="22"/>
          <w:lang w:val="es-ES"/>
        </w:rPr>
        <w:t xml:space="preserve"> </w:t>
      </w:r>
      <w:proofErr w:type="spellStart"/>
      <w:r w:rsidR="002558EF">
        <w:rPr>
          <w:rFonts w:ascii="Arial" w:hAnsi="Arial" w:cs="Arial"/>
          <w:sz w:val="22"/>
          <w:szCs w:val="22"/>
          <w:lang w:val="es-ES"/>
        </w:rPr>
        <w:t>Spain</w:t>
      </w:r>
      <w:proofErr w:type="spellEnd"/>
      <w:r w:rsidR="002558EF">
        <w:rPr>
          <w:rFonts w:ascii="Arial" w:hAnsi="Arial" w:cs="Arial"/>
          <w:sz w:val="22"/>
          <w:szCs w:val="22"/>
          <w:lang w:val="es-ES"/>
        </w:rPr>
        <w:t>,</w:t>
      </w:r>
      <w:r w:rsidR="004573BD">
        <w:rPr>
          <w:rFonts w:ascii="Arial" w:hAnsi="Arial" w:cs="Arial"/>
          <w:sz w:val="22"/>
          <w:szCs w:val="22"/>
          <w:lang w:val="es-ES"/>
        </w:rPr>
        <w:t xml:space="preserve"> 11-13 Jun </w:t>
      </w:r>
      <w:r w:rsidRPr="00442D4A">
        <w:rPr>
          <w:rFonts w:ascii="Arial" w:hAnsi="Arial" w:cs="Arial"/>
          <w:sz w:val="22"/>
          <w:szCs w:val="22"/>
          <w:lang w:val="es-ES"/>
        </w:rPr>
        <w:t>2015.</w:t>
      </w:r>
    </w:p>
    <w:p w14:paraId="2859801B" w14:textId="77777777" w:rsidR="00442D4A" w:rsidRPr="00442D4A" w:rsidRDefault="00442D4A" w:rsidP="00157277">
      <w:pPr>
        <w:numPr>
          <w:ilvl w:val="0"/>
          <w:numId w:val="16"/>
        </w:numPr>
        <w:spacing w:after="120"/>
        <w:jc w:val="both"/>
        <w:rPr>
          <w:rFonts w:ascii="Arial" w:hAnsi="Arial" w:cs="Arial"/>
          <w:sz w:val="22"/>
          <w:szCs w:val="22"/>
          <w:lang w:val="es-ES"/>
        </w:rPr>
      </w:pPr>
      <w:r w:rsidRPr="00442D4A">
        <w:rPr>
          <w:rFonts w:ascii="Arial" w:hAnsi="Arial" w:cs="Arial"/>
          <w:sz w:val="22"/>
          <w:szCs w:val="22"/>
          <w:lang w:val="es-ES"/>
        </w:rPr>
        <w:t xml:space="preserve">Vallejo Valdivielso M, de Castro Manglano, P., Díez Suárez A, Figueroa-Quintana A, Marín-Méndez JJ, </w:t>
      </w:r>
      <w:r w:rsidRPr="00442D4A">
        <w:rPr>
          <w:rFonts w:ascii="Arial" w:hAnsi="Arial" w:cs="Arial"/>
          <w:b/>
          <w:sz w:val="22"/>
          <w:szCs w:val="22"/>
          <w:lang w:val="es-ES"/>
        </w:rPr>
        <w:t>Soutullo Esperón,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Stroop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interference</w:t>
      </w:r>
      <w:proofErr w:type="spellEnd"/>
      <w:r w:rsidRPr="00442D4A">
        <w:rPr>
          <w:rFonts w:ascii="Arial" w:hAnsi="Arial" w:cs="Arial"/>
          <w:sz w:val="22"/>
          <w:szCs w:val="22"/>
          <w:lang w:val="es-ES"/>
        </w:rPr>
        <w:t xml:space="preserve"> in ADHD. 5th </w:t>
      </w:r>
      <w:proofErr w:type="spellStart"/>
      <w:r w:rsidRPr="00442D4A">
        <w:rPr>
          <w:rFonts w:ascii="Arial" w:hAnsi="Arial" w:cs="Arial"/>
          <w:sz w:val="22"/>
          <w:szCs w:val="22"/>
          <w:lang w:val="es-ES"/>
        </w:rPr>
        <w:t>World</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Congress</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on</w:t>
      </w:r>
      <w:proofErr w:type="spellEnd"/>
      <w:r w:rsidRPr="00442D4A">
        <w:rPr>
          <w:rFonts w:ascii="Arial" w:hAnsi="Arial" w:cs="Arial"/>
          <w:sz w:val="22"/>
          <w:szCs w:val="22"/>
          <w:lang w:val="es-ES"/>
        </w:rPr>
        <w:t xml:space="preserve"> ADHD (WFADHD), Glasgow, Scotland, UK, 28-31 May 2015</w:t>
      </w:r>
    </w:p>
    <w:p w14:paraId="310FDC62" w14:textId="30BB2F81"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sz w:val="22"/>
          <w:szCs w:val="22"/>
        </w:rPr>
        <w:t>Coghill</w:t>
      </w:r>
      <w:r w:rsidR="00B1264F">
        <w:rPr>
          <w:rFonts w:ascii="Arial" w:hAnsi="Arial" w:cs="Arial"/>
          <w:sz w:val="22"/>
          <w:szCs w:val="22"/>
        </w:rPr>
        <w:t xml:space="preserve"> DR, </w:t>
      </w:r>
      <w:proofErr w:type="spellStart"/>
      <w:r w:rsidRPr="00442D4A">
        <w:rPr>
          <w:rFonts w:ascii="Arial" w:hAnsi="Arial" w:cs="Arial"/>
          <w:sz w:val="22"/>
          <w:szCs w:val="22"/>
        </w:rPr>
        <w:t>Newcorn</w:t>
      </w:r>
      <w:proofErr w:type="spellEnd"/>
      <w:r w:rsidR="00B1264F">
        <w:rPr>
          <w:rFonts w:ascii="Arial" w:hAnsi="Arial" w:cs="Arial"/>
          <w:sz w:val="22"/>
          <w:szCs w:val="22"/>
        </w:rPr>
        <w:t xml:space="preserve"> J</w:t>
      </w:r>
      <w:r w:rsidRPr="00442D4A">
        <w:rPr>
          <w:rFonts w:ascii="Arial" w:hAnsi="Arial" w:cs="Arial"/>
          <w:sz w:val="22"/>
          <w:szCs w:val="22"/>
        </w:rPr>
        <w:t>,</w:t>
      </w:r>
      <w:r w:rsidRPr="00442D4A">
        <w:rPr>
          <w:rFonts w:ascii="Arial" w:hAnsi="Arial" w:cs="Arial"/>
          <w:color w:val="000000"/>
          <w:sz w:val="22"/>
          <w:szCs w:val="22"/>
        </w:rPr>
        <w:t xml:space="preserve"> </w:t>
      </w:r>
      <w:r w:rsidRPr="00442D4A">
        <w:rPr>
          <w:rFonts w:ascii="Arial" w:hAnsi="Arial" w:cs="Arial"/>
          <w:b/>
          <w:color w:val="000000"/>
          <w:sz w:val="22"/>
          <w:szCs w:val="22"/>
        </w:rPr>
        <w:t>Soutullo</w:t>
      </w:r>
      <w:r w:rsidR="00B1264F">
        <w:rPr>
          <w:rFonts w:ascii="Arial" w:hAnsi="Arial" w:cs="Arial"/>
          <w:b/>
          <w:color w:val="000000"/>
          <w:sz w:val="22"/>
          <w:szCs w:val="22"/>
        </w:rPr>
        <w:t xml:space="preserve"> C</w:t>
      </w:r>
      <w:r w:rsidRPr="00442D4A">
        <w:rPr>
          <w:rFonts w:ascii="Arial" w:hAnsi="Arial" w:cs="Arial"/>
          <w:color w:val="000000"/>
          <w:sz w:val="22"/>
          <w:szCs w:val="22"/>
        </w:rPr>
        <w:t xml:space="preserve">, </w:t>
      </w:r>
      <w:r w:rsidRPr="00442D4A">
        <w:rPr>
          <w:rFonts w:ascii="Arial" w:hAnsi="Arial" w:cs="Arial"/>
          <w:sz w:val="22"/>
          <w:szCs w:val="22"/>
        </w:rPr>
        <w:t>Huss</w:t>
      </w:r>
      <w:r w:rsidR="00B1264F">
        <w:rPr>
          <w:rFonts w:ascii="Arial" w:hAnsi="Arial" w:cs="Arial"/>
          <w:sz w:val="22"/>
          <w:szCs w:val="22"/>
        </w:rPr>
        <w:t xml:space="preserve"> M</w:t>
      </w:r>
      <w:r w:rsidRPr="00442D4A">
        <w:rPr>
          <w:rFonts w:ascii="Arial" w:hAnsi="Arial" w:cs="Arial"/>
          <w:sz w:val="22"/>
          <w:szCs w:val="22"/>
        </w:rPr>
        <w:t xml:space="preserve">. Long-term treatment with ADHD medications: open-label studies. In Symposium: Novel stimulant and non-stimulant approaches to the long-term treatment of ADHD in Europe. </w:t>
      </w:r>
      <w:r w:rsidR="002558EF" w:rsidRPr="00442D4A">
        <w:rPr>
          <w:rFonts w:ascii="Arial" w:hAnsi="Arial" w:cs="Arial"/>
          <w:sz w:val="22"/>
          <w:szCs w:val="22"/>
        </w:rPr>
        <w:t>16th Congress</w:t>
      </w:r>
      <w:r w:rsidR="002558EF">
        <w:rPr>
          <w:rFonts w:ascii="Arial" w:hAnsi="Arial" w:cs="Arial"/>
          <w:sz w:val="22"/>
          <w:szCs w:val="22"/>
        </w:rPr>
        <w:t xml:space="preserve"> </w:t>
      </w:r>
      <w:r w:rsidRPr="00442D4A">
        <w:rPr>
          <w:rFonts w:ascii="Arial" w:hAnsi="Arial" w:cs="Arial"/>
          <w:sz w:val="22"/>
          <w:szCs w:val="22"/>
        </w:rPr>
        <w:t>ESCAP</w:t>
      </w:r>
      <w:r w:rsidR="002558EF">
        <w:rPr>
          <w:rFonts w:ascii="Arial" w:hAnsi="Arial" w:cs="Arial"/>
          <w:sz w:val="22"/>
          <w:szCs w:val="22"/>
        </w:rPr>
        <w:t>,</w:t>
      </w:r>
      <w:r w:rsidRPr="00442D4A">
        <w:rPr>
          <w:rFonts w:ascii="Arial" w:hAnsi="Arial" w:cs="Arial"/>
          <w:sz w:val="22"/>
          <w:szCs w:val="22"/>
        </w:rPr>
        <w:t xml:space="preserve"> European Society for Child and Adolescent Psychiatry</w:t>
      </w:r>
      <w:r w:rsidR="004573BD">
        <w:rPr>
          <w:rFonts w:ascii="Arial" w:hAnsi="Arial" w:cs="Arial"/>
          <w:sz w:val="22"/>
          <w:szCs w:val="22"/>
        </w:rPr>
        <w:t>, Madrid, Spain, 20-24 Jun</w:t>
      </w:r>
      <w:r w:rsidRPr="00442D4A">
        <w:rPr>
          <w:rFonts w:ascii="Arial" w:hAnsi="Arial" w:cs="Arial"/>
          <w:sz w:val="22"/>
          <w:szCs w:val="22"/>
        </w:rPr>
        <w:t xml:space="preserve"> 2015.</w:t>
      </w:r>
    </w:p>
    <w:p w14:paraId="48865B97" w14:textId="64B9D9B4" w:rsidR="00442D4A" w:rsidRPr="00442D4A" w:rsidRDefault="00442D4A" w:rsidP="00157277">
      <w:pPr>
        <w:numPr>
          <w:ilvl w:val="0"/>
          <w:numId w:val="16"/>
        </w:numPr>
        <w:autoSpaceDE w:val="0"/>
        <w:autoSpaceDN w:val="0"/>
        <w:adjustRightInd w:val="0"/>
        <w:spacing w:after="120"/>
        <w:rPr>
          <w:rFonts w:ascii="Arial" w:hAnsi="Arial" w:cs="Arial"/>
          <w:sz w:val="22"/>
          <w:szCs w:val="22"/>
        </w:rPr>
      </w:pPr>
      <w:proofErr w:type="spellStart"/>
      <w:r w:rsidRPr="00442D4A">
        <w:rPr>
          <w:rFonts w:ascii="Arial" w:hAnsi="Arial" w:cs="Arial"/>
          <w:sz w:val="22"/>
          <w:szCs w:val="22"/>
        </w:rPr>
        <w:t>Newcorn</w:t>
      </w:r>
      <w:proofErr w:type="spellEnd"/>
      <w:r w:rsidR="003B4918">
        <w:rPr>
          <w:rFonts w:ascii="Arial" w:hAnsi="Arial" w:cs="Arial"/>
          <w:sz w:val="22"/>
          <w:szCs w:val="22"/>
        </w:rPr>
        <w:t xml:space="preserve"> J</w:t>
      </w:r>
      <w:r w:rsidRPr="00442D4A">
        <w:rPr>
          <w:rFonts w:ascii="Arial" w:hAnsi="Arial" w:cs="Arial"/>
          <w:sz w:val="22"/>
          <w:szCs w:val="22"/>
        </w:rPr>
        <w:t xml:space="preserve">, </w:t>
      </w:r>
      <w:r w:rsidRPr="00442D4A">
        <w:rPr>
          <w:rFonts w:ascii="Arial" w:hAnsi="Arial" w:cs="Arial"/>
          <w:b/>
          <w:sz w:val="22"/>
          <w:szCs w:val="22"/>
        </w:rPr>
        <w:t>Soutullo</w:t>
      </w:r>
      <w:r w:rsidR="003B4918">
        <w:rPr>
          <w:rFonts w:ascii="Arial" w:hAnsi="Arial" w:cs="Arial"/>
          <w:b/>
          <w:sz w:val="22"/>
          <w:szCs w:val="22"/>
        </w:rPr>
        <w:t xml:space="preserve"> C</w:t>
      </w:r>
      <w:r w:rsidRPr="00442D4A">
        <w:rPr>
          <w:rFonts w:ascii="Arial" w:hAnsi="Arial" w:cs="Arial"/>
          <w:b/>
          <w:sz w:val="22"/>
          <w:szCs w:val="22"/>
        </w:rPr>
        <w:t>,</w:t>
      </w:r>
      <w:r w:rsidR="003B4918">
        <w:rPr>
          <w:rFonts w:ascii="Arial" w:hAnsi="Arial" w:cs="Arial"/>
          <w:sz w:val="22"/>
          <w:szCs w:val="22"/>
        </w:rPr>
        <w:t xml:space="preserve"> </w:t>
      </w:r>
      <w:r w:rsidRPr="00442D4A">
        <w:rPr>
          <w:rFonts w:ascii="Arial" w:hAnsi="Arial" w:cs="Arial"/>
          <w:sz w:val="22"/>
          <w:szCs w:val="22"/>
        </w:rPr>
        <w:t>Huss</w:t>
      </w:r>
      <w:r w:rsidR="003B4918">
        <w:rPr>
          <w:rFonts w:ascii="Arial" w:hAnsi="Arial" w:cs="Arial"/>
          <w:sz w:val="22"/>
          <w:szCs w:val="22"/>
        </w:rPr>
        <w:t xml:space="preserve"> M, </w:t>
      </w:r>
      <w:r w:rsidRPr="00442D4A">
        <w:rPr>
          <w:rFonts w:ascii="Arial" w:hAnsi="Arial" w:cs="Arial"/>
          <w:sz w:val="22"/>
          <w:szCs w:val="22"/>
        </w:rPr>
        <w:t>Coghill</w:t>
      </w:r>
      <w:r w:rsidR="003B4918">
        <w:rPr>
          <w:rFonts w:ascii="Arial" w:hAnsi="Arial" w:cs="Arial"/>
          <w:sz w:val="22"/>
          <w:szCs w:val="22"/>
        </w:rPr>
        <w:t xml:space="preserve"> DR</w:t>
      </w:r>
      <w:r w:rsidRPr="00442D4A">
        <w:rPr>
          <w:rFonts w:ascii="Arial" w:hAnsi="Arial" w:cs="Arial"/>
          <w:sz w:val="22"/>
          <w:szCs w:val="22"/>
        </w:rPr>
        <w:t xml:space="preserve">. Randomized-withdrawal studies of the maintenance of efficacy of ADHD medications. In Symposium: Novel stimulant and non-stimulant approaches to the long-term treatment of ADHD in Europe. </w:t>
      </w:r>
      <w:r w:rsidR="002558EF" w:rsidRPr="00442D4A">
        <w:rPr>
          <w:rFonts w:ascii="Arial" w:hAnsi="Arial" w:cs="Arial"/>
          <w:sz w:val="22"/>
          <w:szCs w:val="22"/>
        </w:rPr>
        <w:t>16th Congress</w:t>
      </w:r>
      <w:r w:rsidR="002558EF">
        <w:rPr>
          <w:rFonts w:ascii="Arial" w:hAnsi="Arial" w:cs="Arial"/>
          <w:sz w:val="22"/>
          <w:szCs w:val="22"/>
        </w:rPr>
        <w:t xml:space="preserve"> </w:t>
      </w:r>
      <w:r w:rsidRPr="00442D4A">
        <w:rPr>
          <w:rFonts w:ascii="Arial" w:hAnsi="Arial" w:cs="Arial"/>
          <w:sz w:val="22"/>
          <w:szCs w:val="22"/>
        </w:rPr>
        <w:t>ESCAP</w:t>
      </w:r>
      <w:r w:rsidR="004573BD">
        <w:rPr>
          <w:rFonts w:ascii="Arial" w:hAnsi="Arial" w:cs="Arial"/>
          <w:sz w:val="22"/>
          <w:szCs w:val="22"/>
        </w:rPr>
        <w:t>, Madrid, Spain, 20-24 Jun</w:t>
      </w:r>
      <w:r w:rsidRPr="00442D4A">
        <w:rPr>
          <w:rFonts w:ascii="Arial" w:hAnsi="Arial" w:cs="Arial"/>
          <w:sz w:val="22"/>
          <w:szCs w:val="22"/>
        </w:rPr>
        <w:t xml:space="preserve"> 2015.</w:t>
      </w:r>
    </w:p>
    <w:p w14:paraId="65748E57" w14:textId="02039E1D"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Huss M, Coghill DR, </w:t>
      </w:r>
      <w:proofErr w:type="spellStart"/>
      <w:r w:rsidRPr="00442D4A">
        <w:rPr>
          <w:rFonts w:ascii="Arial" w:hAnsi="Arial" w:cs="Arial"/>
          <w:sz w:val="22"/>
          <w:szCs w:val="22"/>
        </w:rPr>
        <w:t>Newcorn</w:t>
      </w:r>
      <w:proofErr w:type="spellEnd"/>
      <w:r w:rsidRPr="00442D4A">
        <w:rPr>
          <w:rFonts w:ascii="Arial" w:hAnsi="Arial" w:cs="Arial"/>
          <w:sz w:val="22"/>
          <w:szCs w:val="22"/>
        </w:rPr>
        <w:t xml:space="preserve"> J. Health-related quality of life and functional impairment outcomes in studies of ADHD medications. In Symposium: Novel stimulant and non-stimulant approaches to the long-term treatment of ADHD in Europe. </w:t>
      </w:r>
      <w:r w:rsidR="002558EF" w:rsidRPr="00442D4A">
        <w:rPr>
          <w:rFonts w:ascii="Arial" w:hAnsi="Arial" w:cs="Arial"/>
          <w:sz w:val="22"/>
          <w:szCs w:val="22"/>
        </w:rPr>
        <w:t>16th Congress</w:t>
      </w:r>
      <w:r w:rsidR="002558EF">
        <w:rPr>
          <w:rFonts w:ascii="Arial" w:hAnsi="Arial" w:cs="Arial"/>
          <w:sz w:val="22"/>
          <w:szCs w:val="22"/>
        </w:rPr>
        <w:t xml:space="preserve"> </w:t>
      </w:r>
      <w:r w:rsidRPr="00442D4A">
        <w:rPr>
          <w:rFonts w:ascii="Arial" w:hAnsi="Arial" w:cs="Arial"/>
          <w:sz w:val="22"/>
          <w:szCs w:val="22"/>
        </w:rPr>
        <w:t>ESCAP</w:t>
      </w:r>
      <w:r w:rsidR="004573BD">
        <w:rPr>
          <w:rFonts w:ascii="Arial" w:hAnsi="Arial" w:cs="Arial"/>
          <w:sz w:val="22"/>
          <w:szCs w:val="22"/>
        </w:rPr>
        <w:t>, Madrid, Spain, 20-24 Jun</w:t>
      </w:r>
      <w:r w:rsidRPr="00442D4A">
        <w:rPr>
          <w:rFonts w:ascii="Arial" w:hAnsi="Arial" w:cs="Arial"/>
          <w:sz w:val="22"/>
          <w:szCs w:val="22"/>
        </w:rPr>
        <w:t xml:space="preserve"> 2015.</w:t>
      </w:r>
    </w:p>
    <w:p w14:paraId="43857B51" w14:textId="2775C9A4"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sz w:val="22"/>
          <w:szCs w:val="22"/>
        </w:rPr>
        <w:t xml:space="preserve">Huss M, Coghill D, </w:t>
      </w:r>
      <w:proofErr w:type="spellStart"/>
      <w:r w:rsidRPr="00442D4A">
        <w:rPr>
          <w:rFonts w:ascii="Arial" w:hAnsi="Arial" w:cs="Arial"/>
          <w:sz w:val="22"/>
          <w:szCs w:val="22"/>
        </w:rPr>
        <w:t>Newcorn</w:t>
      </w:r>
      <w:proofErr w:type="spellEnd"/>
      <w:r w:rsidRPr="00442D4A">
        <w:rPr>
          <w:rFonts w:ascii="Arial" w:hAnsi="Arial" w:cs="Arial"/>
          <w:sz w:val="22"/>
          <w:szCs w:val="22"/>
        </w:rPr>
        <w:t xml:space="preserve"> J, </w:t>
      </w:r>
      <w:r w:rsidRPr="00442D4A">
        <w:rPr>
          <w:rFonts w:ascii="Arial" w:hAnsi="Arial" w:cs="Arial"/>
          <w:b/>
          <w:sz w:val="22"/>
          <w:szCs w:val="22"/>
        </w:rPr>
        <w:t>Soutullo C</w:t>
      </w:r>
      <w:r w:rsidRPr="00442D4A">
        <w:rPr>
          <w:rFonts w:ascii="Arial" w:hAnsi="Arial" w:cs="Arial"/>
          <w:sz w:val="22"/>
          <w:szCs w:val="22"/>
        </w:rPr>
        <w:t xml:space="preserve">. Different modes of action of ADHD medications. How can we explain </w:t>
      </w:r>
      <w:proofErr w:type="spellStart"/>
      <w:r w:rsidRPr="00442D4A">
        <w:rPr>
          <w:rFonts w:ascii="Arial" w:hAnsi="Arial" w:cs="Arial"/>
          <w:sz w:val="22"/>
          <w:szCs w:val="22"/>
        </w:rPr>
        <w:t>maintenanceof</w:t>
      </w:r>
      <w:proofErr w:type="spellEnd"/>
      <w:r w:rsidRPr="00442D4A">
        <w:rPr>
          <w:rFonts w:ascii="Arial" w:hAnsi="Arial" w:cs="Arial"/>
          <w:sz w:val="22"/>
          <w:szCs w:val="22"/>
        </w:rPr>
        <w:t xml:space="preserve"> effect?. In Symposium: Novel stimulant and non-stimulant approaches to the long-term treatment of ADHD in Europe. </w:t>
      </w:r>
      <w:r w:rsidR="002558EF" w:rsidRPr="00442D4A">
        <w:rPr>
          <w:rFonts w:ascii="Arial" w:hAnsi="Arial" w:cs="Arial"/>
          <w:sz w:val="22"/>
          <w:szCs w:val="22"/>
        </w:rPr>
        <w:t>16th Congress</w:t>
      </w:r>
      <w:r w:rsidR="002558EF">
        <w:rPr>
          <w:rFonts w:ascii="Arial" w:hAnsi="Arial" w:cs="Arial"/>
          <w:sz w:val="22"/>
          <w:szCs w:val="22"/>
        </w:rPr>
        <w:t xml:space="preserve"> </w:t>
      </w:r>
      <w:r w:rsidRPr="00442D4A">
        <w:rPr>
          <w:rFonts w:ascii="Arial" w:hAnsi="Arial" w:cs="Arial"/>
          <w:sz w:val="22"/>
          <w:szCs w:val="22"/>
        </w:rPr>
        <w:t>ESCAP</w:t>
      </w:r>
      <w:r w:rsidR="004573BD">
        <w:rPr>
          <w:rFonts w:ascii="Arial" w:hAnsi="Arial" w:cs="Arial"/>
          <w:sz w:val="22"/>
          <w:szCs w:val="22"/>
        </w:rPr>
        <w:t>, Madrid, Spain, 20-24 Jun</w:t>
      </w:r>
      <w:r w:rsidRPr="00442D4A">
        <w:rPr>
          <w:rFonts w:ascii="Arial" w:hAnsi="Arial" w:cs="Arial"/>
          <w:sz w:val="22"/>
          <w:szCs w:val="22"/>
        </w:rPr>
        <w:t xml:space="preserve"> 2015.</w:t>
      </w:r>
    </w:p>
    <w:p w14:paraId="72D8B8DA" w14:textId="75669BD4" w:rsidR="00442D4A" w:rsidRPr="00442D4A" w:rsidRDefault="00442D4A" w:rsidP="00157277">
      <w:pPr>
        <w:numPr>
          <w:ilvl w:val="0"/>
          <w:numId w:val="16"/>
        </w:numPr>
        <w:autoSpaceDE w:val="0"/>
        <w:autoSpaceDN w:val="0"/>
        <w:adjustRightInd w:val="0"/>
        <w:spacing w:after="120"/>
        <w:rPr>
          <w:rFonts w:ascii="Arial" w:hAnsi="Arial" w:cs="Arial"/>
          <w:sz w:val="22"/>
          <w:szCs w:val="22"/>
        </w:rPr>
      </w:pPr>
      <w:r w:rsidRPr="00442D4A">
        <w:rPr>
          <w:rFonts w:ascii="Arial" w:hAnsi="Arial" w:cs="Arial"/>
          <w:sz w:val="22"/>
          <w:szCs w:val="22"/>
        </w:rPr>
        <w:t>Vallejo-</w:t>
      </w:r>
      <w:proofErr w:type="spellStart"/>
      <w:r w:rsidRPr="00442D4A">
        <w:rPr>
          <w:rFonts w:ascii="Arial" w:hAnsi="Arial" w:cs="Arial"/>
          <w:sz w:val="22"/>
          <w:szCs w:val="22"/>
        </w:rPr>
        <w:t>Valdivielso</w:t>
      </w:r>
      <w:proofErr w:type="spellEnd"/>
      <w:r w:rsidRPr="00442D4A">
        <w:rPr>
          <w:rFonts w:ascii="Arial" w:hAnsi="Arial" w:cs="Arial"/>
          <w:sz w:val="22"/>
          <w:szCs w:val="22"/>
        </w:rPr>
        <w:t xml:space="preserve"> M, de Castro P, </w:t>
      </w:r>
      <w:proofErr w:type="spellStart"/>
      <w:r w:rsidRPr="00442D4A">
        <w:rPr>
          <w:rFonts w:ascii="Arial" w:hAnsi="Arial" w:cs="Arial"/>
          <w:sz w:val="22"/>
          <w:szCs w:val="22"/>
        </w:rPr>
        <w:t>Díez</w:t>
      </w:r>
      <w:proofErr w:type="spellEnd"/>
      <w:r w:rsidRPr="00442D4A">
        <w:rPr>
          <w:rFonts w:ascii="Arial" w:hAnsi="Arial" w:cs="Arial"/>
          <w:sz w:val="22"/>
          <w:szCs w:val="22"/>
        </w:rPr>
        <w:t xml:space="preserve">-Suárez A, Marín Méndez JJ, Figueroa-Quintana A, </w:t>
      </w:r>
      <w:r w:rsidRPr="00442D4A">
        <w:rPr>
          <w:rFonts w:ascii="Arial" w:hAnsi="Arial" w:cs="Arial"/>
          <w:b/>
          <w:sz w:val="22"/>
          <w:szCs w:val="22"/>
        </w:rPr>
        <w:t>Soutullo C.</w:t>
      </w:r>
      <w:r w:rsidRPr="00442D4A">
        <w:rPr>
          <w:rFonts w:ascii="Arial" w:hAnsi="Arial" w:cs="Arial"/>
          <w:sz w:val="22"/>
          <w:szCs w:val="22"/>
        </w:rPr>
        <w:t xml:space="preserve"> Clinical and neurocognitive predictive factors for good response to methylphenidate treatment in an ADHD sample in Spain. PS-020. </w:t>
      </w:r>
      <w:r w:rsidR="002558EF" w:rsidRPr="00442D4A">
        <w:rPr>
          <w:rFonts w:ascii="Arial" w:hAnsi="Arial" w:cs="Arial"/>
          <w:sz w:val="22"/>
          <w:szCs w:val="22"/>
        </w:rPr>
        <w:t>16th Congress</w:t>
      </w:r>
      <w:r w:rsidR="002558EF">
        <w:rPr>
          <w:rFonts w:ascii="Arial" w:hAnsi="Arial" w:cs="Arial"/>
          <w:sz w:val="22"/>
          <w:szCs w:val="22"/>
        </w:rPr>
        <w:t xml:space="preserve"> </w:t>
      </w:r>
      <w:r w:rsidRPr="00442D4A">
        <w:rPr>
          <w:rFonts w:ascii="Arial" w:hAnsi="Arial" w:cs="Arial"/>
          <w:sz w:val="22"/>
          <w:szCs w:val="22"/>
        </w:rPr>
        <w:t>ESCAP</w:t>
      </w:r>
      <w:r w:rsidR="004573BD">
        <w:rPr>
          <w:rFonts w:ascii="Arial" w:hAnsi="Arial" w:cs="Arial"/>
          <w:sz w:val="22"/>
          <w:szCs w:val="22"/>
        </w:rPr>
        <w:t>, Madrid, Spain, 20-24 Jun</w:t>
      </w:r>
      <w:r w:rsidRPr="00442D4A">
        <w:rPr>
          <w:rFonts w:ascii="Arial" w:hAnsi="Arial" w:cs="Arial"/>
          <w:sz w:val="22"/>
          <w:szCs w:val="22"/>
        </w:rPr>
        <w:t xml:space="preserve"> 2015.</w:t>
      </w:r>
    </w:p>
    <w:p w14:paraId="7F3868A5" w14:textId="0C024147" w:rsidR="00442D4A" w:rsidRPr="00442D4A" w:rsidRDefault="00442D4A" w:rsidP="00157277">
      <w:pPr>
        <w:numPr>
          <w:ilvl w:val="0"/>
          <w:numId w:val="16"/>
        </w:numPr>
        <w:autoSpaceDE w:val="0"/>
        <w:autoSpaceDN w:val="0"/>
        <w:adjustRightInd w:val="0"/>
        <w:spacing w:after="120"/>
        <w:rPr>
          <w:rFonts w:ascii="Arial" w:hAnsi="Arial" w:cs="Arial"/>
          <w:sz w:val="22"/>
          <w:szCs w:val="22"/>
        </w:rPr>
      </w:pPr>
      <w:proofErr w:type="spellStart"/>
      <w:r w:rsidRPr="00442D4A">
        <w:rPr>
          <w:rFonts w:ascii="Arial" w:hAnsi="Arial" w:cs="Arial"/>
          <w:sz w:val="22"/>
          <w:szCs w:val="22"/>
        </w:rPr>
        <w:t>Díez</w:t>
      </w:r>
      <w:proofErr w:type="spellEnd"/>
      <w:r w:rsidRPr="00442D4A">
        <w:rPr>
          <w:rFonts w:ascii="Arial" w:hAnsi="Arial" w:cs="Arial"/>
          <w:sz w:val="22"/>
          <w:szCs w:val="22"/>
        </w:rPr>
        <w:t>-Suárez A, Vallejo-</w:t>
      </w:r>
      <w:proofErr w:type="spellStart"/>
      <w:r w:rsidRPr="00442D4A">
        <w:rPr>
          <w:rFonts w:ascii="Arial" w:hAnsi="Arial" w:cs="Arial"/>
          <w:sz w:val="22"/>
          <w:szCs w:val="22"/>
        </w:rPr>
        <w:t>Valdivielso</w:t>
      </w:r>
      <w:proofErr w:type="spellEnd"/>
      <w:r w:rsidRPr="00442D4A">
        <w:rPr>
          <w:rFonts w:ascii="Arial" w:hAnsi="Arial" w:cs="Arial"/>
          <w:sz w:val="22"/>
          <w:szCs w:val="22"/>
        </w:rPr>
        <w:t xml:space="preserve"> M, Marín-Méndez JJ, de Castro P, </w:t>
      </w:r>
      <w:r w:rsidRPr="00442D4A">
        <w:rPr>
          <w:rFonts w:ascii="Arial" w:hAnsi="Arial" w:cs="Arial"/>
          <w:b/>
          <w:sz w:val="22"/>
          <w:szCs w:val="22"/>
        </w:rPr>
        <w:t>Soutullo C</w:t>
      </w:r>
      <w:r w:rsidRPr="00442D4A">
        <w:rPr>
          <w:rFonts w:ascii="Arial" w:hAnsi="Arial" w:cs="Arial"/>
          <w:sz w:val="22"/>
          <w:szCs w:val="22"/>
        </w:rPr>
        <w:t>. Weight, height and BMI in patients with ADHD treated with methylphenidate.</w:t>
      </w:r>
      <w:r w:rsidR="002558EF" w:rsidRPr="002558EF">
        <w:rPr>
          <w:rFonts w:ascii="Arial" w:hAnsi="Arial" w:cs="Arial"/>
          <w:sz w:val="22"/>
          <w:szCs w:val="22"/>
        </w:rPr>
        <w:t xml:space="preserve"> </w:t>
      </w:r>
      <w:r w:rsidR="002558EF" w:rsidRPr="00442D4A">
        <w:rPr>
          <w:rFonts w:ascii="Arial" w:hAnsi="Arial" w:cs="Arial"/>
          <w:sz w:val="22"/>
          <w:szCs w:val="22"/>
        </w:rPr>
        <w:t>16th Congress</w:t>
      </w:r>
      <w:r w:rsidR="002558EF">
        <w:rPr>
          <w:rFonts w:ascii="Arial" w:hAnsi="Arial" w:cs="Arial"/>
          <w:sz w:val="22"/>
          <w:szCs w:val="22"/>
        </w:rPr>
        <w:t xml:space="preserve"> </w:t>
      </w:r>
      <w:r w:rsidRPr="00442D4A">
        <w:rPr>
          <w:rFonts w:ascii="Arial" w:hAnsi="Arial" w:cs="Arial"/>
          <w:sz w:val="22"/>
          <w:szCs w:val="22"/>
        </w:rPr>
        <w:t>ESCAP</w:t>
      </w:r>
      <w:r w:rsidR="004573BD">
        <w:rPr>
          <w:rFonts w:ascii="Arial" w:hAnsi="Arial" w:cs="Arial"/>
          <w:sz w:val="22"/>
          <w:szCs w:val="22"/>
        </w:rPr>
        <w:t>, Madrid, Spain, 20-24 Jun</w:t>
      </w:r>
      <w:r w:rsidRPr="00442D4A">
        <w:rPr>
          <w:rFonts w:ascii="Arial" w:hAnsi="Arial" w:cs="Arial"/>
          <w:sz w:val="22"/>
          <w:szCs w:val="22"/>
        </w:rPr>
        <w:t xml:space="preserve"> 2015.</w:t>
      </w:r>
    </w:p>
    <w:p w14:paraId="3213800C" w14:textId="1658A6AE" w:rsidR="00442D4A" w:rsidRPr="00442D4A" w:rsidRDefault="00442D4A" w:rsidP="00157277">
      <w:pPr>
        <w:pStyle w:val="PlainText"/>
        <w:numPr>
          <w:ilvl w:val="0"/>
          <w:numId w:val="16"/>
        </w:numPr>
        <w:rPr>
          <w:rFonts w:ascii="Arial" w:hAnsi="Arial" w:cs="Arial"/>
          <w:sz w:val="22"/>
          <w:szCs w:val="22"/>
          <w:lang w:val="en-US"/>
        </w:rPr>
      </w:pPr>
      <w:r w:rsidRPr="00442D4A">
        <w:rPr>
          <w:rFonts w:ascii="Arial" w:hAnsi="Arial" w:cs="Arial"/>
          <w:sz w:val="22"/>
          <w:szCs w:val="22"/>
          <w:lang w:val="en-US"/>
        </w:rPr>
        <w:t xml:space="preserve">Marín-Méndez JJ, De Castro P, Diez-Suarez A, Ramos-Quiroga J, </w:t>
      </w:r>
      <w:r w:rsidRPr="00442D4A">
        <w:rPr>
          <w:rFonts w:ascii="Arial" w:hAnsi="Arial" w:cs="Arial"/>
          <w:b/>
          <w:sz w:val="22"/>
          <w:szCs w:val="22"/>
          <w:lang w:val="en-US"/>
        </w:rPr>
        <w:t xml:space="preserve">Soutullo </w:t>
      </w:r>
      <w:proofErr w:type="spellStart"/>
      <w:r w:rsidRPr="00442D4A">
        <w:rPr>
          <w:rFonts w:ascii="Arial" w:hAnsi="Arial" w:cs="Arial"/>
          <w:b/>
          <w:sz w:val="22"/>
          <w:szCs w:val="22"/>
          <w:lang w:val="en-US"/>
        </w:rPr>
        <w:t>Esperón</w:t>
      </w:r>
      <w:proofErr w:type="spellEnd"/>
      <w:r w:rsidRPr="00442D4A">
        <w:rPr>
          <w:rFonts w:ascii="Arial" w:hAnsi="Arial" w:cs="Arial"/>
          <w:b/>
          <w:sz w:val="22"/>
          <w:szCs w:val="22"/>
          <w:lang w:val="en-US"/>
        </w:rPr>
        <w:t xml:space="preserve"> C.</w:t>
      </w:r>
      <w:r w:rsidRPr="00442D4A">
        <w:rPr>
          <w:rFonts w:ascii="Arial" w:hAnsi="Arial" w:cs="Arial"/>
          <w:sz w:val="22"/>
          <w:szCs w:val="22"/>
          <w:lang w:val="en-US"/>
        </w:rPr>
        <w:t xml:space="preserve"> Important factors in ADHD management across the lifespan. Early detection of ADHD in Preschoolers: results from a study in Navarra and La Rioja. Symposium. 16th Congress</w:t>
      </w:r>
      <w:r w:rsidR="002558EF">
        <w:rPr>
          <w:rFonts w:ascii="Arial" w:hAnsi="Arial" w:cs="Arial"/>
          <w:sz w:val="22"/>
          <w:szCs w:val="22"/>
          <w:lang w:val="en-US"/>
        </w:rPr>
        <w:t xml:space="preserve"> ESCAP</w:t>
      </w:r>
      <w:r w:rsidR="004573BD">
        <w:rPr>
          <w:rFonts w:ascii="Arial" w:hAnsi="Arial" w:cs="Arial"/>
          <w:sz w:val="22"/>
          <w:szCs w:val="22"/>
          <w:lang w:val="en-US"/>
        </w:rPr>
        <w:t>, 20-24 Jun</w:t>
      </w:r>
      <w:r w:rsidRPr="00442D4A">
        <w:rPr>
          <w:rFonts w:ascii="Arial" w:hAnsi="Arial" w:cs="Arial"/>
          <w:sz w:val="22"/>
          <w:szCs w:val="22"/>
          <w:lang w:val="en-US"/>
        </w:rPr>
        <w:t xml:space="preserve"> 2015, Madrid, </w:t>
      </w:r>
      <w:proofErr w:type="spellStart"/>
      <w:r w:rsidRPr="00442D4A">
        <w:rPr>
          <w:rFonts w:ascii="Arial" w:hAnsi="Arial" w:cs="Arial"/>
          <w:sz w:val="22"/>
          <w:szCs w:val="22"/>
          <w:lang w:val="en-US"/>
        </w:rPr>
        <w:t>España</w:t>
      </w:r>
      <w:proofErr w:type="spellEnd"/>
    </w:p>
    <w:p w14:paraId="31241ACF" w14:textId="77777777" w:rsidR="00442D4A" w:rsidRPr="00442D4A" w:rsidRDefault="00442D4A" w:rsidP="00442D4A">
      <w:pPr>
        <w:pStyle w:val="PlainText"/>
        <w:ind w:left="450"/>
        <w:rPr>
          <w:rFonts w:ascii="Arial" w:hAnsi="Arial" w:cs="Arial"/>
          <w:sz w:val="22"/>
          <w:szCs w:val="22"/>
          <w:lang w:val="en-US"/>
        </w:rPr>
      </w:pPr>
    </w:p>
    <w:p w14:paraId="512557DB" w14:textId="5A1E16AB" w:rsidR="00442D4A" w:rsidRPr="00442D4A" w:rsidRDefault="00442D4A" w:rsidP="00157277">
      <w:pPr>
        <w:pStyle w:val="PlainText"/>
        <w:numPr>
          <w:ilvl w:val="0"/>
          <w:numId w:val="16"/>
        </w:numPr>
        <w:spacing w:after="120"/>
        <w:jc w:val="both"/>
        <w:rPr>
          <w:rFonts w:ascii="Arial" w:hAnsi="Arial" w:cs="Arial"/>
          <w:sz w:val="22"/>
          <w:szCs w:val="22"/>
        </w:rPr>
      </w:pPr>
      <w:r w:rsidRPr="00442D4A">
        <w:rPr>
          <w:rFonts w:ascii="Arial" w:hAnsi="Arial" w:cs="Arial"/>
          <w:sz w:val="22"/>
          <w:szCs w:val="22"/>
        </w:rPr>
        <w:lastRenderedPageBreak/>
        <w:t xml:space="preserve">Vallejo Valdivielso M, de Castro Manglano, P., Diez Suárez A, </w:t>
      </w:r>
      <w:proofErr w:type="spellStart"/>
      <w:r w:rsidRPr="00442D4A">
        <w:rPr>
          <w:rFonts w:ascii="Arial" w:hAnsi="Arial" w:cs="Arial"/>
          <w:sz w:val="22"/>
          <w:szCs w:val="22"/>
        </w:rPr>
        <w:t>Laspra</w:t>
      </w:r>
      <w:proofErr w:type="spellEnd"/>
      <w:r w:rsidRPr="00442D4A">
        <w:rPr>
          <w:rFonts w:ascii="Arial" w:hAnsi="Arial" w:cs="Arial"/>
          <w:sz w:val="22"/>
          <w:szCs w:val="22"/>
        </w:rPr>
        <w:t xml:space="preserve"> Solís C, Figueroa-Quintana A, Pereira V, Álvarez de </w:t>
      </w:r>
      <w:proofErr w:type="spellStart"/>
      <w:r w:rsidRPr="00442D4A">
        <w:rPr>
          <w:rFonts w:ascii="Arial" w:hAnsi="Arial" w:cs="Arial"/>
          <w:sz w:val="22"/>
          <w:szCs w:val="22"/>
        </w:rPr>
        <w:t>Mon</w:t>
      </w:r>
      <w:proofErr w:type="spellEnd"/>
      <w:r w:rsidRPr="00442D4A">
        <w:rPr>
          <w:rFonts w:ascii="Arial" w:hAnsi="Arial" w:cs="Arial"/>
          <w:sz w:val="22"/>
          <w:szCs w:val="22"/>
        </w:rPr>
        <w:t xml:space="preserve"> M, Marín-Méndez JJ, </w:t>
      </w:r>
      <w:r w:rsidRPr="00442D4A">
        <w:rPr>
          <w:rFonts w:ascii="Arial" w:hAnsi="Arial" w:cs="Arial"/>
          <w:b/>
          <w:sz w:val="22"/>
          <w:szCs w:val="22"/>
        </w:rPr>
        <w:t>Soutullo Esperón C</w:t>
      </w:r>
      <w:r w:rsidRPr="00442D4A">
        <w:rPr>
          <w:rFonts w:ascii="Arial" w:hAnsi="Arial" w:cs="Arial"/>
          <w:sz w:val="22"/>
          <w:szCs w:val="22"/>
        </w:rPr>
        <w:t>. Modelo predictivo de respuesta al tratamiento con metilfenidato en niños y adolescentes con TDAH: estudio piloto. XVIII Congre</w:t>
      </w:r>
      <w:r w:rsidR="004573BD">
        <w:rPr>
          <w:rFonts w:ascii="Arial" w:hAnsi="Arial" w:cs="Arial"/>
          <w:sz w:val="22"/>
          <w:szCs w:val="22"/>
        </w:rPr>
        <w:t xml:space="preserve">so Nacional de Psiquiatría. </w:t>
      </w:r>
      <w:proofErr w:type="spellStart"/>
      <w:r w:rsidR="004573BD">
        <w:rPr>
          <w:rFonts w:ascii="Arial" w:hAnsi="Arial" w:cs="Arial"/>
          <w:sz w:val="22"/>
          <w:szCs w:val="22"/>
        </w:rPr>
        <w:t>Sep</w:t>
      </w:r>
      <w:proofErr w:type="spellEnd"/>
      <w:r w:rsidRPr="00442D4A">
        <w:rPr>
          <w:rFonts w:ascii="Arial" w:hAnsi="Arial" w:cs="Arial"/>
          <w:sz w:val="22"/>
          <w:szCs w:val="22"/>
        </w:rPr>
        <w:t xml:space="preserve"> 2015, Santiago de Compostela, España.</w:t>
      </w:r>
    </w:p>
    <w:p w14:paraId="20A8528A" w14:textId="479895ED" w:rsidR="00442D4A" w:rsidRPr="00442D4A" w:rsidRDefault="00442D4A" w:rsidP="00157277">
      <w:pPr>
        <w:pStyle w:val="PlainText"/>
        <w:numPr>
          <w:ilvl w:val="0"/>
          <w:numId w:val="16"/>
        </w:numPr>
        <w:spacing w:after="120"/>
        <w:jc w:val="both"/>
        <w:rPr>
          <w:rFonts w:ascii="Arial" w:hAnsi="Arial" w:cs="Arial"/>
          <w:sz w:val="22"/>
          <w:szCs w:val="22"/>
        </w:rPr>
      </w:pPr>
      <w:r w:rsidRPr="00442D4A">
        <w:rPr>
          <w:rFonts w:ascii="Arial" w:hAnsi="Arial" w:cs="Arial"/>
          <w:sz w:val="22"/>
          <w:szCs w:val="22"/>
        </w:rPr>
        <w:t xml:space="preserve">Pereira V, de Castro Manglano P, Vallejo Valdivielso M, Álvarez de </w:t>
      </w:r>
      <w:proofErr w:type="spellStart"/>
      <w:r w:rsidRPr="00442D4A">
        <w:rPr>
          <w:rFonts w:ascii="Arial" w:hAnsi="Arial" w:cs="Arial"/>
          <w:sz w:val="22"/>
          <w:szCs w:val="22"/>
        </w:rPr>
        <w:t>Mon</w:t>
      </w:r>
      <w:proofErr w:type="spellEnd"/>
      <w:r w:rsidRPr="00442D4A">
        <w:rPr>
          <w:rFonts w:ascii="Arial" w:hAnsi="Arial" w:cs="Arial"/>
          <w:sz w:val="22"/>
          <w:szCs w:val="22"/>
        </w:rPr>
        <w:t xml:space="preserve"> M, </w:t>
      </w:r>
      <w:r w:rsidRPr="00442D4A">
        <w:rPr>
          <w:rFonts w:ascii="Arial" w:hAnsi="Arial" w:cs="Arial"/>
          <w:b/>
          <w:sz w:val="22"/>
          <w:szCs w:val="22"/>
        </w:rPr>
        <w:t>Soutullo C</w:t>
      </w:r>
      <w:r w:rsidRPr="00442D4A">
        <w:rPr>
          <w:rFonts w:ascii="Arial" w:hAnsi="Arial" w:cs="Arial"/>
          <w:sz w:val="22"/>
          <w:szCs w:val="22"/>
        </w:rPr>
        <w:t>. Desarrollo del grosor cortical en el T</w:t>
      </w:r>
      <w:r w:rsidR="0001677C">
        <w:rPr>
          <w:rFonts w:ascii="Arial" w:hAnsi="Arial" w:cs="Arial"/>
          <w:sz w:val="22"/>
          <w:szCs w:val="22"/>
        </w:rPr>
        <w:t>DAH</w:t>
      </w:r>
      <w:r w:rsidRPr="00442D4A">
        <w:rPr>
          <w:rFonts w:ascii="Arial" w:hAnsi="Arial" w:cs="Arial"/>
          <w:sz w:val="22"/>
          <w:szCs w:val="22"/>
        </w:rPr>
        <w:t>: una revisión sistemática. XVIII Congre</w:t>
      </w:r>
      <w:r w:rsidR="004573BD">
        <w:rPr>
          <w:rFonts w:ascii="Arial" w:hAnsi="Arial" w:cs="Arial"/>
          <w:sz w:val="22"/>
          <w:szCs w:val="22"/>
        </w:rPr>
        <w:t xml:space="preserve">so Nacional de Psiquiatría. </w:t>
      </w:r>
      <w:proofErr w:type="spellStart"/>
      <w:r w:rsidR="004573BD">
        <w:rPr>
          <w:rFonts w:ascii="Arial" w:hAnsi="Arial" w:cs="Arial"/>
          <w:sz w:val="22"/>
          <w:szCs w:val="22"/>
        </w:rPr>
        <w:t>Sep</w:t>
      </w:r>
      <w:proofErr w:type="spellEnd"/>
      <w:r w:rsidRPr="00442D4A">
        <w:rPr>
          <w:rFonts w:ascii="Arial" w:hAnsi="Arial" w:cs="Arial"/>
          <w:sz w:val="22"/>
          <w:szCs w:val="22"/>
        </w:rPr>
        <w:t xml:space="preserve"> 2015, Santiago de Compostela, España</w:t>
      </w:r>
    </w:p>
    <w:p w14:paraId="747333C6" w14:textId="6B6B09C1" w:rsidR="00442D4A" w:rsidRPr="00442D4A" w:rsidRDefault="00442D4A" w:rsidP="00157277">
      <w:pPr>
        <w:pStyle w:val="Heading1"/>
        <w:numPr>
          <w:ilvl w:val="0"/>
          <w:numId w:val="16"/>
        </w:numPr>
        <w:spacing w:after="120"/>
        <w:rPr>
          <w:rFonts w:ascii="Arial" w:hAnsi="Arial" w:cs="Arial"/>
          <w:sz w:val="22"/>
          <w:szCs w:val="22"/>
          <w:u w:val="none"/>
          <w:lang w:eastAsia="es-ES"/>
        </w:rPr>
      </w:pPr>
      <w:proofErr w:type="spellStart"/>
      <w:r w:rsidRPr="00442D4A">
        <w:rPr>
          <w:rFonts w:ascii="Arial" w:hAnsi="Arial" w:cs="Arial"/>
          <w:sz w:val="22"/>
          <w:szCs w:val="22"/>
          <w:u w:val="none"/>
          <w:lang w:eastAsia="es-ES"/>
        </w:rPr>
        <w:t>Zuddas</w:t>
      </w:r>
      <w:proofErr w:type="spellEnd"/>
      <w:r w:rsidRPr="00442D4A">
        <w:rPr>
          <w:rFonts w:ascii="Arial" w:hAnsi="Arial" w:cs="Arial"/>
          <w:sz w:val="22"/>
          <w:szCs w:val="22"/>
          <w:u w:val="none"/>
          <w:lang w:eastAsia="es-ES"/>
        </w:rPr>
        <w:t xml:space="preserve"> A, </w:t>
      </w:r>
      <w:proofErr w:type="spellStart"/>
      <w:r w:rsidRPr="00442D4A">
        <w:rPr>
          <w:rFonts w:ascii="Arial" w:hAnsi="Arial" w:cs="Arial"/>
          <w:sz w:val="22"/>
          <w:szCs w:val="22"/>
          <w:u w:val="none"/>
          <w:lang w:eastAsia="es-ES"/>
        </w:rPr>
        <w:t>Banaschewski</w:t>
      </w:r>
      <w:proofErr w:type="spellEnd"/>
      <w:r w:rsidRPr="00442D4A">
        <w:rPr>
          <w:rFonts w:ascii="Arial" w:hAnsi="Arial" w:cs="Arial"/>
          <w:sz w:val="22"/>
          <w:szCs w:val="22"/>
          <w:u w:val="none"/>
          <w:lang w:eastAsia="es-ES"/>
        </w:rPr>
        <w:t xml:space="preserve"> T, Nagy P, </w:t>
      </w:r>
      <w:r w:rsidRPr="00442D4A">
        <w:rPr>
          <w:rFonts w:ascii="Arial" w:hAnsi="Arial" w:cs="Arial"/>
          <w:b/>
          <w:sz w:val="22"/>
          <w:szCs w:val="22"/>
          <w:u w:val="none"/>
          <w:lang w:eastAsia="es-ES"/>
        </w:rPr>
        <w:t>Soutullo C</w:t>
      </w:r>
      <w:r w:rsidRPr="00442D4A">
        <w:rPr>
          <w:rFonts w:ascii="Arial" w:hAnsi="Arial" w:cs="Arial"/>
          <w:sz w:val="22"/>
          <w:szCs w:val="22"/>
          <w:u w:val="none"/>
          <w:lang w:eastAsia="es-ES"/>
        </w:rPr>
        <w:t xml:space="preserve">, Yan B, Caballero B, Coghill DR. Long-term safety and efficacy of </w:t>
      </w:r>
      <w:proofErr w:type="spellStart"/>
      <w:r w:rsidRPr="00442D4A">
        <w:rPr>
          <w:rFonts w:ascii="Arial" w:hAnsi="Arial" w:cs="Arial"/>
          <w:sz w:val="22"/>
          <w:szCs w:val="22"/>
          <w:u w:val="none"/>
          <w:lang w:eastAsia="es-ES"/>
        </w:rPr>
        <w:t>lisdexamfetamine</w:t>
      </w:r>
      <w:proofErr w:type="spellEnd"/>
      <w:r w:rsidRPr="00442D4A">
        <w:rPr>
          <w:rFonts w:ascii="Arial" w:hAnsi="Arial" w:cs="Arial"/>
          <w:sz w:val="22"/>
          <w:szCs w:val="22"/>
          <w:u w:val="none"/>
          <w:lang w:eastAsia="es-ES"/>
        </w:rPr>
        <w:t xml:space="preserve"> </w:t>
      </w:r>
      <w:proofErr w:type="spellStart"/>
      <w:r w:rsidRPr="00442D4A">
        <w:rPr>
          <w:rFonts w:ascii="Arial" w:hAnsi="Arial" w:cs="Arial"/>
          <w:sz w:val="22"/>
          <w:szCs w:val="22"/>
          <w:u w:val="none"/>
          <w:lang w:eastAsia="es-ES"/>
        </w:rPr>
        <w:t>dimesylate</w:t>
      </w:r>
      <w:proofErr w:type="spellEnd"/>
      <w:r w:rsidRPr="00442D4A">
        <w:rPr>
          <w:rFonts w:ascii="Arial" w:hAnsi="Arial" w:cs="Arial"/>
          <w:sz w:val="22"/>
          <w:szCs w:val="22"/>
          <w:u w:val="none"/>
          <w:lang w:eastAsia="es-ES"/>
        </w:rPr>
        <w:t xml:space="preserve"> in children and adolescents with </w:t>
      </w:r>
      <w:r w:rsidR="00E86826">
        <w:rPr>
          <w:rFonts w:ascii="Arial" w:hAnsi="Arial" w:cs="Arial"/>
          <w:sz w:val="22"/>
          <w:szCs w:val="22"/>
          <w:u w:val="none"/>
          <w:lang w:eastAsia="es-ES"/>
        </w:rPr>
        <w:t>ADHD</w:t>
      </w:r>
      <w:r w:rsidRPr="00442D4A">
        <w:rPr>
          <w:rFonts w:ascii="Arial" w:hAnsi="Arial" w:cs="Arial"/>
          <w:sz w:val="22"/>
          <w:szCs w:val="22"/>
          <w:u w:val="none"/>
          <w:lang w:eastAsia="es-ES"/>
        </w:rPr>
        <w:t>. 28th ECNP Congress, Amsterdam, NL, 29 Aug–1 Sep 2015</w:t>
      </w:r>
      <w:r w:rsidR="00E86826">
        <w:rPr>
          <w:rFonts w:ascii="Arial" w:hAnsi="Arial" w:cs="Arial"/>
          <w:sz w:val="22"/>
          <w:szCs w:val="22"/>
          <w:u w:val="none"/>
          <w:lang w:eastAsia="es-ES"/>
        </w:rPr>
        <w:t>. European Neuropsychopharmacology S648</w:t>
      </w:r>
    </w:p>
    <w:p w14:paraId="02962340" w14:textId="5131469E" w:rsidR="00442D4A" w:rsidRPr="00442D4A" w:rsidRDefault="00442D4A" w:rsidP="00157277">
      <w:pPr>
        <w:pStyle w:val="PlainText"/>
        <w:numPr>
          <w:ilvl w:val="0"/>
          <w:numId w:val="16"/>
        </w:numPr>
        <w:rPr>
          <w:rFonts w:ascii="Arial" w:hAnsi="Arial" w:cs="Arial"/>
          <w:snapToGrid w:val="0"/>
          <w:sz w:val="22"/>
          <w:szCs w:val="22"/>
        </w:rPr>
      </w:pPr>
      <w:r w:rsidRPr="00442D4A">
        <w:rPr>
          <w:rFonts w:ascii="Arial" w:hAnsi="Arial" w:cs="Arial"/>
          <w:b/>
          <w:snapToGrid w:val="0"/>
          <w:sz w:val="22"/>
          <w:szCs w:val="22"/>
        </w:rPr>
        <w:t>Soutullo C</w:t>
      </w:r>
      <w:r w:rsidRPr="00442D4A">
        <w:rPr>
          <w:rFonts w:ascii="Arial" w:hAnsi="Arial" w:cs="Arial"/>
          <w:snapToGrid w:val="0"/>
          <w:sz w:val="22"/>
          <w:szCs w:val="22"/>
        </w:rPr>
        <w:t xml:space="preserve">, Marín-Méndez JJ, Álvarez-Gómez MJ, Borra-Ruiz MC. </w:t>
      </w:r>
      <w:r w:rsidRPr="00442D4A">
        <w:rPr>
          <w:rFonts w:ascii="Arial" w:hAnsi="Arial" w:cs="Arial"/>
          <w:snapToGrid w:val="0"/>
          <w:sz w:val="22"/>
          <w:szCs w:val="22"/>
          <w:lang w:val="en-US"/>
        </w:rPr>
        <w:t>Different prevalence of “suspected” preschool ADHD depending on cut-off points and diagnostic criteria using the ADHD-RS-Preschool version in a population sample in northern Spain. Poster. EUNETHYDIS Network meeting, Stockholm, Swe</w:t>
      </w:r>
      <w:r w:rsidR="0001677C">
        <w:rPr>
          <w:rFonts w:ascii="Arial" w:hAnsi="Arial" w:cs="Arial"/>
          <w:snapToGrid w:val="0"/>
          <w:sz w:val="22"/>
          <w:szCs w:val="22"/>
          <w:lang w:val="en-US"/>
        </w:rPr>
        <w:t>den</w:t>
      </w:r>
      <w:r w:rsidRPr="00442D4A">
        <w:rPr>
          <w:rFonts w:ascii="Arial" w:hAnsi="Arial" w:cs="Arial"/>
          <w:snapToGrid w:val="0"/>
          <w:sz w:val="22"/>
          <w:szCs w:val="22"/>
          <w:lang w:val="en-US"/>
        </w:rPr>
        <w:t>, 7-10 Oct 2015.</w:t>
      </w:r>
    </w:p>
    <w:p w14:paraId="54D30C84" w14:textId="77777777" w:rsidR="00442D4A" w:rsidRPr="00442D4A" w:rsidRDefault="00442D4A" w:rsidP="00442D4A">
      <w:pPr>
        <w:pStyle w:val="PlainText"/>
        <w:ind w:left="450"/>
        <w:rPr>
          <w:rFonts w:ascii="Arial" w:hAnsi="Arial" w:cs="Arial"/>
          <w:snapToGrid w:val="0"/>
          <w:sz w:val="22"/>
          <w:szCs w:val="22"/>
        </w:rPr>
      </w:pPr>
    </w:p>
    <w:p w14:paraId="3F93FB9F" w14:textId="280FBDCA" w:rsidR="00442D4A" w:rsidRPr="00442D4A" w:rsidRDefault="00442D4A" w:rsidP="00157277">
      <w:pPr>
        <w:pStyle w:val="PlainText"/>
        <w:numPr>
          <w:ilvl w:val="0"/>
          <w:numId w:val="16"/>
        </w:numPr>
        <w:rPr>
          <w:rFonts w:ascii="Arial" w:hAnsi="Arial" w:cs="Arial"/>
          <w:snapToGrid w:val="0"/>
          <w:sz w:val="22"/>
          <w:szCs w:val="22"/>
          <w:lang w:val="en-US"/>
        </w:rPr>
      </w:pPr>
      <w:r w:rsidRPr="00442D4A">
        <w:rPr>
          <w:rFonts w:ascii="Arial" w:hAnsi="Arial" w:cs="Arial"/>
          <w:snapToGrid w:val="0"/>
          <w:sz w:val="22"/>
          <w:szCs w:val="22"/>
          <w:lang w:val="en-US"/>
        </w:rPr>
        <w:t>de Castro-</w:t>
      </w:r>
      <w:proofErr w:type="spellStart"/>
      <w:r w:rsidRPr="00442D4A">
        <w:rPr>
          <w:rFonts w:ascii="Arial" w:hAnsi="Arial" w:cs="Arial"/>
          <w:snapToGrid w:val="0"/>
          <w:sz w:val="22"/>
          <w:szCs w:val="22"/>
          <w:lang w:val="en-US"/>
        </w:rPr>
        <w:t>Manglano</w:t>
      </w:r>
      <w:proofErr w:type="spellEnd"/>
      <w:r w:rsidRPr="00442D4A">
        <w:rPr>
          <w:rFonts w:ascii="Arial" w:hAnsi="Arial" w:cs="Arial"/>
          <w:snapToGrid w:val="0"/>
          <w:sz w:val="22"/>
          <w:szCs w:val="22"/>
          <w:lang w:val="en-US"/>
        </w:rPr>
        <w:t xml:space="preserve"> P, Vallejo </w:t>
      </w:r>
      <w:proofErr w:type="spellStart"/>
      <w:r w:rsidRPr="00442D4A">
        <w:rPr>
          <w:rFonts w:ascii="Arial" w:hAnsi="Arial" w:cs="Arial"/>
          <w:snapToGrid w:val="0"/>
          <w:sz w:val="22"/>
          <w:szCs w:val="22"/>
          <w:lang w:val="en-US"/>
        </w:rPr>
        <w:t>Valdivielso</w:t>
      </w:r>
      <w:proofErr w:type="spellEnd"/>
      <w:r w:rsidRPr="00442D4A">
        <w:rPr>
          <w:rFonts w:ascii="Arial" w:hAnsi="Arial" w:cs="Arial"/>
          <w:snapToGrid w:val="0"/>
          <w:sz w:val="22"/>
          <w:szCs w:val="22"/>
          <w:lang w:val="en-US"/>
        </w:rPr>
        <w:t xml:space="preserve"> M, Figueroa Quintana A, Diez Suarez A, </w:t>
      </w:r>
      <w:r w:rsidRPr="00442D4A">
        <w:rPr>
          <w:rFonts w:ascii="Arial" w:hAnsi="Arial" w:cs="Arial"/>
          <w:b/>
          <w:snapToGrid w:val="0"/>
          <w:sz w:val="22"/>
          <w:szCs w:val="22"/>
          <w:lang w:val="en-US"/>
        </w:rPr>
        <w:t xml:space="preserve">Soutullo </w:t>
      </w:r>
      <w:proofErr w:type="spellStart"/>
      <w:r w:rsidRPr="00442D4A">
        <w:rPr>
          <w:rFonts w:ascii="Arial" w:hAnsi="Arial" w:cs="Arial"/>
          <w:b/>
          <w:snapToGrid w:val="0"/>
          <w:sz w:val="22"/>
          <w:szCs w:val="22"/>
          <w:lang w:val="en-US"/>
        </w:rPr>
        <w:t>Esperón</w:t>
      </w:r>
      <w:proofErr w:type="spellEnd"/>
      <w:r w:rsidRPr="00442D4A">
        <w:rPr>
          <w:rFonts w:ascii="Arial" w:hAnsi="Arial" w:cs="Arial"/>
          <w:b/>
          <w:snapToGrid w:val="0"/>
          <w:sz w:val="22"/>
          <w:szCs w:val="22"/>
          <w:lang w:val="en-US"/>
        </w:rPr>
        <w:t xml:space="preserve"> C</w:t>
      </w:r>
      <w:r w:rsidRPr="00442D4A">
        <w:rPr>
          <w:rFonts w:ascii="Arial" w:hAnsi="Arial" w:cs="Arial"/>
          <w:snapToGrid w:val="0"/>
          <w:sz w:val="22"/>
          <w:szCs w:val="22"/>
          <w:lang w:val="en-US"/>
        </w:rPr>
        <w:t xml:space="preserve">. Clinical and neurocognitive predictive factors for good response to Methylphenidate treatment in an ADHD sample in Spain. A naturalistic follow-up study. Poster. EUNETHYDIS Network meeting, Stockholm, </w:t>
      </w:r>
      <w:proofErr w:type="spellStart"/>
      <w:r w:rsidRPr="00442D4A">
        <w:rPr>
          <w:rFonts w:ascii="Arial" w:hAnsi="Arial" w:cs="Arial"/>
          <w:snapToGrid w:val="0"/>
          <w:sz w:val="22"/>
          <w:szCs w:val="22"/>
          <w:lang w:val="en-US"/>
        </w:rPr>
        <w:t>Swe</w:t>
      </w:r>
      <w:proofErr w:type="spellEnd"/>
      <w:r w:rsidRPr="00442D4A">
        <w:rPr>
          <w:rFonts w:ascii="Arial" w:hAnsi="Arial" w:cs="Arial"/>
          <w:snapToGrid w:val="0"/>
          <w:sz w:val="22"/>
          <w:szCs w:val="22"/>
          <w:lang w:val="en-US"/>
        </w:rPr>
        <w:t>, 7-10 Oct 2015.</w:t>
      </w:r>
    </w:p>
    <w:p w14:paraId="2B28E12C" w14:textId="77777777" w:rsidR="00442D4A" w:rsidRPr="00442D4A" w:rsidRDefault="00442D4A" w:rsidP="00442D4A">
      <w:pPr>
        <w:pStyle w:val="PlainText"/>
        <w:rPr>
          <w:rFonts w:ascii="Arial" w:hAnsi="Arial" w:cs="Arial"/>
          <w:snapToGrid w:val="0"/>
          <w:sz w:val="22"/>
          <w:szCs w:val="22"/>
          <w:lang w:val="en-US"/>
        </w:rPr>
      </w:pPr>
    </w:p>
    <w:p w14:paraId="5A5329BA" w14:textId="69383F0A" w:rsidR="00442D4A" w:rsidRPr="00442D4A" w:rsidRDefault="00442D4A" w:rsidP="00157277">
      <w:pPr>
        <w:pStyle w:val="PlainText"/>
        <w:numPr>
          <w:ilvl w:val="0"/>
          <w:numId w:val="16"/>
        </w:numPr>
        <w:rPr>
          <w:rFonts w:ascii="Arial" w:hAnsi="Arial" w:cs="Arial"/>
          <w:snapToGrid w:val="0"/>
          <w:sz w:val="22"/>
          <w:szCs w:val="22"/>
        </w:rPr>
      </w:pPr>
      <w:r w:rsidRPr="00442D4A">
        <w:rPr>
          <w:rFonts w:ascii="Arial" w:hAnsi="Arial" w:cs="Arial"/>
          <w:snapToGrid w:val="0"/>
          <w:sz w:val="22"/>
          <w:szCs w:val="22"/>
        </w:rPr>
        <w:t xml:space="preserve">S </w:t>
      </w:r>
      <w:proofErr w:type="spellStart"/>
      <w:r w:rsidRPr="00442D4A">
        <w:rPr>
          <w:rFonts w:ascii="Arial" w:hAnsi="Arial" w:cs="Arial"/>
          <w:snapToGrid w:val="0"/>
          <w:sz w:val="22"/>
          <w:szCs w:val="22"/>
        </w:rPr>
        <w:t>Hacohen</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Domené</w:t>
      </w:r>
      <w:proofErr w:type="spellEnd"/>
      <w:r w:rsidRPr="00442D4A">
        <w:rPr>
          <w:rFonts w:ascii="Arial" w:hAnsi="Arial" w:cs="Arial"/>
          <w:snapToGrid w:val="0"/>
          <w:sz w:val="22"/>
          <w:szCs w:val="22"/>
        </w:rPr>
        <w:t xml:space="preserve">, A Díez Suárez, JJ Marín Méndez, </w:t>
      </w:r>
      <w:r w:rsidRPr="00442D4A">
        <w:rPr>
          <w:rFonts w:ascii="Arial" w:hAnsi="Arial" w:cs="Arial"/>
          <w:b/>
          <w:snapToGrid w:val="0"/>
          <w:sz w:val="22"/>
          <w:szCs w:val="22"/>
        </w:rPr>
        <w:t>C Soutullo Esperón</w:t>
      </w:r>
      <w:r w:rsidRPr="00442D4A">
        <w:rPr>
          <w:rFonts w:ascii="Arial" w:hAnsi="Arial" w:cs="Arial"/>
          <w:snapToGrid w:val="0"/>
          <w:sz w:val="22"/>
          <w:szCs w:val="22"/>
        </w:rPr>
        <w:t xml:space="preserve">. Expresión diferencial de genes implicados en la Inflamación en niños y adolescentes con Trastorno Bipolar. Com. Oral. XIV. </w:t>
      </w:r>
      <w:r w:rsidR="0001677C">
        <w:rPr>
          <w:rFonts w:ascii="Arial" w:hAnsi="Arial" w:cs="Arial"/>
          <w:snapToGrid w:val="0"/>
          <w:sz w:val="22"/>
          <w:szCs w:val="22"/>
        </w:rPr>
        <w:t xml:space="preserve">Reunión anual de la Sociedad Vasco Navarra de </w:t>
      </w:r>
      <w:proofErr w:type="spellStart"/>
      <w:r w:rsidR="0001677C">
        <w:rPr>
          <w:rFonts w:ascii="Arial" w:hAnsi="Arial" w:cs="Arial"/>
          <w:snapToGrid w:val="0"/>
          <w:sz w:val="22"/>
          <w:szCs w:val="22"/>
        </w:rPr>
        <w:t>P</w:t>
      </w:r>
      <w:r w:rsidR="0001677C" w:rsidRPr="00442D4A">
        <w:rPr>
          <w:rFonts w:ascii="Arial" w:hAnsi="Arial" w:cs="Arial"/>
          <w:snapToGrid w:val="0"/>
          <w:sz w:val="22"/>
          <w:szCs w:val="22"/>
        </w:rPr>
        <w:t>si</w:t>
      </w:r>
      <w:r w:rsidR="0001677C">
        <w:rPr>
          <w:rFonts w:ascii="Arial" w:hAnsi="Arial" w:cs="Arial"/>
          <w:snapToGrid w:val="0"/>
          <w:sz w:val="22"/>
          <w:szCs w:val="22"/>
        </w:rPr>
        <w:t>quiatria</w:t>
      </w:r>
      <w:proofErr w:type="spellEnd"/>
      <w:r w:rsidR="004573BD">
        <w:rPr>
          <w:rFonts w:ascii="Arial" w:hAnsi="Arial" w:cs="Arial"/>
          <w:snapToGrid w:val="0"/>
          <w:sz w:val="22"/>
          <w:szCs w:val="22"/>
        </w:rPr>
        <w:t xml:space="preserve">, Vitoria, Álava, </w:t>
      </w:r>
      <w:proofErr w:type="spellStart"/>
      <w:r w:rsidR="0001677C">
        <w:rPr>
          <w:rFonts w:ascii="Arial" w:hAnsi="Arial" w:cs="Arial"/>
          <w:snapToGrid w:val="0"/>
          <w:sz w:val="22"/>
          <w:szCs w:val="22"/>
        </w:rPr>
        <w:t>Spain</w:t>
      </w:r>
      <w:proofErr w:type="spellEnd"/>
      <w:r w:rsidR="0001677C">
        <w:rPr>
          <w:rFonts w:ascii="Arial" w:hAnsi="Arial" w:cs="Arial"/>
          <w:snapToGrid w:val="0"/>
          <w:sz w:val="22"/>
          <w:szCs w:val="22"/>
        </w:rPr>
        <w:t xml:space="preserve">, </w:t>
      </w:r>
      <w:r w:rsidR="004573BD">
        <w:rPr>
          <w:rFonts w:ascii="Arial" w:hAnsi="Arial" w:cs="Arial"/>
          <w:snapToGrid w:val="0"/>
          <w:sz w:val="22"/>
          <w:szCs w:val="22"/>
        </w:rPr>
        <w:t xml:space="preserve">22-23 </w:t>
      </w:r>
      <w:r w:rsidRPr="00442D4A">
        <w:rPr>
          <w:rFonts w:ascii="Arial" w:hAnsi="Arial" w:cs="Arial"/>
          <w:snapToGrid w:val="0"/>
          <w:sz w:val="22"/>
          <w:szCs w:val="22"/>
        </w:rPr>
        <w:t>Oct-2015.</w:t>
      </w:r>
    </w:p>
    <w:p w14:paraId="4374AF1E" w14:textId="77777777" w:rsidR="00442D4A" w:rsidRPr="00442D4A" w:rsidRDefault="00442D4A" w:rsidP="00442D4A">
      <w:pPr>
        <w:pStyle w:val="ListParagraph"/>
        <w:rPr>
          <w:rFonts w:ascii="Arial" w:hAnsi="Arial" w:cs="Arial"/>
          <w:sz w:val="22"/>
          <w:szCs w:val="22"/>
          <w:lang w:val="es-ES"/>
        </w:rPr>
      </w:pPr>
    </w:p>
    <w:p w14:paraId="3205AFEF" w14:textId="058A419E" w:rsidR="00442D4A" w:rsidRPr="003B4918" w:rsidRDefault="00442D4A" w:rsidP="004F7893">
      <w:pPr>
        <w:pStyle w:val="PlainText"/>
        <w:numPr>
          <w:ilvl w:val="0"/>
          <w:numId w:val="16"/>
        </w:numPr>
        <w:rPr>
          <w:rFonts w:ascii="Arial" w:hAnsi="Arial" w:cs="Arial"/>
          <w:snapToGrid w:val="0"/>
          <w:sz w:val="22"/>
          <w:szCs w:val="22"/>
        </w:rPr>
      </w:pPr>
      <w:r w:rsidRPr="003B4918">
        <w:rPr>
          <w:rFonts w:ascii="Arial" w:hAnsi="Arial" w:cs="Arial"/>
          <w:sz w:val="22"/>
          <w:szCs w:val="22"/>
        </w:rPr>
        <w:t xml:space="preserve">Vallejo Valdivielso M., Ortigosa Aguilar R., </w:t>
      </w:r>
      <w:proofErr w:type="spellStart"/>
      <w:r w:rsidRPr="003B4918">
        <w:rPr>
          <w:rFonts w:ascii="Arial" w:hAnsi="Arial" w:cs="Arial"/>
          <w:sz w:val="22"/>
          <w:szCs w:val="22"/>
        </w:rPr>
        <w:t>Alústiza</w:t>
      </w:r>
      <w:proofErr w:type="spellEnd"/>
      <w:r w:rsidRPr="003B4918">
        <w:rPr>
          <w:rFonts w:ascii="Arial" w:hAnsi="Arial" w:cs="Arial"/>
          <w:sz w:val="22"/>
          <w:szCs w:val="22"/>
        </w:rPr>
        <w:t xml:space="preserve"> Quintana I., </w:t>
      </w:r>
      <w:proofErr w:type="spellStart"/>
      <w:r w:rsidRPr="003B4918">
        <w:rPr>
          <w:rFonts w:ascii="Arial" w:hAnsi="Arial" w:cs="Arial"/>
          <w:sz w:val="22"/>
          <w:szCs w:val="22"/>
        </w:rPr>
        <w:t>Laspra</w:t>
      </w:r>
      <w:proofErr w:type="spellEnd"/>
      <w:r w:rsidRPr="003B4918">
        <w:rPr>
          <w:rFonts w:ascii="Arial" w:hAnsi="Arial" w:cs="Arial"/>
          <w:sz w:val="22"/>
          <w:szCs w:val="22"/>
        </w:rPr>
        <w:t xml:space="preserve"> Solís C., Maestro C., de Castro-Manglano P., Díez-Suárez A., </w:t>
      </w:r>
      <w:r w:rsidRPr="003B4918">
        <w:rPr>
          <w:rFonts w:ascii="Arial" w:hAnsi="Arial" w:cs="Arial"/>
          <w:b/>
          <w:sz w:val="22"/>
          <w:szCs w:val="22"/>
        </w:rPr>
        <w:t>Soutullo-Esperón C</w:t>
      </w:r>
      <w:r w:rsidRPr="003B4918">
        <w:rPr>
          <w:rFonts w:ascii="Arial" w:hAnsi="Arial" w:cs="Arial"/>
          <w:sz w:val="22"/>
          <w:szCs w:val="22"/>
        </w:rPr>
        <w:t>. Perfil neuropsicológico en una muestra de niños y adolescentes con diagnóstico de T</w:t>
      </w:r>
      <w:r w:rsidR="0001677C" w:rsidRPr="003B4918">
        <w:rPr>
          <w:rFonts w:ascii="Arial" w:hAnsi="Arial" w:cs="Arial"/>
          <w:sz w:val="22"/>
          <w:szCs w:val="22"/>
        </w:rPr>
        <w:t>DAH</w:t>
      </w:r>
      <w:r w:rsidRPr="003B4918">
        <w:rPr>
          <w:rFonts w:ascii="Arial" w:hAnsi="Arial" w:cs="Arial"/>
          <w:sz w:val="22"/>
          <w:szCs w:val="22"/>
        </w:rPr>
        <w:t xml:space="preserve">. </w:t>
      </w:r>
      <w:r w:rsidRPr="003B4918">
        <w:rPr>
          <w:rFonts w:ascii="Arial" w:hAnsi="Arial" w:cs="Arial"/>
          <w:snapToGrid w:val="0"/>
          <w:sz w:val="22"/>
          <w:szCs w:val="22"/>
        </w:rPr>
        <w:t xml:space="preserve">VIII Congreso Internacional y XIII Congreso Nacional de Psicología Clínica Nov 2015, Granada, </w:t>
      </w:r>
      <w:proofErr w:type="spellStart"/>
      <w:r w:rsidR="0001677C" w:rsidRPr="003B4918">
        <w:rPr>
          <w:rFonts w:ascii="Arial" w:hAnsi="Arial" w:cs="Arial"/>
          <w:snapToGrid w:val="0"/>
          <w:sz w:val="22"/>
          <w:szCs w:val="22"/>
        </w:rPr>
        <w:t>Spain</w:t>
      </w:r>
      <w:proofErr w:type="spellEnd"/>
      <w:r w:rsidR="0001677C" w:rsidRPr="003B4918">
        <w:rPr>
          <w:rFonts w:ascii="Arial" w:hAnsi="Arial" w:cs="Arial"/>
          <w:snapToGrid w:val="0"/>
          <w:sz w:val="22"/>
          <w:szCs w:val="22"/>
        </w:rPr>
        <w:t>.</w:t>
      </w:r>
      <w:r w:rsidRPr="003B4918">
        <w:rPr>
          <w:rFonts w:ascii="Arial" w:hAnsi="Arial" w:cs="Arial"/>
          <w:snapToGrid w:val="0"/>
          <w:sz w:val="22"/>
          <w:szCs w:val="22"/>
        </w:rPr>
        <w:tab/>
      </w:r>
      <w:r w:rsidRPr="003B4918">
        <w:rPr>
          <w:rFonts w:ascii="Arial" w:hAnsi="Arial" w:cs="Arial"/>
          <w:snapToGrid w:val="0"/>
          <w:sz w:val="22"/>
          <w:szCs w:val="22"/>
        </w:rPr>
        <w:tab/>
      </w:r>
    </w:p>
    <w:p w14:paraId="1F3B38DF" w14:textId="5B32C419" w:rsidR="00442D4A" w:rsidRPr="006A3A07" w:rsidRDefault="00442D4A" w:rsidP="00157277">
      <w:pPr>
        <w:numPr>
          <w:ilvl w:val="0"/>
          <w:numId w:val="16"/>
        </w:numPr>
        <w:rPr>
          <w:rFonts w:ascii="Arial" w:hAnsi="Arial" w:cs="Arial"/>
          <w:snapToGrid w:val="0"/>
          <w:sz w:val="22"/>
          <w:szCs w:val="22"/>
        </w:rPr>
      </w:pPr>
      <w:proofErr w:type="spellStart"/>
      <w:r w:rsidRPr="00442D4A">
        <w:rPr>
          <w:rFonts w:ascii="Arial" w:hAnsi="Arial" w:cs="Arial"/>
          <w:snapToGrid w:val="0"/>
          <w:sz w:val="22"/>
          <w:szCs w:val="22"/>
          <w:lang w:val="es-ES"/>
        </w:rPr>
        <w:t>Zuddas</w:t>
      </w:r>
      <w:proofErr w:type="spellEnd"/>
      <w:r w:rsidRPr="00442D4A">
        <w:rPr>
          <w:rFonts w:ascii="Arial" w:hAnsi="Arial" w:cs="Arial"/>
          <w:snapToGrid w:val="0"/>
          <w:sz w:val="22"/>
          <w:szCs w:val="22"/>
          <w:lang w:val="es-ES"/>
        </w:rPr>
        <w:t xml:space="preserve"> A, </w:t>
      </w:r>
      <w:proofErr w:type="spellStart"/>
      <w:r w:rsidRPr="00442D4A">
        <w:rPr>
          <w:rFonts w:ascii="Arial" w:hAnsi="Arial" w:cs="Arial"/>
          <w:snapToGrid w:val="0"/>
          <w:sz w:val="22"/>
          <w:szCs w:val="22"/>
          <w:lang w:val="es-ES"/>
        </w:rPr>
        <w:t>Banaschewski</w:t>
      </w:r>
      <w:proofErr w:type="spellEnd"/>
      <w:r w:rsidRPr="00442D4A">
        <w:rPr>
          <w:rFonts w:ascii="Arial" w:hAnsi="Arial" w:cs="Arial"/>
          <w:snapToGrid w:val="0"/>
          <w:sz w:val="22"/>
          <w:szCs w:val="22"/>
          <w:lang w:val="es-ES"/>
        </w:rPr>
        <w:t xml:space="preserve"> T, Nagy P,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Yan B, Caballero B, </w:t>
      </w:r>
      <w:proofErr w:type="spellStart"/>
      <w:r w:rsidRPr="00442D4A">
        <w:rPr>
          <w:rFonts w:ascii="Arial" w:hAnsi="Arial" w:cs="Arial"/>
          <w:snapToGrid w:val="0"/>
          <w:sz w:val="22"/>
          <w:szCs w:val="22"/>
          <w:lang w:val="es-ES"/>
        </w:rPr>
        <w:t>Barczak</w:t>
      </w:r>
      <w:proofErr w:type="spellEnd"/>
      <w:r w:rsidRPr="00442D4A">
        <w:rPr>
          <w:rFonts w:ascii="Arial" w:hAnsi="Arial" w:cs="Arial"/>
          <w:snapToGrid w:val="0"/>
          <w:sz w:val="22"/>
          <w:szCs w:val="22"/>
          <w:lang w:val="es-ES"/>
        </w:rPr>
        <w:t xml:space="preserve"> DS, </w:t>
      </w:r>
      <w:proofErr w:type="spellStart"/>
      <w:r w:rsidRPr="00442D4A">
        <w:rPr>
          <w:rFonts w:ascii="Arial" w:hAnsi="Arial" w:cs="Arial"/>
          <w:snapToGrid w:val="0"/>
          <w:sz w:val="22"/>
          <w:szCs w:val="22"/>
          <w:lang w:val="es-ES"/>
        </w:rPr>
        <w:t>Coghill</w:t>
      </w:r>
      <w:proofErr w:type="spellEnd"/>
      <w:r w:rsidRPr="00442D4A">
        <w:rPr>
          <w:rFonts w:ascii="Arial" w:hAnsi="Arial" w:cs="Arial"/>
          <w:snapToGrid w:val="0"/>
          <w:sz w:val="22"/>
          <w:szCs w:val="22"/>
          <w:lang w:val="es-ES"/>
        </w:rPr>
        <w:t xml:space="preserve"> DR. </w:t>
      </w:r>
      <w:r w:rsidRPr="006A3A07">
        <w:rPr>
          <w:rFonts w:ascii="Arial" w:hAnsi="Arial" w:cs="Arial"/>
          <w:snapToGrid w:val="0"/>
          <w:sz w:val="22"/>
          <w:szCs w:val="22"/>
        </w:rPr>
        <w:t xml:space="preserve">Safety outcomes from a phase 4, open-label, </w:t>
      </w:r>
      <w:proofErr w:type="spellStart"/>
      <w:r w:rsidRPr="006A3A07">
        <w:rPr>
          <w:rFonts w:ascii="Arial" w:hAnsi="Arial" w:cs="Arial"/>
          <w:snapToGrid w:val="0"/>
          <w:sz w:val="22"/>
          <w:szCs w:val="22"/>
        </w:rPr>
        <w:t>multicentre</w:t>
      </w:r>
      <w:proofErr w:type="spellEnd"/>
      <w:r w:rsidRPr="006A3A07">
        <w:rPr>
          <w:rFonts w:ascii="Arial" w:hAnsi="Arial" w:cs="Arial"/>
          <w:snapToGrid w:val="0"/>
          <w:sz w:val="22"/>
          <w:szCs w:val="22"/>
        </w:rPr>
        <w:t xml:space="preserve">, 2-year study of </w:t>
      </w:r>
      <w:proofErr w:type="spellStart"/>
      <w:r w:rsidRPr="006A3A07">
        <w:rPr>
          <w:rFonts w:ascii="Arial" w:hAnsi="Arial" w:cs="Arial"/>
          <w:snapToGrid w:val="0"/>
          <w:sz w:val="22"/>
          <w:szCs w:val="22"/>
        </w:rPr>
        <w:t>lisdexamfetamine</w:t>
      </w:r>
      <w:proofErr w:type="spellEnd"/>
      <w:r w:rsidRPr="006A3A07">
        <w:rPr>
          <w:rFonts w:ascii="Arial" w:hAnsi="Arial" w:cs="Arial"/>
          <w:sz w:val="22"/>
          <w:szCs w:val="22"/>
        </w:rPr>
        <w:t xml:space="preserve"> </w:t>
      </w:r>
      <w:proofErr w:type="spellStart"/>
      <w:r w:rsidRPr="006A3A07">
        <w:rPr>
          <w:rFonts w:ascii="Arial" w:hAnsi="Arial" w:cs="Arial"/>
          <w:sz w:val="22"/>
          <w:szCs w:val="22"/>
        </w:rPr>
        <w:t>dimesylate</w:t>
      </w:r>
      <w:proofErr w:type="spellEnd"/>
      <w:r w:rsidRPr="006A3A07">
        <w:rPr>
          <w:rFonts w:ascii="Arial" w:hAnsi="Arial" w:cs="Arial"/>
          <w:sz w:val="22"/>
          <w:szCs w:val="22"/>
        </w:rPr>
        <w:t xml:space="preserve"> in children and adolescents with </w:t>
      </w:r>
      <w:r w:rsidR="006A3A07" w:rsidRPr="006A3A07">
        <w:rPr>
          <w:rFonts w:ascii="Arial" w:hAnsi="Arial" w:cs="Arial"/>
          <w:sz w:val="22"/>
          <w:szCs w:val="22"/>
        </w:rPr>
        <w:t>ADHD</w:t>
      </w:r>
      <w:r w:rsidRPr="006A3A07">
        <w:rPr>
          <w:rFonts w:ascii="Arial" w:hAnsi="Arial" w:cs="Arial"/>
          <w:sz w:val="22"/>
          <w:szCs w:val="22"/>
        </w:rPr>
        <w:t xml:space="preserve">. 33rd </w:t>
      </w:r>
      <w:r w:rsidRPr="006A3A07">
        <w:rPr>
          <w:rFonts w:ascii="Arial" w:hAnsi="Arial" w:cs="Arial"/>
          <w:snapToGrid w:val="0"/>
          <w:sz w:val="22"/>
          <w:szCs w:val="22"/>
        </w:rPr>
        <w:t xml:space="preserve">Brazilian Congress of Psychiatry, </w:t>
      </w:r>
      <w:proofErr w:type="spellStart"/>
      <w:r w:rsidRPr="006A3A07">
        <w:rPr>
          <w:rFonts w:ascii="Arial" w:hAnsi="Arial" w:cs="Arial"/>
          <w:snapToGrid w:val="0"/>
          <w:sz w:val="22"/>
          <w:szCs w:val="22"/>
        </w:rPr>
        <w:t>Florianópolis</w:t>
      </w:r>
      <w:proofErr w:type="spellEnd"/>
      <w:r w:rsidRPr="006A3A07">
        <w:rPr>
          <w:rFonts w:ascii="Arial" w:hAnsi="Arial" w:cs="Arial"/>
          <w:snapToGrid w:val="0"/>
          <w:sz w:val="22"/>
          <w:szCs w:val="22"/>
        </w:rPr>
        <w:t>, Brazil, 4–7 Nov 2015.</w:t>
      </w:r>
    </w:p>
    <w:p w14:paraId="3E017CB5" w14:textId="77777777" w:rsidR="00442D4A" w:rsidRPr="006A3A07" w:rsidRDefault="00442D4A" w:rsidP="00442D4A">
      <w:pPr>
        <w:ind w:left="450"/>
        <w:rPr>
          <w:rFonts w:ascii="Arial" w:hAnsi="Arial" w:cs="Arial"/>
          <w:snapToGrid w:val="0"/>
          <w:sz w:val="22"/>
          <w:szCs w:val="22"/>
        </w:rPr>
      </w:pPr>
    </w:p>
    <w:p w14:paraId="5A1A0059" w14:textId="77777777" w:rsidR="00442D4A" w:rsidRPr="00442D4A" w:rsidRDefault="00442D4A" w:rsidP="00442D4A">
      <w:pPr>
        <w:pStyle w:val="Subtitle"/>
        <w:ind w:left="930"/>
        <w:rPr>
          <w:rFonts w:cs="Arial"/>
          <w:color w:val="000000"/>
          <w:sz w:val="22"/>
          <w:szCs w:val="22"/>
        </w:rPr>
      </w:pPr>
      <w:r w:rsidRPr="00442D4A">
        <w:rPr>
          <w:rFonts w:cs="Arial"/>
          <w:b/>
          <w:i w:val="0"/>
          <w:sz w:val="22"/>
          <w:szCs w:val="22"/>
        </w:rPr>
        <w:t>2016</w:t>
      </w:r>
    </w:p>
    <w:p w14:paraId="328C32F2" w14:textId="1297FEE6" w:rsidR="00442D4A" w:rsidRPr="00442D4A" w:rsidRDefault="00442D4A" w:rsidP="00157277">
      <w:pPr>
        <w:numPr>
          <w:ilvl w:val="0"/>
          <w:numId w:val="16"/>
        </w:numPr>
        <w:shd w:val="clear" w:color="auto" w:fill="FFFFFF"/>
        <w:rPr>
          <w:rFonts w:ascii="Arial" w:hAnsi="Arial" w:cs="Arial"/>
          <w:snapToGrid w:val="0"/>
          <w:sz w:val="22"/>
          <w:szCs w:val="22"/>
        </w:rPr>
      </w:pPr>
      <w:r w:rsidRPr="00442D4A">
        <w:rPr>
          <w:rFonts w:ascii="Arial" w:hAnsi="Arial" w:cs="Arial"/>
          <w:snapToGrid w:val="0"/>
          <w:sz w:val="22"/>
          <w:szCs w:val="22"/>
          <w:lang w:val="es-ES"/>
        </w:rPr>
        <w:t xml:space="preserve">Pereira V, de Castro-Manglano P, </w:t>
      </w:r>
      <w:r w:rsidRPr="00442D4A">
        <w:rPr>
          <w:rFonts w:ascii="Arial" w:hAnsi="Arial" w:cs="Arial"/>
          <w:b/>
          <w:snapToGrid w:val="0"/>
          <w:sz w:val="22"/>
          <w:szCs w:val="22"/>
          <w:lang w:val="es-ES"/>
        </w:rPr>
        <w:t xml:space="preserve">Soutullo </w:t>
      </w:r>
      <w:proofErr w:type="spellStart"/>
      <w:r w:rsidRPr="00442D4A">
        <w:rPr>
          <w:rFonts w:ascii="Arial" w:hAnsi="Arial" w:cs="Arial"/>
          <w:b/>
          <w:snapToGrid w:val="0"/>
          <w:sz w:val="22"/>
          <w:szCs w:val="22"/>
          <w:lang w:val="es-ES"/>
        </w:rPr>
        <w:t>Esperon</w:t>
      </w:r>
      <w:proofErr w:type="spellEnd"/>
      <w:r w:rsidRPr="00442D4A">
        <w:rPr>
          <w:rFonts w:ascii="Arial" w:hAnsi="Arial" w:cs="Arial"/>
          <w:b/>
          <w:snapToGrid w:val="0"/>
          <w:sz w:val="22"/>
          <w:szCs w:val="22"/>
          <w:lang w:val="es-ES"/>
        </w:rPr>
        <w:t xml:space="preserve"> C</w:t>
      </w:r>
      <w:r w:rsidRPr="00442D4A">
        <w:rPr>
          <w:rFonts w:ascii="Arial" w:hAnsi="Arial" w:cs="Arial"/>
          <w:snapToGrid w:val="0"/>
          <w:sz w:val="22"/>
          <w:szCs w:val="22"/>
          <w:lang w:val="es-ES"/>
        </w:rPr>
        <w:t xml:space="preserve">.  </w:t>
      </w:r>
      <w:r w:rsidRPr="00442D4A">
        <w:rPr>
          <w:rFonts w:ascii="Arial" w:hAnsi="Arial" w:cs="Arial"/>
          <w:snapToGrid w:val="0"/>
          <w:sz w:val="22"/>
          <w:szCs w:val="22"/>
        </w:rPr>
        <w:t>Brain Development in Attention Deficit Hyperactivity Disorder: A Neuroimaging Perspective Review. 24th European Congress of Psychiatry (</w:t>
      </w:r>
      <w:r w:rsidR="004573BD">
        <w:rPr>
          <w:rFonts w:ascii="Arial" w:hAnsi="Arial" w:cs="Arial"/>
          <w:snapToGrid w:val="0"/>
          <w:sz w:val="22"/>
          <w:szCs w:val="22"/>
        </w:rPr>
        <w:t>EPA), Madrid, Spain, 12–15 Mar</w:t>
      </w:r>
      <w:r w:rsidRPr="00442D4A">
        <w:rPr>
          <w:rFonts w:ascii="Arial" w:hAnsi="Arial" w:cs="Arial"/>
          <w:snapToGrid w:val="0"/>
          <w:sz w:val="22"/>
          <w:szCs w:val="22"/>
        </w:rPr>
        <w:t xml:space="preserve"> 2016</w:t>
      </w:r>
    </w:p>
    <w:p w14:paraId="478B34DF" w14:textId="77777777" w:rsidR="00442D4A" w:rsidRPr="00442D4A" w:rsidRDefault="00442D4A" w:rsidP="00442D4A">
      <w:pPr>
        <w:shd w:val="clear" w:color="auto" w:fill="FFFFFF"/>
        <w:ind w:left="450"/>
        <w:rPr>
          <w:rFonts w:ascii="Arial" w:hAnsi="Arial" w:cs="Arial"/>
          <w:snapToGrid w:val="0"/>
          <w:sz w:val="22"/>
          <w:szCs w:val="22"/>
        </w:rPr>
      </w:pPr>
    </w:p>
    <w:p w14:paraId="42782960" w14:textId="4EE8AEAA" w:rsidR="00442D4A" w:rsidRPr="00442D4A" w:rsidRDefault="00442D4A" w:rsidP="00157277">
      <w:pPr>
        <w:numPr>
          <w:ilvl w:val="0"/>
          <w:numId w:val="16"/>
        </w:numPr>
        <w:shd w:val="clear" w:color="auto" w:fill="FFFFFF"/>
        <w:rPr>
          <w:rFonts w:ascii="Arial" w:hAnsi="Arial" w:cs="Arial"/>
          <w:snapToGrid w:val="0"/>
          <w:sz w:val="22"/>
          <w:szCs w:val="22"/>
        </w:rPr>
      </w:pPr>
      <w:r w:rsidRPr="00442D4A">
        <w:rPr>
          <w:rFonts w:ascii="Arial" w:hAnsi="Arial" w:cs="Arial"/>
          <w:snapToGrid w:val="0"/>
          <w:sz w:val="22"/>
          <w:szCs w:val="22"/>
        </w:rPr>
        <w:t xml:space="preserve">Hernández Otero I, </w:t>
      </w:r>
      <w:proofErr w:type="spellStart"/>
      <w:r w:rsidRPr="00442D4A">
        <w:rPr>
          <w:rFonts w:ascii="Arial" w:hAnsi="Arial" w:cs="Arial"/>
          <w:snapToGrid w:val="0"/>
          <w:sz w:val="22"/>
          <w:szCs w:val="22"/>
        </w:rPr>
        <w:t>Banaschewski</w:t>
      </w:r>
      <w:proofErr w:type="spellEnd"/>
      <w:r w:rsidRPr="00442D4A">
        <w:rPr>
          <w:rFonts w:ascii="Arial" w:hAnsi="Arial" w:cs="Arial"/>
          <w:snapToGrid w:val="0"/>
          <w:sz w:val="22"/>
          <w:szCs w:val="22"/>
        </w:rPr>
        <w:t xml:space="preserve"> T, Nagy P, </w:t>
      </w:r>
      <w:r w:rsidRPr="00442D4A">
        <w:rPr>
          <w:rFonts w:ascii="Arial" w:hAnsi="Arial" w:cs="Arial"/>
          <w:b/>
          <w:snapToGrid w:val="0"/>
          <w:sz w:val="22"/>
          <w:szCs w:val="22"/>
        </w:rPr>
        <w:t>Soutullo CA</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Zuddas</w:t>
      </w:r>
      <w:proofErr w:type="spellEnd"/>
      <w:r w:rsidRPr="00442D4A">
        <w:rPr>
          <w:rFonts w:ascii="Arial" w:hAnsi="Arial" w:cs="Arial"/>
          <w:snapToGrid w:val="0"/>
          <w:sz w:val="22"/>
          <w:szCs w:val="22"/>
        </w:rPr>
        <w:t xml:space="preserve"> A, Caballero B, </w:t>
      </w:r>
      <w:proofErr w:type="spellStart"/>
      <w:r w:rsidRPr="00442D4A">
        <w:rPr>
          <w:rFonts w:ascii="Arial" w:hAnsi="Arial" w:cs="Arial"/>
          <w:snapToGrid w:val="0"/>
          <w:sz w:val="22"/>
          <w:szCs w:val="22"/>
        </w:rPr>
        <w:t>Geibel</w:t>
      </w:r>
      <w:proofErr w:type="spellEnd"/>
      <w:r w:rsidRPr="00442D4A">
        <w:rPr>
          <w:rFonts w:ascii="Arial" w:hAnsi="Arial" w:cs="Arial"/>
          <w:snapToGrid w:val="0"/>
          <w:sz w:val="22"/>
          <w:szCs w:val="22"/>
        </w:rPr>
        <w:t xml:space="preserve"> B, Yan B, Coghill DR. </w:t>
      </w:r>
      <w:r w:rsidRPr="00442D4A">
        <w:rPr>
          <w:rFonts w:ascii="Arial" w:hAnsi="Arial" w:cs="Arial"/>
          <w:sz w:val="22"/>
          <w:szCs w:val="22"/>
        </w:rPr>
        <w:t xml:space="preserve">Time-course of treatment-emergent adverse events in a long-term safety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w:t>
      </w:r>
      <w:r w:rsidRPr="00442D4A">
        <w:rPr>
          <w:rFonts w:ascii="Arial" w:hAnsi="Arial" w:cs="Arial"/>
          <w:snapToGrid w:val="0"/>
          <w:sz w:val="22"/>
          <w:szCs w:val="22"/>
        </w:rPr>
        <w:t>24th European Congress of Psychiatry (E</w:t>
      </w:r>
      <w:r w:rsidR="004573BD">
        <w:rPr>
          <w:rFonts w:ascii="Arial" w:hAnsi="Arial" w:cs="Arial"/>
          <w:snapToGrid w:val="0"/>
          <w:sz w:val="22"/>
          <w:szCs w:val="22"/>
        </w:rPr>
        <w:t>PA), Madrid, Spain, 12–15 Mar</w:t>
      </w:r>
      <w:r w:rsidRPr="00442D4A">
        <w:rPr>
          <w:rFonts w:ascii="Arial" w:hAnsi="Arial" w:cs="Arial"/>
          <w:snapToGrid w:val="0"/>
          <w:sz w:val="22"/>
          <w:szCs w:val="22"/>
        </w:rPr>
        <w:t xml:space="preserve"> 2016</w:t>
      </w:r>
      <w:r w:rsidR="00E86826">
        <w:rPr>
          <w:rFonts w:ascii="Arial" w:hAnsi="Arial" w:cs="Arial"/>
          <w:snapToGrid w:val="0"/>
          <w:sz w:val="22"/>
          <w:szCs w:val="22"/>
        </w:rPr>
        <w:t>. European Psychiatry 33, S132-S132.</w:t>
      </w:r>
      <w:r w:rsidRPr="00442D4A">
        <w:rPr>
          <w:rFonts w:ascii="Arial" w:hAnsi="Arial" w:cs="Arial"/>
          <w:snapToGrid w:val="0"/>
          <w:sz w:val="22"/>
          <w:szCs w:val="22"/>
        </w:rPr>
        <w:t xml:space="preserve"> </w:t>
      </w:r>
    </w:p>
    <w:p w14:paraId="16D823F7" w14:textId="77777777" w:rsidR="00442D4A" w:rsidRPr="00442D4A" w:rsidRDefault="00442D4A" w:rsidP="00442D4A">
      <w:pPr>
        <w:shd w:val="clear" w:color="auto" w:fill="FFFFFF"/>
        <w:ind w:left="450"/>
        <w:rPr>
          <w:rFonts w:ascii="Arial" w:hAnsi="Arial" w:cs="Arial"/>
          <w:snapToGrid w:val="0"/>
          <w:sz w:val="22"/>
          <w:szCs w:val="22"/>
        </w:rPr>
      </w:pPr>
    </w:p>
    <w:p w14:paraId="7CE87745" w14:textId="08B2B201" w:rsidR="00442D4A" w:rsidRPr="00442D4A" w:rsidRDefault="00442D4A" w:rsidP="00157277">
      <w:pPr>
        <w:pStyle w:val="Heading1"/>
        <w:numPr>
          <w:ilvl w:val="0"/>
          <w:numId w:val="16"/>
        </w:numPr>
        <w:rPr>
          <w:rFonts w:ascii="Arial" w:hAnsi="Arial" w:cs="Arial"/>
          <w:sz w:val="22"/>
          <w:szCs w:val="22"/>
          <w:u w:val="none"/>
          <w:lang w:eastAsia="es-ES"/>
        </w:rPr>
      </w:pPr>
      <w:r w:rsidRPr="00442D4A">
        <w:rPr>
          <w:rFonts w:ascii="Arial" w:hAnsi="Arial" w:cs="Arial"/>
          <w:sz w:val="22"/>
          <w:szCs w:val="22"/>
          <w:u w:val="none"/>
        </w:rPr>
        <w:t xml:space="preserve">DR Coghill, T </w:t>
      </w:r>
      <w:proofErr w:type="spellStart"/>
      <w:r w:rsidRPr="00442D4A">
        <w:rPr>
          <w:rFonts w:ascii="Arial" w:hAnsi="Arial" w:cs="Arial"/>
          <w:sz w:val="22"/>
          <w:szCs w:val="22"/>
          <w:u w:val="none"/>
        </w:rPr>
        <w:t>Banaschewski</w:t>
      </w:r>
      <w:proofErr w:type="spellEnd"/>
      <w:r w:rsidRPr="00442D4A">
        <w:rPr>
          <w:rFonts w:ascii="Arial" w:hAnsi="Arial" w:cs="Arial"/>
          <w:sz w:val="22"/>
          <w:szCs w:val="22"/>
          <w:u w:val="none"/>
        </w:rPr>
        <w:t xml:space="preserve">, I Hernández Otero, P Nagy, A </w:t>
      </w:r>
      <w:proofErr w:type="spellStart"/>
      <w:r w:rsidRPr="00442D4A">
        <w:rPr>
          <w:rFonts w:ascii="Arial" w:hAnsi="Arial" w:cs="Arial"/>
          <w:sz w:val="22"/>
          <w:szCs w:val="22"/>
          <w:u w:val="none"/>
        </w:rPr>
        <w:t>Zuddas</w:t>
      </w:r>
      <w:proofErr w:type="spellEnd"/>
      <w:r w:rsidRPr="00442D4A">
        <w:rPr>
          <w:rFonts w:ascii="Arial" w:hAnsi="Arial" w:cs="Arial"/>
          <w:sz w:val="22"/>
          <w:szCs w:val="22"/>
          <w:u w:val="none"/>
        </w:rPr>
        <w:t xml:space="preserve">, B </w:t>
      </w:r>
      <w:proofErr w:type="spellStart"/>
      <w:r w:rsidRPr="00442D4A">
        <w:rPr>
          <w:rFonts w:ascii="Arial" w:hAnsi="Arial" w:cs="Arial"/>
          <w:sz w:val="22"/>
          <w:szCs w:val="22"/>
          <w:u w:val="none"/>
        </w:rPr>
        <w:t>Geibel</w:t>
      </w:r>
      <w:proofErr w:type="spellEnd"/>
      <w:r w:rsidRPr="00442D4A">
        <w:rPr>
          <w:rFonts w:ascii="Arial" w:hAnsi="Arial" w:cs="Arial"/>
          <w:sz w:val="22"/>
          <w:szCs w:val="22"/>
          <w:u w:val="none"/>
        </w:rPr>
        <w:t xml:space="preserve">, A Muñoz Ruiz, B Yan, </w:t>
      </w:r>
      <w:r w:rsidRPr="00442D4A">
        <w:rPr>
          <w:rFonts w:ascii="Arial" w:hAnsi="Arial" w:cs="Arial"/>
          <w:b/>
          <w:sz w:val="22"/>
          <w:szCs w:val="22"/>
          <w:u w:val="none"/>
        </w:rPr>
        <w:t>CA Soutullo.</w:t>
      </w:r>
      <w:r w:rsidRPr="00442D4A">
        <w:rPr>
          <w:rFonts w:ascii="Arial" w:hAnsi="Arial" w:cs="Arial"/>
          <w:sz w:val="22"/>
          <w:szCs w:val="22"/>
          <w:u w:val="none"/>
        </w:rPr>
        <w:t xml:space="preserve"> </w:t>
      </w:r>
      <w:r w:rsidRPr="00442D4A">
        <w:rPr>
          <w:rFonts w:ascii="Arial" w:hAnsi="Arial" w:cs="Arial"/>
          <w:sz w:val="22"/>
          <w:szCs w:val="22"/>
          <w:u w:val="none"/>
          <w:lang w:eastAsia="es-ES"/>
        </w:rPr>
        <w:t>Time-course of treatment-emergent adverse events in a long-</w:t>
      </w:r>
      <w:r w:rsidRPr="00442D4A">
        <w:rPr>
          <w:rFonts w:ascii="Arial" w:hAnsi="Arial" w:cs="Arial"/>
          <w:sz w:val="22"/>
          <w:szCs w:val="22"/>
          <w:u w:val="none"/>
          <w:lang w:eastAsia="es-ES"/>
        </w:rPr>
        <w:lastRenderedPageBreak/>
        <w:t xml:space="preserve">term safety study of </w:t>
      </w:r>
      <w:proofErr w:type="spellStart"/>
      <w:r w:rsidRPr="00442D4A">
        <w:rPr>
          <w:rFonts w:ascii="Arial" w:hAnsi="Arial" w:cs="Arial"/>
          <w:sz w:val="22"/>
          <w:szCs w:val="22"/>
          <w:u w:val="none"/>
          <w:lang w:eastAsia="es-ES"/>
        </w:rPr>
        <w:t>lisdexamfetamine</w:t>
      </w:r>
      <w:proofErr w:type="spellEnd"/>
      <w:r w:rsidRPr="00442D4A">
        <w:rPr>
          <w:rFonts w:ascii="Arial" w:hAnsi="Arial" w:cs="Arial"/>
          <w:sz w:val="22"/>
          <w:szCs w:val="22"/>
          <w:u w:val="none"/>
          <w:lang w:eastAsia="es-ES"/>
        </w:rPr>
        <w:t xml:space="preserve"> </w:t>
      </w:r>
      <w:proofErr w:type="spellStart"/>
      <w:r w:rsidRPr="00442D4A">
        <w:rPr>
          <w:rFonts w:ascii="Arial" w:hAnsi="Arial" w:cs="Arial"/>
          <w:sz w:val="22"/>
          <w:szCs w:val="22"/>
          <w:u w:val="none"/>
          <w:lang w:eastAsia="es-ES"/>
        </w:rPr>
        <w:t>dimesylate</w:t>
      </w:r>
      <w:proofErr w:type="spellEnd"/>
      <w:r w:rsidRPr="00442D4A">
        <w:rPr>
          <w:rFonts w:ascii="Arial" w:hAnsi="Arial" w:cs="Arial"/>
          <w:sz w:val="22"/>
          <w:szCs w:val="22"/>
          <w:u w:val="none"/>
          <w:lang w:eastAsia="es-ES"/>
        </w:rPr>
        <w:t> in children and adolescents with ADHD. 18th National Congress on Dual Pathology (S</w:t>
      </w:r>
      <w:r w:rsidR="004573BD">
        <w:rPr>
          <w:rFonts w:ascii="Arial" w:hAnsi="Arial" w:cs="Arial"/>
          <w:sz w:val="22"/>
          <w:szCs w:val="22"/>
          <w:u w:val="none"/>
          <w:lang w:eastAsia="es-ES"/>
        </w:rPr>
        <w:t>EPD), Madrid, Spain, 14–16 Apr</w:t>
      </w:r>
      <w:r w:rsidRPr="00442D4A">
        <w:rPr>
          <w:rFonts w:ascii="Arial" w:hAnsi="Arial" w:cs="Arial"/>
          <w:sz w:val="22"/>
          <w:szCs w:val="22"/>
          <w:u w:val="none"/>
          <w:lang w:eastAsia="es-ES"/>
        </w:rPr>
        <w:t xml:space="preserve"> 2016</w:t>
      </w:r>
    </w:p>
    <w:p w14:paraId="7D348946" w14:textId="77777777" w:rsidR="00442D4A" w:rsidRPr="00442D4A" w:rsidRDefault="00442D4A" w:rsidP="00442D4A">
      <w:pPr>
        <w:rPr>
          <w:rFonts w:ascii="Arial" w:hAnsi="Arial" w:cs="Arial"/>
          <w:sz w:val="22"/>
          <w:szCs w:val="22"/>
          <w:lang w:eastAsia="es-ES"/>
        </w:rPr>
      </w:pPr>
    </w:p>
    <w:p w14:paraId="63834255"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Coghill DR, Hernández Otero I, Nagy P,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Naser N, Yan B,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Long-term safety and efficacy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by age subgroup in children and adolescents with ADHD. International RANZCP Congress of Psychiatry, 8–12 May 2016, Hong Kong </w:t>
      </w:r>
    </w:p>
    <w:p w14:paraId="3D94931E" w14:textId="77777777" w:rsidR="00442D4A" w:rsidRPr="00442D4A" w:rsidRDefault="00442D4A" w:rsidP="00442D4A">
      <w:pPr>
        <w:pStyle w:val="ListParagraph"/>
        <w:rPr>
          <w:rFonts w:ascii="Arial" w:hAnsi="Arial" w:cs="Arial"/>
          <w:sz w:val="22"/>
          <w:szCs w:val="22"/>
        </w:rPr>
      </w:pPr>
    </w:p>
    <w:p w14:paraId="07DCB062" w14:textId="77777777" w:rsidR="00442D4A" w:rsidRPr="00442D4A" w:rsidRDefault="00442D4A" w:rsidP="00157277">
      <w:pPr>
        <w:numPr>
          <w:ilvl w:val="0"/>
          <w:numId w:val="16"/>
        </w:numPr>
        <w:rPr>
          <w:rFonts w:ascii="Arial" w:hAnsi="Arial" w:cs="Arial"/>
          <w:bCs/>
          <w:kern w:val="2"/>
          <w:sz w:val="22"/>
          <w:szCs w:val="22"/>
          <w:lang w:eastAsia="ar-SA"/>
        </w:rPr>
      </w:pPr>
      <w:r w:rsidRPr="00442D4A">
        <w:rPr>
          <w:rFonts w:ascii="Arial" w:hAnsi="Arial" w:cs="Arial"/>
          <w:sz w:val="22"/>
          <w:szCs w:val="22"/>
        </w:rPr>
        <w:t xml:space="preserve">Coghill DR,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Nagy P, Hernández Otero I, </w:t>
      </w:r>
      <w:r w:rsidRPr="00442D4A">
        <w:rPr>
          <w:rFonts w:ascii="Arial" w:hAnsi="Arial" w:cs="Arial"/>
          <w:b/>
          <w:sz w:val="22"/>
          <w:szCs w:val="22"/>
        </w:rPr>
        <w:t>Soutullo CA</w:t>
      </w:r>
      <w:r w:rsidRPr="00442D4A">
        <w:rPr>
          <w:rFonts w:ascii="Arial" w:hAnsi="Arial" w:cs="Arial"/>
          <w:sz w:val="22"/>
          <w:szCs w:val="22"/>
        </w:rPr>
        <w:t xml:space="preserve">, Yan B, </w:t>
      </w:r>
      <w:proofErr w:type="spellStart"/>
      <w:r w:rsidRPr="00442D4A">
        <w:rPr>
          <w:rFonts w:ascii="Arial" w:hAnsi="Arial" w:cs="Arial"/>
          <w:sz w:val="22"/>
          <w:szCs w:val="22"/>
        </w:rPr>
        <w:t>Geibel</w:t>
      </w:r>
      <w:proofErr w:type="spellEnd"/>
      <w:r w:rsidRPr="00442D4A">
        <w:rPr>
          <w:rFonts w:ascii="Arial" w:hAnsi="Arial" w:cs="Arial"/>
          <w:sz w:val="22"/>
          <w:szCs w:val="22"/>
        </w:rPr>
        <w:t xml:space="preserve"> B,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Weight and BMI trajectories in a 2-year, open-label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w:t>
      </w:r>
      <w:r w:rsidRPr="00442D4A">
        <w:rPr>
          <w:rFonts w:ascii="Arial" w:hAnsi="Arial" w:cs="Arial"/>
          <w:sz w:val="22"/>
          <w:szCs w:val="22"/>
          <w:lang w:val="es-ES"/>
        </w:rPr>
        <w:t xml:space="preserve">American </w:t>
      </w:r>
      <w:proofErr w:type="spellStart"/>
      <w:r w:rsidRPr="00442D4A">
        <w:rPr>
          <w:rFonts w:ascii="Arial" w:hAnsi="Arial" w:cs="Arial"/>
          <w:sz w:val="22"/>
          <w:szCs w:val="22"/>
          <w:lang w:val="es-ES"/>
        </w:rPr>
        <w:t>Psychiatric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Association</w:t>
      </w:r>
      <w:proofErr w:type="spellEnd"/>
      <w:r w:rsidRPr="00442D4A">
        <w:rPr>
          <w:rFonts w:ascii="Arial" w:hAnsi="Arial" w:cs="Arial"/>
          <w:sz w:val="22"/>
          <w:szCs w:val="22"/>
          <w:lang w:val="es-ES"/>
        </w:rPr>
        <w:t>, Atlanta, USA, 14–18 May 2016</w:t>
      </w:r>
    </w:p>
    <w:p w14:paraId="386741D8" w14:textId="77777777" w:rsidR="00442D4A" w:rsidRPr="00442D4A" w:rsidRDefault="00442D4A" w:rsidP="00442D4A">
      <w:pPr>
        <w:pStyle w:val="ListParagraph"/>
        <w:rPr>
          <w:rFonts w:ascii="Arial" w:hAnsi="Arial" w:cs="Arial"/>
          <w:sz w:val="22"/>
          <w:szCs w:val="22"/>
          <w:lang w:val="es-ES" w:eastAsia="es-ES"/>
        </w:rPr>
      </w:pPr>
    </w:p>
    <w:p w14:paraId="6C55D5AE" w14:textId="0038424E" w:rsidR="00442D4A" w:rsidRPr="00442D4A" w:rsidRDefault="00442D4A" w:rsidP="00157277">
      <w:pPr>
        <w:numPr>
          <w:ilvl w:val="0"/>
          <w:numId w:val="16"/>
        </w:numPr>
        <w:rPr>
          <w:rFonts w:ascii="Arial" w:hAnsi="Arial" w:cs="Arial"/>
          <w:sz w:val="22"/>
          <w:szCs w:val="22"/>
          <w:lang w:val="es-ES"/>
        </w:rPr>
      </w:pPr>
      <w:r w:rsidRPr="00442D4A">
        <w:rPr>
          <w:rFonts w:ascii="Arial" w:hAnsi="Arial" w:cs="Arial"/>
          <w:bCs/>
          <w:kern w:val="2"/>
          <w:sz w:val="22"/>
          <w:szCs w:val="22"/>
          <w:lang w:val="pt-BR" w:eastAsia="ar-SA"/>
        </w:rPr>
        <w:t xml:space="preserve">Coghill DR, Banaschewski T, Nagy P, Hernández Otero I, </w:t>
      </w:r>
      <w:r w:rsidRPr="00442D4A">
        <w:rPr>
          <w:rFonts w:ascii="Arial" w:hAnsi="Arial" w:cs="Arial"/>
          <w:b/>
          <w:bCs/>
          <w:kern w:val="2"/>
          <w:sz w:val="22"/>
          <w:szCs w:val="22"/>
          <w:lang w:val="pt-BR" w:eastAsia="ar-SA"/>
        </w:rPr>
        <w:t>Soutullo C</w:t>
      </w:r>
      <w:r w:rsidRPr="00442D4A">
        <w:rPr>
          <w:rFonts w:ascii="Arial" w:hAnsi="Arial" w:cs="Arial"/>
          <w:bCs/>
          <w:kern w:val="2"/>
          <w:sz w:val="22"/>
          <w:szCs w:val="22"/>
          <w:lang w:val="pt-BR" w:eastAsia="ar-SA"/>
        </w:rPr>
        <w:t>, Yan B,</w:t>
      </w:r>
      <w:r w:rsidRPr="00442D4A">
        <w:rPr>
          <w:rFonts w:ascii="Arial" w:hAnsi="Arial" w:cs="Arial"/>
          <w:sz w:val="22"/>
          <w:szCs w:val="22"/>
          <w:lang w:val="pt-BR"/>
        </w:rPr>
        <w:t xml:space="preserve"> Morales D,</w:t>
      </w:r>
      <w:r w:rsidRPr="00442D4A">
        <w:rPr>
          <w:rFonts w:ascii="Arial" w:hAnsi="Arial" w:cs="Arial"/>
          <w:bCs/>
          <w:kern w:val="2"/>
          <w:sz w:val="22"/>
          <w:szCs w:val="22"/>
          <w:lang w:val="pt-BR" w:eastAsia="ar-SA"/>
        </w:rPr>
        <w:t xml:space="preserve"> Zuddas A. </w:t>
      </w:r>
      <w:r w:rsidRPr="00442D4A">
        <w:rPr>
          <w:rFonts w:ascii="Arial" w:hAnsi="Arial" w:cs="Arial"/>
          <w:bCs/>
          <w:kern w:val="2"/>
          <w:sz w:val="22"/>
          <w:szCs w:val="22"/>
          <w:lang w:eastAsia="ar-SA"/>
        </w:rPr>
        <w:t xml:space="preserve">Results from a 2-yr, phase 4, open-label safety and efficacy study of </w:t>
      </w:r>
      <w:proofErr w:type="spellStart"/>
      <w:r w:rsidRPr="00442D4A">
        <w:rPr>
          <w:rFonts w:ascii="Arial" w:hAnsi="Arial" w:cs="Arial"/>
          <w:bCs/>
          <w:kern w:val="2"/>
          <w:sz w:val="22"/>
          <w:szCs w:val="22"/>
          <w:lang w:eastAsia="ar-SA"/>
        </w:rPr>
        <w:t>lisdexamfetamine</w:t>
      </w:r>
      <w:proofErr w:type="spellEnd"/>
      <w:r w:rsidRPr="00442D4A">
        <w:rPr>
          <w:rFonts w:ascii="Arial" w:hAnsi="Arial" w:cs="Arial"/>
          <w:bCs/>
          <w:kern w:val="2"/>
          <w:sz w:val="22"/>
          <w:szCs w:val="22"/>
          <w:lang w:eastAsia="ar-SA"/>
        </w:rPr>
        <w:t xml:space="preserve"> in children and adolescents with ADHD. </w:t>
      </w:r>
      <w:proofErr w:type="spellStart"/>
      <w:r w:rsidRPr="00442D4A">
        <w:rPr>
          <w:rFonts w:ascii="Arial" w:hAnsi="Arial" w:cs="Arial"/>
          <w:sz w:val="22"/>
          <w:szCs w:val="22"/>
          <w:lang w:val="es-ES"/>
        </w:rPr>
        <w:t>Mexican</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Academy</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of</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Neuropediatricians</w:t>
      </w:r>
      <w:proofErr w:type="spellEnd"/>
      <w:r w:rsidRPr="00442D4A">
        <w:rPr>
          <w:rFonts w:ascii="Arial" w:hAnsi="Arial" w:cs="Arial"/>
          <w:sz w:val="22"/>
          <w:szCs w:val="22"/>
          <w:lang w:val="es-ES"/>
        </w:rPr>
        <w:t xml:space="preserve">, Puebla, </w:t>
      </w:r>
      <w:proofErr w:type="spellStart"/>
      <w:r w:rsidRPr="00442D4A">
        <w:rPr>
          <w:rFonts w:ascii="Arial" w:hAnsi="Arial" w:cs="Arial"/>
          <w:sz w:val="22"/>
          <w:szCs w:val="22"/>
          <w:lang w:val="es-ES"/>
        </w:rPr>
        <w:t>Mexico</w:t>
      </w:r>
      <w:proofErr w:type="spellEnd"/>
      <w:r w:rsidRPr="00442D4A">
        <w:rPr>
          <w:rFonts w:ascii="Arial" w:hAnsi="Arial" w:cs="Arial"/>
          <w:sz w:val="22"/>
          <w:szCs w:val="22"/>
          <w:lang w:val="es-ES"/>
        </w:rPr>
        <w:t xml:space="preserve">, 20–23 May 2016. </w:t>
      </w:r>
      <w:r w:rsidRPr="00442D4A">
        <w:rPr>
          <w:rFonts w:ascii="Arial" w:hAnsi="Arial" w:cs="Arial"/>
          <w:b/>
          <w:color w:val="FF0000"/>
          <w:sz w:val="22"/>
          <w:szCs w:val="22"/>
          <w:lang w:val="es-ES"/>
        </w:rPr>
        <w:t>1</w:t>
      </w:r>
      <w:r w:rsidR="006A3A07">
        <w:rPr>
          <w:rFonts w:ascii="Arial" w:hAnsi="Arial" w:cs="Arial"/>
          <w:b/>
          <w:color w:val="FF0000"/>
          <w:sz w:val="22"/>
          <w:szCs w:val="22"/>
          <w:lang w:val="es-ES"/>
        </w:rPr>
        <w:t xml:space="preserve">st </w:t>
      </w:r>
      <w:proofErr w:type="spellStart"/>
      <w:r w:rsidR="006A3A07">
        <w:rPr>
          <w:rFonts w:ascii="Arial" w:hAnsi="Arial" w:cs="Arial"/>
          <w:b/>
          <w:color w:val="FF0000"/>
          <w:sz w:val="22"/>
          <w:szCs w:val="22"/>
          <w:lang w:val="es-ES"/>
        </w:rPr>
        <w:t>Prize</w:t>
      </w:r>
      <w:proofErr w:type="spellEnd"/>
      <w:r w:rsidR="006A3A07">
        <w:rPr>
          <w:rFonts w:ascii="Arial" w:hAnsi="Arial" w:cs="Arial"/>
          <w:b/>
          <w:color w:val="FF0000"/>
          <w:sz w:val="22"/>
          <w:szCs w:val="22"/>
          <w:lang w:val="es-ES"/>
        </w:rPr>
        <w:t>,</w:t>
      </w:r>
      <w:r w:rsidRPr="00442D4A">
        <w:rPr>
          <w:rFonts w:ascii="Arial" w:hAnsi="Arial" w:cs="Arial"/>
          <w:b/>
          <w:color w:val="FF0000"/>
          <w:sz w:val="22"/>
          <w:szCs w:val="22"/>
          <w:lang w:val="es-ES"/>
        </w:rPr>
        <w:t xml:space="preserve"> Presentación Trabajos libres: e-Poster.</w:t>
      </w:r>
    </w:p>
    <w:p w14:paraId="33F368BA" w14:textId="77777777" w:rsidR="00442D4A" w:rsidRPr="00442D4A" w:rsidRDefault="00442D4A" w:rsidP="00442D4A">
      <w:pPr>
        <w:ind w:left="450"/>
        <w:rPr>
          <w:rFonts w:ascii="Arial" w:hAnsi="Arial" w:cs="Arial"/>
          <w:sz w:val="22"/>
          <w:szCs w:val="22"/>
          <w:lang w:val="es-ES"/>
        </w:rPr>
      </w:pPr>
    </w:p>
    <w:p w14:paraId="1C056C6F" w14:textId="6A468B73" w:rsidR="00442D4A" w:rsidRPr="00442D4A" w:rsidRDefault="00442D4A" w:rsidP="00157277">
      <w:pPr>
        <w:numPr>
          <w:ilvl w:val="0"/>
          <w:numId w:val="16"/>
        </w:numPr>
        <w:rPr>
          <w:rFonts w:ascii="Arial" w:hAnsi="Arial" w:cs="Arial"/>
          <w:bCs/>
          <w:color w:val="000000"/>
          <w:kern w:val="2"/>
          <w:sz w:val="22"/>
          <w:szCs w:val="22"/>
          <w:lang w:val="es-ES" w:eastAsia="ar-SA"/>
        </w:rPr>
      </w:pPr>
      <w:r w:rsidRPr="00442D4A">
        <w:rPr>
          <w:rFonts w:ascii="Arial" w:hAnsi="Arial" w:cs="Arial"/>
          <w:bCs/>
          <w:kern w:val="2"/>
          <w:sz w:val="22"/>
          <w:szCs w:val="22"/>
          <w:lang w:eastAsia="ar-SA"/>
        </w:rPr>
        <w:t>Vallejo-</w:t>
      </w:r>
      <w:proofErr w:type="spellStart"/>
      <w:r w:rsidRPr="00442D4A">
        <w:rPr>
          <w:rFonts w:ascii="Arial" w:hAnsi="Arial" w:cs="Arial"/>
          <w:bCs/>
          <w:kern w:val="2"/>
          <w:sz w:val="22"/>
          <w:szCs w:val="22"/>
          <w:lang w:eastAsia="ar-SA"/>
        </w:rPr>
        <w:t>Valdivielso</w:t>
      </w:r>
      <w:proofErr w:type="spellEnd"/>
      <w:r w:rsidRPr="00442D4A">
        <w:rPr>
          <w:rFonts w:ascii="Arial" w:hAnsi="Arial" w:cs="Arial"/>
          <w:bCs/>
          <w:kern w:val="2"/>
          <w:sz w:val="22"/>
          <w:szCs w:val="22"/>
          <w:lang w:eastAsia="ar-SA"/>
        </w:rPr>
        <w:t xml:space="preserve"> M, </w:t>
      </w:r>
      <w:proofErr w:type="spellStart"/>
      <w:r w:rsidRPr="00442D4A">
        <w:rPr>
          <w:rFonts w:ascii="Arial" w:hAnsi="Arial" w:cs="Arial"/>
          <w:bCs/>
          <w:kern w:val="2"/>
          <w:sz w:val="22"/>
          <w:szCs w:val="22"/>
          <w:lang w:eastAsia="ar-SA"/>
        </w:rPr>
        <w:t>Díez</w:t>
      </w:r>
      <w:proofErr w:type="spellEnd"/>
      <w:r w:rsidRPr="00442D4A">
        <w:rPr>
          <w:rFonts w:ascii="Arial" w:hAnsi="Arial" w:cs="Arial"/>
          <w:bCs/>
          <w:kern w:val="2"/>
          <w:sz w:val="22"/>
          <w:szCs w:val="22"/>
          <w:lang w:eastAsia="ar-SA"/>
        </w:rPr>
        <w:t>-Suárez A, de Castro-</w:t>
      </w:r>
      <w:proofErr w:type="spellStart"/>
      <w:r w:rsidRPr="00442D4A">
        <w:rPr>
          <w:rFonts w:ascii="Arial" w:hAnsi="Arial" w:cs="Arial"/>
          <w:bCs/>
          <w:kern w:val="2"/>
          <w:sz w:val="22"/>
          <w:szCs w:val="22"/>
          <w:lang w:eastAsia="ar-SA"/>
        </w:rPr>
        <w:t>Manglano</w:t>
      </w:r>
      <w:proofErr w:type="spellEnd"/>
      <w:r w:rsidRPr="00442D4A">
        <w:rPr>
          <w:rFonts w:ascii="Arial" w:hAnsi="Arial" w:cs="Arial"/>
          <w:bCs/>
          <w:kern w:val="2"/>
          <w:sz w:val="22"/>
          <w:szCs w:val="22"/>
          <w:lang w:eastAsia="ar-SA"/>
        </w:rPr>
        <w:t xml:space="preserve"> P, Martín-</w:t>
      </w:r>
      <w:proofErr w:type="spellStart"/>
      <w:r w:rsidRPr="00442D4A">
        <w:rPr>
          <w:rFonts w:ascii="Arial" w:hAnsi="Arial" w:cs="Arial"/>
          <w:bCs/>
          <w:kern w:val="2"/>
          <w:sz w:val="22"/>
          <w:szCs w:val="22"/>
          <w:lang w:eastAsia="ar-SA"/>
        </w:rPr>
        <w:t>Lanas</w:t>
      </w:r>
      <w:proofErr w:type="spellEnd"/>
      <w:r w:rsidRPr="00442D4A">
        <w:rPr>
          <w:rFonts w:ascii="Arial" w:hAnsi="Arial" w:cs="Arial"/>
          <w:bCs/>
          <w:kern w:val="2"/>
          <w:sz w:val="22"/>
          <w:szCs w:val="22"/>
          <w:lang w:eastAsia="ar-SA"/>
        </w:rPr>
        <w:t xml:space="preserve"> R, </w:t>
      </w:r>
      <w:r w:rsidRPr="00442D4A">
        <w:rPr>
          <w:rFonts w:ascii="Arial" w:hAnsi="Arial" w:cs="Arial"/>
          <w:b/>
          <w:bCs/>
          <w:kern w:val="2"/>
          <w:sz w:val="22"/>
          <w:szCs w:val="22"/>
          <w:lang w:eastAsia="ar-SA"/>
        </w:rPr>
        <w:t>Soutullo-</w:t>
      </w:r>
      <w:proofErr w:type="spellStart"/>
      <w:r w:rsidRPr="00442D4A">
        <w:rPr>
          <w:rFonts w:ascii="Arial" w:hAnsi="Arial" w:cs="Arial"/>
          <w:b/>
          <w:bCs/>
          <w:kern w:val="2"/>
          <w:sz w:val="22"/>
          <w:szCs w:val="22"/>
          <w:lang w:eastAsia="ar-SA"/>
        </w:rPr>
        <w:t>Esperón</w:t>
      </w:r>
      <w:proofErr w:type="spellEnd"/>
      <w:r w:rsidRPr="00442D4A">
        <w:rPr>
          <w:rFonts w:ascii="Arial" w:hAnsi="Arial" w:cs="Arial"/>
          <w:b/>
          <w:bCs/>
          <w:kern w:val="2"/>
          <w:sz w:val="22"/>
          <w:szCs w:val="22"/>
          <w:lang w:eastAsia="ar-SA"/>
        </w:rPr>
        <w:t xml:space="preserve"> C</w:t>
      </w:r>
      <w:r w:rsidRPr="00442D4A">
        <w:rPr>
          <w:rFonts w:ascii="Arial" w:hAnsi="Arial" w:cs="Arial"/>
          <w:bCs/>
          <w:kern w:val="2"/>
          <w:sz w:val="22"/>
          <w:szCs w:val="22"/>
          <w:lang w:eastAsia="ar-SA"/>
        </w:rPr>
        <w:t xml:space="preserve">. ADHD Rating Scale: Validation of a Spanish version and proposal of a short-version scale. </w:t>
      </w:r>
      <w:r w:rsidRPr="00442D4A">
        <w:rPr>
          <w:rFonts w:ascii="Arial" w:hAnsi="Arial" w:cs="Arial"/>
          <w:bCs/>
          <w:kern w:val="2"/>
          <w:sz w:val="22"/>
          <w:szCs w:val="22"/>
          <w:lang w:val="es-ES" w:eastAsia="ar-SA"/>
        </w:rPr>
        <w:t xml:space="preserve">60 Congreso Asociación Española de </w:t>
      </w:r>
      <w:proofErr w:type="spellStart"/>
      <w:r w:rsidRPr="00442D4A">
        <w:rPr>
          <w:rFonts w:ascii="Arial" w:hAnsi="Arial" w:cs="Arial"/>
          <w:bCs/>
          <w:kern w:val="2"/>
          <w:sz w:val="22"/>
          <w:szCs w:val="22"/>
          <w:lang w:val="es-ES" w:eastAsia="ar-SA"/>
        </w:rPr>
        <w:t>P</w:t>
      </w:r>
      <w:r w:rsidR="006A3A07">
        <w:rPr>
          <w:rFonts w:ascii="Arial" w:hAnsi="Arial" w:cs="Arial"/>
          <w:bCs/>
          <w:kern w:val="2"/>
          <w:sz w:val="22"/>
          <w:szCs w:val="22"/>
          <w:lang w:val="es-ES" w:eastAsia="ar-SA"/>
        </w:rPr>
        <w:t>siquiatria</w:t>
      </w:r>
      <w:proofErr w:type="spellEnd"/>
      <w:r w:rsidR="006A3A07">
        <w:rPr>
          <w:rFonts w:ascii="Arial" w:hAnsi="Arial" w:cs="Arial"/>
          <w:bCs/>
          <w:kern w:val="2"/>
          <w:sz w:val="22"/>
          <w:szCs w:val="22"/>
          <w:lang w:val="es-ES" w:eastAsia="ar-SA"/>
        </w:rPr>
        <w:t xml:space="preserve"> Infantil y Adolescente (AEPNYA),</w:t>
      </w:r>
      <w:r w:rsidRPr="00442D4A">
        <w:rPr>
          <w:rFonts w:ascii="Arial" w:hAnsi="Arial" w:cs="Arial"/>
          <w:bCs/>
          <w:kern w:val="2"/>
          <w:sz w:val="22"/>
          <w:szCs w:val="22"/>
          <w:lang w:val="es-ES" w:eastAsia="ar-SA"/>
        </w:rPr>
        <w:t xml:space="preserve"> A </w:t>
      </w:r>
      <w:proofErr w:type="spellStart"/>
      <w:r w:rsidRPr="00442D4A">
        <w:rPr>
          <w:rFonts w:ascii="Arial" w:hAnsi="Arial" w:cs="Arial"/>
          <w:bCs/>
          <w:kern w:val="2"/>
          <w:sz w:val="22"/>
          <w:szCs w:val="22"/>
          <w:lang w:val="es-ES" w:eastAsia="ar-SA"/>
        </w:rPr>
        <w:t>shared</w:t>
      </w:r>
      <w:proofErr w:type="spellEnd"/>
      <w:r w:rsidRPr="00442D4A">
        <w:rPr>
          <w:rFonts w:ascii="Arial" w:hAnsi="Arial" w:cs="Arial"/>
          <w:bCs/>
          <w:kern w:val="2"/>
          <w:sz w:val="22"/>
          <w:szCs w:val="22"/>
          <w:lang w:val="es-ES" w:eastAsia="ar-SA"/>
        </w:rPr>
        <w:t xml:space="preserve"> iniciative </w:t>
      </w:r>
      <w:proofErr w:type="spellStart"/>
      <w:r w:rsidRPr="00442D4A">
        <w:rPr>
          <w:rFonts w:ascii="Arial" w:hAnsi="Arial" w:cs="Arial"/>
          <w:bCs/>
          <w:kern w:val="2"/>
          <w:sz w:val="22"/>
          <w:szCs w:val="22"/>
          <w:lang w:val="es-ES" w:eastAsia="ar-SA"/>
        </w:rPr>
        <w:t>with</w:t>
      </w:r>
      <w:proofErr w:type="spellEnd"/>
      <w:r w:rsidRPr="00442D4A">
        <w:rPr>
          <w:rFonts w:ascii="Arial" w:hAnsi="Arial" w:cs="Arial"/>
          <w:bCs/>
          <w:kern w:val="2"/>
          <w:sz w:val="22"/>
          <w:szCs w:val="22"/>
          <w:lang w:val="es-ES" w:eastAsia="ar-SA"/>
        </w:rPr>
        <w:t xml:space="preserve"> </w:t>
      </w:r>
      <w:proofErr w:type="spellStart"/>
      <w:r w:rsidRPr="00442D4A">
        <w:rPr>
          <w:rFonts w:ascii="Arial" w:hAnsi="Arial" w:cs="Arial"/>
          <w:bCs/>
          <w:kern w:val="2"/>
          <w:sz w:val="22"/>
          <w:szCs w:val="22"/>
          <w:lang w:val="es-ES" w:eastAsia="ar-SA"/>
        </w:rPr>
        <w:t>the</w:t>
      </w:r>
      <w:proofErr w:type="spellEnd"/>
      <w:r w:rsidRPr="00442D4A">
        <w:rPr>
          <w:rFonts w:ascii="Arial" w:hAnsi="Arial" w:cs="Arial"/>
          <w:bCs/>
          <w:kern w:val="2"/>
          <w:sz w:val="22"/>
          <w:szCs w:val="22"/>
          <w:lang w:val="es-ES" w:eastAsia="ar-SA"/>
        </w:rPr>
        <w:t xml:space="preserve"> AACAP, San Sebastián</w:t>
      </w:r>
      <w:r w:rsidR="006A3A07">
        <w:rPr>
          <w:rFonts w:ascii="Arial" w:hAnsi="Arial" w:cs="Arial"/>
          <w:bCs/>
          <w:kern w:val="2"/>
          <w:sz w:val="22"/>
          <w:szCs w:val="22"/>
          <w:lang w:val="es-ES" w:eastAsia="ar-SA"/>
        </w:rPr>
        <w:t xml:space="preserve">, </w:t>
      </w:r>
      <w:proofErr w:type="spellStart"/>
      <w:r w:rsidR="006A3A07">
        <w:rPr>
          <w:rFonts w:ascii="Arial" w:hAnsi="Arial" w:cs="Arial"/>
          <w:bCs/>
          <w:kern w:val="2"/>
          <w:sz w:val="22"/>
          <w:szCs w:val="22"/>
          <w:lang w:val="es-ES" w:eastAsia="ar-SA"/>
        </w:rPr>
        <w:t>Spain</w:t>
      </w:r>
      <w:proofErr w:type="spellEnd"/>
      <w:r w:rsidRPr="00442D4A">
        <w:rPr>
          <w:rFonts w:ascii="Arial" w:hAnsi="Arial" w:cs="Arial"/>
          <w:bCs/>
          <w:kern w:val="2"/>
          <w:sz w:val="22"/>
          <w:szCs w:val="22"/>
          <w:lang w:val="es-ES" w:eastAsia="ar-SA"/>
        </w:rPr>
        <w:t xml:space="preserve"> 1-4 Jun 2016. </w:t>
      </w:r>
      <w:r w:rsidRPr="00442D4A">
        <w:rPr>
          <w:rFonts w:ascii="Arial" w:hAnsi="Arial" w:cs="Arial"/>
          <w:b/>
          <w:bCs/>
          <w:color w:val="FF0000"/>
          <w:kern w:val="2"/>
          <w:sz w:val="22"/>
          <w:szCs w:val="22"/>
          <w:lang w:val="es-ES" w:eastAsia="ar-SA"/>
        </w:rPr>
        <w:t xml:space="preserve">3er </w:t>
      </w:r>
      <w:proofErr w:type="spellStart"/>
      <w:r w:rsidR="009B5C7D">
        <w:rPr>
          <w:rFonts w:ascii="Arial" w:hAnsi="Arial" w:cs="Arial"/>
          <w:b/>
          <w:bCs/>
          <w:color w:val="FF0000"/>
          <w:kern w:val="2"/>
          <w:sz w:val="22"/>
          <w:szCs w:val="22"/>
          <w:lang w:val="es-ES" w:eastAsia="ar-SA"/>
        </w:rPr>
        <w:t>Prize</w:t>
      </w:r>
      <w:proofErr w:type="spellEnd"/>
      <w:r w:rsidR="009B5C7D">
        <w:rPr>
          <w:rFonts w:ascii="Arial" w:hAnsi="Arial" w:cs="Arial"/>
          <w:b/>
          <w:bCs/>
          <w:color w:val="FF0000"/>
          <w:kern w:val="2"/>
          <w:sz w:val="22"/>
          <w:szCs w:val="22"/>
          <w:lang w:val="es-ES" w:eastAsia="ar-SA"/>
        </w:rPr>
        <w:t xml:space="preserve">, </w:t>
      </w:r>
      <w:proofErr w:type="spellStart"/>
      <w:r w:rsidR="009B5C7D">
        <w:rPr>
          <w:rFonts w:ascii="Arial" w:hAnsi="Arial" w:cs="Arial"/>
          <w:b/>
          <w:bCs/>
          <w:color w:val="FF0000"/>
          <w:kern w:val="2"/>
          <w:sz w:val="22"/>
          <w:szCs w:val="22"/>
          <w:lang w:val="es-ES" w:eastAsia="ar-SA"/>
        </w:rPr>
        <w:t>Best</w:t>
      </w:r>
      <w:proofErr w:type="spellEnd"/>
      <w:r w:rsidR="009B5C7D">
        <w:rPr>
          <w:rFonts w:ascii="Arial" w:hAnsi="Arial" w:cs="Arial"/>
          <w:b/>
          <w:bCs/>
          <w:color w:val="FF0000"/>
          <w:kern w:val="2"/>
          <w:sz w:val="22"/>
          <w:szCs w:val="22"/>
          <w:lang w:val="es-ES" w:eastAsia="ar-SA"/>
        </w:rPr>
        <w:t xml:space="preserve"> Poster </w:t>
      </w:r>
      <w:proofErr w:type="spellStart"/>
      <w:r w:rsidR="009B5C7D">
        <w:rPr>
          <w:rFonts w:ascii="Arial" w:hAnsi="Arial" w:cs="Arial"/>
          <w:b/>
          <w:bCs/>
          <w:color w:val="FF0000"/>
          <w:kern w:val="2"/>
          <w:sz w:val="22"/>
          <w:szCs w:val="22"/>
          <w:lang w:val="es-ES" w:eastAsia="ar-SA"/>
        </w:rPr>
        <w:t>Award</w:t>
      </w:r>
      <w:proofErr w:type="spellEnd"/>
      <w:r w:rsidRPr="00442D4A">
        <w:rPr>
          <w:rFonts w:ascii="Arial" w:hAnsi="Arial" w:cs="Arial"/>
          <w:b/>
          <w:bCs/>
          <w:color w:val="000000"/>
          <w:kern w:val="2"/>
          <w:sz w:val="22"/>
          <w:szCs w:val="22"/>
          <w:lang w:val="es-ES" w:eastAsia="ar-SA"/>
        </w:rPr>
        <w:t>.</w:t>
      </w:r>
    </w:p>
    <w:p w14:paraId="171D8F08" w14:textId="77777777" w:rsidR="00442D4A" w:rsidRPr="00442D4A" w:rsidRDefault="00442D4A" w:rsidP="00442D4A">
      <w:pPr>
        <w:pStyle w:val="ListParagraph"/>
        <w:rPr>
          <w:rFonts w:ascii="Arial" w:hAnsi="Arial" w:cs="Arial"/>
          <w:b/>
          <w:bCs/>
          <w:color w:val="FF0000"/>
          <w:kern w:val="2"/>
          <w:sz w:val="22"/>
          <w:szCs w:val="22"/>
          <w:highlight w:val="yellow"/>
          <w:lang w:val="es-ES" w:eastAsia="ar-SA"/>
        </w:rPr>
      </w:pPr>
    </w:p>
    <w:p w14:paraId="6404DBED" w14:textId="18B31228" w:rsidR="00442D4A" w:rsidRPr="00442D4A" w:rsidRDefault="00442D4A" w:rsidP="00157277">
      <w:pPr>
        <w:numPr>
          <w:ilvl w:val="0"/>
          <w:numId w:val="16"/>
        </w:numPr>
        <w:rPr>
          <w:rFonts w:ascii="Arial" w:hAnsi="Arial" w:cs="Arial"/>
          <w:bCs/>
          <w:kern w:val="2"/>
          <w:sz w:val="22"/>
          <w:szCs w:val="22"/>
          <w:lang w:val="es-ES" w:eastAsia="ar-SA"/>
        </w:rPr>
      </w:pPr>
      <w:r w:rsidRPr="00442D4A">
        <w:rPr>
          <w:rFonts w:ascii="Arial" w:hAnsi="Arial" w:cs="Arial"/>
          <w:bCs/>
          <w:kern w:val="2"/>
          <w:sz w:val="22"/>
          <w:szCs w:val="22"/>
          <w:lang w:val="es-ES" w:eastAsia="ar-SA"/>
        </w:rPr>
        <w:t xml:space="preserve">Díez A, Vallejo M, de Castro P, </w:t>
      </w:r>
      <w:r w:rsidRPr="00442D4A">
        <w:rPr>
          <w:rFonts w:ascii="Arial" w:hAnsi="Arial" w:cs="Arial"/>
          <w:b/>
          <w:bCs/>
          <w:kern w:val="2"/>
          <w:sz w:val="22"/>
          <w:szCs w:val="22"/>
          <w:lang w:val="es-ES" w:eastAsia="ar-SA"/>
        </w:rPr>
        <w:t>Soutullo C.</w:t>
      </w:r>
      <w:r w:rsidRPr="00442D4A">
        <w:rPr>
          <w:rFonts w:ascii="Arial" w:hAnsi="Arial" w:cs="Arial"/>
          <w:bCs/>
          <w:kern w:val="2"/>
          <w:sz w:val="22"/>
          <w:szCs w:val="22"/>
          <w:lang w:val="es-ES" w:eastAsia="ar-SA"/>
        </w:rPr>
        <w:t xml:space="preserve"> </w:t>
      </w:r>
      <w:r w:rsidR="006A3A07">
        <w:rPr>
          <w:rFonts w:ascii="Arial" w:hAnsi="Arial" w:cs="Arial"/>
          <w:bCs/>
          <w:kern w:val="2"/>
          <w:sz w:val="22"/>
          <w:szCs w:val="22"/>
          <w:lang w:val="es-ES" w:eastAsia="ar-SA"/>
        </w:rPr>
        <w:t>E</w:t>
      </w:r>
      <w:r w:rsidR="006A3A07" w:rsidRPr="00442D4A">
        <w:rPr>
          <w:rFonts w:ascii="Arial" w:hAnsi="Arial" w:cs="Arial"/>
          <w:bCs/>
          <w:kern w:val="2"/>
          <w:sz w:val="22"/>
          <w:szCs w:val="22"/>
          <w:lang w:val="es-ES" w:eastAsia="ar-SA"/>
        </w:rPr>
        <w:t xml:space="preserve">scala para </w:t>
      </w:r>
      <w:r w:rsidR="006A3A07">
        <w:rPr>
          <w:rFonts w:ascii="Arial" w:hAnsi="Arial" w:cs="Arial"/>
          <w:bCs/>
          <w:kern w:val="2"/>
          <w:sz w:val="22"/>
          <w:szCs w:val="22"/>
          <w:lang w:val="es-ES" w:eastAsia="ar-SA"/>
        </w:rPr>
        <w:t xml:space="preserve">TDAH </w:t>
      </w:r>
      <w:r w:rsidR="006A3A07" w:rsidRPr="006A3A07">
        <w:rPr>
          <w:rFonts w:ascii="Arial" w:hAnsi="Arial" w:cs="Arial"/>
          <w:bCs/>
          <w:i/>
          <w:kern w:val="2"/>
          <w:sz w:val="22"/>
          <w:szCs w:val="22"/>
          <w:lang w:val="es-ES" w:eastAsia="ar-SA"/>
        </w:rPr>
        <w:t>ADHD-</w:t>
      </w:r>
      <w:r w:rsidR="006A3A07" w:rsidRPr="00442D4A">
        <w:rPr>
          <w:rFonts w:ascii="Arial" w:hAnsi="Arial" w:cs="Arial"/>
          <w:bCs/>
          <w:i/>
          <w:iCs/>
          <w:kern w:val="2"/>
          <w:sz w:val="22"/>
          <w:szCs w:val="22"/>
          <w:lang w:val="es-ES" w:eastAsia="ar-SA"/>
        </w:rPr>
        <w:t xml:space="preserve">rating </w:t>
      </w:r>
      <w:proofErr w:type="spellStart"/>
      <w:r w:rsidR="006A3A07" w:rsidRPr="00442D4A">
        <w:rPr>
          <w:rFonts w:ascii="Arial" w:hAnsi="Arial" w:cs="Arial"/>
          <w:bCs/>
          <w:i/>
          <w:iCs/>
          <w:kern w:val="2"/>
          <w:sz w:val="22"/>
          <w:szCs w:val="22"/>
          <w:lang w:val="es-ES" w:eastAsia="ar-SA"/>
        </w:rPr>
        <w:t>scale</w:t>
      </w:r>
      <w:proofErr w:type="spellEnd"/>
      <w:r w:rsidR="006A3A07" w:rsidRPr="00442D4A">
        <w:rPr>
          <w:rFonts w:ascii="Arial" w:hAnsi="Arial" w:cs="Arial"/>
          <w:bCs/>
          <w:kern w:val="2"/>
          <w:sz w:val="22"/>
          <w:szCs w:val="22"/>
          <w:lang w:val="es-ES" w:eastAsia="ar-SA"/>
        </w:rPr>
        <w:t>: validación de una versión española y propuesta de una versión abreviada.</w:t>
      </w:r>
      <w:r w:rsidRPr="00442D4A">
        <w:rPr>
          <w:rFonts w:ascii="Arial" w:hAnsi="Arial" w:cs="Arial"/>
          <w:bCs/>
          <w:kern w:val="2"/>
          <w:sz w:val="22"/>
          <w:szCs w:val="22"/>
          <w:lang w:val="es-ES" w:eastAsia="ar-SA"/>
        </w:rPr>
        <w:t xml:space="preserve"> 64 Congreso </w:t>
      </w:r>
      <w:proofErr w:type="spellStart"/>
      <w:r w:rsidRPr="00442D4A">
        <w:rPr>
          <w:rFonts w:ascii="Arial" w:hAnsi="Arial" w:cs="Arial"/>
          <w:bCs/>
          <w:kern w:val="2"/>
          <w:sz w:val="22"/>
          <w:szCs w:val="22"/>
          <w:lang w:val="es-ES" w:eastAsia="ar-SA"/>
        </w:rPr>
        <w:t>Asoc</w:t>
      </w:r>
      <w:proofErr w:type="spellEnd"/>
      <w:r w:rsidRPr="00442D4A">
        <w:rPr>
          <w:rFonts w:ascii="Arial" w:hAnsi="Arial" w:cs="Arial"/>
          <w:bCs/>
          <w:kern w:val="2"/>
          <w:sz w:val="22"/>
          <w:szCs w:val="22"/>
          <w:lang w:val="es-ES" w:eastAsia="ar-SA"/>
        </w:rPr>
        <w:t>. Española d</w:t>
      </w:r>
      <w:r w:rsidR="009B5C7D">
        <w:rPr>
          <w:rFonts w:ascii="Arial" w:hAnsi="Arial" w:cs="Arial"/>
          <w:bCs/>
          <w:kern w:val="2"/>
          <w:sz w:val="22"/>
          <w:szCs w:val="22"/>
          <w:lang w:val="es-ES" w:eastAsia="ar-SA"/>
        </w:rPr>
        <w:t>e Pediatría, Valencia, 2-4 Jun</w:t>
      </w:r>
      <w:r w:rsidRPr="00442D4A">
        <w:rPr>
          <w:rFonts w:ascii="Arial" w:hAnsi="Arial" w:cs="Arial"/>
          <w:bCs/>
          <w:kern w:val="2"/>
          <w:sz w:val="22"/>
          <w:szCs w:val="22"/>
          <w:lang w:val="es-ES" w:eastAsia="ar-SA"/>
        </w:rPr>
        <w:t xml:space="preserve"> 2016</w:t>
      </w:r>
    </w:p>
    <w:p w14:paraId="297611E1" w14:textId="77777777" w:rsidR="00442D4A" w:rsidRPr="00442D4A" w:rsidRDefault="00442D4A" w:rsidP="00442D4A">
      <w:pPr>
        <w:pStyle w:val="ListParagraph"/>
        <w:rPr>
          <w:rFonts w:ascii="Arial" w:hAnsi="Arial" w:cs="Arial"/>
          <w:sz w:val="22"/>
          <w:szCs w:val="22"/>
          <w:lang w:val="es-ES" w:eastAsia="es-ES"/>
        </w:rPr>
      </w:pPr>
    </w:p>
    <w:p w14:paraId="4802B168" w14:textId="7D082931" w:rsidR="00442D4A" w:rsidRPr="00497D46" w:rsidRDefault="00442D4A" w:rsidP="00D11649">
      <w:pPr>
        <w:numPr>
          <w:ilvl w:val="0"/>
          <w:numId w:val="16"/>
        </w:numPr>
        <w:jc w:val="both"/>
        <w:rPr>
          <w:rFonts w:ascii="Arial" w:hAnsi="Arial" w:cs="Arial"/>
          <w:sz w:val="22"/>
          <w:szCs w:val="22"/>
          <w:lang w:val="es-ES" w:eastAsia="es-ES"/>
        </w:rPr>
      </w:pPr>
      <w:r w:rsidRPr="00497D46">
        <w:rPr>
          <w:rFonts w:ascii="Arial" w:hAnsi="Arial" w:cs="Arial"/>
          <w:bCs/>
          <w:kern w:val="2"/>
          <w:sz w:val="22"/>
          <w:szCs w:val="22"/>
          <w:lang w:val="es-ES" w:eastAsia="ar-SA"/>
        </w:rPr>
        <w:t xml:space="preserve">Díez-Suárez A, Vallejo Valdivielso M., de Castro-Manglano P., </w:t>
      </w:r>
      <w:r w:rsidRPr="00497D46">
        <w:rPr>
          <w:rFonts w:ascii="Arial" w:hAnsi="Arial" w:cs="Arial"/>
          <w:b/>
          <w:bCs/>
          <w:kern w:val="2"/>
          <w:sz w:val="22"/>
          <w:szCs w:val="22"/>
          <w:lang w:val="es-ES" w:eastAsia="ar-SA"/>
        </w:rPr>
        <w:t>Soutullo-Esperón C</w:t>
      </w:r>
      <w:r w:rsidRPr="00497D46">
        <w:rPr>
          <w:rFonts w:ascii="Arial" w:hAnsi="Arial" w:cs="Arial"/>
          <w:bCs/>
          <w:kern w:val="2"/>
          <w:sz w:val="22"/>
          <w:szCs w:val="22"/>
          <w:lang w:val="es-ES" w:eastAsia="ar-SA"/>
        </w:rPr>
        <w:t>. Modelo predictivo de respuesta al tratamiento con metilfenidato en niños y adolescentes con T</w:t>
      </w:r>
      <w:r w:rsidR="006A3A07" w:rsidRPr="00497D46">
        <w:rPr>
          <w:rFonts w:ascii="Arial" w:hAnsi="Arial" w:cs="Arial"/>
          <w:bCs/>
          <w:kern w:val="2"/>
          <w:sz w:val="22"/>
          <w:szCs w:val="22"/>
          <w:lang w:val="es-ES" w:eastAsia="ar-SA"/>
        </w:rPr>
        <w:t>DAH</w:t>
      </w:r>
      <w:r w:rsidRPr="00497D46">
        <w:rPr>
          <w:rFonts w:ascii="Arial" w:hAnsi="Arial" w:cs="Arial"/>
          <w:bCs/>
          <w:kern w:val="2"/>
          <w:sz w:val="22"/>
          <w:szCs w:val="22"/>
          <w:lang w:val="es-ES" w:eastAsia="ar-SA"/>
        </w:rPr>
        <w:t xml:space="preserve">: estudio piloto. 64 Congreso de Asociación </w:t>
      </w:r>
      <w:r w:rsidR="009B5C7D" w:rsidRPr="00497D46">
        <w:rPr>
          <w:rFonts w:ascii="Arial" w:hAnsi="Arial" w:cs="Arial"/>
          <w:bCs/>
          <w:kern w:val="2"/>
          <w:sz w:val="22"/>
          <w:szCs w:val="22"/>
          <w:lang w:val="es-ES" w:eastAsia="ar-SA"/>
        </w:rPr>
        <w:t>Esp</w:t>
      </w:r>
      <w:r w:rsidR="00497D46" w:rsidRPr="00497D46">
        <w:rPr>
          <w:rFonts w:ascii="Arial" w:hAnsi="Arial" w:cs="Arial"/>
          <w:bCs/>
          <w:kern w:val="2"/>
          <w:sz w:val="22"/>
          <w:szCs w:val="22"/>
          <w:lang w:val="es-ES" w:eastAsia="ar-SA"/>
        </w:rPr>
        <w:t>.</w:t>
      </w:r>
      <w:r w:rsidR="009B5C7D" w:rsidRPr="00497D46">
        <w:rPr>
          <w:rFonts w:ascii="Arial" w:hAnsi="Arial" w:cs="Arial"/>
          <w:bCs/>
          <w:kern w:val="2"/>
          <w:sz w:val="22"/>
          <w:szCs w:val="22"/>
          <w:lang w:val="es-ES" w:eastAsia="ar-SA"/>
        </w:rPr>
        <w:t xml:space="preserve"> Pediatría, 2-4 Jun</w:t>
      </w:r>
      <w:r w:rsidRPr="00497D46">
        <w:rPr>
          <w:rFonts w:ascii="Arial" w:hAnsi="Arial" w:cs="Arial"/>
          <w:bCs/>
          <w:kern w:val="2"/>
          <w:sz w:val="22"/>
          <w:szCs w:val="22"/>
          <w:lang w:val="es-ES" w:eastAsia="ar-SA"/>
        </w:rPr>
        <w:t xml:space="preserve"> 2016, Valencia, España</w:t>
      </w:r>
      <w:r w:rsidRPr="00497D46">
        <w:rPr>
          <w:rFonts w:ascii="Arial" w:hAnsi="Arial" w:cs="Arial"/>
          <w:bCs/>
          <w:kern w:val="2"/>
          <w:sz w:val="22"/>
          <w:szCs w:val="22"/>
          <w:lang w:val="es-ES" w:eastAsia="ar-SA"/>
        </w:rPr>
        <w:tab/>
      </w:r>
      <w:r w:rsidRPr="00497D46">
        <w:rPr>
          <w:rFonts w:ascii="Arial" w:hAnsi="Arial" w:cs="Arial"/>
          <w:bCs/>
          <w:kern w:val="2"/>
          <w:sz w:val="22"/>
          <w:szCs w:val="22"/>
          <w:lang w:val="es-ES" w:eastAsia="ar-SA"/>
        </w:rPr>
        <w:tab/>
      </w:r>
    </w:p>
    <w:p w14:paraId="45AE0F8D" w14:textId="05D55F3B" w:rsidR="00442D4A" w:rsidRPr="009B5C7D" w:rsidRDefault="00442D4A" w:rsidP="00157277">
      <w:pPr>
        <w:numPr>
          <w:ilvl w:val="0"/>
          <w:numId w:val="16"/>
        </w:numPr>
        <w:rPr>
          <w:rFonts w:ascii="Arial" w:hAnsi="Arial" w:cs="Arial"/>
          <w:sz w:val="22"/>
          <w:szCs w:val="22"/>
        </w:rPr>
      </w:pPr>
      <w:r w:rsidRPr="009B5C7D">
        <w:rPr>
          <w:rFonts w:ascii="Arial" w:hAnsi="Arial" w:cs="Arial"/>
          <w:sz w:val="22"/>
          <w:szCs w:val="22"/>
        </w:rPr>
        <w:t xml:space="preserve">Coghill DR, </w:t>
      </w:r>
      <w:proofErr w:type="spellStart"/>
      <w:r w:rsidRPr="009B5C7D">
        <w:rPr>
          <w:rFonts w:ascii="Arial" w:hAnsi="Arial" w:cs="Arial"/>
          <w:sz w:val="22"/>
          <w:szCs w:val="22"/>
        </w:rPr>
        <w:t>Banaschewski</w:t>
      </w:r>
      <w:proofErr w:type="spellEnd"/>
      <w:r w:rsidRPr="009B5C7D">
        <w:rPr>
          <w:rFonts w:ascii="Arial" w:hAnsi="Arial" w:cs="Arial"/>
          <w:sz w:val="22"/>
          <w:szCs w:val="22"/>
        </w:rPr>
        <w:t xml:space="preserve"> T, Nagy P, Hernández Otero I, </w:t>
      </w:r>
      <w:r w:rsidRPr="009B5C7D">
        <w:rPr>
          <w:rFonts w:ascii="Arial" w:hAnsi="Arial" w:cs="Arial"/>
          <w:b/>
          <w:sz w:val="22"/>
          <w:szCs w:val="22"/>
        </w:rPr>
        <w:t>Soutullo CA</w:t>
      </w:r>
      <w:r w:rsidRPr="009B5C7D">
        <w:rPr>
          <w:rFonts w:ascii="Arial" w:hAnsi="Arial" w:cs="Arial"/>
          <w:sz w:val="22"/>
          <w:szCs w:val="22"/>
        </w:rPr>
        <w:t xml:space="preserve">, </w:t>
      </w:r>
      <w:proofErr w:type="spellStart"/>
      <w:r w:rsidRPr="009B5C7D">
        <w:rPr>
          <w:rFonts w:ascii="Arial" w:hAnsi="Arial" w:cs="Arial"/>
          <w:sz w:val="22"/>
          <w:szCs w:val="22"/>
        </w:rPr>
        <w:t>Barczak</w:t>
      </w:r>
      <w:proofErr w:type="spellEnd"/>
      <w:r w:rsidRPr="009B5C7D">
        <w:rPr>
          <w:rFonts w:ascii="Arial" w:hAnsi="Arial" w:cs="Arial"/>
          <w:sz w:val="22"/>
          <w:szCs w:val="22"/>
        </w:rPr>
        <w:t xml:space="preserve"> D, Yan B, </w:t>
      </w:r>
      <w:proofErr w:type="spellStart"/>
      <w:r w:rsidRPr="009B5C7D">
        <w:rPr>
          <w:rFonts w:ascii="Arial" w:hAnsi="Arial" w:cs="Arial"/>
          <w:sz w:val="22"/>
          <w:szCs w:val="22"/>
        </w:rPr>
        <w:t>Zuddas</w:t>
      </w:r>
      <w:proofErr w:type="spellEnd"/>
      <w:r w:rsidRPr="009B5C7D">
        <w:rPr>
          <w:rFonts w:ascii="Arial" w:hAnsi="Arial" w:cs="Arial"/>
          <w:sz w:val="22"/>
          <w:szCs w:val="22"/>
        </w:rPr>
        <w:t xml:space="preserve"> A. Weight and BMI trajectories in a 2-year, open-label study of </w:t>
      </w:r>
      <w:proofErr w:type="spellStart"/>
      <w:r w:rsidRPr="009B5C7D">
        <w:rPr>
          <w:rFonts w:ascii="Arial" w:hAnsi="Arial" w:cs="Arial"/>
          <w:sz w:val="22"/>
          <w:szCs w:val="22"/>
        </w:rPr>
        <w:t>lisdexamfetamine</w:t>
      </w:r>
      <w:proofErr w:type="spellEnd"/>
      <w:r w:rsidRPr="009B5C7D">
        <w:rPr>
          <w:rFonts w:ascii="Arial" w:hAnsi="Arial" w:cs="Arial"/>
          <w:sz w:val="22"/>
          <w:szCs w:val="22"/>
        </w:rPr>
        <w:t xml:space="preserve"> </w:t>
      </w:r>
      <w:proofErr w:type="spellStart"/>
      <w:r w:rsidRPr="009B5C7D">
        <w:rPr>
          <w:rFonts w:ascii="Arial" w:hAnsi="Arial" w:cs="Arial"/>
          <w:sz w:val="22"/>
          <w:szCs w:val="22"/>
        </w:rPr>
        <w:t>dimesylate</w:t>
      </w:r>
      <w:proofErr w:type="spellEnd"/>
      <w:r w:rsidRPr="009B5C7D">
        <w:rPr>
          <w:rFonts w:ascii="Arial" w:hAnsi="Arial" w:cs="Arial"/>
          <w:sz w:val="22"/>
          <w:szCs w:val="22"/>
        </w:rPr>
        <w:t xml:space="preserve"> in children and adolescents with ADHD</w:t>
      </w:r>
      <w:r w:rsidR="009B5C7D">
        <w:rPr>
          <w:rFonts w:ascii="Arial" w:hAnsi="Arial" w:cs="Arial"/>
          <w:sz w:val="22"/>
          <w:szCs w:val="22"/>
        </w:rPr>
        <w:t xml:space="preserve">, </w:t>
      </w:r>
      <w:r w:rsidRPr="009B5C7D">
        <w:rPr>
          <w:rFonts w:ascii="Arial" w:hAnsi="Arial" w:cs="Arial"/>
          <w:sz w:val="22"/>
          <w:szCs w:val="22"/>
        </w:rPr>
        <w:t>World Congress on Brain, Behavior and Emotions (WCBBE), Buenos Aires, Argentina, 12–15 June 2016.</w:t>
      </w:r>
    </w:p>
    <w:p w14:paraId="41976811" w14:textId="77777777" w:rsidR="00442D4A" w:rsidRPr="00442D4A" w:rsidRDefault="00442D4A" w:rsidP="00442D4A">
      <w:pPr>
        <w:rPr>
          <w:rFonts w:ascii="Arial" w:hAnsi="Arial" w:cs="Arial"/>
          <w:sz w:val="22"/>
          <w:szCs w:val="22"/>
        </w:rPr>
      </w:pPr>
    </w:p>
    <w:p w14:paraId="688037D4" w14:textId="3D213044"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Upadhyaya HP, </w:t>
      </w:r>
      <w:r w:rsidRPr="00442D4A">
        <w:rPr>
          <w:rFonts w:ascii="Arial" w:hAnsi="Arial" w:cs="Arial"/>
          <w:b/>
          <w:sz w:val="22"/>
          <w:szCs w:val="22"/>
        </w:rPr>
        <w:t>Soutullo C</w:t>
      </w:r>
      <w:r w:rsidRPr="00442D4A">
        <w:rPr>
          <w:rFonts w:ascii="Arial" w:hAnsi="Arial" w:cs="Arial"/>
          <w:sz w:val="22"/>
          <w:szCs w:val="22"/>
        </w:rPr>
        <w:t xml:space="preserve">, Saito T, Day K, </w:t>
      </w:r>
      <w:proofErr w:type="spellStart"/>
      <w:r w:rsidRPr="00442D4A">
        <w:rPr>
          <w:rFonts w:ascii="Arial" w:hAnsi="Arial" w:cs="Arial"/>
          <w:sz w:val="22"/>
          <w:szCs w:val="22"/>
        </w:rPr>
        <w:t>Fregenal</w:t>
      </w:r>
      <w:proofErr w:type="spellEnd"/>
      <w:r w:rsidRPr="00442D4A">
        <w:rPr>
          <w:rFonts w:ascii="Arial" w:hAnsi="Arial" w:cs="Arial"/>
          <w:sz w:val="22"/>
          <w:szCs w:val="22"/>
        </w:rPr>
        <w:t xml:space="preserve"> I, Adams D, </w:t>
      </w:r>
      <w:proofErr w:type="spellStart"/>
      <w:r w:rsidRPr="00442D4A">
        <w:rPr>
          <w:rFonts w:ascii="Arial" w:hAnsi="Arial" w:cs="Arial"/>
          <w:sz w:val="22"/>
          <w:szCs w:val="22"/>
        </w:rPr>
        <w:t>Wietecha</w:t>
      </w:r>
      <w:proofErr w:type="spellEnd"/>
      <w:r w:rsidRPr="00442D4A">
        <w:rPr>
          <w:rFonts w:ascii="Arial" w:hAnsi="Arial" w:cs="Arial"/>
          <w:sz w:val="22"/>
          <w:szCs w:val="22"/>
        </w:rPr>
        <w:t xml:space="preserve"> LA, Xin Zhang (presenter). Review of atomoxetine efficacy for treatment of </w:t>
      </w:r>
      <w:r w:rsidR="009B5C7D">
        <w:rPr>
          <w:rFonts w:ascii="Arial" w:hAnsi="Arial" w:cs="Arial"/>
          <w:sz w:val="22"/>
          <w:szCs w:val="22"/>
        </w:rPr>
        <w:t>ADHD</w:t>
      </w:r>
      <w:r w:rsidRPr="00442D4A">
        <w:rPr>
          <w:rFonts w:ascii="Arial" w:hAnsi="Arial" w:cs="Arial"/>
          <w:sz w:val="22"/>
          <w:szCs w:val="22"/>
        </w:rPr>
        <w:t xml:space="preserve"> in pediatric and adult patients with common comorbidities, 14th National Conference Chinese Society of Psychiatry (CSP) 31 Aug-3 Sep 16, Changsha, China.</w:t>
      </w:r>
    </w:p>
    <w:p w14:paraId="19EAB030" w14:textId="77777777" w:rsidR="00442D4A" w:rsidRPr="00442D4A" w:rsidRDefault="00442D4A" w:rsidP="00442D4A">
      <w:pPr>
        <w:ind w:left="450"/>
        <w:rPr>
          <w:rFonts w:ascii="Arial" w:hAnsi="Arial" w:cs="Arial"/>
          <w:sz w:val="22"/>
          <w:szCs w:val="22"/>
        </w:rPr>
      </w:pPr>
    </w:p>
    <w:p w14:paraId="5B75D1B1" w14:textId="024926D8" w:rsidR="00442D4A" w:rsidRPr="001B5D3C" w:rsidRDefault="00442D4A" w:rsidP="00157277">
      <w:pPr>
        <w:numPr>
          <w:ilvl w:val="0"/>
          <w:numId w:val="16"/>
        </w:numPr>
        <w:jc w:val="both"/>
        <w:rPr>
          <w:rFonts w:ascii="Arial" w:hAnsi="Arial" w:cs="Arial"/>
          <w:sz w:val="22"/>
          <w:szCs w:val="22"/>
        </w:rPr>
      </w:pPr>
      <w:r w:rsidRPr="00442D4A">
        <w:rPr>
          <w:rFonts w:ascii="Arial" w:hAnsi="Arial" w:cs="Arial"/>
          <w:sz w:val="22"/>
          <w:szCs w:val="22"/>
        </w:rPr>
        <w:t xml:space="preserve">Vallejo </w:t>
      </w:r>
      <w:proofErr w:type="spellStart"/>
      <w:r w:rsidRPr="00442D4A">
        <w:rPr>
          <w:rFonts w:ascii="Arial" w:hAnsi="Arial" w:cs="Arial"/>
          <w:sz w:val="22"/>
          <w:szCs w:val="22"/>
        </w:rPr>
        <w:t>Valdivielso</w:t>
      </w:r>
      <w:proofErr w:type="spellEnd"/>
      <w:r w:rsidRPr="00442D4A">
        <w:rPr>
          <w:rFonts w:ascii="Arial" w:hAnsi="Arial" w:cs="Arial"/>
          <w:sz w:val="22"/>
          <w:szCs w:val="22"/>
        </w:rPr>
        <w:t xml:space="preserve"> M., </w:t>
      </w:r>
      <w:proofErr w:type="spellStart"/>
      <w:r w:rsidRPr="00442D4A">
        <w:rPr>
          <w:rFonts w:ascii="Arial" w:hAnsi="Arial" w:cs="Arial"/>
          <w:sz w:val="22"/>
          <w:szCs w:val="22"/>
        </w:rPr>
        <w:t>Díez</w:t>
      </w:r>
      <w:proofErr w:type="spellEnd"/>
      <w:r w:rsidRPr="00442D4A">
        <w:rPr>
          <w:rFonts w:ascii="Arial" w:hAnsi="Arial" w:cs="Arial"/>
          <w:sz w:val="22"/>
          <w:szCs w:val="22"/>
        </w:rPr>
        <w:t>-Suárez A., de Castro-</w:t>
      </w:r>
      <w:proofErr w:type="spellStart"/>
      <w:r w:rsidRPr="00442D4A">
        <w:rPr>
          <w:rFonts w:ascii="Arial" w:hAnsi="Arial" w:cs="Arial"/>
          <w:sz w:val="22"/>
          <w:szCs w:val="22"/>
        </w:rPr>
        <w:t>Manglano</w:t>
      </w:r>
      <w:proofErr w:type="spellEnd"/>
      <w:r w:rsidRPr="00442D4A">
        <w:rPr>
          <w:rFonts w:ascii="Arial" w:hAnsi="Arial" w:cs="Arial"/>
          <w:sz w:val="22"/>
          <w:szCs w:val="22"/>
        </w:rPr>
        <w:t xml:space="preserve"> P., Martín </w:t>
      </w:r>
      <w:proofErr w:type="spellStart"/>
      <w:r w:rsidRPr="00442D4A">
        <w:rPr>
          <w:rFonts w:ascii="Arial" w:hAnsi="Arial" w:cs="Arial"/>
          <w:sz w:val="22"/>
          <w:szCs w:val="22"/>
        </w:rPr>
        <w:t>Lanas</w:t>
      </w:r>
      <w:proofErr w:type="spellEnd"/>
      <w:r w:rsidRPr="00442D4A">
        <w:rPr>
          <w:rFonts w:ascii="Arial" w:hAnsi="Arial" w:cs="Arial"/>
          <w:sz w:val="22"/>
          <w:szCs w:val="22"/>
        </w:rPr>
        <w:t xml:space="preserve"> R., </w:t>
      </w:r>
      <w:r w:rsidRPr="00442D4A">
        <w:rPr>
          <w:rFonts w:ascii="Arial" w:hAnsi="Arial" w:cs="Arial"/>
          <w:b/>
          <w:sz w:val="22"/>
          <w:szCs w:val="22"/>
        </w:rPr>
        <w:t>Soutullo-</w:t>
      </w:r>
      <w:proofErr w:type="spellStart"/>
      <w:r w:rsidRPr="00442D4A">
        <w:rPr>
          <w:rFonts w:ascii="Arial" w:hAnsi="Arial" w:cs="Arial"/>
          <w:b/>
          <w:sz w:val="22"/>
          <w:szCs w:val="22"/>
        </w:rPr>
        <w:t>Esperón</w:t>
      </w:r>
      <w:proofErr w:type="spellEnd"/>
      <w:r w:rsidRPr="00442D4A">
        <w:rPr>
          <w:rFonts w:ascii="Arial" w:hAnsi="Arial" w:cs="Arial"/>
          <w:b/>
          <w:sz w:val="22"/>
          <w:szCs w:val="22"/>
        </w:rPr>
        <w:t xml:space="preserve"> C.</w:t>
      </w:r>
      <w:r w:rsidRPr="00442D4A">
        <w:rPr>
          <w:rFonts w:ascii="Arial" w:hAnsi="Arial" w:cs="Arial"/>
          <w:sz w:val="22"/>
          <w:szCs w:val="22"/>
        </w:rPr>
        <w:t xml:space="preserve"> </w:t>
      </w:r>
      <w:proofErr w:type="spellStart"/>
      <w:r w:rsidRPr="00442D4A">
        <w:rPr>
          <w:rFonts w:ascii="Arial" w:hAnsi="Arial" w:cs="Arial"/>
          <w:sz w:val="22"/>
          <w:szCs w:val="22"/>
        </w:rPr>
        <w:t>Título</w:t>
      </w:r>
      <w:proofErr w:type="spellEnd"/>
      <w:r w:rsidRPr="00442D4A">
        <w:rPr>
          <w:rFonts w:ascii="Arial" w:hAnsi="Arial" w:cs="Arial"/>
          <w:sz w:val="22"/>
          <w:szCs w:val="22"/>
        </w:rPr>
        <w:t>: A</w:t>
      </w:r>
      <w:r w:rsidR="006A3A07">
        <w:rPr>
          <w:rFonts w:ascii="Arial" w:hAnsi="Arial" w:cs="Arial"/>
          <w:sz w:val="22"/>
          <w:szCs w:val="22"/>
        </w:rPr>
        <w:t>DHD</w:t>
      </w:r>
      <w:r w:rsidRPr="00442D4A">
        <w:rPr>
          <w:rFonts w:ascii="Arial" w:hAnsi="Arial" w:cs="Arial"/>
          <w:sz w:val="22"/>
          <w:szCs w:val="22"/>
        </w:rPr>
        <w:t xml:space="preserve"> rating scale: validation of a Spanish version and a proposal of a short-version scale. 29</w:t>
      </w:r>
      <w:r w:rsidRPr="001B5D3C">
        <w:rPr>
          <w:rFonts w:ascii="Arial" w:hAnsi="Arial" w:cs="Arial"/>
          <w:sz w:val="22"/>
          <w:szCs w:val="22"/>
          <w:vertAlign w:val="superscript"/>
        </w:rPr>
        <w:t>th</w:t>
      </w:r>
      <w:r w:rsidRPr="00442D4A">
        <w:rPr>
          <w:rFonts w:ascii="Arial" w:hAnsi="Arial" w:cs="Arial"/>
          <w:sz w:val="22"/>
          <w:szCs w:val="22"/>
        </w:rPr>
        <w:t xml:space="preserve"> ECNP Congress of Applied and Translational Neuroscie</w:t>
      </w:r>
      <w:r w:rsidR="009B5C7D">
        <w:rPr>
          <w:rFonts w:ascii="Arial" w:hAnsi="Arial" w:cs="Arial"/>
          <w:sz w:val="22"/>
          <w:szCs w:val="22"/>
        </w:rPr>
        <w:t xml:space="preserve">nce, Sept 2016, </w:t>
      </w:r>
      <w:proofErr w:type="spellStart"/>
      <w:r w:rsidR="009B5C7D">
        <w:rPr>
          <w:rFonts w:ascii="Arial" w:hAnsi="Arial" w:cs="Arial"/>
          <w:sz w:val="22"/>
          <w:szCs w:val="22"/>
        </w:rPr>
        <w:t>Viena</w:t>
      </w:r>
      <w:proofErr w:type="spellEnd"/>
      <w:r w:rsidR="009B5C7D">
        <w:rPr>
          <w:rFonts w:ascii="Arial" w:hAnsi="Arial" w:cs="Arial"/>
          <w:sz w:val="22"/>
          <w:szCs w:val="22"/>
        </w:rPr>
        <w:t xml:space="preserve">, Austria. </w:t>
      </w:r>
      <w:r w:rsidRPr="00442D4A">
        <w:rPr>
          <w:rFonts w:ascii="Arial" w:hAnsi="Arial" w:cs="Arial"/>
          <w:sz w:val="22"/>
          <w:szCs w:val="22"/>
        </w:rPr>
        <w:t>Eur Neur</w:t>
      </w:r>
      <w:r w:rsidR="001B5D3C">
        <w:rPr>
          <w:rFonts w:ascii="Arial" w:hAnsi="Arial" w:cs="Arial"/>
          <w:sz w:val="22"/>
          <w:szCs w:val="22"/>
        </w:rPr>
        <w:t>opsychopharmacology 2016, Vol</w:t>
      </w:r>
      <w:r w:rsidRPr="00442D4A">
        <w:rPr>
          <w:rFonts w:ascii="Arial" w:hAnsi="Arial" w:cs="Arial"/>
          <w:sz w:val="22"/>
          <w:szCs w:val="22"/>
        </w:rPr>
        <w:t xml:space="preserve"> 26, S744 - S745. </w:t>
      </w:r>
      <w:proofErr w:type="spellStart"/>
      <w:r w:rsidRPr="00442D4A">
        <w:rPr>
          <w:rFonts w:ascii="Arial" w:hAnsi="Arial" w:cs="Arial"/>
          <w:sz w:val="22"/>
          <w:szCs w:val="22"/>
        </w:rPr>
        <w:t>doi</w:t>
      </w:r>
      <w:proofErr w:type="spellEnd"/>
      <w:r w:rsidRPr="00442D4A">
        <w:rPr>
          <w:rFonts w:ascii="Arial" w:hAnsi="Arial" w:cs="Arial"/>
          <w:sz w:val="22"/>
          <w:szCs w:val="22"/>
        </w:rPr>
        <w:t xml:space="preserve">: </w:t>
      </w:r>
      <w:hyperlink r:id="rId11" w:history="1">
        <w:r w:rsidRPr="001B5D3C">
          <w:rPr>
            <w:rStyle w:val="Hyperlink"/>
            <w:rFonts w:ascii="Arial" w:hAnsi="Arial" w:cs="Arial"/>
            <w:color w:val="auto"/>
            <w:sz w:val="22"/>
            <w:szCs w:val="22"/>
            <w:u w:val="none"/>
          </w:rPr>
          <w:t>10.1016/S0924-977X(16)31902-2</w:t>
        </w:r>
      </w:hyperlink>
    </w:p>
    <w:p w14:paraId="51FA4C3D" w14:textId="77777777" w:rsidR="00442D4A" w:rsidRPr="00442D4A" w:rsidRDefault="00442D4A" w:rsidP="00442D4A">
      <w:pPr>
        <w:pStyle w:val="ListParagraph"/>
        <w:rPr>
          <w:rFonts w:ascii="Arial" w:hAnsi="Arial" w:cs="Arial"/>
          <w:sz w:val="22"/>
          <w:szCs w:val="22"/>
        </w:rPr>
      </w:pPr>
    </w:p>
    <w:p w14:paraId="0A4BB14E" w14:textId="41898BD9"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Nagy P,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Hernández Otero I,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Yan B, Coghill DR. Growth in a 2-year, open-label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w:t>
      </w:r>
      <w:r w:rsidR="006A3A07">
        <w:rPr>
          <w:rFonts w:ascii="Arial" w:hAnsi="Arial" w:cs="Arial"/>
          <w:sz w:val="22"/>
          <w:szCs w:val="22"/>
        </w:rPr>
        <w:t>ADHD</w:t>
      </w:r>
      <w:r w:rsidRPr="00442D4A">
        <w:rPr>
          <w:rFonts w:ascii="Arial" w:hAnsi="Arial" w:cs="Arial"/>
          <w:sz w:val="22"/>
          <w:szCs w:val="22"/>
        </w:rPr>
        <w:t>.  IACAPAP/CACAP 2016, Calgary, Alberta, Canada, 18–22 Sep 2016.</w:t>
      </w:r>
    </w:p>
    <w:p w14:paraId="14DDBB74" w14:textId="77777777" w:rsidR="00442D4A" w:rsidRPr="00442D4A" w:rsidRDefault="00442D4A" w:rsidP="00442D4A">
      <w:pPr>
        <w:pStyle w:val="ListParagraph"/>
        <w:rPr>
          <w:rFonts w:ascii="Arial" w:hAnsi="Arial" w:cs="Arial"/>
          <w:sz w:val="22"/>
          <w:szCs w:val="22"/>
        </w:rPr>
      </w:pPr>
    </w:p>
    <w:p w14:paraId="196D1ADF" w14:textId="2D71DA35"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lastRenderedPageBreak/>
        <w:t xml:space="preserve">Nagy P,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Hernández Otero I,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Yan B, Reaume C, Coghill DR. A 2-year, open-label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pulse rate and blood pressure outcomes. 2016 </w:t>
      </w:r>
      <w:proofErr w:type="spellStart"/>
      <w:r w:rsidRPr="00442D4A">
        <w:rPr>
          <w:rFonts w:ascii="Arial" w:hAnsi="Arial" w:cs="Arial"/>
          <w:sz w:val="22"/>
          <w:szCs w:val="22"/>
        </w:rPr>
        <w:t>Eunethydis</w:t>
      </w:r>
      <w:proofErr w:type="spellEnd"/>
      <w:r w:rsidRPr="00442D4A">
        <w:rPr>
          <w:rFonts w:ascii="Arial" w:hAnsi="Arial" w:cs="Arial"/>
          <w:sz w:val="22"/>
          <w:szCs w:val="22"/>
        </w:rPr>
        <w:t xml:space="preserve"> International Conference on ADHD, 16–19 Oct, Berlin, Germany.</w:t>
      </w:r>
    </w:p>
    <w:p w14:paraId="09ACACAA" w14:textId="77777777" w:rsidR="00442D4A" w:rsidRPr="00442D4A" w:rsidRDefault="00442D4A" w:rsidP="00442D4A">
      <w:pPr>
        <w:pStyle w:val="ListParagraph"/>
        <w:rPr>
          <w:rFonts w:ascii="Arial" w:hAnsi="Arial" w:cs="Arial"/>
          <w:sz w:val="22"/>
          <w:szCs w:val="22"/>
        </w:rPr>
      </w:pPr>
    </w:p>
    <w:p w14:paraId="4068AC75"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Vallejo </w:t>
      </w:r>
      <w:proofErr w:type="spellStart"/>
      <w:r w:rsidRPr="00442D4A">
        <w:rPr>
          <w:rFonts w:ascii="Arial" w:hAnsi="Arial" w:cs="Arial"/>
          <w:sz w:val="22"/>
          <w:szCs w:val="22"/>
        </w:rPr>
        <w:t>Valdivielso</w:t>
      </w:r>
      <w:proofErr w:type="spellEnd"/>
      <w:r w:rsidRPr="00442D4A">
        <w:rPr>
          <w:rFonts w:ascii="Arial" w:hAnsi="Arial" w:cs="Arial"/>
          <w:sz w:val="22"/>
          <w:szCs w:val="22"/>
        </w:rPr>
        <w:t xml:space="preserve"> M, </w:t>
      </w:r>
      <w:proofErr w:type="spellStart"/>
      <w:r w:rsidRPr="00442D4A">
        <w:rPr>
          <w:rFonts w:ascii="Arial" w:hAnsi="Arial" w:cs="Arial"/>
          <w:sz w:val="22"/>
          <w:szCs w:val="22"/>
        </w:rPr>
        <w:t>Díez</w:t>
      </w:r>
      <w:proofErr w:type="spellEnd"/>
      <w:r w:rsidRPr="00442D4A">
        <w:rPr>
          <w:rFonts w:ascii="Arial" w:hAnsi="Arial" w:cs="Arial"/>
          <w:sz w:val="22"/>
          <w:szCs w:val="22"/>
        </w:rPr>
        <w:t>-Suárez A, de Castro-</w:t>
      </w:r>
      <w:proofErr w:type="spellStart"/>
      <w:r w:rsidRPr="00442D4A">
        <w:rPr>
          <w:rFonts w:ascii="Arial" w:hAnsi="Arial" w:cs="Arial"/>
          <w:sz w:val="22"/>
          <w:szCs w:val="22"/>
        </w:rPr>
        <w:t>Manglano</w:t>
      </w:r>
      <w:proofErr w:type="spellEnd"/>
      <w:r w:rsidRPr="00442D4A">
        <w:rPr>
          <w:rFonts w:ascii="Arial" w:hAnsi="Arial" w:cs="Arial"/>
          <w:sz w:val="22"/>
          <w:szCs w:val="22"/>
        </w:rPr>
        <w:t xml:space="preserve"> P, Martín-</w:t>
      </w:r>
      <w:proofErr w:type="spellStart"/>
      <w:r w:rsidRPr="00442D4A">
        <w:rPr>
          <w:rFonts w:ascii="Arial" w:hAnsi="Arial" w:cs="Arial"/>
          <w:sz w:val="22"/>
          <w:szCs w:val="22"/>
        </w:rPr>
        <w:t>Lanas</w:t>
      </w:r>
      <w:proofErr w:type="spellEnd"/>
      <w:r w:rsidRPr="00442D4A">
        <w:rPr>
          <w:rFonts w:ascii="Arial" w:hAnsi="Arial" w:cs="Arial"/>
          <w:sz w:val="22"/>
          <w:szCs w:val="22"/>
        </w:rPr>
        <w:t xml:space="preserve"> R, </w:t>
      </w:r>
      <w:r w:rsidRPr="00442D4A">
        <w:rPr>
          <w:rFonts w:ascii="Arial" w:hAnsi="Arial" w:cs="Arial"/>
          <w:b/>
          <w:sz w:val="22"/>
          <w:szCs w:val="22"/>
        </w:rPr>
        <w:t>Soutullo-</w:t>
      </w:r>
      <w:proofErr w:type="spellStart"/>
      <w:r w:rsidRPr="00442D4A">
        <w:rPr>
          <w:rFonts w:ascii="Arial" w:hAnsi="Arial" w:cs="Arial"/>
          <w:b/>
          <w:sz w:val="22"/>
          <w:szCs w:val="22"/>
        </w:rPr>
        <w:t>Esperón</w:t>
      </w:r>
      <w:proofErr w:type="spellEnd"/>
      <w:r w:rsidRPr="00442D4A">
        <w:rPr>
          <w:rFonts w:ascii="Arial" w:hAnsi="Arial" w:cs="Arial"/>
          <w:b/>
          <w:sz w:val="22"/>
          <w:szCs w:val="22"/>
        </w:rPr>
        <w:t xml:space="preserve"> C</w:t>
      </w:r>
      <w:r w:rsidRPr="00442D4A">
        <w:rPr>
          <w:rFonts w:ascii="Arial" w:hAnsi="Arial" w:cs="Arial"/>
          <w:sz w:val="22"/>
          <w:szCs w:val="22"/>
        </w:rPr>
        <w:t>. ADHD Rating Scale: Validation of a Spanish Version &amp; Proposal of a Short Version Scale. 63</w:t>
      </w:r>
      <w:r w:rsidRPr="00866F7A">
        <w:rPr>
          <w:rFonts w:ascii="Arial" w:hAnsi="Arial" w:cs="Arial"/>
          <w:sz w:val="22"/>
          <w:szCs w:val="22"/>
          <w:vertAlign w:val="superscript"/>
        </w:rPr>
        <w:t>th</w:t>
      </w:r>
      <w:r w:rsidRPr="00442D4A">
        <w:rPr>
          <w:rFonts w:ascii="Arial" w:hAnsi="Arial" w:cs="Arial"/>
          <w:sz w:val="22"/>
          <w:szCs w:val="22"/>
        </w:rPr>
        <w:t xml:space="preserve"> Annual Meeting AACAP, New York, USA. Oct 2016. JAACAP 2016;55(10):S215-S216.</w:t>
      </w:r>
    </w:p>
    <w:p w14:paraId="0AACCEE9" w14:textId="77777777" w:rsidR="00442D4A" w:rsidRPr="00442D4A" w:rsidRDefault="00442D4A" w:rsidP="00442D4A">
      <w:pPr>
        <w:pStyle w:val="ListParagraph"/>
        <w:rPr>
          <w:rFonts w:ascii="Arial" w:hAnsi="Arial" w:cs="Arial"/>
          <w:sz w:val="22"/>
          <w:szCs w:val="22"/>
        </w:rPr>
      </w:pPr>
    </w:p>
    <w:p w14:paraId="228A8249" w14:textId="4E377FDB" w:rsidR="00442D4A" w:rsidRPr="00442D4A" w:rsidRDefault="00442D4A" w:rsidP="00157277">
      <w:pPr>
        <w:numPr>
          <w:ilvl w:val="0"/>
          <w:numId w:val="16"/>
        </w:numPr>
        <w:rPr>
          <w:rFonts w:ascii="Arial" w:hAnsi="Arial" w:cs="Arial"/>
          <w:sz w:val="22"/>
          <w:szCs w:val="22"/>
        </w:rPr>
      </w:pP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r w:rsidRPr="00442D4A">
        <w:rPr>
          <w:rFonts w:ascii="Arial" w:hAnsi="Arial" w:cs="Arial"/>
          <w:b/>
          <w:sz w:val="22"/>
          <w:szCs w:val="22"/>
        </w:rPr>
        <w:t>Soutullo CA</w:t>
      </w:r>
      <w:r w:rsidRPr="00442D4A">
        <w:rPr>
          <w:rFonts w:ascii="Arial" w:hAnsi="Arial" w:cs="Arial"/>
          <w:sz w:val="22"/>
          <w:szCs w:val="22"/>
        </w:rPr>
        <w:t xml:space="preserve">, Hernández Otero I, Nagy P,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Yan B, Coghill DR. Time-course of treatment-emergent adverse events in a 2-year, open-label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2016 Annual Congress of the Professional Assoc of Child and Adolescent Psychiatry, Psychosomatics and Psychotherapy in Germany (BKJPP), Regensburg, Germany, </w:t>
      </w:r>
      <w:r w:rsidR="00866F7A">
        <w:rPr>
          <w:rFonts w:ascii="Arial" w:hAnsi="Arial" w:cs="Arial"/>
          <w:sz w:val="22"/>
          <w:szCs w:val="22"/>
        </w:rPr>
        <w:t xml:space="preserve">Nov </w:t>
      </w:r>
      <w:r w:rsidRPr="00442D4A">
        <w:rPr>
          <w:rFonts w:ascii="Arial" w:hAnsi="Arial" w:cs="Arial"/>
          <w:sz w:val="22"/>
          <w:szCs w:val="22"/>
        </w:rPr>
        <w:t>3–5</w:t>
      </w:r>
      <w:r w:rsidR="00866F7A">
        <w:rPr>
          <w:rFonts w:ascii="Arial" w:hAnsi="Arial" w:cs="Arial"/>
          <w:sz w:val="22"/>
          <w:szCs w:val="22"/>
        </w:rPr>
        <w:t>,</w:t>
      </w:r>
      <w:r w:rsidRPr="00442D4A">
        <w:rPr>
          <w:rFonts w:ascii="Arial" w:hAnsi="Arial" w:cs="Arial"/>
          <w:sz w:val="22"/>
          <w:szCs w:val="22"/>
        </w:rPr>
        <w:t xml:space="preserve"> 2016.</w:t>
      </w:r>
    </w:p>
    <w:p w14:paraId="36B4E27E" w14:textId="77777777" w:rsidR="00442D4A" w:rsidRPr="00442D4A" w:rsidRDefault="00442D4A" w:rsidP="00442D4A">
      <w:pPr>
        <w:pStyle w:val="ListParagraph"/>
        <w:rPr>
          <w:rFonts w:ascii="Arial" w:hAnsi="Arial" w:cs="Arial"/>
          <w:sz w:val="22"/>
          <w:szCs w:val="22"/>
        </w:rPr>
      </w:pPr>
    </w:p>
    <w:p w14:paraId="5461C98C" w14:textId="0509133F" w:rsidR="00442D4A" w:rsidRPr="00442D4A" w:rsidRDefault="00442D4A" w:rsidP="00157277">
      <w:pPr>
        <w:numPr>
          <w:ilvl w:val="0"/>
          <w:numId w:val="16"/>
        </w:numPr>
        <w:shd w:val="clear" w:color="auto" w:fill="FFFFFF"/>
        <w:rPr>
          <w:rFonts w:ascii="Arial" w:hAnsi="Arial" w:cs="Arial"/>
          <w:sz w:val="22"/>
          <w:szCs w:val="22"/>
        </w:rPr>
      </w:pP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Hernández Otero I, Nagy P,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Yan B, Coghill DR. Weight, height and BMI in a 2-year, open-label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in children and adolescents with ADHD. Deutsche Gesellschaft </w:t>
      </w:r>
      <w:proofErr w:type="spellStart"/>
      <w:r w:rsidRPr="00442D4A">
        <w:rPr>
          <w:rFonts w:ascii="Arial" w:hAnsi="Arial" w:cs="Arial"/>
          <w:sz w:val="22"/>
          <w:szCs w:val="22"/>
        </w:rPr>
        <w:t>für</w:t>
      </w:r>
      <w:proofErr w:type="spellEnd"/>
      <w:r w:rsidRPr="00442D4A">
        <w:rPr>
          <w:rFonts w:ascii="Arial" w:hAnsi="Arial" w:cs="Arial"/>
          <w:sz w:val="22"/>
          <w:szCs w:val="22"/>
        </w:rPr>
        <w:t xml:space="preserve"> </w:t>
      </w:r>
      <w:proofErr w:type="spellStart"/>
      <w:r w:rsidRPr="00442D4A">
        <w:rPr>
          <w:rFonts w:ascii="Arial" w:hAnsi="Arial" w:cs="Arial"/>
          <w:sz w:val="22"/>
          <w:szCs w:val="22"/>
        </w:rPr>
        <w:t>Psychiatrie</w:t>
      </w:r>
      <w:proofErr w:type="spellEnd"/>
      <w:r w:rsidRPr="00442D4A">
        <w:rPr>
          <w:rFonts w:ascii="Arial" w:hAnsi="Arial" w:cs="Arial"/>
          <w:sz w:val="22"/>
          <w:szCs w:val="22"/>
        </w:rPr>
        <w:t xml:space="preserve"> und </w:t>
      </w:r>
      <w:proofErr w:type="spellStart"/>
      <w:r w:rsidRPr="00442D4A">
        <w:rPr>
          <w:rFonts w:ascii="Arial" w:hAnsi="Arial" w:cs="Arial"/>
          <w:sz w:val="22"/>
          <w:szCs w:val="22"/>
        </w:rPr>
        <w:t>Psychotherapie</w:t>
      </w:r>
      <w:proofErr w:type="spellEnd"/>
      <w:r w:rsidRPr="00442D4A">
        <w:rPr>
          <w:rFonts w:ascii="Arial" w:hAnsi="Arial" w:cs="Arial"/>
          <w:sz w:val="22"/>
          <w:szCs w:val="22"/>
        </w:rPr>
        <w:t xml:space="preserve">, </w:t>
      </w:r>
      <w:proofErr w:type="spellStart"/>
      <w:r w:rsidRPr="00442D4A">
        <w:rPr>
          <w:rFonts w:ascii="Arial" w:hAnsi="Arial" w:cs="Arial"/>
          <w:sz w:val="22"/>
          <w:szCs w:val="22"/>
        </w:rPr>
        <w:t>Psychosomatik</w:t>
      </w:r>
      <w:proofErr w:type="spellEnd"/>
      <w:r w:rsidRPr="00442D4A">
        <w:rPr>
          <w:rFonts w:ascii="Arial" w:hAnsi="Arial" w:cs="Arial"/>
          <w:sz w:val="22"/>
          <w:szCs w:val="22"/>
        </w:rPr>
        <w:t xml:space="preserve"> und </w:t>
      </w:r>
      <w:proofErr w:type="spellStart"/>
      <w:r w:rsidRPr="00442D4A">
        <w:rPr>
          <w:rFonts w:ascii="Arial" w:hAnsi="Arial" w:cs="Arial"/>
          <w:sz w:val="22"/>
          <w:szCs w:val="22"/>
        </w:rPr>
        <w:t>Nervenheilkunde</w:t>
      </w:r>
      <w:proofErr w:type="spellEnd"/>
      <w:r w:rsidRPr="00442D4A">
        <w:rPr>
          <w:rFonts w:ascii="Arial" w:hAnsi="Arial" w:cs="Arial"/>
          <w:sz w:val="22"/>
          <w:szCs w:val="22"/>
        </w:rPr>
        <w:t xml:space="preserve"> (DGPPN), Berlin, Germany, </w:t>
      </w:r>
      <w:r w:rsidR="00866F7A">
        <w:rPr>
          <w:rFonts w:ascii="Arial" w:hAnsi="Arial" w:cs="Arial"/>
          <w:sz w:val="22"/>
          <w:szCs w:val="22"/>
        </w:rPr>
        <w:t xml:space="preserve">Nov </w:t>
      </w:r>
      <w:r w:rsidRPr="00442D4A">
        <w:rPr>
          <w:rFonts w:ascii="Arial" w:hAnsi="Arial" w:cs="Arial"/>
          <w:sz w:val="22"/>
          <w:szCs w:val="22"/>
        </w:rPr>
        <w:t>23–26</w:t>
      </w:r>
      <w:r w:rsidR="00866F7A">
        <w:rPr>
          <w:rFonts w:ascii="Arial" w:hAnsi="Arial" w:cs="Arial"/>
          <w:sz w:val="22"/>
          <w:szCs w:val="22"/>
        </w:rPr>
        <w:t>,</w:t>
      </w:r>
      <w:r w:rsidRPr="00442D4A">
        <w:rPr>
          <w:rFonts w:ascii="Arial" w:hAnsi="Arial" w:cs="Arial"/>
          <w:sz w:val="22"/>
          <w:szCs w:val="22"/>
        </w:rPr>
        <w:t xml:space="preserve"> 2016</w:t>
      </w:r>
    </w:p>
    <w:p w14:paraId="467DEE87" w14:textId="77777777" w:rsidR="00442D4A" w:rsidRPr="00442D4A" w:rsidRDefault="00442D4A" w:rsidP="00442D4A">
      <w:pPr>
        <w:ind w:left="450"/>
        <w:rPr>
          <w:rFonts w:ascii="Arial" w:hAnsi="Arial" w:cs="Arial"/>
          <w:sz w:val="22"/>
          <w:szCs w:val="22"/>
        </w:rPr>
      </w:pPr>
    </w:p>
    <w:p w14:paraId="683495BF" w14:textId="05A92BA6" w:rsidR="00442D4A" w:rsidRPr="00442D4A" w:rsidRDefault="00442D4A" w:rsidP="00157277">
      <w:pPr>
        <w:numPr>
          <w:ilvl w:val="0"/>
          <w:numId w:val="16"/>
        </w:numPr>
        <w:shd w:val="clear" w:color="auto" w:fill="FFFFFF"/>
        <w:rPr>
          <w:rFonts w:ascii="Arial" w:hAnsi="Arial" w:cs="Arial"/>
          <w:sz w:val="22"/>
          <w:szCs w:val="22"/>
        </w:rPr>
      </w:pP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Hernández Otero I, Nagy P,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Yan B, Coghill DR. Time-course of treatment-emergent adverse events in a 2-year safety study of LDX in children and adolescents with ADHD. Deutsche Gesellschaft </w:t>
      </w:r>
      <w:proofErr w:type="spellStart"/>
      <w:r w:rsidRPr="00442D4A">
        <w:rPr>
          <w:rFonts w:ascii="Arial" w:hAnsi="Arial" w:cs="Arial"/>
          <w:sz w:val="22"/>
          <w:szCs w:val="22"/>
        </w:rPr>
        <w:t>für</w:t>
      </w:r>
      <w:proofErr w:type="spellEnd"/>
      <w:r w:rsidRPr="00442D4A">
        <w:rPr>
          <w:rFonts w:ascii="Arial" w:hAnsi="Arial" w:cs="Arial"/>
          <w:sz w:val="22"/>
          <w:szCs w:val="22"/>
        </w:rPr>
        <w:t xml:space="preserve"> </w:t>
      </w:r>
      <w:proofErr w:type="spellStart"/>
      <w:r w:rsidRPr="00442D4A">
        <w:rPr>
          <w:rFonts w:ascii="Arial" w:hAnsi="Arial" w:cs="Arial"/>
          <w:sz w:val="22"/>
          <w:szCs w:val="22"/>
        </w:rPr>
        <w:t>Psychiatrie</w:t>
      </w:r>
      <w:proofErr w:type="spellEnd"/>
      <w:r w:rsidRPr="00442D4A">
        <w:rPr>
          <w:rFonts w:ascii="Arial" w:hAnsi="Arial" w:cs="Arial"/>
          <w:sz w:val="22"/>
          <w:szCs w:val="22"/>
        </w:rPr>
        <w:t xml:space="preserve"> und </w:t>
      </w:r>
      <w:proofErr w:type="spellStart"/>
      <w:r w:rsidRPr="00442D4A">
        <w:rPr>
          <w:rFonts w:ascii="Arial" w:hAnsi="Arial" w:cs="Arial"/>
          <w:sz w:val="22"/>
          <w:szCs w:val="22"/>
        </w:rPr>
        <w:t>Psychotherapie</w:t>
      </w:r>
      <w:proofErr w:type="spellEnd"/>
      <w:r w:rsidRPr="00442D4A">
        <w:rPr>
          <w:rFonts w:ascii="Arial" w:hAnsi="Arial" w:cs="Arial"/>
          <w:sz w:val="22"/>
          <w:szCs w:val="22"/>
        </w:rPr>
        <w:t xml:space="preserve">, </w:t>
      </w:r>
      <w:proofErr w:type="spellStart"/>
      <w:r w:rsidRPr="00442D4A">
        <w:rPr>
          <w:rFonts w:ascii="Arial" w:hAnsi="Arial" w:cs="Arial"/>
          <w:sz w:val="22"/>
          <w:szCs w:val="22"/>
        </w:rPr>
        <w:t>Psychosomatik</w:t>
      </w:r>
      <w:proofErr w:type="spellEnd"/>
      <w:r w:rsidRPr="00442D4A">
        <w:rPr>
          <w:rFonts w:ascii="Arial" w:hAnsi="Arial" w:cs="Arial"/>
          <w:sz w:val="22"/>
          <w:szCs w:val="22"/>
        </w:rPr>
        <w:t xml:space="preserve"> und </w:t>
      </w:r>
      <w:proofErr w:type="spellStart"/>
      <w:r w:rsidRPr="00442D4A">
        <w:rPr>
          <w:rFonts w:ascii="Arial" w:hAnsi="Arial" w:cs="Arial"/>
          <w:sz w:val="22"/>
          <w:szCs w:val="22"/>
        </w:rPr>
        <w:t>Nervenheilkunde</w:t>
      </w:r>
      <w:proofErr w:type="spellEnd"/>
      <w:r w:rsidRPr="00442D4A">
        <w:rPr>
          <w:rFonts w:ascii="Arial" w:hAnsi="Arial" w:cs="Arial"/>
          <w:sz w:val="22"/>
          <w:szCs w:val="22"/>
        </w:rPr>
        <w:t xml:space="preserve"> (DGPPN), Berlin, </w:t>
      </w:r>
      <w:r w:rsidR="00866F7A">
        <w:rPr>
          <w:rFonts w:ascii="Arial" w:hAnsi="Arial" w:cs="Arial"/>
          <w:sz w:val="22"/>
          <w:szCs w:val="22"/>
        </w:rPr>
        <w:t>Germany</w:t>
      </w:r>
      <w:r w:rsidRPr="00442D4A">
        <w:rPr>
          <w:rFonts w:ascii="Arial" w:hAnsi="Arial" w:cs="Arial"/>
          <w:sz w:val="22"/>
          <w:szCs w:val="22"/>
        </w:rPr>
        <w:t xml:space="preserve">, </w:t>
      </w:r>
      <w:r w:rsidR="00866F7A">
        <w:rPr>
          <w:rFonts w:ascii="Arial" w:hAnsi="Arial" w:cs="Arial"/>
          <w:sz w:val="22"/>
          <w:szCs w:val="22"/>
        </w:rPr>
        <w:t xml:space="preserve">Nov </w:t>
      </w:r>
      <w:r w:rsidRPr="00442D4A">
        <w:rPr>
          <w:rFonts w:ascii="Arial" w:hAnsi="Arial" w:cs="Arial"/>
          <w:sz w:val="22"/>
          <w:szCs w:val="22"/>
        </w:rPr>
        <w:t>23-26</w:t>
      </w:r>
      <w:r w:rsidR="00866F7A">
        <w:rPr>
          <w:rFonts w:ascii="Arial" w:hAnsi="Arial" w:cs="Arial"/>
          <w:sz w:val="22"/>
          <w:szCs w:val="22"/>
        </w:rPr>
        <w:t>,</w:t>
      </w:r>
      <w:r w:rsidRPr="00442D4A">
        <w:rPr>
          <w:rFonts w:ascii="Arial" w:hAnsi="Arial" w:cs="Arial"/>
          <w:sz w:val="22"/>
          <w:szCs w:val="22"/>
        </w:rPr>
        <w:t xml:space="preserve"> 2016. </w:t>
      </w:r>
    </w:p>
    <w:p w14:paraId="44619F05" w14:textId="77777777" w:rsidR="00442D4A" w:rsidRPr="00442D4A" w:rsidRDefault="00442D4A" w:rsidP="00442D4A">
      <w:pPr>
        <w:pStyle w:val="ListParagraph"/>
        <w:rPr>
          <w:rFonts w:ascii="Arial" w:hAnsi="Arial" w:cs="Arial"/>
          <w:sz w:val="22"/>
          <w:szCs w:val="22"/>
        </w:rPr>
      </w:pPr>
    </w:p>
    <w:p w14:paraId="701E6C76" w14:textId="77777777" w:rsidR="00442D4A" w:rsidRPr="00442D4A" w:rsidRDefault="00442D4A" w:rsidP="00442D4A">
      <w:pPr>
        <w:pStyle w:val="Subtitle"/>
        <w:ind w:left="930"/>
        <w:rPr>
          <w:rFonts w:cs="Arial"/>
          <w:b/>
          <w:i w:val="0"/>
          <w:sz w:val="22"/>
          <w:szCs w:val="22"/>
        </w:rPr>
      </w:pPr>
      <w:r w:rsidRPr="00442D4A">
        <w:rPr>
          <w:rFonts w:cs="Arial"/>
          <w:b/>
          <w:i w:val="0"/>
          <w:sz w:val="22"/>
          <w:szCs w:val="22"/>
        </w:rPr>
        <w:t>2017</w:t>
      </w:r>
    </w:p>
    <w:p w14:paraId="5A33EF6A" w14:textId="20C86FE3"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lang w:val="es-ES"/>
        </w:rPr>
        <w:t xml:space="preserve">Liébana M &amp; </w:t>
      </w:r>
      <w:r w:rsidRPr="00442D4A">
        <w:rPr>
          <w:rFonts w:ascii="Arial" w:hAnsi="Arial" w:cs="Arial"/>
          <w:b/>
          <w:sz w:val="22"/>
          <w:szCs w:val="22"/>
          <w:lang w:val="es-ES"/>
        </w:rPr>
        <w:t>Soutullo C</w:t>
      </w:r>
      <w:r w:rsidRPr="00442D4A">
        <w:rPr>
          <w:rFonts w:ascii="Arial" w:hAnsi="Arial" w:cs="Arial"/>
          <w:sz w:val="22"/>
          <w:szCs w:val="22"/>
          <w:lang w:val="es-ES"/>
        </w:rPr>
        <w:t>. Evolución de pacientes con TDAH tratados con</w:t>
      </w:r>
      <w:r w:rsidR="00866F7A">
        <w:rPr>
          <w:rFonts w:ascii="Arial" w:hAnsi="Arial" w:cs="Arial"/>
          <w:sz w:val="22"/>
          <w:szCs w:val="22"/>
          <w:lang w:val="es-ES"/>
        </w:rPr>
        <w:t xml:space="preserve"> </w:t>
      </w:r>
      <w:r w:rsidRPr="00442D4A">
        <w:rPr>
          <w:rFonts w:ascii="Arial" w:hAnsi="Arial" w:cs="Arial"/>
          <w:sz w:val="22"/>
          <w:szCs w:val="22"/>
          <w:lang w:val="es-ES"/>
        </w:rPr>
        <w:t xml:space="preserve">Lisdexanfetamina. V Congreso de Trabajo Fin de Grado, Facultad de Medicina, Universidad de Navarra, 3 </w:t>
      </w:r>
      <w:proofErr w:type="spellStart"/>
      <w:r w:rsidRPr="00442D4A">
        <w:rPr>
          <w:rFonts w:ascii="Arial" w:hAnsi="Arial" w:cs="Arial"/>
          <w:sz w:val="22"/>
          <w:szCs w:val="22"/>
          <w:lang w:val="es-ES"/>
        </w:rPr>
        <w:t>Febr</w:t>
      </w:r>
      <w:proofErr w:type="spellEnd"/>
      <w:r w:rsidRPr="00442D4A">
        <w:rPr>
          <w:rFonts w:ascii="Arial" w:hAnsi="Arial" w:cs="Arial"/>
          <w:sz w:val="22"/>
          <w:szCs w:val="22"/>
          <w:lang w:val="es-ES"/>
        </w:rPr>
        <w:t xml:space="preserve"> 2017.</w:t>
      </w:r>
    </w:p>
    <w:p w14:paraId="15749BCA" w14:textId="77777777" w:rsidR="00442D4A" w:rsidRPr="00442D4A" w:rsidRDefault="00442D4A" w:rsidP="00442D4A">
      <w:pPr>
        <w:ind w:left="450"/>
        <w:rPr>
          <w:rFonts w:ascii="Arial" w:hAnsi="Arial" w:cs="Arial"/>
          <w:sz w:val="22"/>
          <w:szCs w:val="22"/>
          <w:lang w:val="es-ES"/>
        </w:rPr>
      </w:pPr>
    </w:p>
    <w:p w14:paraId="35894589" w14:textId="77777777" w:rsidR="00442D4A" w:rsidRPr="00442D4A" w:rsidRDefault="00442D4A" w:rsidP="00157277">
      <w:pPr>
        <w:numPr>
          <w:ilvl w:val="0"/>
          <w:numId w:val="16"/>
        </w:numPr>
        <w:rPr>
          <w:rFonts w:ascii="Arial" w:hAnsi="Arial" w:cs="Arial"/>
          <w:sz w:val="22"/>
          <w:szCs w:val="22"/>
          <w:lang w:val="es-ES"/>
        </w:rPr>
      </w:pPr>
      <w:r w:rsidRPr="00442D4A">
        <w:rPr>
          <w:rFonts w:ascii="Arial" w:hAnsi="Arial" w:cs="Arial"/>
          <w:sz w:val="22"/>
          <w:szCs w:val="22"/>
          <w:lang w:val="es-ES"/>
        </w:rPr>
        <w:t xml:space="preserve">Alonso Felgueroso C &amp; </w:t>
      </w:r>
      <w:r w:rsidRPr="00442D4A">
        <w:rPr>
          <w:rFonts w:ascii="Arial" w:hAnsi="Arial" w:cs="Arial"/>
          <w:b/>
          <w:sz w:val="22"/>
          <w:szCs w:val="22"/>
          <w:lang w:val="es-ES"/>
        </w:rPr>
        <w:t>Soutullo C</w:t>
      </w:r>
      <w:r w:rsidRPr="00442D4A">
        <w:rPr>
          <w:rFonts w:ascii="Arial" w:hAnsi="Arial" w:cs="Arial"/>
          <w:sz w:val="22"/>
          <w:szCs w:val="22"/>
          <w:lang w:val="es-ES"/>
        </w:rPr>
        <w:t xml:space="preserve">. Conectividad funcional en TDAH: alteraciones en Default </w:t>
      </w:r>
      <w:proofErr w:type="spellStart"/>
      <w:r w:rsidRPr="00442D4A">
        <w:rPr>
          <w:rFonts w:ascii="Arial" w:hAnsi="Arial" w:cs="Arial"/>
          <w:sz w:val="22"/>
          <w:szCs w:val="22"/>
          <w:lang w:val="es-ES"/>
        </w:rPr>
        <w:t>Mode</w:t>
      </w:r>
      <w:proofErr w:type="spellEnd"/>
      <w:r w:rsidRPr="00442D4A">
        <w:rPr>
          <w:rFonts w:ascii="Arial" w:hAnsi="Arial" w:cs="Arial"/>
          <w:sz w:val="22"/>
          <w:szCs w:val="22"/>
          <w:lang w:val="es-ES"/>
        </w:rPr>
        <w:t xml:space="preserve"> Network y teoría de gráficos. V Congreso de TFG, Facultad de Medicina, Universidad de Navarra, 3 </w:t>
      </w:r>
      <w:proofErr w:type="spellStart"/>
      <w:r w:rsidRPr="00442D4A">
        <w:rPr>
          <w:rFonts w:ascii="Arial" w:hAnsi="Arial" w:cs="Arial"/>
          <w:sz w:val="22"/>
          <w:szCs w:val="22"/>
          <w:lang w:val="es-ES"/>
        </w:rPr>
        <w:t>Febr</w:t>
      </w:r>
      <w:proofErr w:type="spellEnd"/>
      <w:r w:rsidRPr="00442D4A">
        <w:rPr>
          <w:rFonts w:ascii="Arial" w:hAnsi="Arial" w:cs="Arial"/>
          <w:sz w:val="22"/>
          <w:szCs w:val="22"/>
          <w:lang w:val="es-ES"/>
        </w:rPr>
        <w:t xml:space="preserve"> 2017</w:t>
      </w:r>
    </w:p>
    <w:p w14:paraId="6E3D789A" w14:textId="77777777" w:rsidR="00442D4A" w:rsidRPr="00442D4A" w:rsidRDefault="00442D4A" w:rsidP="00442D4A">
      <w:pPr>
        <w:pStyle w:val="ListParagraph"/>
        <w:rPr>
          <w:rFonts w:ascii="Arial" w:hAnsi="Arial" w:cs="Arial"/>
          <w:sz w:val="22"/>
          <w:szCs w:val="22"/>
          <w:lang w:val="es-ES"/>
        </w:rPr>
      </w:pPr>
    </w:p>
    <w:p w14:paraId="474891FF" w14:textId="77777777" w:rsidR="00442D4A" w:rsidRPr="00442D4A" w:rsidRDefault="00442D4A" w:rsidP="00157277">
      <w:pPr>
        <w:numPr>
          <w:ilvl w:val="0"/>
          <w:numId w:val="16"/>
        </w:numPr>
        <w:rPr>
          <w:rFonts w:ascii="Arial" w:hAnsi="Arial" w:cs="Arial"/>
          <w:sz w:val="22"/>
          <w:szCs w:val="22"/>
        </w:rPr>
      </w:pPr>
      <w:proofErr w:type="spellStart"/>
      <w:r w:rsidRPr="00442D4A">
        <w:rPr>
          <w:rFonts w:ascii="Arial" w:hAnsi="Arial" w:cs="Arial"/>
          <w:sz w:val="22"/>
          <w:szCs w:val="22"/>
          <w:lang w:val="es-ES"/>
        </w:rPr>
        <w:t>Häge</w:t>
      </w:r>
      <w:proofErr w:type="spellEnd"/>
      <w:r w:rsidRPr="00442D4A">
        <w:rPr>
          <w:rFonts w:ascii="Arial" w:hAnsi="Arial" w:cs="Arial"/>
          <w:sz w:val="22"/>
          <w:szCs w:val="22"/>
          <w:lang w:val="es-ES"/>
        </w:rPr>
        <w:t xml:space="preserve"> A, </w:t>
      </w:r>
      <w:proofErr w:type="spellStart"/>
      <w:r w:rsidRPr="00442D4A">
        <w:rPr>
          <w:rFonts w:ascii="Arial" w:hAnsi="Arial" w:cs="Arial"/>
          <w:sz w:val="22"/>
          <w:szCs w:val="22"/>
          <w:lang w:val="es-ES"/>
        </w:rPr>
        <w:t>Banaschewski</w:t>
      </w:r>
      <w:proofErr w:type="spellEnd"/>
      <w:r w:rsidRPr="00442D4A">
        <w:rPr>
          <w:rFonts w:ascii="Arial" w:hAnsi="Arial" w:cs="Arial"/>
          <w:sz w:val="22"/>
          <w:szCs w:val="22"/>
          <w:lang w:val="es-ES"/>
        </w:rPr>
        <w:t xml:space="preserve"> T, Hernández Otero I, Nagy P</w:t>
      </w:r>
      <w:r w:rsidRPr="00442D4A">
        <w:rPr>
          <w:rFonts w:ascii="Arial" w:hAnsi="Arial" w:cs="Arial"/>
          <w:b/>
          <w:sz w:val="22"/>
          <w:szCs w:val="22"/>
          <w:lang w:val="es-ES"/>
        </w:rPr>
        <w:t>, Soutullo CA</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Zuddas</w:t>
      </w:r>
      <w:proofErr w:type="spellEnd"/>
      <w:r w:rsidRPr="00442D4A">
        <w:rPr>
          <w:rFonts w:ascii="Arial" w:hAnsi="Arial" w:cs="Arial"/>
          <w:sz w:val="22"/>
          <w:szCs w:val="22"/>
          <w:lang w:val="es-ES"/>
        </w:rPr>
        <w:t xml:space="preserve"> A, Yan B,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DR. </w:t>
      </w:r>
      <w:r w:rsidRPr="00442D4A">
        <w:rPr>
          <w:rFonts w:ascii="Arial" w:hAnsi="Arial" w:cs="Arial"/>
          <w:sz w:val="22"/>
          <w:szCs w:val="22"/>
        </w:rPr>
        <w:t xml:space="preserve">Weight, height and BMI in a 2-year, open-label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35th congress  </w:t>
      </w:r>
      <w:proofErr w:type="spellStart"/>
      <w:r w:rsidRPr="00442D4A">
        <w:rPr>
          <w:rFonts w:ascii="Arial" w:hAnsi="Arial" w:cs="Arial"/>
          <w:sz w:val="22"/>
          <w:szCs w:val="22"/>
        </w:rPr>
        <w:t>Deutschen</w:t>
      </w:r>
      <w:proofErr w:type="spellEnd"/>
      <w:r w:rsidRPr="00442D4A">
        <w:rPr>
          <w:rFonts w:ascii="Arial" w:hAnsi="Arial" w:cs="Arial"/>
          <w:sz w:val="22"/>
          <w:szCs w:val="22"/>
        </w:rPr>
        <w:t xml:space="preserve"> Gesellschaft </w:t>
      </w:r>
      <w:proofErr w:type="spellStart"/>
      <w:r w:rsidRPr="00442D4A">
        <w:rPr>
          <w:rFonts w:ascii="Arial" w:hAnsi="Arial" w:cs="Arial"/>
          <w:sz w:val="22"/>
          <w:szCs w:val="22"/>
        </w:rPr>
        <w:t>für</w:t>
      </w:r>
      <w:proofErr w:type="spellEnd"/>
      <w:r w:rsidRPr="00442D4A">
        <w:rPr>
          <w:rFonts w:ascii="Arial" w:hAnsi="Arial" w:cs="Arial"/>
          <w:sz w:val="22"/>
          <w:szCs w:val="22"/>
        </w:rPr>
        <w:t xml:space="preserve"> Kinder- und </w:t>
      </w:r>
      <w:proofErr w:type="spellStart"/>
      <w:r w:rsidRPr="00442D4A">
        <w:rPr>
          <w:rFonts w:ascii="Arial" w:hAnsi="Arial" w:cs="Arial"/>
          <w:sz w:val="22"/>
          <w:szCs w:val="22"/>
        </w:rPr>
        <w:t>Jugendpsychiatrie</w:t>
      </w:r>
      <w:proofErr w:type="spellEnd"/>
      <w:r w:rsidRPr="00442D4A">
        <w:rPr>
          <w:rFonts w:ascii="Arial" w:hAnsi="Arial" w:cs="Arial"/>
          <w:sz w:val="22"/>
          <w:szCs w:val="22"/>
        </w:rPr>
        <w:t xml:space="preserve">, </w:t>
      </w:r>
      <w:proofErr w:type="spellStart"/>
      <w:r w:rsidRPr="00442D4A">
        <w:rPr>
          <w:rFonts w:ascii="Arial" w:hAnsi="Arial" w:cs="Arial"/>
          <w:sz w:val="22"/>
          <w:szCs w:val="22"/>
        </w:rPr>
        <w:t>Psychosomatik</w:t>
      </w:r>
      <w:proofErr w:type="spellEnd"/>
      <w:r w:rsidRPr="00442D4A">
        <w:rPr>
          <w:rFonts w:ascii="Arial" w:hAnsi="Arial" w:cs="Arial"/>
          <w:sz w:val="22"/>
          <w:szCs w:val="22"/>
        </w:rPr>
        <w:t xml:space="preserve"> und </w:t>
      </w:r>
      <w:proofErr w:type="spellStart"/>
      <w:r w:rsidRPr="00442D4A">
        <w:rPr>
          <w:rFonts w:ascii="Arial" w:hAnsi="Arial" w:cs="Arial"/>
          <w:sz w:val="22"/>
          <w:szCs w:val="22"/>
        </w:rPr>
        <w:t>Psychotherapie</w:t>
      </w:r>
      <w:proofErr w:type="spellEnd"/>
      <w:r w:rsidRPr="00442D4A">
        <w:rPr>
          <w:rFonts w:ascii="Arial" w:hAnsi="Arial" w:cs="Arial"/>
          <w:sz w:val="22"/>
          <w:szCs w:val="22"/>
        </w:rPr>
        <w:t xml:space="preserve"> (DGKJP), 22–25 March 2017, Ulm, Germany</w:t>
      </w:r>
    </w:p>
    <w:p w14:paraId="4615CCC3" w14:textId="77777777" w:rsidR="00442D4A" w:rsidRPr="00442D4A" w:rsidRDefault="00442D4A" w:rsidP="00442D4A">
      <w:pPr>
        <w:pStyle w:val="ListParagraph"/>
        <w:rPr>
          <w:rFonts w:ascii="Arial" w:hAnsi="Arial" w:cs="Arial"/>
          <w:sz w:val="22"/>
          <w:szCs w:val="22"/>
        </w:rPr>
      </w:pPr>
    </w:p>
    <w:p w14:paraId="4D5D289C" w14:textId="135C0A2D" w:rsidR="00442D4A" w:rsidRPr="00442D4A" w:rsidRDefault="00442D4A" w:rsidP="00157277">
      <w:pPr>
        <w:numPr>
          <w:ilvl w:val="0"/>
          <w:numId w:val="16"/>
        </w:numPr>
        <w:rPr>
          <w:rFonts w:ascii="Arial" w:hAnsi="Arial" w:cs="Arial"/>
          <w:sz w:val="22"/>
          <w:szCs w:val="22"/>
        </w:rPr>
      </w:pPr>
      <w:r w:rsidRPr="00442D4A">
        <w:rPr>
          <w:rFonts w:ascii="Arial" w:hAnsi="Arial" w:cs="Arial"/>
          <w:snapToGrid w:val="0"/>
          <w:sz w:val="22"/>
          <w:szCs w:val="22"/>
          <w:lang w:val="es-ES"/>
        </w:rPr>
        <w:t xml:space="preserve">M. Santos-Burguete, M. Vallejo-Valdivielso, A. Díez-Suárez, P. de Castro-Manglano, </w:t>
      </w:r>
      <w:r w:rsidRPr="00442D4A">
        <w:rPr>
          <w:rFonts w:ascii="Arial" w:hAnsi="Arial" w:cs="Arial"/>
          <w:b/>
          <w:snapToGrid w:val="0"/>
          <w:sz w:val="22"/>
          <w:szCs w:val="22"/>
          <w:lang w:val="es-ES"/>
        </w:rPr>
        <w:t>C. Soutullo-Esperón</w:t>
      </w:r>
      <w:r w:rsidRPr="00442D4A">
        <w:rPr>
          <w:rFonts w:ascii="Arial" w:hAnsi="Arial" w:cs="Arial"/>
          <w:snapToGrid w:val="0"/>
          <w:sz w:val="22"/>
          <w:szCs w:val="22"/>
          <w:lang w:val="es-ES"/>
        </w:rPr>
        <w:t xml:space="preserve">. </w:t>
      </w:r>
      <w:r w:rsidRPr="00442D4A">
        <w:rPr>
          <w:rFonts w:ascii="Arial" w:hAnsi="Arial" w:cs="Arial"/>
          <w:sz w:val="22"/>
          <w:szCs w:val="22"/>
        </w:rPr>
        <w:t xml:space="preserve">Impact of cannabis and alcohol use on methylphenidate response in a sample of children and </w:t>
      </w:r>
      <w:proofErr w:type="spellStart"/>
      <w:r w:rsidRPr="00442D4A">
        <w:rPr>
          <w:rFonts w:ascii="Arial" w:hAnsi="Arial" w:cs="Arial"/>
          <w:sz w:val="22"/>
          <w:szCs w:val="22"/>
        </w:rPr>
        <w:t>adolescts</w:t>
      </w:r>
      <w:proofErr w:type="spellEnd"/>
      <w:r w:rsidRPr="00442D4A">
        <w:rPr>
          <w:rFonts w:ascii="Arial" w:hAnsi="Arial" w:cs="Arial"/>
          <w:sz w:val="22"/>
          <w:szCs w:val="22"/>
        </w:rPr>
        <w:t xml:space="preserve"> with ADHD. 1</w:t>
      </w:r>
      <w:r w:rsidRPr="00442D4A">
        <w:rPr>
          <w:rFonts w:ascii="Arial" w:hAnsi="Arial" w:cs="Arial"/>
          <w:sz w:val="22"/>
          <w:szCs w:val="22"/>
          <w:vertAlign w:val="superscript"/>
        </w:rPr>
        <w:t>st</w:t>
      </w:r>
      <w:r w:rsidRPr="00442D4A">
        <w:rPr>
          <w:rFonts w:ascii="Arial" w:hAnsi="Arial" w:cs="Arial"/>
          <w:sz w:val="22"/>
          <w:szCs w:val="22"/>
        </w:rPr>
        <w:t xml:space="preserve"> World Congress of the World Association of Dual Disorders (WADD), &amp; 5</w:t>
      </w:r>
      <w:r w:rsidRPr="00442D4A">
        <w:rPr>
          <w:rFonts w:ascii="Arial" w:hAnsi="Arial" w:cs="Arial"/>
          <w:sz w:val="22"/>
          <w:szCs w:val="22"/>
          <w:vertAlign w:val="superscript"/>
        </w:rPr>
        <w:t>th</w:t>
      </w:r>
      <w:r w:rsidRPr="00442D4A">
        <w:rPr>
          <w:rFonts w:ascii="Arial" w:hAnsi="Arial" w:cs="Arial"/>
          <w:sz w:val="22"/>
          <w:szCs w:val="22"/>
        </w:rPr>
        <w:t xml:space="preserve"> International Congress Spanish Soc on Dual </w:t>
      </w:r>
      <w:proofErr w:type="spellStart"/>
      <w:r w:rsidRPr="00442D4A">
        <w:rPr>
          <w:rFonts w:ascii="Arial" w:hAnsi="Arial" w:cs="Arial"/>
          <w:sz w:val="22"/>
          <w:szCs w:val="22"/>
        </w:rPr>
        <w:t>Disord</w:t>
      </w:r>
      <w:proofErr w:type="spellEnd"/>
      <w:r w:rsidRPr="00442D4A">
        <w:rPr>
          <w:rFonts w:ascii="Arial" w:hAnsi="Arial" w:cs="Arial"/>
          <w:sz w:val="22"/>
          <w:szCs w:val="22"/>
        </w:rPr>
        <w:t xml:space="preserve">, Madrid 23-26 March 2017. </w:t>
      </w:r>
      <w:r w:rsidR="009B5C7D">
        <w:rPr>
          <w:rFonts w:ascii="Arial" w:hAnsi="Arial" w:cs="Arial"/>
          <w:b/>
          <w:color w:val="FF0000"/>
          <w:sz w:val="22"/>
          <w:szCs w:val="22"/>
        </w:rPr>
        <w:t>Second Prize Best Poster Award</w:t>
      </w:r>
      <w:r w:rsidRPr="00442D4A">
        <w:rPr>
          <w:rFonts w:ascii="Arial" w:hAnsi="Arial" w:cs="Arial"/>
          <w:b/>
          <w:color w:val="FF0000"/>
          <w:sz w:val="22"/>
          <w:szCs w:val="22"/>
        </w:rPr>
        <w:t>.</w:t>
      </w:r>
    </w:p>
    <w:p w14:paraId="09EBC55D" w14:textId="77777777" w:rsidR="00442D4A" w:rsidRPr="00442D4A" w:rsidRDefault="00442D4A" w:rsidP="00442D4A">
      <w:pPr>
        <w:pStyle w:val="ListParagraph"/>
        <w:rPr>
          <w:rFonts w:ascii="Arial" w:hAnsi="Arial" w:cs="Arial"/>
          <w:sz w:val="22"/>
          <w:szCs w:val="22"/>
        </w:rPr>
      </w:pPr>
    </w:p>
    <w:p w14:paraId="34FF2859" w14:textId="77777777" w:rsidR="00442D4A" w:rsidRPr="00442D4A" w:rsidRDefault="00442D4A" w:rsidP="00157277">
      <w:pPr>
        <w:pStyle w:val="Heading1"/>
        <w:numPr>
          <w:ilvl w:val="0"/>
          <w:numId w:val="16"/>
        </w:numPr>
        <w:rPr>
          <w:rFonts w:ascii="Arial" w:hAnsi="Arial" w:cs="Arial"/>
          <w:sz w:val="22"/>
          <w:szCs w:val="22"/>
          <w:u w:val="none"/>
        </w:rPr>
      </w:pPr>
      <w:r w:rsidRPr="00442D4A">
        <w:rPr>
          <w:rFonts w:ascii="Arial" w:hAnsi="Arial" w:cs="Arial"/>
          <w:sz w:val="22"/>
          <w:szCs w:val="22"/>
          <w:u w:val="none"/>
        </w:rPr>
        <w:t xml:space="preserve">Hernández Otero I, </w:t>
      </w:r>
      <w:proofErr w:type="spellStart"/>
      <w:r w:rsidRPr="00442D4A">
        <w:rPr>
          <w:rFonts w:ascii="Arial" w:hAnsi="Arial" w:cs="Arial"/>
          <w:sz w:val="22"/>
          <w:szCs w:val="22"/>
          <w:u w:val="none"/>
        </w:rPr>
        <w:t>Banaschewski</w:t>
      </w:r>
      <w:proofErr w:type="spellEnd"/>
      <w:r w:rsidRPr="00442D4A">
        <w:rPr>
          <w:rFonts w:ascii="Arial" w:hAnsi="Arial" w:cs="Arial"/>
          <w:sz w:val="22"/>
          <w:szCs w:val="22"/>
          <w:u w:val="none"/>
        </w:rPr>
        <w:t xml:space="preserve"> T, Johnson M, Nagy P, </w:t>
      </w:r>
      <w:r w:rsidRPr="00442D4A">
        <w:rPr>
          <w:rFonts w:ascii="Arial" w:hAnsi="Arial" w:cs="Arial"/>
          <w:b/>
          <w:sz w:val="22"/>
          <w:szCs w:val="22"/>
          <w:u w:val="none"/>
        </w:rPr>
        <w:t>Soutullo CA</w:t>
      </w:r>
      <w:r w:rsidRPr="00442D4A">
        <w:rPr>
          <w:rFonts w:ascii="Arial" w:hAnsi="Arial" w:cs="Arial"/>
          <w:sz w:val="22"/>
          <w:szCs w:val="22"/>
          <w:u w:val="none"/>
        </w:rPr>
        <w:t xml:space="preserve">, </w:t>
      </w:r>
      <w:proofErr w:type="spellStart"/>
      <w:r w:rsidRPr="00442D4A">
        <w:rPr>
          <w:rFonts w:ascii="Arial" w:hAnsi="Arial" w:cs="Arial"/>
          <w:sz w:val="22"/>
          <w:szCs w:val="22"/>
          <w:u w:val="none"/>
        </w:rPr>
        <w:t>Zuddas</w:t>
      </w:r>
      <w:proofErr w:type="spellEnd"/>
      <w:r w:rsidRPr="00442D4A">
        <w:rPr>
          <w:rFonts w:ascii="Arial" w:hAnsi="Arial" w:cs="Arial"/>
          <w:sz w:val="22"/>
          <w:szCs w:val="22"/>
          <w:u w:val="none"/>
        </w:rPr>
        <w:t xml:space="preserve"> A, Yan B, Coghill DR. Growth and sexual maturation in a 2-year, open-label clinical study of </w:t>
      </w:r>
      <w:proofErr w:type="spellStart"/>
      <w:r w:rsidRPr="00442D4A">
        <w:rPr>
          <w:rFonts w:ascii="Arial" w:hAnsi="Arial" w:cs="Arial"/>
          <w:sz w:val="22"/>
          <w:szCs w:val="22"/>
          <w:u w:val="none"/>
        </w:rPr>
        <w:t>lisdexamfetamine</w:t>
      </w:r>
      <w:proofErr w:type="spellEnd"/>
      <w:r w:rsidRPr="00442D4A">
        <w:rPr>
          <w:rFonts w:ascii="Arial" w:hAnsi="Arial" w:cs="Arial"/>
          <w:sz w:val="22"/>
          <w:szCs w:val="22"/>
          <w:u w:val="none"/>
        </w:rPr>
        <w:t xml:space="preserve"> </w:t>
      </w:r>
      <w:proofErr w:type="spellStart"/>
      <w:r w:rsidRPr="00442D4A">
        <w:rPr>
          <w:rFonts w:ascii="Arial" w:hAnsi="Arial" w:cs="Arial"/>
          <w:sz w:val="22"/>
          <w:szCs w:val="22"/>
          <w:u w:val="none"/>
        </w:rPr>
        <w:t>dimesylate</w:t>
      </w:r>
      <w:proofErr w:type="spellEnd"/>
      <w:r w:rsidRPr="00442D4A">
        <w:rPr>
          <w:rFonts w:ascii="Arial" w:hAnsi="Arial" w:cs="Arial"/>
          <w:sz w:val="22"/>
          <w:szCs w:val="22"/>
          <w:u w:val="none"/>
        </w:rPr>
        <w:t xml:space="preserve"> in children and adolescents with ADHD. Eur Congress of Psychiatry (EPA), Florence, Italy, 1–4 Apr 2017</w:t>
      </w:r>
    </w:p>
    <w:p w14:paraId="3BBBB493" w14:textId="77777777" w:rsidR="00442D4A" w:rsidRPr="00442D4A" w:rsidRDefault="00442D4A" w:rsidP="00442D4A">
      <w:pPr>
        <w:rPr>
          <w:rFonts w:ascii="Arial" w:hAnsi="Arial" w:cs="Arial"/>
          <w:sz w:val="22"/>
          <w:szCs w:val="22"/>
        </w:rPr>
      </w:pPr>
    </w:p>
    <w:p w14:paraId="2B0B47DE" w14:textId="77777777" w:rsidR="00442D4A" w:rsidRPr="00442D4A" w:rsidRDefault="00442D4A" w:rsidP="00157277">
      <w:pPr>
        <w:numPr>
          <w:ilvl w:val="0"/>
          <w:numId w:val="16"/>
        </w:numPr>
        <w:rPr>
          <w:rFonts w:ascii="Arial" w:hAnsi="Arial" w:cs="Arial"/>
          <w:snapToGrid w:val="0"/>
          <w:sz w:val="22"/>
          <w:szCs w:val="22"/>
        </w:rPr>
      </w:pPr>
      <w:r w:rsidRPr="00442D4A">
        <w:rPr>
          <w:rFonts w:ascii="Arial" w:hAnsi="Arial" w:cs="Arial"/>
          <w:snapToGrid w:val="0"/>
          <w:sz w:val="22"/>
          <w:szCs w:val="22"/>
          <w:lang w:val="es-ES"/>
        </w:rPr>
        <w:lastRenderedPageBreak/>
        <w:t xml:space="preserve">Gómez-Coronado Suárez de Venegas R,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Relación entre el Cociente Intelectual y la edad de diagnóstico del TDAH. Posible retraso diagnóstico en pacientes con CI alto y evolución del CI con el tratamiento.</w:t>
      </w:r>
      <w:r w:rsidRPr="00442D4A">
        <w:rPr>
          <w:rFonts w:ascii="Arial" w:hAnsi="Arial" w:cs="Arial"/>
          <w:b/>
          <w:bCs/>
          <w:color w:val="242424"/>
          <w:sz w:val="22"/>
          <w:szCs w:val="22"/>
          <w:lang w:val="es-ES"/>
        </w:rPr>
        <w:t xml:space="preserve"> </w:t>
      </w:r>
      <w:r w:rsidRPr="00442D4A">
        <w:rPr>
          <w:rFonts w:ascii="Arial" w:hAnsi="Arial" w:cs="Arial"/>
          <w:sz w:val="22"/>
          <w:szCs w:val="22"/>
          <w:lang w:val="es-ES"/>
        </w:rPr>
        <w:t>V Congreso de Trabajo Fin de Grado, Facultad de Medicina, Universidad de Navarra</w:t>
      </w:r>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rPr>
        <w:t>Presentado</w:t>
      </w:r>
      <w:proofErr w:type="spellEnd"/>
      <w:r w:rsidRPr="00442D4A">
        <w:rPr>
          <w:rFonts w:ascii="Arial" w:hAnsi="Arial" w:cs="Arial"/>
          <w:snapToGrid w:val="0"/>
          <w:sz w:val="22"/>
          <w:szCs w:val="22"/>
        </w:rPr>
        <w:t xml:space="preserve"> Abril 2017.</w:t>
      </w:r>
    </w:p>
    <w:p w14:paraId="6AD0C8AB" w14:textId="77777777" w:rsidR="00442D4A" w:rsidRPr="00442D4A" w:rsidRDefault="00442D4A" w:rsidP="00442D4A">
      <w:pPr>
        <w:pStyle w:val="ListParagraph"/>
        <w:rPr>
          <w:rFonts w:ascii="Arial" w:hAnsi="Arial" w:cs="Arial"/>
          <w:snapToGrid w:val="0"/>
          <w:sz w:val="22"/>
          <w:szCs w:val="22"/>
        </w:rPr>
      </w:pPr>
    </w:p>
    <w:p w14:paraId="66AF2ABA" w14:textId="77777777" w:rsidR="00442D4A" w:rsidRPr="00442D4A" w:rsidRDefault="00442D4A" w:rsidP="00157277">
      <w:pPr>
        <w:numPr>
          <w:ilvl w:val="0"/>
          <w:numId w:val="16"/>
        </w:numPr>
        <w:rPr>
          <w:rFonts w:ascii="Arial" w:hAnsi="Arial" w:cs="Arial"/>
          <w:sz w:val="22"/>
          <w:szCs w:val="22"/>
          <w:lang w:eastAsia="es-ES"/>
        </w:rPr>
      </w:pPr>
      <w:r w:rsidRPr="00442D4A">
        <w:rPr>
          <w:rFonts w:ascii="Arial" w:hAnsi="Arial" w:cs="Arial"/>
          <w:sz w:val="22"/>
          <w:szCs w:val="22"/>
        </w:rPr>
        <w:t xml:space="preserve">Coghill DR, Hernández Otero I, Johnson M, Nagy P, Soutullo CA,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Yan B,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Growth and sexual maturation in a 2-year, open-label clinical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World Congress on ADHD, Vancouver, Canada (20–23 April, 2017). P17-008</w:t>
      </w:r>
    </w:p>
    <w:p w14:paraId="6906FCE8" w14:textId="77777777" w:rsidR="00442D4A" w:rsidRPr="00442D4A" w:rsidRDefault="00442D4A" w:rsidP="00442D4A">
      <w:pPr>
        <w:pStyle w:val="ListParagraph"/>
        <w:rPr>
          <w:rFonts w:ascii="Arial" w:hAnsi="Arial" w:cs="Arial"/>
          <w:sz w:val="22"/>
          <w:szCs w:val="22"/>
        </w:rPr>
      </w:pPr>
    </w:p>
    <w:p w14:paraId="4C213A3B" w14:textId="03946EDC"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Hernández Otero</w:t>
      </w:r>
      <w:r w:rsidR="001B5D3C">
        <w:rPr>
          <w:rFonts w:ascii="Arial" w:hAnsi="Arial" w:cs="Arial"/>
          <w:sz w:val="22"/>
          <w:szCs w:val="22"/>
        </w:rPr>
        <w:t xml:space="preserve"> I, </w:t>
      </w:r>
      <w:proofErr w:type="spellStart"/>
      <w:r w:rsidRPr="00442D4A">
        <w:rPr>
          <w:rFonts w:ascii="Arial" w:hAnsi="Arial" w:cs="Arial"/>
          <w:sz w:val="22"/>
          <w:szCs w:val="22"/>
        </w:rPr>
        <w:t>Banaschewski</w:t>
      </w:r>
      <w:proofErr w:type="spellEnd"/>
      <w:r w:rsidR="001B5D3C">
        <w:rPr>
          <w:rFonts w:ascii="Arial" w:hAnsi="Arial" w:cs="Arial"/>
          <w:sz w:val="22"/>
          <w:szCs w:val="22"/>
        </w:rPr>
        <w:t xml:space="preserve"> T</w:t>
      </w:r>
      <w:r w:rsidRPr="00442D4A">
        <w:rPr>
          <w:rFonts w:ascii="Arial" w:hAnsi="Arial" w:cs="Arial"/>
          <w:sz w:val="22"/>
          <w:szCs w:val="22"/>
        </w:rPr>
        <w:t>, Johnson</w:t>
      </w:r>
      <w:r w:rsidR="001B5D3C">
        <w:rPr>
          <w:rFonts w:ascii="Arial" w:hAnsi="Arial" w:cs="Arial"/>
          <w:sz w:val="22"/>
          <w:szCs w:val="22"/>
        </w:rPr>
        <w:t xml:space="preserve"> M</w:t>
      </w:r>
      <w:r w:rsidRPr="00442D4A">
        <w:rPr>
          <w:rFonts w:ascii="Arial" w:hAnsi="Arial" w:cs="Arial"/>
          <w:sz w:val="22"/>
          <w:szCs w:val="22"/>
        </w:rPr>
        <w:t>, Nagy</w:t>
      </w:r>
      <w:r w:rsidR="001B5D3C">
        <w:rPr>
          <w:rFonts w:ascii="Arial" w:hAnsi="Arial" w:cs="Arial"/>
          <w:sz w:val="22"/>
          <w:szCs w:val="22"/>
        </w:rPr>
        <w:t xml:space="preserve"> P</w:t>
      </w:r>
      <w:r w:rsidRPr="00442D4A">
        <w:rPr>
          <w:rFonts w:ascii="Arial" w:hAnsi="Arial" w:cs="Arial"/>
          <w:sz w:val="22"/>
          <w:szCs w:val="22"/>
        </w:rPr>
        <w:t xml:space="preserve">, </w:t>
      </w:r>
      <w:r w:rsidRPr="00442D4A">
        <w:rPr>
          <w:rFonts w:ascii="Arial" w:hAnsi="Arial" w:cs="Arial"/>
          <w:b/>
          <w:sz w:val="22"/>
          <w:szCs w:val="22"/>
        </w:rPr>
        <w:t>Soutullo</w:t>
      </w:r>
      <w:r w:rsidR="001B5D3C">
        <w:rPr>
          <w:rFonts w:ascii="Arial" w:hAnsi="Arial" w:cs="Arial"/>
          <w:b/>
          <w:sz w:val="22"/>
          <w:szCs w:val="22"/>
        </w:rPr>
        <w:t xml:space="preserve"> CA</w:t>
      </w:r>
      <w:r w:rsidRPr="00442D4A">
        <w:rPr>
          <w:rFonts w:ascii="Arial" w:hAnsi="Arial" w:cs="Arial"/>
          <w:sz w:val="22"/>
          <w:szCs w:val="22"/>
        </w:rPr>
        <w:t xml:space="preserve">, </w:t>
      </w:r>
      <w:proofErr w:type="spellStart"/>
      <w:r w:rsidRPr="00442D4A">
        <w:rPr>
          <w:rFonts w:ascii="Arial" w:hAnsi="Arial" w:cs="Arial"/>
          <w:sz w:val="22"/>
          <w:szCs w:val="22"/>
        </w:rPr>
        <w:t>Zuddas</w:t>
      </w:r>
      <w:proofErr w:type="spellEnd"/>
      <w:r w:rsidR="001B5D3C">
        <w:rPr>
          <w:rFonts w:ascii="Arial" w:hAnsi="Arial" w:cs="Arial"/>
          <w:sz w:val="22"/>
          <w:szCs w:val="22"/>
        </w:rPr>
        <w:t xml:space="preserve"> A</w:t>
      </w:r>
      <w:r w:rsidRPr="00442D4A">
        <w:rPr>
          <w:rFonts w:ascii="Arial" w:hAnsi="Arial" w:cs="Arial"/>
          <w:sz w:val="22"/>
          <w:szCs w:val="22"/>
        </w:rPr>
        <w:t>, Yan</w:t>
      </w:r>
      <w:r w:rsidR="001B5D3C">
        <w:rPr>
          <w:rFonts w:ascii="Arial" w:hAnsi="Arial" w:cs="Arial"/>
          <w:sz w:val="22"/>
          <w:szCs w:val="22"/>
        </w:rPr>
        <w:t xml:space="preserve"> B</w:t>
      </w:r>
      <w:r w:rsidRPr="00442D4A">
        <w:rPr>
          <w:rFonts w:ascii="Arial" w:hAnsi="Arial" w:cs="Arial"/>
          <w:sz w:val="22"/>
          <w:szCs w:val="22"/>
        </w:rPr>
        <w:t>, Coghill</w:t>
      </w:r>
      <w:r w:rsidR="001B5D3C">
        <w:rPr>
          <w:rFonts w:ascii="Arial" w:hAnsi="Arial" w:cs="Arial"/>
          <w:sz w:val="22"/>
          <w:szCs w:val="22"/>
        </w:rPr>
        <w:t xml:space="preserve"> DR</w:t>
      </w:r>
      <w:r w:rsidRPr="00442D4A">
        <w:rPr>
          <w:rFonts w:ascii="Arial" w:hAnsi="Arial" w:cs="Arial"/>
          <w:sz w:val="22"/>
          <w:szCs w:val="22"/>
        </w:rPr>
        <w:t xml:space="preserve">. Growth and sexual maturation in a 2-year, open-label clinical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European Congress of Psychiatry, Florence, Italy (1–4 April, 2017).</w:t>
      </w:r>
      <w:r w:rsidR="00E86826">
        <w:rPr>
          <w:rFonts w:ascii="Arial" w:hAnsi="Arial" w:cs="Arial"/>
          <w:sz w:val="22"/>
          <w:szCs w:val="22"/>
        </w:rPr>
        <w:t xml:space="preserve"> European Psychiatry 341:S130-S130.</w:t>
      </w:r>
    </w:p>
    <w:p w14:paraId="31C3BD21" w14:textId="77777777" w:rsidR="00442D4A" w:rsidRPr="00442D4A" w:rsidRDefault="00442D4A" w:rsidP="00442D4A">
      <w:pPr>
        <w:pStyle w:val="Heading1"/>
        <w:rPr>
          <w:rFonts w:ascii="Arial" w:hAnsi="Arial" w:cs="Arial"/>
          <w:sz w:val="22"/>
          <w:szCs w:val="22"/>
          <w:u w:val="none"/>
          <w:lang w:eastAsia="es-ES"/>
        </w:rPr>
      </w:pPr>
    </w:p>
    <w:p w14:paraId="3D3B70B5" w14:textId="091E230A"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Hernández Otero I, Nagy P, Yan B, Coghill DR. </w:t>
      </w:r>
      <w:r w:rsidRPr="00442D4A">
        <w:rPr>
          <w:rFonts w:ascii="Arial" w:hAnsi="Arial" w:cs="Arial"/>
          <w:sz w:val="22"/>
          <w:szCs w:val="22"/>
          <w:lang w:val="es-ES"/>
        </w:rPr>
        <w:t xml:space="preserve">Estudio abierto de 2 años de duración de lisdexanfetamina </w:t>
      </w:r>
      <w:proofErr w:type="spellStart"/>
      <w:r w:rsidRPr="00442D4A">
        <w:rPr>
          <w:rFonts w:ascii="Arial" w:hAnsi="Arial" w:cs="Arial"/>
          <w:sz w:val="22"/>
          <w:szCs w:val="22"/>
          <w:lang w:val="es-ES"/>
        </w:rPr>
        <w:t>dimesilato</w:t>
      </w:r>
      <w:proofErr w:type="spellEnd"/>
      <w:r w:rsidRPr="00442D4A">
        <w:rPr>
          <w:rFonts w:ascii="Arial" w:hAnsi="Arial" w:cs="Arial"/>
          <w:sz w:val="22"/>
          <w:szCs w:val="22"/>
          <w:lang w:val="es-ES"/>
        </w:rPr>
        <w:t xml:space="preserve"> en niños y adolescentes con TDAH: resultados de pulso y de tensión arterial. Com. Oral, Congreso AEPNYA 17-17 Jun 2017, Castellón de la Plana, </w:t>
      </w:r>
      <w:proofErr w:type="spellStart"/>
      <w:r w:rsidR="00E86826">
        <w:rPr>
          <w:rFonts w:ascii="Arial" w:hAnsi="Arial" w:cs="Arial"/>
          <w:sz w:val="22"/>
          <w:szCs w:val="22"/>
          <w:lang w:val="es-ES"/>
        </w:rPr>
        <w:t>Spain</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Rev</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Psiquiatr</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infant</w:t>
      </w:r>
      <w:proofErr w:type="spellEnd"/>
      <w:r w:rsidRPr="00442D4A">
        <w:rPr>
          <w:rFonts w:ascii="Arial" w:hAnsi="Arial" w:cs="Arial"/>
          <w:sz w:val="22"/>
          <w:szCs w:val="22"/>
          <w:lang w:val="es-ES"/>
        </w:rPr>
        <w:t xml:space="preserve">-juvenil, </w:t>
      </w:r>
      <w:proofErr w:type="spellStart"/>
      <w:r w:rsidRPr="00442D4A">
        <w:rPr>
          <w:rFonts w:ascii="Arial" w:hAnsi="Arial" w:cs="Arial"/>
          <w:sz w:val="22"/>
          <w:szCs w:val="22"/>
          <w:lang w:val="es-ES"/>
        </w:rPr>
        <w:t>Vol</w:t>
      </w:r>
      <w:proofErr w:type="spellEnd"/>
      <w:r w:rsidRPr="00442D4A">
        <w:rPr>
          <w:rFonts w:ascii="Arial" w:hAnsi="Arial" w:cs="Arial"/>
          <w:sz w:val="22"/>
          <w:szCs w:val="22"/>
          <w:lang w:val="es-ES"/>
        </w:rPr>
        <w:t xml:space="preserve"> 34 (2):151-152.</w:t>
      </w:r>
    </w:p>
    <w:p w14:paraId="2C5FA1CD" w14:textId="77777777" w:rsidR="00442D4A" w:rsidRPr="00442D4A" w:rsidRDefault="00442D4A" w:rsidP="00442D4A">
      <w:pPr>
        <w:pStyle w:val="ListParagraph"/>
        <w:rPr>
          <w:rFonts w:ascii="Arial" w:hAnsi="Arial" w:cs="Arial"/>
          <w:snapToGrid w:val="0"/>
          <w:sz w:val="22"/>
          <w:szCs w:val="22"/>
          <w:lang w:val="es-ES"/>
        </w:rPr>
      </w:pPr>
    </w:p>
    <w:p w14:paraId="6BCF0B57" w14:textId="46FB6BE0" w:rsidR="00442D4A" w:rsidRPr="00442D4A" w:rsidRDefault="00442D4A" w:rsidP="00157277">
      <w:pPr>
        <w:numPr>
          <w:ilvl w:val="0"/>
          <w:numId w:val="16"/>
        </w:numPr>
        <w:autoSpaceDE w:val="0"/>
        <w:autoSpaceDN w:val="0"/>
        <w:adjustRightInd w:val="0"/>
        <w:rPr>
          <w:rFonts w:ascii="Arial" w:hAnsi="Arial" w:cs="Arial"/>
          <w:sz w:val="22"/>
          <w:szCs w:val="22"/>
          <w:lang w:val="es-ES" w:eastAsia="es-ES"/>
        </w:rPr>
      </w:pPr>
      <w:proofErr w:type="spellStart"/>
      <w:r w:rsidRPr="00442D4A">
        <w:rPr>
          <w:rFonts w:ascii="Arial" w:hAnsi="Arial" w:cs="Arial"/>
          <w:sz w:val="22"/>
          <w:szCs w:val="22"/>
          <w:lang w:val="es-ES"/>
        </w:rPr>
        <w:t>Banaschewski</w:t>
      </w:r>
      <w:proofErr w:type="spellEnd"/>
      <w:r w:rsidRPr="00442D4A">
        <w:rPr>
          <w:rFonts w:ascii="Arial" w:hAnsi="Arial" w:cs="Arial"/>
          <w:sz w:val="22"/>
          <w:szCs w:val="22"/>
          <w:lang w:val="es-ES"/>
        </w:rPr>
        <w:t xml:space="preserve"> T, Hernández Otero I, Nagy P, </w:t>
      </w:r>
      <w:r w:rsidRPr="00442D4A">
        <w:rPr>
          <w:rFonts w:ascii="Arial" w:hAnsi="Arial" w:cs="Arial"/>
          <w:b/>
          <w:sz w:val="22"/>
          <w:szCs w:val="22"/>
          <w:lang w:val="es-ES"/>
        </w:rPr>
        <w:t>Soutullo CA</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Zuddas</w:t>
      </w:r>
      <w:proofErr w:type="spellEnd"/>
      <w:r w:rsidRPr="00442D4A">
        <w:rPr>
          <w:rFonts w:ascii="Arial" w:hAnsi="Arial" w:cs="Arial"/>
          <w:sz w:val="22"/>
          <w:szCs w:val="22"/>
          <w:lang w:val="es-ES"/>
        </w:rPr>
        <w:t xml:space="preserve"> A, Yan BP, Plaza Romero S,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DR. Peso, altura e IMC en un estudio abierto de 2 años de duración de lisdexanfetamina </w:t>
      </w:r>
      <w:proofErr w:type="spellStart"/>
      <w:r w:rsidRPr="00442D4A">
        <w:rPr>
          <w:rFonts w:ascii="Arial" w:hAnsi="Arial" w:cs="Arial"/>
          <w:sz w:val="22"/>
          <w:szCs w:val="22"/>
          <w:lang w:val="es-ES"/>
        </w:rPr>
        <w:t>dimesilato</w:t>
      </w:r>
      <w:proofErr w:type="spellEnd"/>
      <w:r w:rsidRPr="00442D4A">
        <w:rPr>
          <w:rFonts w:ascii="Arial" w:hAnsi="Arial" w:cs="Arial"/>
          <w:sz w:val="22"/>
          <w:szCs w:val="22"/>
          <w:lang w:val="es-ES"/>
        </w:rPr>
        <w:t xml:space="preserve"> en niños y adolescentes con </w:t>
      </w:r>
      <w:r w:rsidR="009B5C7D">
        <w:rPr>
          <w:rFonts w:ascii="Arial" w:hAnsi="Arial" w:cs="Arial"/>
          <w:sz w:val="22"/>
          <w:szCs w:val="22"/>
          <w:lang w:val="es-ES"/>
        </w:rPr>
        <w:t xml:space="preserve">TDAH.  </w:t>
      </w:r>
      <w:proofErr w:type="spellStart"/>
      <w:r w:rsidR="009B5C7D">
        <w:rPr>
          <w:rFonts w:ascii="Arial" w:hAnsi="Arial" w:cs="Arial"/>
          <w:sz w:val="22"/>
          <w:szCs w:val="22"/>
          <w:lang w:val="es-ES"/>
        </w:rPr>
        <w:t>Congress</w:t>
      </w:r>
      <w:proofErr w:type="spellEnd"/>
      <w:r w:rsidR="009B5C7D">
        <w:rPr>
          <w:rFonts w:ascii="Arial" w:hAnsi="Arial" w:cs="Arial"/>
          <w:sz w:val="22"/>
          <w:szCs w:val="22"/>
          <w:lang w:val="es-ES"/>
        </w:rPr>
        <w:t xml:space="preserve"> </w:t>
      </w:r>
      <w:proofErr w:type="spellStart"/>
      <w:r w:rsidR="009B5C7D">
        <w:rPr>
          <w:rFonts w:ascii="Arial" w:hAnsi="Arial" w:cs="Arial"/>
          <w:sz w:val="22"/>
          <w:szCs w:val="22"/>
          <w:lang w:val="es-ES"/>
        </w:rPr>
        <w:t>Soc</w:t>
      </w:r>
      <w:proofErr w:type="spellEnd"/>
      <w:r w:rsidR="009B5C7D">
        <w:rPr>
          <w:rFonts w:ascii="Arial" w:hAnsi="Arial" w:cs="Arial"/>
          <w:sz w:val="22"/>
          <w:szCs w:val="22"/>
          <w:lang w:val="es-ES"/>
        </w:rPr>
        <w:t xml:space="preserve"> </w:t>
      </w:r>
      <w:proofErr w:type="spellStart"/>
      <w:r w:rsidR="009B5C7D">
        <w:rPr>
          <w:rFonts w:ascii="Arial" w:hAnsi="Arial" w:cs="Arial"/>
          <w:sz w:val="22"/>
          <w:szCs w:val="22"/>
          <w:lang w:val="es-ES"/>
        </w:rPr>
        <w:t>Esp</w:t>
      </w:r>
      <w:proofErr w:type="spellEnd"/>
      <w:r w:rsidRPr="00442D4A">
        <w:rPr>
          <w:rFonts w:ascii="Arial" w:hAnsi="Arial" w:cs="Arial"/>
          <w:sz w:val="22"/>
          <w:szCs w:val="22"/>
          <w:lang w:val="es-ES"/>
        </w:rPr>
        <w:t xml:space="preserve"> Neurología Pediátrica (SENEP), 25–27 May 2017, Madrid, </w:t>
      </w:r>
      <w:proofErr w:type="spellStart"/>
      <w:r w:rsidRPr="00442D4A">
        <w:rPr>
          <w:rFonts w:ascii="Arial" w:hAnsi="Arial" w:cs="Arial"/>
          <w:sz w:val="22"/>
          <w:szCs w:val="22"/>
          <w:lang w:val="es-ES"/>
        </w:rPr>
        <w:t>Spain</w:t>
      </w:r>
      <w:proofErr w:type="spellEnd"/>
      <w:r w:rsidRPr="00442D4A">
        <w:rPr>
          <w:rFonts w:ascii="Arial" w:hAnsi="Arial" w:cs="Arial"/>
          <w:sz w:val="22"/>
          <w:szCs w:val="22"/>
          <w:lang w:val="es-ES"/>
        </w:rPr>
        <w:t>.</w:t>
      </w:r>
    </w:p>
    <w:p w14:paraId="00F2E898" w14:textId="77777777" w:rsidR="00442D4A" w:rsidRPr="00442D4A" w:rsidRDefault="00442D4A" w:rsidP="00442D4A">
      <w:pPr>
        <w:rPr>
          <w:rFonts w:ascii="Arial" w:hAnsi="Arial" w:cs="Arial"/>
          <w:snapToGrid w:val="0"/>
          <w:sz w:val="22"/>
          <w:szCs w:val="22"/>
          <w:lang w:val="es-ES"/>
        </w:rPr>
      </w:pPr>
    </w:p>
    <w:p w14:paraId="01D1B68F" w14:textId="77777777" w:rsidR="00442D4A" w:rsidRPr="00442D4A" w:rsidRDefault="00442D4A" w:rsidP="00157277">
      <w:pPr>
        <w:numPr>
          <w:ilvl w:val="0"/>
          <w:numId w:val="16"/>
        </w:numPr>
        <w:rPr>
          <w:rFonts w:ascii="Arial" w:hAnsi="Arial" w:cs="Arial"/>
          <w:snapToGrid w:val="0"/>
          <w:sz w:val="22"/>
          <w:szCs w:val="22"/>
          <w:lang w:val="es-ES"/>
        </w:rPr>
      </w:pPr>
      <w:r w:rsidRPr="00442D4A">
        <w:rPr>
          <w:rFonts w:ascii="Arial" w:hAnsi="Arial" w:cs="Arial"/>
          <w:sz w:val="22"/>
          <w:szCs w:val="22"/>
          <w:lang w:val="es-ES"/>
        </w:rPr>
        <w:t xml:space="preserve">de Castro-Manglano P, Ruiz Goikoetxea M, Cortese S, Aznárez Sanado M, </w:t>
      </w:r>
      <w:r w:rsidRPr="00442D4A">
        <w:rPr>
          <w:rFonts w:ascii="Arial" w:hAnsi="Arial" w:cs="Arial"/>
          <w:b/>
          <w:sz w:val="22"/>
          <w:szCs w:val="22"/>
          <w:lang w:val="es-ES"/>
        </w:rPr>
        <w:t>Soutullo Esperón CA</w:t>
      </w:r>
      <w:r w:rsidRPr="00442D4A">
        <w:rPr>
          <w:rFonts w:ascii="Arial" w:hAnsi="Arial" w:cs="Arial"/>
          <w:sz w:val="22"/>
          <w:szCs w:val="22"/>
          <w:lang w:val="es-ES"/>
        </w:rPr>
        <w:t xml:space="preserve">, Arrondo </w:t>
      </w:r>
      <w:proofErr w:type="spellStart"/>
      <w:r w:rsidRPr="00442D4A">
        <w:rPr>
          <w:rFonts w:ascii="Arial" w:hAnsi="Arial" w:cs="Arial"/>
          <w:sz w:val="22"/>
          <w:szCs w:val="22"/>
          <w:lang w:val="es-ES"/>
        </w:rPr>
        <w:t>Ostiz</w:t>
      </w:r>
      <w:proofErr w:type="spellEnd"/>
      <w:r w:rsidRPr="00442D4A">
        <w:rPr>
          <w:rFonts w:ascii="Arial" w:hAnsi="Arial" w:cs="Arial"/>
          <w:sz w:val="22"/>
          <w:szCs w:val="22"/>
          <w:lang w:val="es-ES"/>
        </w:rPr>
        <w:t xml:space="preserve"> G. Riesgo de autolesiones no intencionales en TDAH y el posible efecto protector de la medicación: </w:t>
      </w:r>
      <w:proofErr w:type="spellStart"/>
      <w:r w:rsidRPr="00442D4A">
        <w:rPr>
          <w:rFonts w:ascii="Arial" w:hAnsi="Arial" w:cs="Arial"/>
          <w:sz w:val="22"/>
          <w:szCs w:val="22"/>
          <w:lang w:val="es-ES"/>
        </w:rPr>
        <w:t>potocolo</w:t>
      </w:r>
      <w:proofErr w:type="spellEnd"/>
      <w:r w:rsidRPr="00442D4A">
        <w:rPr>
          <w:rFonts w:ascii="Arial" w:hAnsi="Arial" w:cs="Arial"/>
          <w:sz w:val="22"/>
          <w:szCs w:val="22"/>
          <w:lang w:val="es-ES"/>
        </w:rPr>
        <w:t xml:space="preserve"> de una revisión sistemática y </w:t>
      </w:r>
      <w:proofErr w:type="spellStart"/>
      <w:r w:rsidRPr="00442D4A">
        <w:rPr>
          <w:rFonts w:ascii="Arial" w:hAnsi="Arial" w:cs="Arial"/>
          <w:sz w:val="22"/>
          <w:szCs w:val="22"/>
          <w:lang w:val="es-ES"/>
        </w:rPr>
        <w:t>metanálisis</w:t>
      </w:r>
      <w:proofErr w:type="spellEnd"/>
      <w:r w:rsidRPr="00442D4A">
        <w:rPr>
          <w:rFonts w:ascii="Arial" w:hAnsi="Arial" w:cs="Arial"/>
          <w:sz w:val="22"/>
          <w:szCs w:val="22"/>
          <w:lang w:val="es-ES"/>
        </w:rPr>
        <w:t xml:space="preserve">. Poster. Congreso AEPNYA 15-17 Jun 2017, Castellón. </w:t>
      </w:r>
      <w:proofErr w:type="spellStart"/>
      <w:r w:rsidRPr="00442D4A">
        <w:rPr>
          <w:rFonts w:ascii="Arial" w:hAnsi="Arial" w:cs="Arial"/>
          <w:sz w:val="22"/>
          <w:szCs w:val="22"/>
          <w:lang w:val="es-ES"/>
        </w:rPr>
        <w:t>Rev</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Psiquiatr</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inf-juv</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Vol</w:t>
      </w:r>
      <w:proofErr w:type="spellEnd"/>
      <w:r w:rsidRPr="00442D4A">
        <w:rPr>
          <w:rFonts w:ascii="Arial" w:hAnsi="Arial" w:cs="Arial"/>
          <w:sz w:val="22"/>
          <w:szCs w:val="22"/>
          <w:lang w:val="es-ES"/>
        </w:rPr>
        <w:t xml:space="preserve"> 34 (2):181-182.</w:t>
      </w:r>
    </w:p>
    <w:p w14:paraId="65554D49" w14:textId="77777777" w:rsidR="00442D4A" w:rsidRPr="00442D4A" w:rsidRDefault="00442D4A" w:rsidP="00442D4A">
      <w:pPr>
        <w:pStyle w:val="ListParagraph"/>
        <w:rPr>
          <w:rFonts w:ascii="Arial" w:hAnsi="Arial" w:cs="Arial"/>
          <w:snapToGrid w:val="0"/>
          <w:sz w:val="22"/>
          <w:szCs w:val="22"/>
          <w:lang w:val="es-ES"/>
        </w:rPr>
      </w:pPr>
    </w:p>
    <w:p w14:paraId="7B857D68" w14:textId="24C3D34B" w:rsidR="00442D4A" w:rsidRPr="00497D46" w:rsidRDefault="00442D4A" w:rsidP="00497D46">
      <w:pPr>
        <w:numPr>
          <w:ilvl w:val="0"/>
          <w:numId w:val="16"/>
        </w:numPr>
        <w:jc w:val="both"/>
        <w:rPr>
          <w:rFonts w:ascii="Arial" w:hAnsi="Arial" w:cs="Arial"/>
          <w:sz w:val="22"/>
          <w:szCs w:val="22"/>
          <w:lang w:val="es-ES" w:eastAsia="es-ES"/>
        </w:rPr>
      </w:pPr>
      <w:r w:rsidRPr="00442D4A">
        <w:rPr>
          <w:rFonts w:ascii="Arial" w:hAnsi="Arial" w:cs="Arial"/>
          <w:sz w:val="22"/>
          <w:szCs w:val="22"/>
          <w:lang w:val="es-ES"/>
        </w:rPr>
        <w:t xml:space="preserve">Díez-Suárez A., </w:t>
      </w:r>
      <w:proofErr w:type="spellStart"/>
      <w:r w:rsidRPr="00442D4A">
        <w:rPr>
          <w:rFonts w:ascii="Arial" w:hAnsi="Arial" w:cs="Arial"/>
          <w:sz w:val="22"/>
          <w:szCs w:val="22"/>
          <w:lang w:val="es-ES"/>
        </w:rPr>
        <w:t>Tejedo-Flors</w:t>
      </w:r>
      <w:proofErr w:type="spellEnd"/>
      <w:r w:rsidRPr="00442D4A">
        <w:rPr>
          <w:rFonts w:ascii="Arial" w:hAnsi="Arial" w:cs="Arial"/>
          <w:sz w:val="22"/>
          <w:szCs w:val="22"/>
          <w:lang w:val="es-ES"/>
        </w:rPr>
        <w:t xml:space="preserve"> D., Vallejo-Valdivielso M., de Castro-Manglano P., </w:t>
      </w:r>
      <w:r w:rsidRPr="00442D4A">
        <w:rPr>
          <w:rFonts w:ascii="Arial" w:hAnsi="Arial" w:cs="Arial"/>
          <w:b/>
          <w:sz w:val="22"/>
          <w:szCs w:val="22"/>
          <w:lang w:val="es-ES"/>
        </w:rPr>
        <w:t>Soutullo-Esperón C</w:t>
      </w:r>
      <w:r w:rsidRPr="00442D4A">
        <w:rPr>
          <w:rFonts w:ascii="Arial" w:hAnsi="Arial" w:cs="Arial"/>
          <w:sz w:val="22"/>
          <w:szCs w:val="22"/>
          <w:lang w:val="es-ES"/>
        </w:rPr>
        <w:t xml:space="preserve">. Niños y adolescentes con TDAH con comorbilidad con trastornos de ansiedad: características y respuesta al tratamiento. 61º Congreso </w:t>
      </w:r>
      <w:proofErr w:type="spellStart"/>
      <w:r w:rsidRPr="00442D4A">
        <w:rPr>
          <w:rFonts w:ascii="Arial" w:hAnsi="Arial" w:cs="Arial"/>
          <w:sz w:val="22"/>
          <w:szCs w:val="22"/>
          <w:lang w:val="es-ES"/>
        </w:rPr>
        <w:t>AEPNYA</w:t>
      </w:r>
      <w:r w:rsidR="00497D46">
        <w:rPr>
          <w:rFonts w:ascii="Arial" w:hAnsi="Arial" w:cs="Arial"/>
          <w:sz w:val="22"/>
          <w:szCs w:val="22"/>
          <w:lang w:val="es-ES" w:eastAsia="es-ES"/>
        </w:rPr>
        <w:t>,</w:t>
      </w:r>
      <w:r w:rsidRPr="00497D46">
        <w:rPr>
          <w:rFonts w:ascii="Arial" w:hAnsi="Arial" w:cs="Arial"/>
          <w:sz w:val="22"/>
          <w:szCs w:val="22"/>
          <w:lang w:val="es-ES"/>
        </w:rPr>
        <w:t>Castellón</w:t>
      </w:r>
      <w:proofErr w:type="spellEnd"/>
      <w:r w:rsidRPr="00497D46">
        <w:rPr>
          <w:rFonts w:ascii="Arial" w:hAnsi="Arial" w:cs="Arial"/>
          <w:sz w:val="22"/>
          <w:szCs w:val="22"/>
          <w:lang w:val="es-ES"/>
        </w:rPr>
        <w:t>, 15-17 Jun 2017</w:t>
      </w:r>
    </w:p>
    <w:p w14:paraId="65A69C65" w14:textId="77777777" w:rsidR="006A3A07" w:rsidRPr="00442D4A" w:rsidRDefault="006A3A07" w:rsidP="00442D4A">
      <w:pPr>
        <w:ind w:left="450"/>
        <w:jc w:val="both"/>
        <w:rPr>
          <w:rFonts w:ascii="Arial" w:hAnsi="Arial" w:cs="Arial"/>
          <w:sz w:val="22"/>
          <w:szCs w:val="22"/>
          <w:lang w:val="es-ES"/>
        </w:rPr>
      </w:pPr>
    </w:p>
    <w:p w14:paraId="4B290C18" w14:textId="77777777" w:rsidR="00442D4A" w:rsidRPr="002764C2" w:rsidRDefault="00442D4A" w:rsidP="00157277">
      <w:pPr>
        <w:numPr>
          <w:ilvl w:val="0"/>
          <w:numId w:val="16"/>
        </w:numPr>
        <w:rPr>
          <w:rFonts w:ascii="Arial" w:hAnsi="Arial" w:cs="Arial"/>
          <w:snapToGrid w:val="0"/>
          <w:sz w:val="22"/>
          <w:szCs w:val="22"/>
        </w:rPr>
      </w:pP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Ribeiro M, Díez-Suárez A. Estabilidad diagnóstica del trastorno bipolar en niños y </w:t>
      </w:r>
      <w:proofErr w:type="spellStart"/>
      <w:r w:rsidRPr="00442D4A">
        <w:rPr>
          <w:rFonts w:ascii="Arial" w:hAnsi="Arial" w:cs="Arial"/>
          <w:snapToGrid w:val="0"/>
          <w:sz w:val="22"/>
          <w:szCs w:val="22"/>
          <w:lang w:val="es-ES"/>
        </w:rPr>
        <w:t>adolescents</w:t>
      </w:r>
      <w:proofErr w:type="spellEnd"/>
      <w:r w:rsidRPr="00442D4A">
        <w:rPr>
          <w:rFonts w:ascii="Arial" w:hAnsi="Arial" w:cs="Arial"/>
          <w:snapToGrid w:val="0"/>
          <w:sz w:val="22"/>
          <w:szCs w:val="22"/>
          <w:lang w:val="es-ES"/>
        </w:rPr>
        <w:t xml:space="preserve"> y diagnóstico diferencial con cuadros afines. En: Simposio 3. Patología </w:t>
      </w:r>
      <w:r w:rsidRPr="002764C2">
        <w:rPr>
          <w:rFonts w:ascii="Arial" w:hAnsi="Arial" w:cs="Arial"/>
          <w:snapToGrid w:val="0"/>
          <w:sz w:val="22"/>
          <w:szCs w:val="22"/>
          <w:lang w:val="es-ES"/>
        </w:rPr>
        <w:t xml:space="preserve">Afectiva grave en la adolescencia: integrando miradas ante una realidad clínica </w:t>
      </w:r>
      <w:proofErr w:type="spellStart"/>
      <w:r w:rsidRPr="002764C2">
        <w:rPr>
          <w:rFonts w:ascii="Arial" w:hAnsi="Arial" w:cs="Arial"/>
          <w:snapToGrid w:val="0"/>
          <w:sz w:val="22"/>
          <w:szCs w:val="22"/>
          <w:lang w:val="es-ES"/>
        </w:rPr>
        <w:t>ccompleta</w:t>
      </w:r>
      <w:proofErr w:type="spellEnd"/>
      <w:r w:rsidRPr="002764C2">
        <w:rPr>
          <w:rFonts w:ascii="Arial" w:hAnsi="Arial" w:cs="Arial"/>
          <w:snapToGrid w:val="0"/>
          <w:sz w:val="22"/>
          <w:szCs w:val="22"/>
          <w:lang w:val="es-ES"/>
        </w:rPr>
        <w:t xml:space="preserve">. </w:t>
      </w:r>
      <w:proofErr w:type="spellStart"/>
      <w:r w:rsidRPr="002764C2">
        <w:rPr>
          <w:rFonts w:ascii="Arial" w:hAnsi="Arial" w:cs="Arial"/>
          <w:snapToGrid w:val="0"/>
          <w:sz w:val="22"/>
          <w:szCs w:val="22"/>
          <w:lang w:val="es-ES"/>
        </w:rPr>
        <w:t>Dras</w:t>
      </w:r>
      <w:proofErr w:type="spellEnd"/>
      <w:r w:rsidRPr="002764C2">
        <w:rPr>
          <w:rFonts w:ascii="Arial" w:hAnsi="Arial" w:cs="Arial"/>
          <w:snapToGrid w:val="0"/>
          <w:sz w:val="22"/>
          <w:szCs w:val="22"/>
          <w:lang w:val="es-ES"/>
        </w:rPr>
        <w:t xml:space="preserve"> María Barberá, </w:t>
      </w:r>
      <w:proofErr w:type="spellStart"/>
      <w:r w:rsidRPr="002764C2">
        <w:rPr>
          <w:rFonts w:ascii="Arial" w:hAnsi="Arial" w:cs="Arial"/>
          <w:snapToGrid w:val="0"/>
          <w:sz w:val="22"/>
          <w:szCs w:val="22"/>
          <w:lang w:val="es-ES"/>
        </w:rPr>
        <w:t>Hosp</w:t>
      </w:r>
      <w:proofErr w:type="spellEnd"/>
      <w:r w:rsidRPr="002764C2">
        <w:rPr>
          <w:rFonts w:ascii="Arial" w:hAnsi="Arial" w:cs="Arial"/>
          <w:snapToGrid w:val="0"/>
          <w:sz w:val="22"/>
          <w:szCs w:val="22"/>
          <w:lang w:val="es-ES"/>
        </w:rPr>
        <w:t xml:space="preserve"> La Fe, Valencia; Carmen Moreno, H.G.U. Gregorio Marañón Congreso AEPNYA 2017, Castellón de la Plana, Castellón. </w:t>
      </w:r>
      <w:r w:rsidRPr="002764C2">
        <w:rPr>
          <w:rFonts w:ascii="Arial" w:hAnsi="Arial" w:cs="Arial"/>
          <w:snapToGrid w:val="0"/>
          <w:sz w:val="22"/>
          <w:szCs w:val="22"/>
        </w:rPr>
        <w:t xml:space="preserve">Rev </w:t>
      </w:r>
      <w:proofErr w:type="spellStart"/>
      <w:r w:rsidRPr="002764C2">
        <w:rPr>
          <w:rFonts w:ascii="Arial" w:hAnsi="Arial" w:cs="Arial"/>
          <w:snapToGrid w:val="0"/>
          <w:sz w:val="22"/>
          <w:szCs w:val="22"/>
        </w:rPr>
        <w:t>Psiquiatría</w:t>
      </w:r>
      <w:proofErr w:type="spellEnd"/>
      <w:r w:rsidRPr="002764C2">
        <w:rPr>
          <w:rFonts w:ascii="Arial" w:hAnsi="Arial" w:cs="Arial"/>
          <w:snapToGrid w:val="0"/>
          <w:sz w:val="22"/>
          <w:szCs w:val="22"/>
        </w:rPr>
        <w:t xml:space="preserve"> </w:t>
      </w:r>
      <w:proofErr w:type="spellStart"/>
      <w:r w:rsidRPr="002764C2">
        <w:rPr>
          <w:rFonts w:ascii="Arial" w:hAnsi="Arial" w:cs="Arial"/>
          <w:snapToGrid w:val="0"/>
          <w:sz w:val="22"/>
          <w:szCs w:val="22"/>
        </w:rPr>
        <w:t>infanto-juvenil</w:t>
      </w:r>
      <w:proofErr w:type="spellEnd"/>
      <w:r w:rsidRPr="002764C2">
        <w:rPr>
          <w:rFonts w:ascii="Arial" w:hAnsi="Arial" w:cs="Arial"/>
          <w:snapToGrid w:val="0"/>
          <w:sz w:val="22"/>
          <w:szCs w:val="22"/>
        </w:rPr>
        <w:t>, Vol 34 (2):110-111.</w:t>
      </w:r>
    </w:p>
    <w:p w14:paraId="00C1E4BE" w14:textId="77777777" w:rsidR="00442D4A" w:rsidRPr="002764C2" w:rsidRDefault="00442D4A" w:rsidP="00442D4A">
      <w:pPr>
        <w:pStyle w:val="ListParagraph"/>
        <w:rPr>
          <w:rFonts w:ascii="Arial" w:hAnsi="Arial" w:cs="Arial"/>
          <w:snapToGrid w:val="0"/>
          <w:sz w:val="22"/>
          <w:szCs w:val="22"/>
        </w:rPr>
      </w:pPr>
    </w:p>
    <w:p w14:paraId="2970EF58" w14:textId="4109B740" w:rsidR="00442D4A" w:rsidRPr="002764C2" w:rsidRDefault="00442D4A" w:rsidP="00157277">
      <w:pPr>
        <w:numPr>
          <w:ilvl w:val="0"/>
          <w:numId w:val="16"/>
        </w:numPr>
        <w:rPr>
          <w:rFonts w:ascii="Arial" w:hAnsi="Arial" w:cs="Arial"/>
          <w:snapToGrid w:val="0"/>
          <w:sz w:val="22"/>
          <w:szCs w:val="22"/>
        </w:rPr>
      </w:pPr>
      <w:proofErr w:type="spellStart"/>
      <w:r w:rsidRPr="002764C2">
        <w:rPr>
          <w:rFonts w:ascii="Arial" w:hAnsi="Arial" w:cs="Arial"/>
          <w:snapToGrid w:val="0"/>
          <w:sz w:val="22"/>
          <w:szCs w:val="22"/>
        </w:rPr>
        <w:t>Machiñena</w:t>
      </w:r>
      <w:proofErr w:type="spellEnd"/>
      <w:r w:rsidRPr="002764C2">
        <w:rPr>
          <w:rFonts w:ascii="Arial" w:hAnsi="Arial" w:cs="Arial"/>
          <w:snapToGrid w:val="0"/>
          <w:sz w:val="22"/>
          <w:szCs w:val="22"/>
        </w:rPr>
        <w:t xml:space="preserve"> K, </w:t>
      </w:r>
      <w:r w:rsidRPr="002764C2">
        <w:rPr>
          <w:rFonts w:ascii="Arial" w:hAnsi="Arial" w:cs="Arial"/>
          <w:b/>
          <w:snapToGrid w:val="0"/>
          <w:sz w:val="22"/>
          <w:szCs w:val="22"/>
        </w:rPr>
        <w:t>Soutullo C</w:t>
      </w:r>
      <w:r w:rsidRPr="002764C2">
        <w:rPr>
          <w:rFonts w:ascii="Arial" w:hAnsi="Arial" w:cs="Arial"/>
          <w:snapToGrid w:val="0"/>
          <w:sz w:val="22"/>
          <w:szCs w:val="22"/>
        </w:rPr>
        <w:t xml:space="preserve">, </w:t>
      </w:r>
      <w:proofErr w:type="spellStart"/>
      <w:r w:rsidRPr="002764C2">
        <w:rPr>
          <w:rFonts w:ascii="Arial" w:hAnsi="Arial" w:cs="Arial"/>
          <w:snapToGrid w:val="0"/>
          <w:sz w:val="22"/>
          <w:szCs w:val="22"/>
        </w:rPr>
        <w:t>Díez</w:t>
      </w:r>
      <w:proofErr w:type="spellEnd"/>
      <w:r w:rsidRPr="002764C2">
        <w:rPr>
          <w:rFonts w:ascii="Arial" w:hAnsi="Arial" w:cs="Arial"/>
          <w:snapToGrid w:val="0"/>
          <w:sz w:val="22"/>
          <w:szCs w:val="22"/>
        </w:rPr>
        <w:t xml:space="preserve"> Suárez A, de Castro P. Psychoeducation Program to parents of children with ADHD. 13</w:t>
      </w:r>
      <w:r w:rsidRPr="002764C2">
        <w:rPr>
          <w:rFonts w:ascii="Arial" w:hAnsi="Arial" w:cs="Arial"/>
          <w:snapToGrid w:val="0"/>
          <w:sz w:val="22"/>
          <w:szCs w:val="22"/>
          <w:vertAlign w:val="superscript"/>
        </w:rPr>
        <w:t>th</w:t>
      </w:r>
      <w:r w:rsidRPr="002764C2">
        <w:rPr>
          <w:rFonts w:ascii="Arial" w:hAnsi="Arial" w:cs="Arial"/>
          <w:snapToGrid w:val="0"/>
          <w:sz w:val="22"/>
          <w:szCs w:val="22"/>
        </w:rPr>
        <w:t xml:space="preserve"> Int Fam </w:t>
      </w:r>
      <w:proofErr w:type="spellStart"/>
      <w:r w:rsidRPr="002764C2">
        <w:rPr>
          <w:rFonts w:ascii="Arial" w:hAnsi="Arial" w:cs="Arial"/>
          <w:snapToGrid w:val="0"/>
          <w:sz w:val="22"/>
          <w:szCs w:val="22"/>
        </w:rPr>
        <w:t>Nurs</w:t>
      </w:r>
      <w:proofErr w:type="spellEnd"/>
      <w:r w:rsidRPr="002764C2">
        <w:rPr>
          <w:rFonts w:ascii="Arial" w:hAnsi="Arial" w:cs="Arial"/>
          <w:snapToGrid w:val="0"/>
          <w:sz w:val="22"/>
          <w:szCs w:val="22"/>
        </w:rPr>
        <w:t xml:space="preserve"> Conf. 1</w:t>
      </w:r>
      <w:r w:rsidR="003B4918">
        <w:rPr>
          <w:rFonts w:ascii="Arial" w:hAnsi="Arial" w:cs="Arial"/>
          <w:snapToGrid w:val="0"/>
          <w:sz w:val="22"/>
          <w:szCs w:val="22"/>
        </w:rPr>
        <w:t>4-17 Jun 2017, Pamplona, Spain.</w:t>
      </w:r>
    </w:p>
    <w:p w14:paraId="6C9ABDC9" w14:textId="77777777" w:rsidR="00442D4A" w:rsidRPr="002764C2" w:rsidRDefault="00442D4A" w:rsidP="00442D4A">
      <w:pPr>
        <w:pStyle w:val="ListParagraph"/>
        <w:ind w:left="0"/>
        <w:rPr>
          <w:rFonts w:ascii="Arial" w:hAnsi="Arial" w:cs="Arial"/>
          <w:snapToGrid w:val="0"/>
          <w:sz w:val="22"/>
          <w:szCs w:val="22"/>
        </w:rPr>
      </w:pPr>
    </w:p>
    <w:p w14:paraId="076FC3EB" w14:textId="77777777" w:rsidR="00442D4A" w:rsidRPr="00442D4A" w:rsidRDefault="00442D4A" w:rsidP="00157277">
      <w:pPr>
        <w:numPr>
          <w:ilvl w:val="0"/>
          <w:numId w:val="16"/>
        </w:numPr>
        <w:rPr>
          <w:rFonts w:ascii="Arial" w:hAnsi="Arial" w:cs="Arial"/>
          <w:snapToGrid w:val="0"/>
          <w:sz w:val="22"/>
          <w:szCs w:val="22"/>
          <w:lang w:val="es-ES"/>
        </w:rPr>
      </w:pPr>
      <w:r w:rsidRPr="002764C2">
        <w:rPr>
          <w:rFonts w:ascii="Arial" w:hAnsi="Arial" w:cs="Arial"/>
          <w:snapToGrid w:val="0"/>
          <w:sz w:val="22"/>
          <w:szCs w:val="22"/>
          <w:lang w:val="es-ES"/>
        </w:rPr>
        <w:t xml:space="preserve">García-Estrada A, </w:t>
      </w:r>
      <w:r w:rsidRPr="002764C2">
        <w:rPr>
          <w:rFonts w:ascii="Arial" w:hAnsi="Arial" w:cs="Arial"/>
          <w:b/>
          <w:snapToGrid w:val="0"/>
          <w:sz w:val="22"/>
          <w:szCs w:val="22"/>
          <w:lang w:val="es-ES"/>
        </w:rPr>
        <w:t>Soutullo C.</w:t>
      </w:r>
      <w:r w:rsidRPr="002764C2">
        <w:rPr>
          <w:rFonts w:ascii="Arial" w:hAnsi="Arial" w:cs="Arial"/>
          <w:snapToGrid w:val="0"/>
          <w:sz w:val="22"/>
          <w:szCs w:val="22"/>
          <w:lang w:val="es-ES"/>
        </w:rPr>
        <w:t xml:space="preserve"> Comorbilidad en el TDAH: Depresión Unipolar</w:t>
      </w:r>
      <w:r w:rsidRPr="00442D4A">
        <w:rPr>
          <w:rFonts w:ascii="Arial" w:hAnsi="Arial" w:cs="Arial"/>
          <w:snapToGrid w:val="0"/>
          <w:sz w:val="22"/>
          <w:szCs w:val="22"/>
          <w:lang w:val="es-ES"/>
        </w:rPr>
        <w:t xml:space="preserve">, </w:t>
      </w:r>
      <w:r w:rsidRPr="00442D4A">
        <w:rPr>
          <w:rFonts w:ascii="Arial" w:hAnsi="Arial" w:cs="Arial"/>
          <w:sz w:val="22"/>
          <w:szCs w:val="22"/>
          <w:lang w:val="es-ES"/>
        </w:rPr>
        <w:t>V Congreso de TFG, Facultad de Medicina, U. de Navarra</w:t>
      </w:r>
      <w:r w:rsidRPr="00442D4A">
        <w:rPr>
          <w:rFonts w:ascii="Arial" w:hAnsi="Arial" w:cs="Arial"/>
          <w:snapToGrid w:val="0"/>
          <w:sz w:val="22"/>
          <w:szCs w:val="22"/>
          <w:lang w:val="es-ES"/>
        </w:rPr>
        <w:t>. Jun 2017.</w:t>
      </w:r>
    </w:p>
    <w:p w14:paraId="65BBBBDA" w14:textId="77777777" w:rsidR="00442D4A" w:rsidRPr="00442D4A" w:rsidRDefault="00442D4A" w:rsidP="00442D4A">
      <w:pPr>
        <w:autoSpaceDE w:val="0"/>
        <w:autoSpaceDN w:val="0"/>
        <w:adjustRightInd w:val="0"/>
        <w:rPr>
          <w:rFonts w:ascii="Arial" w:hAnsi="Arial" w:cs="Arial"/>
          <w:sz w:val="22"/>
          <w:szCs w:val="22"/>
          <w:lang w:val="es-ES" w:eastAsia="es-ES"/>
        </w:rPr>
      </w:pPr>
    </w:p>
    <w:p w14:paraId="6E227DD9"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sz w:val="22"/>
          <w:szCs w:val="22"/>
        </w:rPr>
        <w:t xml:space="preserve">Coghill DR, Hernández Otero I, Johnson M, Nagy P,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Yan B,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Safety and efficacy outcomes in age subgroups from a 2-year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17th Int. Congress of ESCAP, 9-11 July 2017, Geneva, Switzerland</w:t>
      </w:r>
    </w:p>
    <w:p w14:paraId="3C42DE00" w14:textId="77777777" w:rsidR="00442D4A" w:rsidRPr="00442D4A" w:rsidRDefault="00442D4A" w:rsidP="00442D4A">
      <w:pPr>
        <w:pStyle w:val="ListParagraph"/>
        <w:rPr>
          <w:rFonts w:ascii="Arial" w:hAnsi="Arial" w:cs="Arial"/>
          <w:sz w:val="22"/>
          <w:szCs w:val="22"/>
        </w:rPr>
      </w:pPr>
    </w:p>
    <w:p w14:paraId="6C4B7CB1" w14:textId="77777777" w:rsidR="00442D4A" w:rsidRPr="00442D4A" w:rsidRDefault="00442D4A" w:rsidP="00157277">
      <w:pPr>
        <w:numPr>
          <w:ilvl w:val="0"/>
          <w:numId w:val="16"/>
        </w:numPr>
        <w:rPr>
          <w:rFonts w:ascii="Arial" w:hAnsi="Arial" w:cs="Arial"/>
          <w:sz w:val="22"/>
          <w:szCs w:val="22"/>
        </w:rPr>
      </w:pPr>
      <w:r w:rsidRPr="00442D4A">
        <w:rPr>
          <w:rFonts w:ascii="Arial" w:hAnsi="Arial" w:cs="Arial"/>
          <w:b/>
          <w:sz w:val="22"/>
          <w:szCs w:val="22"/>
        </w:rPr>
        <w:lastRenderedPageBreak/>
        <w:t>Soutullo CA</w:t>
      </w:r>
      <w:r w:rsidRPr="00442D4A">
        <w:rPr>
          <w:rFonts w:ascii="Arial" w:hAnsi="Arial" w:cs="Arial"/>
          <w:sz w:val="22"/>
          <w:szCs w:val="22"/>
        </w:rPr>
        <w:t>, Vallejo-</w:t>
      </w:r>
      <w:proofErr w:type="spellStart"/>
      <w:r w:rsidRPr="00442D4A">
        <w:rPr>
          <w:rFonts w:ascii="Arial" w:hAnsi="Arial" w:cs="Arial"/>
          <w:sz w:val="22"/>
          <w:szCs w:val="22"/>
        </w:rPr>
        <w:t>Valdivielso</w:t>
      </w:r>
      <w:proofErr w:type="spellEnd"/>
      <w:r w:rsidRPr="00442D4A">
        <w:rPr>
          <w:rFonts w:ascii="Arial" w:hAnsi="Arial" w:cs="Arial"/>
          <w:sz w:val="22"/>
          <w:szCs w:val="22"/>
        </w:rPr>
        <w:t xml:space="preserve"> M, de Castro-</w:t>
      </w:r>
      <w:proofErr w:type="spellStart"/>
      <w:r w:rsidRPr="00442D4A">
        <w:rPr>
          <w:rFonts w:ascii="Arial" w:hAnsi="Arial" w:cs="Arial"/>
          <w:sz w:val="22"/>
          <w:szCs w:val="22"/>
        </w:rPr>
        <w:t>Manglano</w:t>
      </w:r>
      <w:proofErr w:type="spellEnd"/>
      <w:r w:rsidRPr="00442D4A">
        <w:rPr>
          <w:rFonts w:ascii="Arial" w:hAnsi="Arial" w:cs="Arial"/>
          <w:sz w:val="22"/>
          <w:szCs w:val="22"/>
        </w:rPr>
        <w:t xml:space="preserve"> P, </w:t>
      </w:r>
      <w:proofErr w:type="spellStart"/>
      <w:r w:rsidRPr="00442D4A">
        <w:rPr>
          <w:rFonts w:ascii="Arial" w:hAnsi="Arial" w:cs="Arial"/>
          <w:sz w:val="22"/>
          <w:szCs w:val="22"/>
        </w:rPr>
        <w:t>Machiñena</w:t>
      </w:r>
      <w:proofErr w:type="spellEnd"/>
      <w:r w:rsidRPr="00442D4A">
        <w:rPr>
          <w:rFonts w:ascii="Arial" w:hAnsi="Arial" w:cs="Arial"/>
          <w:sz w:val="22"/>
          <w:szCs w:val="22"/>
        </w:rPr>
        <w:t xml:space="preserve"> K, </w:t>
      </w:r>
      <w:proofErr w:type="spellStart"/>
      <w:r w:rsidRPr="00442D4A">
        <w:rPr>
          <w:rFonts w:ascii="Arial" w:hAnsi="Arial" w:cs="Arial"/>
          <w:sz w:val="22"/>
          <w:szCs w:val="22"/>
        </w:rPr>
        <w:t>Díez</w:t>
      </w:r>
      <w:proofErr w:type="spellEnd"/>
      <w:r w:rsidRPr="00442D4A">
        <w:rPr>
          <w:rFonts w:ascii="Arial" w:hAnsi="Arial" w:cs="Arial"/>
          <w:sz w:val="22"/>
          <w:szCs w:val="22"/>
        </w:rPr>
        <w:t>-Suárez A. Development of a pilot short version of the ADHD Rating Scale-IV.es (sADHD-RS-IV.es). Meeting of Minds IX, The Hague, NL, 14-15 Sept 2017</w:t>
      </w:r>
    </w:p>
    <w:p w14:paraId="26FB7236" w14:textId="77777777" w:rsidR="00442D4A" w:rsidRPr="00442D4A" w:rsidRDefault="00442D4A" w:rsidP="00442D4A">
      <w:pPr>
        <w:pStyle w:val="ListParagraph"/>
        <w:rPr>
          <w:rFonts w:ascii="Arial" w:hAnsi="Arial" w:cs="Arial"/>
          <w:sz w:val="22"/>
          <w:szCs w:val="22"/>
        </w:rPr>
      </w:pPr>
    </w:p>
    <w:p w14:paraId="17594847" w14:textId="77777777" w:rsidR="00442D4A" w:rsidRPr="00442D4A" w:rsidRDefault="00442D4A" w:rsidP="00157277">
      <w:pPr>
        <w:numPr>
          <w:ilvl w:val="0"/>
          <w:numId w:val="16"/>
        </w:numPr>
        <w:shd w:val="clear" w:color="auto" w:fill="FFFFFF"/>
        <w:tabs>
          <w:tab w:val="left" w:pos="142"/>
        </w:tabs>
        <w:spacing w:line="276" w:lineRule="auto"/>
        <w:jc w:val="both"/>
        <w:rPr>
          <w:rFonts w:ascii="Arial" w:hAnsi="Arial" w:cs="Arial"/>
          <w:sz w:val="22"/>
          <w:szCs w:val="22"/>
        </w:rPr>
      </w:pPr>
      <w:proofErr w:type="spellStart"/>
      <w:r w:rsidRPr="00442D4A">
        <w:rPr>
          <w:rFonts w:ascii="Arial" w:hAnsi="Arial" w:cs="Arial"/>
          <w:sz w:val="22"/>
          <w:szCs w:val="22"/>
        </w:rPr>
        <w:t>Díez</w:t>
      </w:r>
      <w:proofErr w:type="spellEnd"/>
      <w:r w:rsidRPr="00442D4A">
        <w:rPr>
          <w:rFonts w:ascii="Arial" w:hAnsi="Arial" w:cs="Arial"/>
          <w:sz w:val="22"/>
          <w:szCs w:val="22"/>
        </w:rPr>
        <w:t xml:space="preserve">-Suárez A, Calero MA, Marín JJ, Vallejo </w:t>
      </w:r>
      <w:proofErr w:type="spellStart"/>
      <w:r w:rsidRPr="00442D4A">
        <w:rPr>
          <w:rFonts w:ascii="Arial" w:hAnsi="Arial" w:cs="Arial"/>
          <w:sz w:val="22"/>
          <w:szCs w:val="22"/>
        </w:rPr>
        <w:t>Valdivielso</w:t>
      </w:r>
      <w:proofErr w:type="spellEnd"/>
      <w:r w:rsidRPr="00442D4A">
        <w:rPr>
          <w:rFonts w:ascii="Arial" w:hAnsi="Arial" w:cs="Arial"/>
          <w:sz w:val="22"/>
          <w:szCs w:val="22"/>
        </w:rPr>
        <w:t xml:space="preserve"> M, deCastro P, Soutullo C. Association between stimulants and height in children and adolescent with ADHD: a systematic review and meta-Analysis. EUNETHYDIS Network Meeting, Cologne, Germany, 2-5 Oct 2017</w:t>
      </w:r>
    </w:p>
    <w:p w14:paraId="57368A48" w14:textId="77777777" w:rsidR="00442D4A" w:rsidRPr="00442D4A" w:rsidRDefault="00442D4A" w:rsidP="00442D4A">
      <w:pPr>
        <w:pStyle w:val="ListParagraph"/>
        <w:rPr>
          <w:rFonts w:ascii="Arial" w:hAnsi="Arial" w:cs="Arial"/>
          <w:sz w:val="22"/>
          <w:szCs w:val="22"/>
        </w:rPr>
      </w:pPr>
    </w:p>
    <w:p w14:paraId="6263D8BA" w14:textId="77777777" w:rsidR="00442D4A" w:rsidRPr="00442D4A" w:rsidRDefault="00442D4A" w:rsidP="00157277">
      <w:pPr>
        <w:numPr>
          <w:ilvl w:val="0"/>
          <w:numId w:val="16"/>
        </w:numPr>
        <w:shd w:val="clear" w:color="auto" w:fill="FFFFFF"/>
        <w:tabs>
          <w:tab w:val="left" w:pos="142"/>
        </w:tabs>
        <w:spacing w:line="276" w:lineRule="auto"/>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Vallejo-</w:t>
      </w:r>
      <w:proofErr w:type="spellStart"/>
      <w:r w:rsidRPr="00442D4A">
        <w:rPr>
          <w:rFonts w:ascii="Arial" w:hAnsi="Arial" w:cs="Arial"/>
          <w:sz w:val="22"/>
          <w:szCs w:val="22"/>
        </w:rPr>
        <w:t>Valdivielso</w:t>
      </w:r>
      <w:proofErr w:type="spellEnd"/>
      <w:r w:rsidRPr="00442D4A">
        <w:rPr>
          <w:rFonts w:ascii="Arial" w:hAnsi="Arial" w:cs="Arial"/>
          <w:sz w:val="22"/>
          <w:szCs w:val="22"/>
        </w:rPr>
        <w:t xml:space="preserve"> M, de Castro-</w:t>
      </w:r>
      <w:proofErr w:type="spellStart"/>
      <w:r w:rsidRPr="00442D4A">
        <w:rPr>
          <w:rFonts w:ascii="Arial" w:hAnsi="Arial" w:cs="Arial"/>
          <w:sz w:val="22"/>
          <w:szCs w:val="22"/>
        </w:rPr>
        <w:t>Manglano</w:t>
      </w:r>
      <w:proofErr w:type="spellEnd"/>
      <w:r w:rsidRPr="00442D4A">
        <w:rPr>
          <w:rFonts w:ascii="Arial" w:hAnsi="Arial" w:cs="Arial"/>
          <w:sz w:val="22"/>
          <w:szCs w:val="22"/>
        </w:rPr>
        <w:t xml:space="preserve"> P, Marín-Méndez JJ, </w:t>
      </w:r>
      <w:proofErr w:type="spellStart"/>
      <w:r w:rsidRPr="00442D4A">
        <w:rPr>
          <w:rFonts w:ascii="Arial" w:hAnsi="Arial" w:cs="Arial"/>
          <w:sz w:val="22"/>
          <w:szCs w:val="22"/>
        </w:rPr>
        <w:t>Díez</w:t>
      </w:r>
      <w:proofErr w:type="spellEnd"/>
      <w:r w:rsidRPr="00442D4A">
        <w:rPr>
          <w:rFonts w:ascii="Arial" w:hAnsi="Arial" w:cs="Arial"/>
          <w:sz w:val="22"/>
          <w:szCs w:val="22"/>
        </w:rPr>
        <w:t>-Suárez A. Comorbidity with Substance abuse and Depressive &amp; Oppositional-Defiant Symptoms predicts a poor response to methylphenidate in children and adolescents with ADHD: a naturalistic follow-up study in a Spanish sample. EUNETHYDIS Network Meeting, Cologne, Germany, 2-5 Oct 2017</w:t>
      </w:r>
    </w:p>
    <w:p w14:paraId="2B7E38FB" w14:textId="77777777" w:rsidR="00442D4A" w:rsidRPr="00442D4A" w:rsidRDefault="00442D4A" w:rsidP="00442D4A">
      <w:pPr>
        <w:pStyle w:val="ListParagraph"/>
        <w:rPr>
          <w:rFonts w:ascii="Arial" w:hAnsi="Arial" w:cs="Arial"/>
          <w:b/>
          <w:sz w:val="22"/>
          <w:szCs w:val="22"/>
          <w:lang w:val="es-ES"/>
        </w:rPr>
      </w:pPr>
    </w:p>
    <w:p w14:paraId="67EE4B41" w14:textId="77777777" w:rsidR="00A227F9" w:rsidRDefault="00442D4A" w:rsidP="00157277">
      <w:pPr>
        <w:numPr>
          <w:ilvl w:val="0"/>
          <w:numId w:val="16"/>
        </w:numPr>
        <w:shd w:val="clear" w:color="auto" w:fill="FFFFFF"/>
        <w:tabs>
          <w:tab w:val="left" w:pos="142"/>
        </w:tabs>
        <w:rPr>
          <w:rFonts w:ascii="Arial" w:hAnsi="Arial" w:cs="Arial"/>
          <w:sz w:val="22"/>
          <w:szCs w:val="22"/>
          <w:lang w:val="es-ES"/>
        </w:rPr>
      </w:pPr>
      <w:r w:rsidRPr="00442D4A">
        <w:rPr>
          <w:rFonts w:ascii="Arial" w:hAnsi="Arial" w:cs="Arial"/>
          <w:sz w:val="22"/>
          <w:szCs w:val="22"/>
          <w:lang w:val="es-ES"/>
        </w:rPr>
        <w:t xml:space="preserve">Morales D, </w:t>
      </w:r>
      <w:proofErr w:type="spellStart"/>
      <w:r w:rsidRPr="00442D4A">
        <w:rPr>
          <w:rFonts w:ascii="Arial" w:hAnsi="Arial" w:cs="Arial"/>
          <w:sz w:val="22"/>
          <w:szCs w:val="22"/>
          <w:lang w:val="es-ES"/>
        </w:rPr>
        <w:t>Banaschewski</w:t>
      </w:r>
      <w:proofErr w:type="spellEnd"/>
      <w:r w:rsidRPr="00442D4A">
        <w:rPr>
          <w:rFonts w:ascii="Arial" w:hAnsi="Arial" w:cs="Arial"/>
          <w:sz w:val="22"/>
          <w:szCs w:val="22"/>
          <w:lang w:val="es-ES"/>
        </w:rPr>
        <w:t xml:space="preserve"> T, Hernández Otero I, </w:t>
      </w:r>
      <w:r w:rsidRPr="00442D4A">
        <w:rPr>
          <w:rFonts w:ascii="Arial" w:hAnsi="Arial" w:cs="Arial"/>
          <w:b/>
          <w:sz w:val="22"/>
          <w:szCs w:val="22"/>
          <w:lang w:val="es-ES"/>
        </w:rPr>
        <w:t>Soutullo CA</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Coghill</w:t>
      </w:r>
      <w:proofErr w:type="spellEnd"/>
      <w:r w:rsidRPr="00442D4A">
        <w:rPr>
          <w:rFonts w:ascii="Arial" w:hAnsi="Arial" w:cs="Arial"/>
          <w:sz w:val="22"/>
          <w:szCs w:val="22"/>
          <w:lang w:val="es-ES"/>
        </w:rPr>
        <w:t xml:space="preserve"> DR. Crecimiento y maduración: un estudio de 2 años de lisdexanfetamina. XXV Congreso de la Asociación Psiquiátrica Mexicana, Mérida, Yucatán, México, 16-20 Nov 2017.</w:t>
      </w:r>
    </w:p>
    <w:p w14:paraId="1E50EDD3" w14:textId="77777777" w:rsidR="00A227F9" w:rsidRDefault="00A227F9" w:rsidP="00A227F9">
      <w:pPr>
        <w:pStyle w:val="ListParagraph"/>
        <w:jc w:val="center"/>
        <w:rPr>
          <w:rFonts w:ascii="Arial" w:hAnsi="Arial" w:cs="Arial"/>
          <w:b/>
          <w:sz w:val="22"/>
          <w:szCs w:val="22"/>
          <w:lang w:val="es-ES"/>
        </w:rPr>
      </w:pPr>
    </w:p>
    <w:p w14:paraId="2DB0F836" w14:textId="28A0079E" w:rsidR="00A227F9" w:rsidRPr="00A227F9" w:rsidRDefault="00A227F9" w:rsidP="00A227F9">
      <w:pPr>
        <w:pStyle w:val="ListParagraph"/>
        <w:jc w:val="center"/>
        <w:rPr>
          <w:rFonts w:ascii="Arial" w:hAnsi="Arial" w:cs="Arial"/>
          <w:b/>
          <w:sz w:val="22"/>
          <w:szCs w:val="22"/>
          <w:lang w:val="es-ES"/>
        </w:rPr>
      </w:pPr>
      <w:r w:rsidRPr="00A227F9">
        <w:rPr>
          <w:rFonts w:ascii="Arial" w:hAnsi="Arial" w:cs="Arial"/>
          <w:b/>
          <w:sz w:val="22"/>
          <w:szCs w:val="22"/>
          <w:lang w:val="es-ES"/>
        </w:rPr>
        <w:t>2018</w:t>
      </w:r>
    </w:p>
    <w:p w14:paraId="2DA75114" w14:textId="2DC2537D" w:rsidR="00A227F9" w:rsidRDefault="00A227F9" w:rsidP="00157277">
      <w:pPr>
        <w:numPr>
          <w:ilvl w:val="0"/>
          <w:numId w:val="16"/>
        </w:numPr>
        <w:shd w:val="clear" w:color="auto" w:fill="FFFFFF"/>
        <w:tabs>
          <w:tab w:val="left" w:pos="142"/>
        </w:tabs>
        <w:rPr>
          <w:rFonts w:ascii="Arial" w:hAnsi="Arial" w:cs="Arial"/>
          <w:sz w:val="22"/>
          <w:szCs w:val="22"/>
          <w:lang w:val="es-ES"/>
        </w:rPr>
      </w:pPr>
      <w:r w:rsidRPr="00A227F9">
        <w:rPr>
          <w:rFonts w:ascii="Arial" w:hAnsi="Arial" w:cs="Arial"/>
          <w:sz w:val="22"/>
          <w:szCs w:val="22"/>
          <w:lang w:val="es-ES"/>
        </w:rPr>
        <w:t xml:space="preserve">Ruiz-Goikoetxea M, Cortese S, Magallón S, Aznárez-Sanado M, </w:t>
      </w:r>
      <w:proofErr w:type="spellStart"/>
      <w:r w:rsidRPr="00A227F9">
        <w:rPr>
          <w:rFonts w:ascii="Arial" w:hAnsi="Arial" w:cs="Arial"/>
          <w:sz w:val="22"/>
          <w:szCs w:val="22"/>
          <w:lang w:val="es-ES"/>
        </w:rPr>
        <w:t>Alvarez</w:t>
      </w:r>
      <w:proofErr w:type="spellEnd"/>
      <w:r w:rsidRPr="00A227F9">
        <w:rPr>
          <w:rFonts w:ascii="Arial" w:hAnsi="Arial" w:cs="Arial"/>
          <w:sz w:val="22"/>
          <w:szCs w:val="22"/>
          <w:lang w:val="es-ES"/>
        </w:rPr>
        <w:t xml:space="preserve"> Zallo N, Elkin OL, de Castro Manglano P, </w:t>
      </w:r>
      <w:r w:rsidRPr="00A227F9">
        <w:rPr>
          <w:rFonts w:ascii="Arial" w:hAnsi="Arial" w:cs="Arial"/>
          <w:b/>
          <w:sz w:val="22"/>
          <w:szCs w:val="22"/>
          <w:lang w:val="es-ES"/>
        </w:rPr>
        <w:t>Soutullo C</w:t>
      </w:r>
      <w:r w:rsidRPr="00A227F9">
        <w:rPr>
          <w:rFonts w:ascii="Arial" w:hAnsi="Arial" w:cs="Arial"/>
          <w:sz w:val="22"/>
          <w:szCs w:val="22"/>
          <w:lang w:val="es-ES"/>
        </w:rPr>
        <w:t xml:space="preserve">, Arrondo G. Riesgo de lesiones en TRAH: evidencia a partir de revisiones sistemáticas y </w:t>
      </w:r>
      <w:proofErr w:type="spellStart"/>
      <w:r w:rsidRPr="00A227F9">
        <w:rPr>
          <w:rFonts w:ascii="Arial" w:hAnsi="Arial" w:cs="Arial"/>
          <w:sz w:val="22"/>
          <w:szCs w:val="22"/>
          <w:lang w:val="es-ES"/>
        </w:rPr>
        <w:t>metanálisis</w:t>
      </w:r>
      <w:proofErr w:type="spellEnd"/>
      <w:r w:rsidRPr="00A227F9">
        <w:rPr>
          <w:rFonts w:ascii="Arial" w:hAnsi="Arial" w:cs="Arial"/>
          <w:sz w:val="22"/>
          <w:szCs w:val="22"/>
          <w:lang w:val="es-ES"/>
        </w:rPr>
        <w:t xml:space="preserve">. Comunicación Oral. Reunión científica </w:t>
      </w:r>
      <w:proofErr w:type="spellStart"/>
      <w:r w:rsidRPr="00A227F9">
        <w:rPr>
          <w:rFonts w:ascii="Arial" w:hAnsi="Arial" w:cs="Arial"/>
          <w:sz w:val="22"/>
          <w:szCs w:val="22"/>
          <w:lang w:val="es-ES"/>
        </w:rPr>
        <w:t>Soc</w:t>
      </w:r>
      <w:proofErr w:type="spellEnd"/>
      <w:r w:rsidRPr="00A227F9">
        <w:rPr>
          <w:rFonts w:ascii="Arial" w:hAnsi="Arial" w:cs="Arial"/>
          <w:sz w:val="22"/>
          <w:szCs w:val="22"/>
          <w:lang w:val="es-ES"/>
        </w:rPr>
        <w:t xml:space="preserve"> Vasco-Navarra de Pe</w:t>
      </w:r>
      <w:r w:rsidR="00866F7A">
        <w:rPr>
          <w:rFonts w:ascii="Arial" w:hAnsi="Arial" w:cs="Arial"/>
          <w:sz w:val="22"/>
          <w:szCs w:val="22"/>
          <w:lang w:val="es-ES"/>
        </w:rPr>
        <w:t xml:space="preserve">diatría, 2 Mar 2018, Pamplona. </w:t>
      </w:r>
      <w:proofErr w:type="spellStart"/>
      <w:r w:rsidR="00866F7A" w:rsidRPr="00866F7A">
        <w:rPr>
          <w:rFonts w:ascii="Arial" w:hAnsi="Arial" w:cs="Arial"/>
          <w:b/>
          <w:color w:val="FF0000"/>
          <w:sz w:val="22"/>
          <w:szCs w:val="22"/>
          <w:lang w:val="es-ES"/>
        </w:rPr>
        <w:t>Best</w:t>
      </w:r>
      <w:proofErr w:type="spellEnd"/>
      <w:r w:rsidR="00866F7A" w:rsidRPr="00866F7A">
        <w:rPr>
          <w:rFonts w:ascii="Arial" w:hAnsi="Arial" w:cs="Arial"/>
          <w:b/>
          <w:color w:val="FF0000"/>
          <w:sz w:val="22"/>
          <w:szCs w:val="22"/>
          <w:lang w:val="es-ES"/>
        </w:rPr>
        <w:t xml:space="preserve"> Oral </w:t>
      </w:r>
      <w:proofErr w:type="spellStart"/>
      <w:r w:rsidR="00866F7A" w:rsidRPr="00866F7A">
        <w:rPr>
          <w:rFonts w:ascii="Arial" w:hAnsi="Arial" w:cs="Arial"/>
          <w:b/>
          <w:color w:val="FF0000"/>
          <w:sz w:val="22"/>
          <w:szCs w:val="22"/>
          <w:lang w:val="es-ES"/>
        </w:rPr>
        <w:t>Communication</w:t>
      </w:r>
      <w:proofErr w:type="spellEnd"/>
      <w:r w:rsidR="00866F7A" w:rsidRPr="00866F7A">
        <w:rPr>
          <w:rFonts w:ascii="Arial" w:hAnsi="Arial" w:cs="Arial"/>
          <w:b/>
          <w:color w:val="FF0000"/>
          <w:sz w:val="22"/>
          <w:szCs w:val="22"/>
          <w:lang w:val="es-ES"/>
        </w:rPr>
        <w:t xml:space="preserve"> </w:t>
      </w:r>
      <w:proofErr w:type="spellStart"/>
      <w:r w:rsidR="00866F7A" w:rsidRPr="00866F7A">
        <w:rPr>
          <w:rFonts w:ascii="Arial" w:hAnsi="Arial" w:cs="Arial"/>
          <w:b/>
          <w:color w:val="FF0000"/>
          <w:sz w:val="22"/>
          <w:szCs w:val="22"/>
          <w:lang w:val="es-ES"/>
        </w:rPr>
        <w:t>Award</w:t>
      </w:r>
      <w:proofErr w:type="spellEnd"/>
      <w:r w:rsidRPr="00866F7A">
        <w:rPr>
          <w:rFonts w:ascii="Arial" w:hAnsi="Arial" w:cs="Arial"/>
          <w:b/>
          <w:color w:val="FF0000"/>
          <w:sz w:val="22"/>
          <w:szCs w:val="22"/>
          <w:lang w:val="es-ES"/>
        </w:rPr>
        <w:t>.</w:t>
      </w:r>
    </w:p>
    <w:p w14:paraId="3F99BCC4" w14:textId="77777777" w:rsidR="009B5C7D" w:rsidRDefault="009B5C7D" w:rsidP="009B5C7D">
      <w:pPr>
        <w:shd w:val="clear" w:color="auto" w:fill="FFFFFF"/>
        <w:tabs>
          <w:tab w:val="left" w:pos="142"/>
        </w:tabs>
        <w:ind w:left="450"/>
        <w:rPr>
          <w:rFonts w:ascii="Arial" w:hAnsi="Arial" w:cs="Arial"/>
          <w:sz w:val="22"/>
          <w:szCs w:val="22"/>
          <w:lang w:val="es-ES"/>
        </w:rPr>
      </w:pPr>
    </w:p>
    <w:p w14:paraId="780056D8" w14:textId="58126C0E" w:rsidR="00A227F9" w:rsidRPr="007A1C0B" w:rsidRDefault="00A227F9" w:rsidP="00157277">
      <w:pPr>
        <w:numPr>
          <w:ilvl w:val="0"/>
          <w:numId w:val="16"/>
        </w:numPr>
        <w:shd w:val="clear" w:color="auto" w:fill="FFFFFF"/>
        <w:tabs>
          <w:tab w:val="left" w:pos="142"/>
        </w:tabs>
        <w:rPr>
          <w:rFonts w:ascii="Arial" w:hAnsi="Arial" w:cs="Arial"/>
          <w:sz w:val="22"/>
          <w:szCs w:val="22"/>
        </w:rPr>
      </w:pPr>
      <w:proofErr w:type="spellStart"/>
      <w:r w:rsidRPr="00A227F9">
        <w:rPr>
          <w:rFonts w:ascii="Arial" w:hAnsi="Arial" w:cs="Arial"/>
          <w:sz w:val="22"/>
          <w:szCs w:val="22"/>
          <w:lang w:val="es-ES"/>
        </w:rPr>
        <w:t>Coghill</w:t>
      </w:r>
      <w:proofErr w:type="spellEnd"/>
      <w:r w:rsidRPr="00A227F9">
        <w:rPr>
          <w:rFonts w:ascii="Arial" w:hAnsi="Arial" w:cs="Arial"/>
          <w:sz w:val="22"/>
          <w:szCs w:val="22"/>
          <w:lang w:val="es-ES"/>
        </w:rPr>
        <w:t xml:space="preserve"> DR, Hernández Otero I, Johnson MG, Nagy P, </w:t>
      </w:r>
      <w:r w:rsidRPr="00A227F9">
        <w:rPr>
          <w:rFonts w:ascii="Arial" w:hAnsi="Arial" w:cs="Arial"/>
          <w:b/>
          <w:sz w:val="22"/>
          <w:szCs w:val="22"/>
          <w:lang w:val="es-ES"/>
        </w:rPr>
        <w:t>Soutullo CA</w:t>
      </w:r>
      <w:r w:rsidRPr="00A227F9">
        <w:rPr>
          <w:rFonts w:ascii="Arial" w:hAnsi="Arial" w:cs="Arial"/>
          <w:sz w:val="22"/>
          <w:szCs w:val="22"/>
          <w:lang w:val="es-ES"/>
        </w:rPr>
        <w:t xml:space="preserve">, </w:t>
      </w:r>
      <w:proofErr w:type="spellStart"/>
      <w:r w:rsidRPr="00A227F9">
        <w:rPr>
          <w:rFonts w:ascii="Arial" w:hAnsi="Arial" w:cs="Arial"/>
          <w:sz w:val="22"/>
          <w:szCs w:val="22"/>
          <w:lang w:val="es-ES"/>
        </w:rPr>
        <w:t>Zuddas</w:t>
      </w:r>
      <w:proofErr w:type="spellEnd"/>
      <w:r w:rsidRPr="00A227F9">
        <w:rPr>
          <w:rFonts w:ascii="Arial" w:hAnsi="Arial" w:cs="Arial"/>
          <w:sz w:val="22"/>
          <w:szCs w:val="22"/>
          <w:lang w:val="es-ES"/>
        </w:rPr>
        <w:t xml:space="preserve"> A, Yan B, </w:t>
      </w:r>
      <w:proofErr w:type="spellStart"/>
      <w:r w:rsidRPr="00A227F9">
        <w:rPr>
          <w:rFonts w:ascii="Arial" w:hAnsi="Arial" w:cs="Arial"/>
          <w:sz w:val="22"/>
          <w:szCs w:val="22"/>
          <w:lang w:val="es-ES"/>
        </w:rPr>
        <w:t>Banaschewski</w:t>
      </w:r>
      <w:proofErr w:type="spellEnd"/>
      <w:r w:rsidRPr="00A227F9">
        <w:rPr>
          <w:rFonts w:ascii="Arial" w:hAnsi="Arial" w:cs="Arial"/>
          <w:sz w:val="22"/>
          <w:szCs w:val="22"/>
          <w:lang w:val="es-ES"/>
        </w:rPr>
        <w:t xml:space="preserve"> T. Crecimiento y maduración sexual en un estudio abierto de 2 años de duración sobre lisdexanfetamina </w:t>
      </w:r>
      <w:proofErr w:type="spellStart"/>
      <w:r w:rsidRPr="00A227F9">
        <w:rPr>
          <w:rFonts w:ascii="Arial" w:hAnsi="Arial" w:cs="Arial"/>
          <w:sz w:val="22"/>
          <w:szCs w:val="22"/>
          <w:lang w:val="es-ES"/>
        </w:rPr>
        <w:t>dimesilato</w:t>
      </w:r>
      <w:proofErr w:type="spellEnd"/>
      <w:r w:rsidRPr="00A227F9">
        <w:rPr>
          <w:rFonts w:ascii="Arial" w:hAnsi="Arial" w:cs="Arial"/>
          <w:sz w:val="22"/>
          <w:szCs w:val="22"/>
          <w:lang w:val="es-ES"/>
        </w:rPr>
        <w:t xml:space="preserve"> en niños y adolescentes con TDAH.  </w:t>
      </w:r>
      <w:proofErr w:type="spellStart"/>
      <w:r w:rsidRPr="007A1C0B">
        <w:rPr>
          <w:rFonts w:ascii="Arial" w:hAnsi="Arial" w:cs="Arial"/>
          <w:sz w:val="22"/>
          <w:szCs w:val="22"/>
        </w:rPr>
        <w:t>Comunicación</w:t>
      </w:r>
      <w:proofErr w:type="spellEnd"/>
      <w:r w:rsidRPr="007A1C0B">
        <w:rPr>
          <w:rFonts w:ascii="Arial" w:hAnsi="Arial" w:cs="Arial"/>
          <w:sz w:val="22"/>
          <w:szCs w:val="22"/>
        </w:rPr>
        <w:t xml:space="preserve"> O</w:t>
      </w:r>
      <w:r w:rsidR="00866F7A" w:rsidRPr="007A1C0B">
        <w:rPr>
          <w:rFonts w:ascii="Arial" w:hAnsi="Arial" w:cs="Arial"/>
          <w:sz w:val="22"/>
          <w:szCs w:val="22"/>
        </w:rPr>
        <w:t xml:space="preserve">ral. 62 Congress Spanish </w:t>
      </w:r>
      <w:proofErr w:type="spellStart"/>
      <w:r w:rsidRPr="007A1C0B">
        <w:rPr>
          <w:rFonts w:ascii="Arial" w:hAnsi="Arial" w:cs="Arial"/>
          <w:sz w:val="22"/>
          <w:szCs w:val="22"/>
        </w:rPr>
        <w:t>Asoc</w:t>
      </w:r>
      <w:proofErr w:type="spellEnd"/>
      <w:r w:rsidRPr="007A1C0B">
        <w:rPr>
          <w:rFonts w:ascii="Arial" w:hAnsi="Arial" w:cs="Arial"/>
          <w:sz w:val="22"/>
          <w:szCs w:val="22"/>
        </w:rPr>
        <w:t xml:space="preserve"> </w:t>
      </w:r>
      <w:r w:rsidR="00866F7A" w:rsidRPr="007A1C0B">
        <w:rPr>
          <w:rFonts w:ascii="Arial" w:hAnsi="Arial" w:cs="Arial"/>
          <w:sz w:val="22"/>
          <w:szCs w:val="22"/>
        </w:rPr>
        <w:t xml:space="preserve">Child &amp; </w:t>
      </w:r>
      <w:proofErr w:type="spellStart"/>
      <w:r w:rsidR="00866F7A" w:rsidRPr="007A1C0B">
        <w:rPr>
          <w:rFonts w:ascii="Arial" w:hAnsi="Arial" w:cs="Arial"/>
          <w:sz w:val="22"/>
          <w:szCs w:val="22"/>
        </w:rPr>
        <w:t>Adoesc</w:t>
      </w:r>
      <w:proofErr w:type="spellEnd"/>
      <w:r w:rsidR="00866F7A" w:rsidRPr="007A1C0B">
        <w:rPr>
          <w:rFonts w:ascii="Arial" w:hAnsi="Arial" w:cs="Arial"/>
          <w:sz w:val="22"/>
          <w:szCs w:val="22"/>
        </w:rPr>
        <w:t xml:space="preserve"> Psychiatry</w:t>
      </w:r>
      <w:r w:rsidRPr="007A1C0B">
        <w:rPr>
          <w:rFonts w:ascii="Arial" w:hAnsi="Arial" w:cs="Arial"/>
          <w:sz w:val="22"/>
          <w:szCs w:val="22"/>
        </w:rPr>
        <w:t xml:space="preserve"> (AEPNYA). 7-9 Jun 2018, Palma, Mallorca, Islas Baleares, Spain</w:t>
      </w:r>
    </w:p>
    <w:p w14:paraId="7B101315" w14:textId="77777777" w:rsidR="00A227F9" w:rsidRPr="007A1C0B" w:rsidRDefault="00A227F9" w:rsidP="00A227F9">
      <w:pPr>
        <w:shd w:val="clear" w:color="auto" w:fill="FFFFFF"/>
        <w:tabs>
          <w:tab w:val="left" w:pos="142"/>
        </w:tabs>
        <w:ind w:left="450"/>
        <w:rPr>
          <w:rFonts w:ascii="Arial" w:hAnsi="Arial" w:cs="Arial"/>
          <w:sz w:val="22"/>
          <w:szCs w:val="22"/>
        </w:rPr>
      </w:pPr>
    </w:p>
    <w:p w14:paraId="1ECAA41E" w14:textId="787FB8DB" w:rsidR="00A227F9" w:rsidRDefault="00A227F9" w:rsidP="00157277">
      <w:pPr>
        <w:numPr>
          <w:ilvl w:val="0"/>
          <w:numId w:val="16"/>
        </w:numPr>
        <w:shd w:val="clear" w:color="auto" w:fill="FFFFFF"/>
        <w:tabs>
          <w:tab w:val="left" w:pos="142"/>
        </w:tabs>
        <w:rPr>
          <w:rFonts w:ascii="Arial" w:hAnsi="Arial" w:cs="Arial"/>
          <w:sz w:val="22"/>
          <w:szCs w:val="22"/>
          <w:lang w:val="es-ES"/>
        </w:rPr>
      </w:pPr>
      <w:r w:rsidRPr="00A227F9">
        <w:rPr>
          <w:rFonts w:ascii="Arial" w:hAnsi="Arial" w:cs="Arial"/>
          <w:sz w:val="22"/>
          <w:szCs w:val="22"/>
          <w:lang w:val="es-ES"/>
        </w:rPr>
        <w:t xml:space="preserve">Díez-Suárez A, Ribeiro Fernández M, </w:t>
      </w:r>
      <w:r>
        <w:rPr>
          <w:rFonts w:ascii="Arial" w:hAnsi="Arial" w:cs="Arial"/>
          <w:b/>
          <w:sz w:val="22"/>
          <w:szCs w:val="22"/>
          <w:lang w:val="es-ES"/>
        </w:rPr>
        <w:t xml:space="preserve">Soutullo </w:t>
      </w:r>
      <w:r w:rsidRPr="00A227F9">
        <w:rPr>
          <w:rFonts w:ascii="Arial" w:hAnsi="Arial" w:cs="Arial"/>
          <w:b/>
          <w:sz w:val="22"/>
          <w:szCs w:val="22"/>
          <w:lang w:val="es-ES"/>
        </w:rPr>
        <w:t>C</w:t>
      </w:r>
      <w:r w:rsidRPr="00A227F9">
        <w:rPr>
          <w:rFonts w:ascii="Arial" w:hAnsi="Arial" w:cs="Arial"/>
          <w:sz w:val="22"/>
          <w:szCs w:val="22"/>
          <w:lang w:val="es-ES"/>
        </w:rPr>
        <w:t xml:space="preserve">. Fenomenología y estabilidad diagnóstica en una muestra de niños y adolescentes con Trastorno bipolar pediátrico. Comunicación Oral. 62 </w:t>
      </w:r>
      <w:proofErr w:type="spellStart"/>
      <w:r w:rsidRPr="00A227F9">
        <w:rPr>
          <w:rFonts w:ascii="Arial" w:hAnsi="Arial" w:cs="Arial"/>
          <w:sz w:val="22"/>
          <w:szCs w:val="22"/>
          <w:lang w:val="es-ES"/>
        </w:rPr>
        <w:t>Congres</w:t>
      </w:r>
      <w:r w:rsidR="00866F7A">
        <w:rPr>
          <w:rFonts w:ascii="Arial" w:hAnsi="Arial" w:cs="Arial"/>
          <w:sz w:val="22"/>
          <w:szCs w:val="22"/>
          <w:lang w:val="es-ES"/>
        </w:rPr>
        <w:t>s</w:t>
      </w:r>
      <w:proofErr w:type="spellEnd"/>
      <w:r w:rsidRPr="00A227F9">
        <w:rPr>
          <w:rFonts w:ascii="Arial" w:hAnsi="Arial" w:cs="Arial"/>
          <w:sz w:val="22"/>
          <w:szCs w:val="22"/>
          <w:lang w:val="es-ES"/>
        </w:rPr>
        <w:t xml:space="preserve"> AEPNYA. 7-9 Jun 2018, Palma, Mallorca, Islas Baleares, </w:t>
      </w:r>
      <w:proofErr w:type="spellStart"/>
      <w:r w:rsidRPr="00A227F9">
        <w:rPr>
          <w:rFonts w:ascii="Arial" w:hAnsi="Arial" w:cs="Arial"/>
          <w:sz w:val="22"/>
          <w:szCs w:val="22"/>
          <w:lang w:val="es-ES"/>
        </w:rPr>
        <w:t>Spain</w:t>
      </w:r>
      <w:proofErr w:type="spellEnd"/>
    </w:p>
    <w:p w14:paraId="047F90F8" w14:textId="77777777" w:rsidR="00A227F9" w:rsidRDefault="00A227F9" w:rsidP="00A227F9">
      <w:pPr>
        <w:pStyle w:val="ListParagraph"/>
        <w:rPr>
          <w:rFonts w:ascii="Arial" w:hAnsi="Arial" w:cs="Arial"/>
          <w:sz w:val="22"/>
          <w:szCs w:val="22"/>
          <w:lang w:val="es-ES"/>
        </w:rPr>
      </w:pPr>
    </w:p>
    <w:p w14:paraId="29326B4B" w14:textId="162A831B" w:rsidR="00A227F9" w:rsidRDefault="00A227F9" w:rsidP="00157277">
      <w:pPr>
        <w:numPr>
          <w:ilvl w:val="0"/>
          <w:numId w:val="16"/>
        </w:numPr>
        <w:shd w:val="clear" w:color="auto" w:fill="FFFFFF"/>
        <w:tabs>
          <w:tab w:val="left" w:pos="142"/>
        </w:tabs>
        <w:rPr>
          <w:rFonts w:ascii="Arial" w:hAnsi="Arial" w:cs="Arial"/>
          <w:sz w:val="22"/>
          <w:szCs w:val="22"/>
          <w:lang w:val="es-ES"/>
        </w:rPr>
      </w:pPr>
      <w:r w:rsidRPr="00A227F9">
        <w:rPr>
          <w:rFonts w:ascii="Arial" w:hAnsi="Arial" w:cs="Arial"/>
          <w:sz w:val="22"/>
          <w:szCs w:val="22"/>
          <w:lang w:val="es-ES"/>
        </w:rPr>
        <w:t xml:space="preserve">Díez Suárez A, Vallejo Valdivielso M, </w:t>
      </w:r>
      <w:proofErr w:type="spellStart"/>
      <w:r w:rsidRPr="00A227F9">
        <w:rPr>
          <w:rFonts w:ascii="Arial" w:hAnsi="Arial" w:cs="Arial"/>
          <w:sz w:val="22"/>
          <w:szCs w:val="22"/>
          <w:lang w:val="es-ES"/>
        </w:rPr>
        <w:t>Martinez</w:t>
      </w:r>
      <w:proofErr w:type="spellEnd"/>
      <w:r w:rsidRPr="00A227F9">
        <w:rPr>
          <w:rFonts w:ascii="Arial" w:hAnsi="Arial" w:cs="Arial"/>
          <w:sz w:val="22"/>
          <w:szCs w:val="22"/>
          <w:lang w:val="es-ES"/>
        </w:rPr>
        <w:t xml:space="preserve"> Gárate I, de Castro Manglano MP, </w:t>
      </w:r>
      <w:r>
        <w:rPr>
          <w:rFonts w:ascii="Arial" w:hAnsi="Arial" w:cs="Arial"/>
          <w:b/>
          <w:sz w:val="22"/>
          <w:szCs w:val="22"/>
          <w:lang w:val="es-ES"/>
        </w:rPr>
        <w:t xml:space="preserve">Soutullo </w:t>
      </w:r>
      <w:r w:rsidRPr="00A227F9">
        <w:rPr>
          <w:rFonts w:ascii="Arial" w:hAnsi="Arial" w:cs="Arial"/>
          <w:b/>
          <w:sz w:val="22"/>
          <w:szCs w:val="22"/>
          <w:lang w:val="es-ES"/>
        </w:rPr>
        <w:t>C</w:t>
      </w:r>
      <w:r w:rsidRPr="00A227F9">
        <w:rPr>
          <w:rFonts w:ascii="Arial" w:hAnsi="Arial" w:cs="Arial"/>
          <w:sz w:val="22"/>
          <w:szCs w:val="22"/>
          <w:lang w:val="es-ES"/>
        </w:rPr>
        <w:t xml:space="preserve">. Trastornos de la conducta alimentaria y obesidad en mujeres adolescentes con TDAH. Comunicación Oral. 62 </w:t>
      </w:r>
      <w:proofErr w:type="spellStart"/>
      <w:r w:rsidRPr="00A227F9">
        <w:rPr>
          <w:rFonts w:ascii="Arial" w:hAnsi="Arial" w:cs="Arial"/>
          <w:sz w:val="22"/>
          <w:szCs w:val="22"/>
          <w:lang w:val="es-ES"/>
        </w:rPr>
        <w:t>Congres</w:t>
      </w:r>
      <w:r w:rsidR="00866F7A">
        <w:rPr>
          <w:rFonts w:ascii="Arial" w:hAnsi="Arial" w:cs="Arial"/>
          <w:sz w:val="22"/>
          <w:szCs w:val="22"/>
          <w:lang w:val="es-ES"/>
        </w:rPr>
        <w:t>s</w:t>
      </w:r>
      <w:proofErr w:type="spellEnd"/>
      <w:r w:rsidRPr="00A227F9">
        <w:rPr>
          <w:rFonts w:ascii="Arial" w:hAnsi="Arial" w:cs="Arial"/>
          <w:sz w:val="22"/>
          <w:szCs w:val="22"/>
          <w:lang w:val="es-ES"/>
        </w:rPr>
        <w:t xml:space="preserve"> AEPNYA. 7-9 Jun 2018, Palma, Mallorca, Islas Baleares, </w:t>
      </w:r>
      <w:proofErr w:type="spellStart"/>
      <w:r w:rsidRPr="00A227F9">
        <w:rPr>
          <w:rFonts w:ascii="Arial" w:hAnsi="Arial" w:cs="Arial"/>
          <w:sz w:val="22"/>
          <w:szCs w:val="22"/>
          <w:lang w:val="es-ES"/>
        </w:rPr>
        <w:t>Spain</w:t>
      </w:r>
      <w:proofErr w:type="spellEnd"/>
      <w:r>
        <w:rPr>
          <w:rFonts w:ascii="Arial" w:hAnsi="Arial" w:cs="Arial"/>
          <w:sz w:val="22"/>
          <w:szCs w:val="22"/>
          <w:lang w:val="es-ES"/>
        </w:rPr>
        <w:t>.</w:t>
      </w:r>
    </w:p>
    <w:p w14:paraId="66A0D71B" w14:textId="77777777" w:rsidR="00A227F9" w:rsidRDefault="00A227F9" w:rsidP="00A227F9">
      <w:pPr>
        <w:pStyle w:val="ListParagraph"/>
        <w:rPr>
          <w:rFonts w:ascii="Arial" w:hAnsi="Arial" w:cs="Arial"/>
          <w:sz w:val="22"/>
          <w:szCs w:val="22"/>
          <w:lang w:val="es-ES"/>
        </w:rPr>
      </w:pPr>
    </w:p>
    <w:p w14:paraId="291C4857" w14:textId="09ACD693" w:rsidR="00A227F9" w:rsidRDefault="00A227F9" w:rsidP="00157277">
      <w:pPr>
        <w:numPr>
          <w:ilvl w:val="0"/>
          <w:numId w:val="16"/>
        </w:numPr>
        <w:shd w:val="clear" w:color="auto" w:fill="FFFFFF"/>
        <w:tabs>
          <w:tab w:val="left" w:pos="142"/>
        </w:tabs>
        <w:rPr>
          <w:rFonts w:ascii="Arial" w:hAnsi="Arial" w:cs="Arial"/>
          <w:sz w:val="22"/>
          <w:szCs w:val="22"/>
          <w:lang w:val="es-ES"/>
        </w:rPr>
      </w:pPr>
      <w:r w:rsidRPr="00A227F9">
        <w:rPr>
          <w:rFonts w:ascii="Arial" w:hAnsi="Arial" w:cs="Arial"/>
          <w:sz w:val="22"/>
          <w:szCs w:val="22"/>
          <w:lang w:val="es-ES"/>
        </w:rPr>
        <w:t xml:space="preserve">de Castro Manglano MP, Pereira Sánchez V, Hernández González C, Arrieta Pey M, Santos Burguete M, Álvarez de </w:t>
      </w:r>
      <w:proofErr w:type="spellStart"/>
      <w:r w:rsidRPr="00A227F9">
        <w:rPr>
          <w:rFonts w:ascii="Arial" w:hAnsi="Arial" w:cs="Arial"/>
          <w:sz w:val="22"/>
          <w:szCs w:val="22"/>
          <w:lang w:val="es-ES"/>
        </w:rPr>
        <w:t>Mon</w:t>
      </w:r>
      <w:proofErr w:type="spellEnd"/>
      <w:r w:rsidRPr="00A227F9">
        <w:rPr>
          <w:rFonts w:ascii="Arial" w:hAnsi="Arial" w:cs="Arial"/>
          <w:sz w:val="22"/>
          <w:szCs w:val="22"/>
          <w:lang w:val="es-ES"/>
        </w:rPr>
        <w:t xml:space="preserve"> González M, Ferrer Chinchilla N, Díez Suárez A, </w:t>
      </w:r>
      <w:r>
        <w:rPr>
          <w:rFonts w:ascii="Arial" w:hAnsi="Arial" w:cs="Arial"/>
          <w:b/>
          <w:sz w:val="22"/>
          <w:szCs w:val="22"/>
          <w:lang w:val="es-ES"/>
        </w:rPr>
        <w:t xml:space="preserve">Soutullo </w:t>
      </w:r>
      <w:r w:rsidRPr="00A227F9">
        <w:rPr>
          <w:rFonts w:ascii="Arial" w:hAnsi="Arial" w:cs="Arial"/>
          <w:b/>
          <w:sz w:val="22"/>
          <w:szCs w:val="22"/>
          <w:lang w:val="es-ES"/>
        </w:rPr>
        <w:t>C.</w:t>
      </w:r>
      <w:r w:rsidRPr="00A227F9">
        <w:rPr>
          <w:rFonts w:ascii="Arial" w:hAnsi="Arial" w:cs="Arial"/>
          <w:sz w:val="22"/>
          <w:szCs w:val="22"/>
          <w:lang w:val="es-ES"/>
        </w:rPr>
        <w:t xml:space="preserve"> Uso de palmitato de </w:t>
      </w:r>
      <w:proofErr w:type="spellStart"/>
      <w:r w:rsidRPr="00A227F9">
        <w:rPr>
          <w:rFonts w:ascii="Arial" w:hAnsi="Arial" w:cs="Arial"/>
          <w:sz w:val="22"/>
          <w:szCs w:val="22"/>
          <w:lang w:val="es-ES"/>
        </w:rPr>
        <w:t>paliperidona</w:t>
      </w:r>
      <w:proofErr w:type="spellEnd"/>
      <w:r w:rsidRPr="00A227F9">
        <w:rPr>
          <w:rFonts w:ascii="Arial" w:hAnsi="Arial" w:cs="Arial"/>
          <w:sz w:val="22"/>
          <w:szCs w:val="22"/>
          <w:lang w:val="es-ES"/>
        </w:rPr>
        <w:t xml:space="preserve"> en adolescentes y adultos jóvenes. Poster. 62 </w:t>
      </w:r>
      <w:proofErr w:type="spellStart"/>
      <w:r w:rsidRPr="00A227F9">
        <w:rPr>
          <w:rFonts w:ascii="Arial" w:hAnsi="Arial" w:cs="Arial"/>
          <w:sz w:val="22"/>
          <w:szCs w:val="22"/>
          <w:lang w:val="es-ES"/>
        </w:rPr>
        <w:t>Congres</w:t>
      </w:r>
      <w:r w:rsidR="00866F7A">
        <w:rPr>
          <w:rFonts w:ascii="Arial" w:hAnsi="Arial" w:cs="Arial"/>
          <w:sz w:val="22"/>
          <w:szCs w:val="22"/>
          <w:lang w:val="es-ES"/>
        </w:rPr>
        <w:t>s</w:t>
      </w:r>
      <w:proofErr w:type="spellEnd"/>
      <w:r w:rsidRPr="00A227F9">
        <w:rPr>
          <w:rFonts w:ascii="Arial" w:hAnsi="Arial" w:cs="Arial"/>
          <w:sz w:val="22"/>
          <w:szCs w:val="22"/>
          <w:lang w:val="es-ES"/>
        </w:rPr>
        <w:t xml:space="preserve"> AEPNYA. 7-9 Jun 2018, Palma, Mallorca, Islas Baleares, </w:t>
      </w:r>
      <w:proofErr w:type="spellStart"/>
      <w:r w:rsidRPr="00A227F9">
        <w:rPr>
          <w:rFonts w:ascii="Arial" w:hAnsi="Arial" w:cs="Arial"/>
          <w:sz w:val="22"/>
          <w:szCs w:val="22"/>
          <w:lang w:val="es-ES"/>
        </w:rPr>
        <w:t>Spain</w:t>
      </w:r>
      <w:proofErr w:type="spellEnd"/>
      <w:r w:rsidRPr="00A227F9">
        <w:rPr>
          <w:rFonts w:ascii="Arial" w:hAnsi="Arial" w:cs="Arial"/>
          <w:sz w:val="22"/>
          <w:szCs w:val="22"/>
          <w:lang w:val="es-ES"/>
        </w:rPr>
        <w:t>.</w:t>
      </w:r>
    </w:p>
    <w:p w14:paraId="04256669" w14:textId="77777777" w:rsidR="00A227F9" w:rsidRDefault="00A227F9" w:rsidP="00A227F9">
      <w:pPr>
        <w:pStyle w:val="ListParagraph"/>
        <w:rPr>
          <w:rFonts w:ascii="Arial" w:hAnsi="Arial" w:cs="Arial"/>
          <w:sz w:val="22"/>
          <w:szCs w:val="22"/>
          <w:lang w:val="es-ES"/>
        </w:rPr>
      </w:pPr>
    </w:p>
    <w:p w14:paraId="611B9D68" w14:textId="77777777" w:rsidR="00A227F9" w:rsidRDefault="00A227F9" w:rsidP="00157277">
      <w:pPr>
        <w:numPr>
          <w:ilvl w:val="0"/>
          <w:numId w:val="16"/>
        </w:numPr>
        <w:shd w:val="clear" w:color="auto" w:fill="FFFFFF"/>
        <w:tabs>
          <w:tab w:val="left" w:pos="142"/>
        </w:tabs>
        <w:rPr>
          <w:rFonts w:ascii="Arial" w:hAnsi="Arial" w:cs="Arial"/>
          <w:sz w:val="22"/>
          <w:szCs w:val="22"/>
          <w:lang w:val="es-ES"/>
        </w:rPr>
      </w:pPr>
      <w:proofErr w:type="spellStart"/>
      <w:r w:rsidRPr="00A227F9">
        <w:rPr>
          <w:rFonts w:ascii="Arial" w:hAnsi="Arial" w:cs="Arial"/>
          <w:sz w:val="22"/>
          <w:szCs w:val="22"/>
          <w:lang w:val="es-ES"/>
        </w:rPr>
        <w:t>Coghill</w:t>
      </w:r>
      <w:proofErr w:type="spellEnd"/>
      <w:r w:rsidRPr="00A227F9">
        <w:rPr>
          <w:rFonts w:ascii="Arial" w:hAnsi="Arial" w:cs="Arial"/>
          <w:sz w:val="22"/>
          <w:szCs w:val="22"/>
          <w:lang w:val="es-ES"/>
        </w:rPr>
        <w:t xml:space="preserve"> DR, Hernández Otero I, Johnson M, Nagy P, </w:t>
      </w:r>
      <w:r w:rsidRPr="00A227F9">
        <w:rPr>
          <w:rFonts w:ascii="Arial" w:hAnsi="Arial" w:cs="Arial"/>
          <w:b/>
          <w:sz w:val="22"/>
          <w:szCs w:val="22"/>
          <w:lang w:val="es-ES"/>
        </w:rPr>
        <w:t>Soutullo CA</w:t>
      </w:r>
      <w:r w:rsidRPr="00A227F9">
        <w:rPr>
          <w:rFonts w:ascii="Arial" w:hAnsi="Arial" w:cs="Arial"/>
          <w:sz w:val="22"/>
          <w:szCs w:val="22"/>
          <w:lang w:val="es-ES"/>
        </w:rPr>
        <w:t xml:space="preserve">, </w:t>
      </w:r>
      <w:proofErr w:type="spellStart"/>
      <w:r w:rsidRPr="00A227F9">
        <w:rPr>
          <w:rFonts w:ascii="Arial" w:hAnsi="Arial" w:cs="Arial"/>
          <w:sz w:val="22"/>
          <w:szCs w:val="22"/>
          <w:lang w:val="es-ES"/>
        </w:rPr>
        <w:t>Zuddas</w:t>
      </w:r>
      <w:proofErr w:type="spellEnd"/>
      <w:r w:rsidRPr="00A227F9">
        <w:rPr>
          <w:rFonts w:ascii="Arial" w:hAnsi="Arial" w:cs="Arial"/>
          <w:sz w:val="22"/>
          <w:szCs w:val="22"/>
          <w:lang w:val="es-ES"/>
        </w:rPr>
        <w:t xml:space="preserve"> A, Yan B, Plaza Romero S, </w:t>
      </w:r>
      <w:proofErr w:type="spellStart"/>
      <w:r w:rsidRPr="00A227F9">
        <w:rPr>
          <w:rFonts w:ascii="Arial" w:hAnsi="Arial" w:cs="Arial"/>
          <w:sz w:val="22"/>
          <w:szCs w:val="22"/>
          <w:lang w:val="es-ES"/>
        </w:rPr>
        <w:t>Banaschewski</w:t>
      </w:r>
      <w:proofErr w:type="spellEnd"/>
      <w:r w:rsidRPr="00A227F9">
        <w:rPr>
          <w:rFonts w:ascii="Arial" w:hAnsi="Arial" w:cs="Arial"/>
          <w:sz w:val="22"/>
          <w:szCs w:val="22"/>
          <w:lang w:val="es-ES"/>
        </w:rPr>
        <w:t xml:space="preserve"> T. Crecimiento y maduración sexual en un estudio abierto de dos años sobre lisdexanfetamina </w:t>
      </w:r>
      <w:proofErr w:type="spellStart"/>
      <w:r w:rsidRPr="00A227F9">
        <w:rPr>
          <w:rFonts w:ascii="Arial" w:hAnsi="Arial" w:cs="Arial"/>
          <w:sz w:val="22"/>
          <w:szCs w:val="22"/>
          <w:lang w:val="es-ES"/>
        </w:rPr>
        <w:t>dimesilato</w:t>
      </w:r>
      <w:proofErr w:type="spellEnd"/>
      <w:r w:rsidRPr="00A227F9">
        <w:rPr>
          <w:rFonts w:ascii="Arial" w:hAnsi="Arial" w:cs="Arial"/>
          <w:sz w:val="22"/>
          <w:szCs w:val="22"/>
          <w:lang w:val="es-ES"/>
        </w:rPr>
        <w:t xml:space="preserve"> en niños y </w:t>
      </w:r>
      <w:proofErr w:type="spellStart"/>
      <w:r w:rsidRPr="00A227F9">
        <w:rPr>
          <w:rFonts w:ascii="Arial" w:hAnsi="Arial" w:cs="Arial"/>
          <w:sz w:val="22"/>
          <w:szCs w:val="22"/>
          <w:lang w:val="es-ES"/>
        </w:rPr>
        <w:t>dolescentes</w:t>
      </w:r>
      <w:proofErr w:type="spellEnd"/>
      <w:r w:rsidRPr="00A227F9">
        <w:rPr>
          <w:rFonts w:ascii="Arial" w:hAnsi="Arial" w:cs="Arial"/>
          <w:sz w:val="22"/>
          <w:szCs w:val="22"/>
          <w:lang w:val="es-ES"/>
        </w:rPr>
        <w:t xml:space="preserve"> con TDAH. Sociedad Española de Neurología </w:t>
      </w:r>
      <w:proofErr w:type="spellStart"/>
      <w:r w:rsidRPr="00A227F9">
        <w:rPr>
          <w:rFonts w:ascii="Arial" w:hAnsi="Arial" w:cs="Arial"/>
          <w:sz w:val="22"/>
          <w:szCs w:val="22"/>
          <w:lang w:val="es-ES"/>
        </w:rPr>
        <w:t>Pedriática</w:t>
      </w:r>
      <w:proofErr w:type="spellEnd"/>
      <w:r w:rsidRPr="00A227F9">
        <w:rPr>
          <w:rFonts w:ascii="Arial" w:hAnsi="Arial" w:cs="Arial"/>
          <w:sz w:val="22"/>
          <w:szCs w:val="22"/>
          <w:lang w:val="es-ES"/>
        </w:rPr>
        <w:t xml:space="preserve"> (SENEP), Gerona, </w:t>
      </w:r>
      <w:proofErr w:type="spellStart"/>
      <w:r w:rsidRPr="00A227F9">
        <w:rPr>
          <w:rFonts w:ascii="Arial" w:hAnsi="Arial" w:cs="Arial"/>
          <w:sz w:val="22"/>
          <w:szCs w:val="22"/>
          <w:lang w:val="es-ES"/>
        </w:rPr>
        <w:t>Spain</w:t>
      </w:r>
      <w:proofErr w:type="spellEnd"/>
      <w:r w:rsidRPr="00A227F9">
        <w:rPr>
          <w:rFonts w:ascii="Arial" w:hAnsi="Arial" w:cs="Arial"/>
          <w:sz w:val="22"/>
          <w:szCs w:val="22"/>
          <w:lang w:val="es-ES"/>
        </w:rPr>
        <w:t xml:space="preserve"> (14–16 June, 2018).</w:t>
      </w:r>
    </w:p>
    <w:p w14:paraId="047F3307" w14:textId="77777777" w:rsidR="00A227F9" w:rsidRDefault="00A227F9" w:rsidP="00A227F9">
      <w:pPr>
        <w:pStyle w:val="ListParagraph"/>
        <w:rPr>
          <w:rFonts w:ascii="Arial" w:hAnsi="Arial" w:cs="Arial"/>
          <w:sz w:val="22"/>
          <w:szCs w:val="22"/>
          <w:lang w:val="es-ES"/>
        </w:rPr>
      </w:pPr>
    </w:p>
    <w:p w14:paraId="6C11768B" w14:textId="334B0F13" w:rsidR="00A227F9" w:rsidRPr="007A1C0B" w:rsidRDefault="00A227F9" w:rsidP="00157277">
      <w:pPr>
        <w:numPr>
          <w:ilvl w:val="0"/>
          <w:numId w:val="16"/>
        </w:numPr>
        <w:shd w:val="clear" w:color="auto" w:fill="FFFFFF"/>
        <w:tabs>
          <w:tab w:val="left" w:pos="142"/>
        </w:tabs>
        <w:rPr>
          <w:rFonts w:ascii="Arial" w:hAnsi="Arial" w:cs="Arial"/>
          <w:sz w:val="22"/>
          <w:szCs w:val="22"/>
        </w:rPr>
      </w:pPr>
      <w:proofErr w:type="spellStart"/>
      <w:r w:rsidRPr="007A1C0B">
        <w:rPr>
          <w:rFonts w:ascii="Arial" w:hAnsi="Arial" w:cs="Arial"/>
          <w:sz w:val="22"/>
          <w:szCs w:val="22"/>
        </w:rPr>
        <w:lastRenderedPageBreak/>
        <w:t>Díez</w:t>
      </w:r>
      <w:proofErr w:type="spellEnd"/>
      <w:r w:rsidRPr="007A1C0B">
        <w:rPr>
          <w:rFonts w:ascii="Arial" w:hAnsi="Arial" w:cs="Arial"/>
          <w:sz w:val="22"/>
          <w:szCs w:val="22"/>
        </w:rPr>
        <w:t>-Suárez A, Vallejo-</w:t>
      </w:r>
      <w:proofErr w:type="spellStart"/>
      <w:r w:rsidRPr="007A1C0B">
        <w:rPr>
          <w:rFonts w:ascii="Arial" w:hAnsi="Arial" w:cs="Arial"/>
          <w:sz w:val="22"/>
          <w:szCs w:val="22"/>
        </w:rPr>
        <w:t>Valdivielso</w:t>
      </w:r>
      <w:proofErr w:type="spellEnd"/>
      <w:r w:rsidRPr="007A1C0B">
        <w:rPr>
          <w:rFonts w:ascii="Arial" w:hAnsi="Arial" w:cs="Arial"/>
          <w:sz w:val="22"/>
          <w:szCs w:val="22"/>
        </w:rPr>
        <w:t xml:space="preserve"> M, Martínez-</w:t>
      </w:r>
      <w:proofErr w:type="spellStart"/>
      <w:r w:rsidRPr="007A1C0B">
        <w:rPr>
          <w:rFonts w:ascii="Arial" w:hAnsi="Arial" w:cs="Arial"/>
          <w:sz w:val="22"/>
          <w:szCs w:val="22"/>
        </w:rPr>
        <w:t>Gárate</w:t>
      </w:r>
      <w:proofErr w:type="spellEnd"/>
      <w:r w:rsidRPr="007A1C0B">
        <w:rPr>
          <w:rFonts w:ascii="Arial" w:hAnsi="Arial" w:cs="Arial"/>
          <w:sz w:val="22"/>
          <w:szCs w:val="22"/>
        </w:rPr>
        <w:t xml:space="preserve"> I, de Castro P, </w:t>
      </w:r>
      <w:r w:rsidRPr="007A1C0B">
        <w:rPr>
          <w:rFonts w:ascii="Arial" w:hAnsi="Arial" w:cs="Arial"/>
          <w:b/>
          <w:sz w:val="22"/>
          <w:szCs w:val="22"/>
        </w:rPr>
        <w:t>Soutullo C</w:t>
      </w:r>
      <w:r w:rsidRPr="007A1C0B">
        <w:rPr>
          <w:rFonts w:ascii="Arial" w:hAnsi="Arial" w:cs="Arial"/>
          <w:sz w:val="22"/>
          <w:szCs w:val="22"/>
        </w:rPr>
        <w:t>. Comorbidity between eating Disorders and obesity in a simple of female adolescents with ADHD. Oral Communication. Free Papers Symposium ADHD III. 23rd World Congress International Association for Child and Adolescent Psychiatry and Allied Professions IACAPAP, 22-27 July 2018, Prague, Czech Republic</w:t>
      </w:r>
      <w:r w:rsidR="009B5C7D" w:rsidRPr="007A1C0B">
        <w:rPr>
          <w:rFonts w:ascii="Arial" w:hAnsi="Arial" w:cs="Arial"/>
          <w:sz w:val="22"/>
          <w:szCs w:val="22"/>
        </w:rPr>
        <w:t>.</w:t>
      </w:r>
    </w:p>
    <w:p w14:paraId="414A52DF" w14:textId="77777777" w:rsidR="00A227F9" w:rsidRPr="007A1C0B" w:rsidRDefault="00A227F9" w:rsidP="00A227F9">
      <w:pPr>
        <w:pStyle w:val="ListParagraph"/>
        <w:rPr>
          <w:rFonts w:ascii="Arial" w:hAnsi="Arial" w:cs="Arial"/>
          <w:sz w:val="22"/>
          <w:szCs w:val="22"/>
        </w:rPr>
      </w:pPr>
    </w:p>
    <w:p w14:paraId="10727DA7" w14:textId="5DE412B8" w:rsidR="00A227F9" w:rsidRPr="007A1C0B" w:rsidRDefault="00A227F9" w:rsidP="00157277">
      <w:pPr>
        <w:numPr>
          <w:ilvl w:val="0"/>
          <w:numId w:val="16"/>
        </w:numPr>
        <w:shd w:val="clear" w:color="auto" w:fill="FFFFFF"/>
        <w:tabs>
          <w:tab w:val="left" w:pos="142"/>
        </w:tabs>
        <w:rPr>
          <w:rFonts w:ascii="Arial" w:hAnsi="Arial" w:cs="Arial"/>
          <w:sz w:val="22"/>
          <w:szCs w:val="22"/>
        </w:rPr>
      </w:pPr>
      <w:proofErr w:type="spellStart"/>
      <w:r w:rsidRPr="007A1C0B">
        <w:rPr>
          <w:rFonts w:ascii="Arial" w:hAnsi="Arial" w:cs="Arial"/>
          <w:sz w:val="22"/>
          <w:szCs w:val="22"/>
        </w:rPr>
        <w:t>Díez</w:t>
      </w:r>
      <w:proofErr w:type="spellEnd"/>
      <w:r w:rsidRPr="007A1C0B">
        <w:rPr>
          <w:rFonts w:ascii="Arial" w:hAnsi="Arial" w:cs="Arial"/>
          <w:sz w:val="22"/>
          <w:szCs w:val="22"/>
        </w:rPr>
        <w:t xml:space="preserve">-Suárez A, Ribeiro-Fernández M, </w:t>
      </w:r>
      <w:r w:rsidRPr="007A1C0B">
        <w:rPr>
          <w:rFonts w:ascii="Arial" w:hAnsi="Arial" w:cs="Arial"/>
          <w:b/>
          <w:sz w:val="22"/>
          <w:szCs w:val="22"/>
        </w:rPr>
        <w:t>Soutullo C</w:t>
      </w:r>
      <w:r w:rsidRPr="007A1C0B">
        <w:rPr>
          <w:rFonts w:ascii="Arial" w:hAnsi="Arial" w:cs="Arial"/>
          <w:sz w:val="22"/>
          <w:szCs w:val="22"/>
        </w:rPr>
        <w:t>. Diagnostic stability of Bipolar disorder in a Spanish simple of children and adolescents. Oral Communication. Free Papers Symposium Course and Development. 23rd World Congress IACAPAP, 22-27 July 2018, Prague, Czech Republic</w:t>
      </w:r>
    </w:p>
    <w:p w14:paraId="4F853D7C" w14:textId="77777777" w:rsidR="00A227F9" w:rsidRPr="007A1C0B" w:rsidRDefault="00A227F9" w:rsidP="00A227F9">
      <w:pPr>
        <w:pStyle w:val="ListParagraph"/>
        <w:rPr>
          <w:rFonts w:ascii="Arial" w:hAnsi="Arial" w:cs="Arial"/>
          <w:sz w:val="22"/>
          <w:szCs w:val="22"/>
        </w:rPr>
      </w:pPr>
    </w:p>
    <w:p w14:paraId="4911E82F" w14:textId="76255A89" w:rsidR="00A227F9" w:rsidRPr="000A45B3" w:rsidRDefault="00A227F9" w:rsidP="00157277">
      <w:pPr>
        <w:numPr>
          <w:ilvl w:val="0"/>
          <w:numId w:val="16"/>
        </w:numPr>
        <w:shd w:val="clear" w:color="auto" w:fill="FFFFFF"/>
        <w:tabs>
          <w:tab w:val="left" w:pos="142"/>
        </w:tabs>
        <w:rPr>
          <w:rFonts w:ascii="Arial" w:hAnsi="Arial" w:cs="Arial"/>
          <w:sz w:val="22"/>
          <w:szCs w:val="22"/>
        </w:rPr>
      </w:pPr>
      <w:r w:rsidRPr="00A227F9">
        <w:rPr>
          <w:rFonts w:ascii="Arial" w:hAnsi="Arial" w:cs="Arial"/>
          <w:sz w:val="22"/>
          <w:szCs w:val="22"/>
          <w:lang w:val="es-ES"/>
        </w:rPr>
        <w:fldChar w:fldCharType="begin"/>
      </w:r>
      <w:r w:rsidRPr="000A45B3">
        <w:rPr>
          <w:rFonts w:ascii="Arial" w:hAnsi="Arial" w:cs="Arial"/>
          <w:sz w:val="22"/>
          <w:szCs w:val="22"/>
        </w:rPr>
        <w:instrText xml:space="preserve"> HYPERLINK "https://www.czech-in.org/cmPortalV15/CM_W3_Searchable/IACAPAP/normal" \l "!abstractdetails/0000521520" </w:instrText>
      </w:r>
      <w:r w:rsidRPr="00A227F9">
        <w:rPr>
          <w:rFonts w:ascii="Arial" w:hAnsi="Arial" w:cs="Arial"/>
          <w:sz w:val="22"/>
          <w:szCs w:val="22"/>
          <w:lang w:val="es-ES"/>
        </w:rPr>
        <w:fldChar w:fldCharType="separate"/>
      </w:r>
      <w:proofErr w:type="spellStart"/>
      <w:r w:rsidRPr="000A45B3">
        <w:rPr>
          <w:rFonts w:ascii="Arial" w:hAnsi="Arial" w:cs="Arial"/>
          <w:sz w:val="22"/>
          <w:szCs w:val="22"/>
        </w:rPr>
        <w:t>Díez</w:t>
      </w:r>
      <w:proofErr w:type="spellEnd"/>
      <w:r w:rsidRPr="000A45B3">
        <w:rPr>
          <w:rFonts w:ascii="Arial" w:hAnsi="Arial" w:cs="Arial"/>
          <w:sz w:val="22"/>
          <w:szCs w:val="22"/>
        </w:rPr>
        <w:t xml:space="preserve">-Suárez A, Calero MA, Marín JJ, Vallejo </w:t>
      </w:r>
      <w:proofErr w:type="spellStart"/>
      <w:r w:rsidRPr="000A45B3">
        <w:rPr>
          <w:rFonts w:ascii="Arial" w:hAnsi="Arial" w:cs="Arial"/>
          <w:sz w:val="22"/>
          <w:szCs w:val="22"/>
        </w:rPr>
        <w:t>Valdivielso</w:t>
      </w:r>
      <w:proofErr w:type="spellEnd"/>
      <w:r w:rsidRPr="000A45B3">
        <w:rPr>
          <w:rFonts w:ascii="Arial" w:hAnsi="Arial" w:cs="Arial"/>
          <w:sz w:val="22"/>
          <w:szCs w:val="22"/>
        </w:rPr>
        <w:t xml:space="preserve"> M, deCastro P, </w:t>
      </w:r>
      <w:r w:rsidRPr="000A45B3">
        <w:rPr>
          <w:rFonts w:ascii="Arial" w:hAnsi="Arial" w:cs="Arial"/>
          <w:b/>
          <w:sz w:val="22"/>
          <w:szCs w:val="22"/>
        </w:rPr>
        <w:t>Soutullo C</w:t>
      </w:r>
      <w:r w:rsidRPr="000A45B3">
        <w:rPr>
          <w:rFonts w:ascii="Arial" w:hAnsi="Arial" w:cs="Arial"/>
          <w:sz w:val="22"/>
          <w:szCs w:val="22"/>
        </w:rPr>
        <w:t>. Association between stimulants and height in children and adolescent with ADHD: a systematic review and meta-Analysis. Poster: P 1.024. 23rd World Congress IACAPAP, 22-27 July 2018, Prague, Czech Republic. </w:t>
      </w:r>
    </w:p>
    <w:p w14:paraId="0B1C34F6" w14:textId="77777777" w:rsidR="00A227F9" w:rsidRPr="000A45B3" w:rsidRDefault="00A227F9" w:rsidP="00A227F9">
      <w:pPr>
        <w:shd w:val="clear" w:color="auto" w:fill="FFFFFF"/>
        <w:rPr>
          <w:rFonts w:ascii="Arial" w:hAnsi="Arial" w:cs="Arial"/>
          <w:sz w:val="22"/>
          <w:szCs w:val="22"/>
        </w:rPr>
      </w:pPr>
      <w:r w:rsidRPr="00A227F9">
        <w:rPr>
          <w:rFonts w:ascii="Arial" w:hAnsi="Arial" w:cs="Arial"/>
          <w:sz w:val="22"/>
          <w:szCs w:val="22"/>
          <w:lang w:val="es-ES"/>
        </w:rPr>
        <w:fldChar w:fldCharType="end"/>
      </w:r>
    </w:p>
    <w:p w14:paraId="76B75F01" w14:textId="46AA1415" w:rsidR="00A227F9" w:rsidRPr="007A1C0B" w:rsidRDefault="00A227F9" w:rsidP="00157277">
      <w:pPr>
        <w:pStyle w:val="ListParagraph"/>
        <w:numPr>
          <w:ilvl w:val="0"/>
          <w:numId w:val="16"/>
        </w:numPr>
        <w:shd w:val="clear" w:color="auto" w:fill="FFFFFF"/>
        <w:rPr>
          <w:rFonts w:ascii="Arial" w:hAnsi="Arial" w:cs="Arial"/>
          <w:sz w:val="22"/>
          <w:szCs w:val="22"/>
        </w:rPr>
      </w:pPr>
      <w:r w:rsidRPr="007A1C0B">
        <w:rPr>
          <w:rFonts w:ascii="Arial" w:hAnsi="Arial" w:cs="Arial"/>
          <w:sz w:val="22"/>
          <w:szCs w:val="22"/>
        </w:rPr>
        <w:t xml:space="preserve">Vallejo </w:t>
      </w:r>
      <w:proofErr w:type="spellStart"/>
      <w:r w:rsidRPr="007A1C0B">
        <w:rPr>
          <w:rFonts w:ascii="Arial" w:hAnsi="Arial" w:cs="Arial"/>
          <w:sz w:val="22"/>
          <w:szCs w:val="22"/>
        </w:rPr>
        <w:t>Valdivielso</w:t>
      </w:r>
      <w:proofErr w:type="spellEnd"/>
      <w:r w:rsidRPr="007A1C0B">
        <w:rPr>
          <w:rFonts w:ascii="Arial" w:hAnsi="Arial" w:cs="Arial"/>
          <w:sz w:val="22"/>
          <w:szCs w:val="22"/>
        </w:rPr>
        <w:t xml:space="preserve"> M, </w:t>
      </w:r>
      <w:proofErr w:type="spellStart"/>
      <w:r w:rsidRPr="007A1C0B">
        <w:rPr>
          <w:rFonts w:ascii="Arial" w:hAnsi="Arial" w:cs="Arial"/>
          <w:sz w:val="22"/>
          <w:szCs w:val="22"/>
        </w:rPr>
        <w:t>Díez</w:t>
      </w:r>
      <w:proofErr w:type="spellEnd"/>
      <w:r w:rsidRPr="007A1C0B">
        <w:rPr>
          <w:rFonts w:ascii="Arial" w:hAnsi="Arial" w:cs="Arial"/>
          <w:sz w:val="22"/>
          <w:szCs w:val="22"/>
        </w:rPr>
        <w:t>-Suárez A, de Castro-</w:t>
      </w:r>
      <w:proofErr w:type="spellStart"/>
      <w:r w:rsidRPr="007A1C0B">
        <w:rPr>
          <w:rFonts w:ascii="Arial" w:hAnsi="Arial" w:cs="Arial"/>
          <w:sz w:val="22"/>
          <w:szCs w:val="22"/>
        </w:rPr>
        <w:t>Manglano</w:t>
      </w:r>
      <w:proofErr w:type="spellEnd"/>
      <w:r w:rsidRPr="007A1C0B">
        <w:rPr>
          <w:rFonts w:ascii="Arial" w:hAnsi="Arial" w:cs="Arial"/>
          <w:sz w:val="22"/>
          <w:szCs w:val="22"/>
        </w:rPr>
        <w:t xml:space="preserve"> P, </w:t>
      </w:r>
      <w:r w:rsidRPr="007A1C0B">
        <w:rPr>
          <w:rFonts w:ascii="Arial" w:hAnsi="Arial" w:cs="Arial"/>
          <w:b/>
          <w:sz w:val="22"/>
          <w:szCs w:val="22"/>
        </w:rPr>
        <w:t>Soutullo C</w:t>
      </w:r>
      <w:r w:rsidRPr="007A1C0B">
        <w:rPr>
          <w:rFonts w:ascii="Arial" w:hAnsi="Arial" w:cs="Arial"/>
          <w:sz w:val="22"/>
          <w:szCs w:val="22"/>
        </w:rPr>
        <w:t xml:space="preserve">. </w:t>
      </w:r>
      <w:r w:rsidR="003B4918">
        <w:rPr>
          <w:rFonts w:ascii="Arial" w:hAnsi="Arial" w:cs="Arial"/>
          <w:sz w:val="22"/>
          <w:szCs w:val="22"/>
        </w:rPr>
        <w:t>P</w:t>
      </w:r>
      <w:r w:rsidRPr="007A1C0B">
        <w:rPr>
          <w:rFonts w:ascii="Arial" w:hAnsi="Arial" w:cs="Arial"/>
          <w:sz w:val="22"/>
          <w:szCs w:val="22"/>
        </w:rPr>
        <w:t>harmacogenetic variables associated in methylphenidate response in ADHD children &amp; adolescents. Poster: P 1.090. 23rd World Congress IACAPAP, 22-27 July 2018, Prague, Czech Rep. </w:t>
      </w:r>
    </w:p>
    <w:p w14:paraId="06D1E9ED" w14:textId="77777777" w:rsidR="00A227F9" w:rsidRPr="007A1C0B" w:rsidRDefault="00A227F9" w:rsidP="00A227F9">
      <w:pPr>
        <w:pStyle w:val="ListParagraph"/>
        <w:rPr>
          <w:rFonts w:ascii="Arial" w:hAnsi="Arial" w:cs="Arial"/>
          <w:sz w:val="22"/>
          <w:szCs w:val="22"/>
        </w:rPr>
      </w:pPr>
    </w:p>
    <w:p w14:paraId="798E4485" w14:textId="58B018E1" w:rsidR="00A227F9" w:rsidRPr="000A45B3" w:rsidRDefault="00A227F9" w:rsidP="00157277">
      <w:pPr>
        <w:pStyle w:val="ListParagraph"/>
        <w:numPr>
          <w:ilvl w:val="0"/>
          <w:numId w:val="16"/>
        </w:numPr>
        <w:shd w:val="clear" w:color="auto" w:fill="FFFFFF"/>
        <w:rPr>
          <w:rFonts w:ascii="Arial" w:hAnsi="Arial" w:cs="Arial"/>
          <w:sz w:val="22"/>
          <w:szCs w:val="22"/>
        </w:rPr>
      </w:pPr>
      <w:r w:rsidRPr="00A227F9">
        <w:rPr>
          <w:rFonts w:ascii="Arial" w:hAnsi="Arial" w:cs="Arial"/>
          <w:sz w:val="22"/>
          <w:szCs w:val="22"/>
          <w:lang w:val="es-ES"/>
        </w:rPr>
        <w:t xml:space="preserve">Vallejo-Valdivielso M, </w:t>
      </w:r>
      <w:proofErr w:type="spellStart"/>
      <w:r w:rsidRPr="00A227F9">
        <w:rPr>
          <w:rFonts w:ascii="Arial" w:hAnsi="Arial" w:cs="Arial"/>
          <w:sz w:val="22"/>
          <w:szCs w:val="22"/>
          <w:lang w:val="es-ES"/>
        </w:rPr>
        <w:t>deCastro</w:t>
      </w:r>
      <w:proofErr w:type="spellEnd"/>
      <w:r w:rsidRPr="00A227F9">
        <w:rPr>
          <w:rFonts w:ascii="Arial" w:hAnsi="Arial" w:cs="Arial"/>
          <w:sz w:val="22"/>
          <w:szCs w:val="22"/>
          <w:lang w:val="es-ES"/>
        </w:rPr>
        <w:t xml:space="preserve">-Manglano P. Díez-Suárez A, Hernández-González C, </w:t>
      </w:r>
      <w:r w:rsidRPr="00A227F9">
        <w:rPr>
          <w:rFonts w:ascii="Arial" w:hAnsi="Arial" w:cs="Arial"/>
          <w:b/>
          <w:sz w:val="22"/>
          <w:szCs w:val="22"/>
          <w:lang w:val="es-ES"/>
        </w:rPr>
        <w:t>Soutullo C</w:t>
      </w:r>
      <w:r w:rsidRPr="00A227F9">
        <w:rPr>
          <w:rFonts w:ascii="Arial" w:hAnsi="Arial" w:cs="Arial"/>
          <w:sz w:val="22"/>
          <w:szCs w:val="22"/>
          <w:lang w:val="es-ES"/>
        </w:rPr>
        <w:t xml:space="preserve">. </w:t>
      </w:r>
      <w:r w:rsidRPr="00A227F9">
        <w:rPr>
          <w:rFonts w:ascii="Arial" w:hAnsi="Arial" w:cs="Arial"/>
          <w:sz w:val="22"/>
          <w:szCs w:val="22"/>
          <w:lang w:val="es-ES"/>
        </w:rPr>
        <w:fldChar w:fldCharType="begin"/>
      </w:r>
      <w:r w:rsidRPr="00A227F9">
        <w:rPr>
          <w:rFonts w:ascii="Arial" w:hAnsi="Arial" w:cs="Arial"/>
          <w:sz w:val="22"/>
          <w:szCs w:val="22"/>
          <w:lang w:val="es-ES"/>
        </w:rPr>
        <w:instrText xml:space="preserve"> HYPERLINK "https://www.czech-in.org/cmPortalV15/CM_W3_Searchable/IACAPAP/normal" \l "!abstractdetails/0000522990" </w:instrText>
      </w:r>
      <w:r w:rsidRPr="00A227F9">
        <w:rPr>
          <w:rFonts w:ascii="Arial" w:hAnsi="Arial" w:cs="Arial"/>
          <w:sz w:val="22"/>
          <w:szCs w:val="22"/>
          <w:lang w:val="es-ES"/>
        </w:rPr>
        <w:fldChar w:fldCharType="separate"/>
      </w:r>
      <w:r w:rsidRPr="007A1C0B">
        <w:rPr>
          <w:rFonts w:ascii="Arial" w:hAnsi="Arial" w:cs="Arial"/>
          <w:sz w:val="22"/>
          <w:szCs w:val="22"/>
        </w:rPr>
        <w:t xml:space="preserve">Clinical &amp; neuropsychological predictors of methylphenidate response in children &amp; adolescents with ADHD: naturalistic follow-up study in a Spanish sample. </w:t>
      </w:r>
      <w:r w:rsidRPr="000A45B3">
        <w:rPr>
          <w:rFonts w:ascii="Arial" w:hAnsi="Arial" w:cs="Arial"/>
          <w:sz w:val="22"/>
          <w:szCs w:val="22"/>
        </w:rPr>
        <w:t>Poster P 1.091. 23rd World Congress IACAPAP, 22-27 July 2018, Prague, Czech Rep. </w:t>
      </w:r>
    </w:p>
    <w:p w14:paraId="536C4F59" w14:textId="77777777" w:rsidR="00A227F9" w:rsidRPr="000A45B3" w:rsidRDefault="00A227F9" w:rsidP="00A227F9">
      <w:pPr>
        <w:shd w:val="clear" w:color="auto" w:fill="FFFFFF"/>
        <w:ind w:left="450"/>
        <w:rPr>
          <w:rFonts w:ascii="Arial" w:hAnsi="Arial" w:cs="Arial"/>
          <w:sz w:val="22"/>
          <w:szCs w:val="22"/>
        </w:rPr>
      </w:pPr>
      <w:r w:rsidRPr="00A227F9">
        <w:rPr>
          <w:rFonts w:ascii="Arial" w:hAnsi="Arial" w:cs="Arial"/>
          <w:sz w:val="22"/>
          <w:szCs w:val="22"/>
          <w:lang w:val="es-ES"/>
        </w:rPr>
        <w:fldChar w:fldCharType="end"/>
      </w:r>
    </w:p>
    <w:p w14:paraId="0AAC7269" w14:textId="33FFA1B5" w:rsidR="00A227F9" w:rsidRPr="00A227F9" w:rsidRDefault="00A227F9" w:rsidP="00157277">
      <w:pPr>
        <w:pStyle w:val="ListParagraph"/>
        <w:numPr>
          <w:ilvl w:val="0"/>
          <w:numId w:val="16"/>
        </w:numPr>
        <w:shd w:val="clear" w:color="auto" w:fill="FFFFFF"/>
        <w:rPr>
          <w:rFonts w:ascii="Arial" w:hAnsi="Arial" w:cs="Arial"/>
          <w:sz w:val="22"/>
          <w:szCs w:val="22"/>
          <w:lang w:val="es-ES"/>
        </w:rPr>
      </w:pPr>
      <w:r w:rsidRPr="00A227F9">
        <w:rPr>
          <w:rFonts w:ascii="Arial" w:hAnsi="Arial" w:cs="Arial"/>
          <w:sz w:val="22"/>
          <w:szCs w:val="22"/>
          <w:lang w:val="es-ES"/>
        </w:rPr>
        <w:fldChar w:fldCharType="begin"/>
      </w:r>
      <w:r w:rsidRPr="000A45B3">
        <w:rPr>
          <w:rFonts w:ascii="Arial" w:hAnsi="Arial" w:cs="Arial"/>
          <w:sz w:val="22"/>
          <w:szCs w:val="22"/>
        </w:rPr>
        <w:instrText xml:space="preserve"> HYPERLINK "https://www.czech-in.org/cmPortalV15/CM_W3_Searchable/IACAPAP/normal" \l "!abstractdetails/0000524370" </w:instrText>
      </w:r>
      <w:r w:rsidRPr="00A227F9">
        <w:rPr>
          <w:rFonts w:ascii="Arial" w:hAnsi="Arial" w:cs="Arial"/>
          <w:sz w:val="22"/>
          <w:szCs w:val="22"/>
          <w:lang w:val="es-ES"/>
        </w:rPr>
        <w:fldChar w:fldCharType="separate"/>
      </w:r>
      <w:r w:rsidRPr="000A45B3">
        <w:rPr>
          <w:rFonts w:ascii="Arial" w:hAnsi="Arial" w:cs="Arial"/>
          <w:sz w:val="22"/>
          <w:szCs w:val="22"/>
        </w:rPr>
        <w:t>Hernández González C, </w:t>
      </w:r>
      <w:proofErr w:type="spellStart"/>
      <w:r w:rsidRPr="000A45B3">
        <w:rPr>
          <w:rFonts w:ascii="Arial" w:hAnsi="Arial" w:cs="Arial"/>
          <w:sz w:val="22"/>
          <w:szCs w:val="22"/>
        </w:rPr>
        <w:t>Díez</w:t>
      </w:r>
      <w:proofErr w:type="spellEnd"/>
      <w:r w:rsidRPr="000A45B3">
        <w:rPr>
          <w:rFonts w:ascii="Arial" w:hAnsi="Arial" w:cs="Arial"/>
          <w:sz w:val="22"/>
          <w:szCs w:val="22"/>
        </w:rPr>
        <w:t xml:space="preserve"> Suárez A, Vallejo-</w:t>
      </w:r>
      <w:proofErr w:type="spellStart"/>
      <w:r w:rsidRPr="000A45B3">
        <w:rPr>
          <w:rFonts w:ascii="Arial" w:hAnsi="Arial" w:cs="Arial"/>
          <w:sz w:val="22"/>
          <w:szCs w:val="22"/>
        </w:rPr>
        <w:t>Valdivielso</w:t>
      </w:r>
      <w:proofErr w:type="spellEnd"/>
      <w:r w:rsidRPr="000A45B3">
        <w:rPr>
          <w:rFonts w:ascii="Arial" w:hAnsi="Arial" w:cs="Arial"/>
          <w:sz w:val="22"/>
          <w:szCs w:val="22"/>
        </w:rPr>
        <w:t xml:space="preserve"> M, </w:t>
      </w:r>
      <w:r w:rsidRPr="000A45B3">
        <w:rPr>
          <w:rFonts w:ascii="Arial" w:hAnsi="Arial" w:cs="Arial"/>
          <w:b/>
          <w:sz w:val="22"/>
          <w:szCs w:val="22"/>
        </w:rPr>
        <w:t>Soutullo C</w:t>
      </w:r>
      <w:r w:rsidRPr="000A45B3">
        <w:rPr>
          <w:rFonts w:ascii="Arial" w:hAnsi="Arial" w:cs="Arial"/>
          <w:sz w:val="22"/>
          <w:szCs w:val="22"/>
        </w:rPr>
        <w:t xml:space="preserve">. Poster: P 3.036: Characteristics of children and adolescents’ psychiatric hospitalization in Spain from 1997 to 2015. </w:t>
      </w:r>
      <w:r w:rsidRPr="00A227F9">
        <w:rPr>
          <w:rFonts w:ascii="Arial" w:hAnsi="Arial" w:cs="Arial"/>
          <w:sz w:val="22"/>
          <w:szCs w:val="22"/>
          <w:lang w:val="es-ES"/>
        </w:rPr>
        <w:t xml:space="preserve">23rd </w:t>
      </w:r>
      <w:proofErr w:type="spellStart"/>
      <w:r w:rsidRPr="00A227F9">
        <w:rPr>
          <w:rFonts w:ascii="Arial" w:hAnsi="Arial" w:cs="Arial"/>
          <w:sz w:val="22"/>
          <w:szCs w:val="22"/>
          <w:lang w:val="es-ES"/>
        </w:rPr>
        <w:t>World</w:t>
      </w:r>
      <w:proofErr w:type="spellEnd"/>
      <w:r w:rsidRPr="00A227F9">
        <w:rPr>
          <w:rFonts w:ascii="Arial" w:hAnsi="Arial" w:cs="Arial"/>
          <w:sz w:val="22"/>
          <w:szCs w:val="22"/>
          <w:lang w:val="es-ES"/>
        </w:rPr>
        <w:t xml:space="preserve"> </w:t>
      </w:r>
      <w:proofErr w:type="spellStart"/>
      <w:r w:rsidRPr="00A227F9">
        <w:rPr>
          <w:rFonts w:ascii="Arial" w:hAnsi="Arial" w:cs="Arial"/>
          <w:sz w:val="22"/>
          <w:szCs w:val="22"/>
          <w:lang w:val="es-ES"/>
        </w:rPr>
        <w:t>Congress</w:t>
      </w:r>
      <w:proofErr w:type="spellEnd"/>
      <w:r w:rsidRPr="00A227F9">
        <w:rPr>
          <w:rFonts w:ascii="Arial" w:hAnsi="Arial" w:cs="Arial"/>
          <w:sz w:val="22"/>
          <w:szCs w:val="22"/>
          <w:lang w:val="es-ES"/>
        </w:rPr>
        <w:t xml:space="preserve"> IACAPAP, 22-27 </w:t>
      </w:r>
      <w:proofErr w:type="spellStart"/>
      <w:r w:rsidRPr="00A227F9">
        <w:rPr>
          <w:rFonts w:ascii="Arial" w:hAnsi="Arial" w:cs="Arial"/>
          <w:sz w:val="22"/>
          <w:szCs w:val="22"/>
          <w:lang w:val="es-ES"/>
        </w:rPr>
        <w:t>July</w:t>
      </w:r>
      <w:proofErr w:type="spellEnd"/>
      <w:r w:rsidRPr="00A227F9">
        <w:rPr>
          <w:rFonts w:ascii="Arial" w:hAnsi="Arial" w:cs="Arial"/>
          <w:sz w:val="22"/>
          <w:szCs w:val="22"/>
          <w:lang w:val="es-ES"/>
        </w:rPr>
        <w:t xml:space="preserve"> 2018, </w:t>
      </w:r>
      <w:proofErr w:type="spellStart"/>
      <w:r w:rsidRPr="00A227F9">
        <w:rPr>
          <w:rFonts w:ascii="Arial" w:hAnsi="Arial" w:cs="Arial"/>
          <w:sz w:val="22"/>
          <w:szCs w:val="22"/>
          <w:lang w:val="es-ES"/>
        </w:rPr>
        <w:t>Prague</w:t>
      </w:r>
      <w:proofErr w:type="spellEnd"/>
      <w:r w:rsidRPr="00A227F9">
        <w:rPr>
          <w:rFonts w:ascii="Arial" w:hAnsi="Arial" w:cs="Arial"/>
          <w:sz w:val="22"/>
          <w:szCs w:val="22"/>
          <w:lang w:val="es-ES"/>
        </w:rPr>
        <w:t xml:space="preserve">, </w:t>
      </w:r>
      <w:proofErr w:type="spellStart"/>
      <w:r w:rsidRPr="00A227F9">
        <w:rPr>
          <w:rFonts w:ascii="Arial" w:hAnsi="Arial" w:cs="Arial"/>
          <w:sz w:val="22"/>
          <w:szCs w:val="22"/>
          <w:lang w:val="es-ES"/>
        </w:rPr>
        <w:t>Czech</w:t>
      </w:r>
      <w:proofErr w:type="spellEnd"/>
      <w:r w:rsidRPr="00A227F9">
        <w:rPr>
          <w:rFonts w:ascii="Arial" w:hAnsi="Arial" w:cs="Arial"/>
          <w:sz w:val="22"/>
          <w:szCs w:val="22"/>
          <w:lang w:val="es-ES"/>
        </w:rPr>
        <w:t xml:space="preserve"> Rep.</w:t>
      </w:r>
    </w:p>
    <w:p w14:paraId="1E7344EB" w14:textId="77777777" w:rsidR="00A227F9" w:rsidRDefault="00A227F9" w:rsidP="00A227F9">
      <w:pPr>
        <w:autoSpaceDE w:val="0"/>
        <w:autoSpaceDN w:val="0"/>
        <w:adjustRightInd w:val="0"/>
        <w:rPr>
          <w:rFonts w:ascii="Arial" w:hAnsi="Arial" w:cs="Arial"/>
          <w:sz w:val="22"/>
          <w:szCs w:val="22"/>
          <w:lang w:val="es-ES"/>
        </w:rPr>
      </w:pPr>
      <w:r w:rsidRPr="00A227F9">
        <w:rPr>
          <w:rFonts w:ascii="Arial" w:hAnsi="Arial" w:cs="Arial"/>
          <w:sz w:val="22"/>
          <w:szCs w:val="22"/>
          <w:lang w:val="es-ES"/>
        </w:rPr>
        <w:fldChar w:fldCharType="end"/>
      </w:r>
    </w:p>
    <w:p w14:paraId="5177BF82" w14:textId="04F665CB" w:rsidR="00A227F9" w:rsidRDefault="00A227F9" w:rsidP="00157277">
      <w:pPr>
        <w:pStyle w:val="ListParagraph"/>
        <w:numPr>
          <w:ilvl w:val="0"/>
          <w:numId w:val="16"/>
        </w:numPr>
        <w:autoSpaceDE w:val="0"/>
        <w:autoSpaceDN w:val="0"/>
        <w:adjustRightInd w:val="0"/>
        <w:rPr>
          <w:rFonts w:ascii="Arial" w:hAnsi="Arial" w:cs="Arial"/>
          <w:sz w:val="22"/>
          <w:szCs w:val="22"/>
          <w:lang w:val="es-ES"/>
        </w:rPr>
      </w:pPr>
      <w:r w:rsidRPr="00A227F9">
        <w:rPr>
          <w:rFonts w:ascii="Arial" w:hAnsi="Arial" w:cs="Arial"/>
          <w:sz w:val="22"/>
          <w:szCs w:val="22"/>
          <w:lang w:val="es-ES"/>
        </w:rPr>
        <w:t xml:space="preserve">Charlton J, </w:t>
      </w:r>
      <w:proofErr w:type="spellStart"/>
      <w:r w:rsidRPr="00A227F9">
        <w:rPr>
          <w:rFonts w:ascii="Arial" w:hAnsi="Arial" w:cs="Arial"/>
          <w:sz w:val="22"/>
          <w:szCs w:val="22"/>
          <w:lang w:val="es-ES"/>
        </w:rPr>
        <w:t>Banaschewski</w:t>
      </w:r>
      <w:proofErr w:type="spellEnd"/>
      <w:r w:rsidRPr="00A227F9">
        <w:rPr>
          <w:rFonts w:ascii="Arial" w:hAnsi="Arial" w:cs="Arial"/>
          <w:sz w:val="22"/>
          <w:szCs w:val="22"/>
          <w:lang w:val="es-ES"/>
        </w:rPr>
        <w:t xml:space="preserve"> T, Nagy P, Hernández Otero I, </w:t>
      </w:r>
      <w:r w:rsidRPr="00A227F9">
        <w:rPr>
          <w:rFonts w:ascii="Arial" w:hAnsi="Arial" w:cs="Arial"/>
          <w:b/>
          <w:sz w:val="22"/>
          <w:szCs w:val="22"/>
          <w:lang w:val="es-ES"/>
        </w:rPr>
        <w:t>Soutullo C</w:t>
      </w:r>
      <w:r w:rsidRPr="00A227F9">
        <w:rPr>
          <w:rFonts w:ascii="Arial" w:hAnsi="Arial" w:cs="Arial"/>
          <w:sz w:val="22"/>
          <w:szCs w:val="22"/>
          <w:lang w:val="es-ES"/>
        </w:rPr>
        <w:t xml:space="preserve">, Yan B, </w:t>
      </w:r>
      <w:proofErr w:type="spellStart"/>
      <w:r w:rsidRPr="00A227F9">
        <w:rPr>
          <w:rFonts w:ascii="Arial" w:hAnsi="Arial" w:cs="Arial"/>
          <w:sz w:val="22"/>
          <w:szCs w:val="22"/>
          <w:lang w:val="es-ES"/>
        </w:rPr>
        <w:t>Zuddas</w:t>
      </w:r>
      <w:proofErr w:type="spellEnd"/>
      <w:r w:rsidRPr="00A227F9">
        <w:rPr>
          <w:rFonts w:ascii="Arial" w:hAnsi="Arial" w:cs="Arial"/>
          <w:sz w:val="22"/>
          <w:szCs w:val="22"/>
          <w:lang w:val="es-ES"/>
        </w:rPr>
        <w:t xml:space="preserve"> A, </w:t>
      </w:r>
      <w:proofErr w:type="spellStart"/>
      <w:r w:rsidRPr="00A227F9">
        <w:rPr>
          <w:rFonts w:ascii="Arial" w:hAnsi="Arial" w:cs="Arial"/>
          <w:sz w:val="22"/>
          <w:szCs w:val="22"/>
          <w:lang w:val="es-ES"/>
        </w:rPr>
        <w:t>Coghill</w:t>
      </w:r>
      <w:proofErr w:type="spellEnd"/>
      <w:r w:rsidRPr="00A227F9">
        <w:rPr>
          <w:rFonts w:ascii="Arial" w:hAnsi="Arial" w:cs="Arial"/>
          <w:sz w:val="22"/>
          <w:szCs w:val="22"/>
          <w:lang w:val="es-ES"/>
        </w:rPr>
        <w:t xml:space="preserve"> DR. </w:t>
      </w:r>
      <w:r w:rsidRPr="007A1C0B">
        <w:rPr>
          <w:rFonts w:ascii="Arial" w:hAnsi="Arial" w:cs="Arial"/>
          <w:sz w:val="22"/>
          <w:szCs w:val="22"/>
        </w:rPr>
        <w:t xml:space="preserve">A 2-year, open-label study of </w:t>
      </w:r>
      <w:proofErr w:type="spellStart"/>
      <w:r w:rsidRPr="007A1C0B">
        <w:rPr>
          <w:rFonts w:ascii="Arial" w:hAnsi="Arial" w:cs="Arial"/>
          <w:sz w:val="22"/>
          <w:szCs w:val="22"/>
        </w:rPr>
        <w:t>lisdexamfetamine</w:t>
      </w:r>
      <w:proofErr w:type="spellEnd"/>
      <w:r w:rsidRPr="007A1C0B">
        <w:rPr>
          <w:rFonts w:ascii="Arial" w:hAnsi="Arial" w:cs="Arial"/>
          <w:sz w:val="22"/>
          <w:szCs w:val="22"/>
        </w:rPr>
        <w:t xml:space="preserve"> </w:t>
      </w:r>
      <w:proofErr w:type="spellStart"/>
      <w:r w:rsidRPr="007A1C0B">
        <w:rPr>
          <w:rFonts w:ascii="Arial" w:hAnsi="Arial" w:cs="Arial"/>
          <w:sz w:val="22"/>
          <w:szCs w:val="22"/>
        </w:rPr>
        <w:t>dimesylate</w:t>
      </w:r>
      <w:proofErr w:type="spellEnd"/>
      <w:r w:rsidRPr="007A1C0B">
        <w:rPr>
          <w:rFonts w:ascii="Arial" w:hAnsi="Arial" w:cs="Arial"/>
          <w:sz w:val="22"/>
          <w:szCs w:val="22"/>
        </w:rPr>
        <w:t xml:space="preserve"> in children and adolescents with ADHD: pulse rate and blood pressure outcomes. </w:t>
      </w:r>
      <w:r w:rsidRPr="00A227F9">
        <w:rPr>
          <w:rFonts w:ascii="Arial" w:hAnsi="Arial" w:cs="Arial"/>
          <w:sz w:val="22"/>
          <w:szCs w:val="22"/>
          <w:lang w:val="es-ES"/>
        </w:rPr>
        <w:t xml:space="preserve">George </w:t>
      </w:r>
      <w:proofErr w:type="spellStart"/>
      <w:r w:rsidRPr="00A227F9">
        <w:rPr>
          <w:rFonts w:ascii="Arial" w:hAnsi="Arial" w:cs="Arial"/>
          <w:sz w:val="22"/>
          <w:szCs w:val="22"/>
          <w:lang w:val="es-ES"/>
        </w:rPr>
        <w:t>Still</w:t>
      </w:r>
      <w:proofErr w:type="spellEnd"/>
      <w:r w:rsidRPr="00A227F9">
        <w:rPr>
          <w:rFonts w:ascii="Arial" w:hAnsi="Arial" w:cs="Arial"/>
          <w:sz w:val="22"/>
          <w:szCs w:val="22"/>
          <w:lang w:val="es-ES"/>
        </w:rPr>
        <w:t xml:space="preserve"> </w:t>
      </w:r>
      <w:proofErr w:type="spellStart"/>
      <w:r w:rsidRPr="00A227F9">
        <w:rPr>
          <w:rFonts w:ascii="Arial" w:hAnsi="Arial" w:cs="Arial"/>
          <w:sz w:val="22"/>
          <w:szCs w:val="22"/>
          <w:lang w:val="es-ES"/>
        </w:rPr>
        <w:t>Forum</w:t>
      </w:r>
      <w:proofErr w:type="spellEnd"/>
      <w:r w:rsidRPr="00A227F9">
        <w:rPr>
          <w:rFonts w:ascii="Arial" w:hAnsi="Arial" w:cs="Arial"/>
          <w:sz w:val="22"/>
          <w:szCs w:val="22"/>
          <w:lang w:val="es-ES"/>
        </w:rPr>
        <w:t xml:space="preserve">, London, UK (27–28 </w:t>
      </w:r>
      <w:proofErr w:type="spellStart"/>
      <w:r w:rsidRPr="00A227F9">
        <w:rPr>
          <w:rFonts w:ascii="Arial" w:hAnsi="Arial" w:cs="Arial"/>
          <w:sz w:val="22"/>
          <w:szCs w:val="22"/>
          <w:lang w:val="es-ES"/>
        </w:rPr>
        <w:t>Sep</w:t>
      </w:r>
      <w:proofErr w:type="spellEnd"/>
      <w:r w:rsidRPr="00A227F9">
        <w:rPr>
          <w:rFonts w:ascii="Arial" w:hAnsi="Arial" w:cs="Arial"/>
          <w:sz w:val="22"/>
          <w:szCs w:val="22"/>
          <w:lang w:val="es-ES"/>
        </w:rPr>
        <w:t xml:space="preserve"> 2018) </w:t>
      </w:r>
    </w:p>
    <w:p w14:paraId="3CB52170" w14:textId="6503F19D" w:rsidR="00A227F9" w:rsidRPr="00A227F9" w:rsidRDefault="00A227F9" w:rsidP="00A227F9">
      <w:pPr>
        <w:rPr>
          <w:rFonts w:ascii="Arial" w:hAnsi="Arial" w:cs="Arial"/>
          <w:b/>
          <w:sz w:val="22"/>
          <w:szCs w:val="22"/>
          <w:lang w:val="es-ES"/>
        </w:rPr>
      </w:pPr>
    </w:p>
    <w:p w14:paraId="2D843648" w14:textId="57ED2814"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r w:rsidRPr="007A1C0B">
        <w:rPr>
          <w:rFonts w:ascii="Arial" w:hAnsi="Arial" w:cs="Arial"/>
          <w:sz w:val="22"/>
          <w:szCs w:val="22"/>
        </w:rPr>
        <w:t xml:space="preserve">Vallejo </w:t>
      </w:r>
      <w:proofErr w:type="spellStart"/>
      <w:r w:rsidRPr="007A1C0B">
        <w:rPr>
          <w:rFonts w:ascii="Arial" w:hAnsi="Arial" w:cs="Arial"/>
          <w:sz w:val="22"/>
          <w:szCs w:val="22"/>
        </w:rPr>
        <w:t>Valdivielso</w:t>
      </w:r>
      <w:proofErr w:type="spellEnd"/>
      <w:r w:rsidRPr="007A1C0B">
        <w:rPr>
          <w:rFonts w:ascii="Arial" w:hAnsi="Arial" w:cs="Arial"/>
          <w:sz w:val="22"/>
          <w:szCs w:val="22"/>
        </w:rPr>
        <w:t xml:space="preserve"> M, Román-</w:t>
      </w:r>
      <w:proofErr w:type="spellStart"/>
      <w:r w:rsidRPr="007A1C0B">
        <w:rPr>
          <w:rFonts w:ascii="Arial" w:hAnsi="Arial" w:cs="Arial"/>
          <w:sz w:val="22"/>
          <w:szCs w:val="22"/>
        </w:rPr>
        <w:t>Jarrín</w:t>
      </w:r>
      <w:proofErr w:type="spellEnd"/>
      <w:r w:rsidRPr="007A1C0B">
        <w:rPr>
          <w:rFonts w:ascii="Arial" w:hAnsi="Arial" w:cs="Arial"/>
          <w:sz w:val="22"/>
          <w:szCs w:val="22"/>
        </w:rPr>
        <w:t xml:space="preserve"> A., Vidal-</w:t>
      </w:r>
      <w:proofErr w:type="spellStart"/>
      <w:r w:rsidRPr="007A1C0B">
        <w:rPr>
          <w:rFonts w:ascii="Arial" w:hAnsi="Arial" w:cs="Arial"/>
          <w:sz w:val="22"/>
          <w:szCs w:val="22"/>
        </w:rPr>
        <w:t>Adroher</w:t>
      </w:r>
      <w:proofErr w:type="spellEnd"/>
      <w:r w:rsidRPr="007A1C0B">
        <w:rPr>
          <w:rFonts w:ascii="Arial" w:hAnsi="Arial" w:cs="Arial"/>
          <w:sz w:val="22"/>
          <w:szCs w:val="22"/>
        </w:rPr>
        <w:t xml:space="preserve"> C., Gómez-Coronado R., deCastro-</w:t>
      </w:r>
      <w:proofErr w:type="spellStart"/>
      <w:r w:rsidRPr="007A1C0B">
        <w:rPr>
          <w:rFonts w:ascii="Arial" w:hAnsi="Arial" w:cs="Arial"/>
          <w:sz w:val="22"/>
          <w:szCs w:val="22"/>
        </w:rPr>
        <w:t>Manglano</w:t>
      </w:r>
      <w:proofErr w:type="spellEnd"/>
      <w:r w:rsidRPr="007A1C0B">
        <w:rPr>
          <w:rFonts w:ascii="Arial" w:hAnsi="Arial" w:cs="Arial"/>
          <w:sz w:val="22"/>
          <w:szCs w:val="22"/>
        </w:rPr>
        <w:t xml:space="preserve"> P., </w:t>
      </w:r>
      <w:proofErr w:type="spellStart"/>
      <w:r w:rsidRPr="007A1C0B">
        <w:rPr>
          <w:rFonts w:ascii="Arial" w:hAnsi="Arial" w:cs="Arial"/>
          <w:sz w:val="22"/>
          <w:szCs w:val="22"/>
        </w:rPr>
        <w:t>Díez</w:t>
      </w:r>
      <w:proofErr w:type="spellEnd"/>
      <w:r w:rsidRPr="007A1C0B">
        <w:rPr>
          <w:rFonts w:ascii="Arial" w:hAnsi="Arial" w:cs="Arial"/>
          <w:sz w:val="22"/>
          <w:szCs w:val="22"/>
        </w:rPr>
        <w:t xml:space="preserve">-Suárez A., </w:t>
      </w:r>
      <w:r w:rsidRPr="007A1C0B">
        <w:rPr>
          <w:rFonts w:ascii="Arial" w:hAnsi="Arial" w:cs="Arial"/>
          <w:b/>
          <w:sz w:val="22"/>
          <w:szCs w:val="22"/>
        </w:rPr>
        <w:t>Soutullo C</w:t>
      </w:r>
      <w:r w:rsidRPr="007A1C0B">
        <w:rPr>
          <w:rFonts w:ascii="Arial" w:hAnsi="Arial" w:cs="Arial"/>
          <w:sz w:val="22"/>
          <w:szCs w:val="22"/>
        </w:rPr>
        <w:t xml:space="preserve">. Effect of stimulant medications on intelligence quotient scores in a sample of children and adolescents with ADHD.  31st ECNP Congress, Barcelona, Spain, Oct, 2018. European Neuropsychopharmacology 2019; 29 (supp 1):S435 </w:t>
      </w:r>
      <w:hyperlink r:id="rId12" w:tgtFrame="_blank" w:tooltip="Persistent link using digital object identifier" w:history="1">
        <w:r w:rsidRPr="007A1C0B">
          <w:rPr>
            <w:rFonts w:ascii="Arial" w:hAnsi="Arial" w:cs="Arial"/>
            <w:sz w:val="22"/>
            <w:szCs w:val="22"/>
          </w:rPr>
          <w:t>https://doi.org/10.1016/j.euroneuro.2018.11.656</w:t>
        </w:r>
      </w:hyperlink>
    </w:p>
    <w:p w14:paraId="6E6D3C39" w14:textId="77777777" w:rsidR="00A227F9" w:rsidRPr="007A1C0B" w:rsidRDefault="00A227F9" w:rsidP="00A227F9">
      <w:pPr>
        <w:pStyle w:val="ListParagraph"/>
        <w:autoSpaceDE w:val="0"/>
        <w:autoSpaceDN w:val="0"/>
        <w:adjustRightInd w:val="0"/>
        <w:ind w:left="450"/>
        <w:rPr>
          <w:rFonts w:ascii="Arial" w:hAnsi="Arial" w:cs="Arial"/>
          <w:sz w:val="22"/>
          <w:szCs w:val="22"/>
        </w:rPr>
      </w:pPr>
    </w:p>
    <w:p w14:paraId="4DCDF6BE" w14:textId="5E9246B7"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r w:rsidRPr="00A227F9">
        <w:rPr>
          <w:rFonts w:ascii="Arial" w:hAnsi="Arial" w:cs="Arial"/>
          <w:sz w:val="22"/>
          <w:szCs w:val="22"/>
          <w:lang w:val="es-ES"/>
        </w:rPr>
        <w:t xml:space="preserve">Vallejo-Valdivielso M., Díez-Suárez A., </w:t>
      </w:r>
      <w:proofErr w:type="spellStart"/>
      <w:r w:rsidRPr="00A227F9">
        <w:rPr>
          <w:rFonts w:ascii="Arial" w:hAnsi="Arial" w:cs="Arial"/>
          <w:sz w:val="22"/>
          <w:szCs w:val="22"/>
          <w:lang w:val="es-ES"/>
        </w:rPr>
        <w:t>deCastro</w:t>
      </w:r>
      <w:proofErr w:type="spellEnd"/>
      <w:r w:rsidRPr="00A227F9">
        <w:rPr>
          <w:rFonts w:ascii="Arial" w:hAnsi="Arial" w:cs="Arial"/>
          <w:sz w:val="22"/>
          <w:szCs w:val="22"/>
          <w:lang w:val="es-ES"/>
        </w:rPr>
        <w:t xml:space="preserve">-Manglano P., Marín-Méndez JJ., </w:t>
      </w:r>
      <w:r w:rsidRPr="00A227F9">
        <w:rPr>
          <w:rFonts w:ascii="Arial" w:hAnsi="Arial" w:cs="Arial"/>
          <w:b/>
          <w:sz w:val="22"/>
          <w:szCs w:val="22"/>
          <w:lang w:val="es-ES"/>
        </w:rPr>
        <w:t>Soutullo CA.</w:t>
      </w:r>
      <w:r w:rsidRPr="00A227F9">
        <w:rPr>
          <w:rFonts w:ascii="Arial" w:hAnsi="Arial" w:cs="Arial"/>
          <w:sz w:val="22"/>
          <w:szCs w:val="22"/>
          <w:lang w:val="es-ES"/>
        </w:rPr>
        <w:t xml:space="preserve"> </w:t>
      </w:r>
      <w:r w:rsidRPr="007A1C0B">
        <w:rPr>
          <w:rFonts w:ascii="Arial" w:hAnsi="Arial" w:cs="Arial"/>
          <w:sz w:val="22"/>
          <w:szCs w:val="22"/>
        </w:rPr>
        <w:t>Pharmacogenetic Predictors of Methylphenidate Response in Children and Adolescents wi</w:t>
      </w:r>
      <w:r w:rsidR="009B5C7D" w:rsidRPr="007A1C0B">
        <w:rPr>
          <w:rFonts w:ascii="Arial" w:hAnsi="Arial" w:cs="Arial"/>
          <w:sz w:val="22"/>
          <w:szCs w:val="22"/>
        </w:rPr>
        <w:t>th ADHD. Journal Am</w:t>
      </w:r>
      <w:r w:rsidRPr="007A1C0B">
        <w:rPr>
          <w:rFonts w:ascii="Arial" w:hAnsi="Arial" w:cs="Arial"/>
          <w:sz w:val="22"/>
          <w:szCs w:val="22"/>
        </w:rPr>
        <w:t xml:space="preserve"> Academy of Child &amp; Adolescent Psychiatry, 2018 (vol 57, issue 10, Suppl S172-S173) </w:t>
      </w:r>
      <w:hyperlink r:id="rId13" w:tgtFrame="_blank" w:history="1">
        <w:r w:rsidRPr="007A1C0B">
          <w:rPr>
            <w:rFonts w:ascii="Arial" w:hAnsi="Arial" w:cs="Arial"/>
            <w:sz w:val="22"/>
            <w:szCs w:val="22"/>
          </w:rPr>
          <w:t>https://doi.org/10.1016/j.jaac.2018.09.130</w:t>
        </w:r>
      </w:hyperlink>
    </w:p>
    <w:p w14:paraId="717FC76A" w14:textId="77777777" w:rsidR="00A227F9" w:rsidRPr="007A1C0B" w:rsidRDefault="00A227F9" w:rsidP="00A227F9">
      <w:pPr>
        <w:autoSpaceDE w:val="0"/>
        <w:autoSpaceDN w:val="0"/>
        <w:adjustRightInd w:val="0"/>
        <w:rPr>
          <w:rFonts w:ascii="Arial" w:hAnsi="Arial" w:cs="Arial"/>
          <w:sz w:val="22"/>
          <w:szCs w:val="22"/>
        </w:rPr>
      </w:pPr>
    </w:p>
    <w:p w14:paraId="4E121908" w14:textId="77777777" w:rsidR="00A227F9" w:rsidRPr="00A227F9" w:rsidRDefault="00A227F9" w:rsidP="00A227F9">
      <w:pPr>
        <w:autoSpaceDE w:val="0"/>
        <w:autoSpaceDN w:val="0"/>
        <w:adjustRightInd w:val="0"/>
        <w:ind w:left="450"/>
        <w:jc w:val="center"/>
        <w:rPr>
          <w:rFonts w:ascii="Arial" w:hAnsi="Arial" w:cs="Arial"/>
          <w:b/>
          <w:sz w:val="22"/>
          <w:szCs w:val="22"/>
          <w:lang w:val="es-ES"/>
        </w:rPr>
      </w:pPr>
      <w:r w:rsidRPr="00A227F9">
        <w:rPr>
          <w:rFonts w:ascii="Arial" w:hAnsi="Arial" w:cs="Arial"/>
          <w:b/>
          <w:sz w:val="22"/>
          <w:szCs w:val="22"/>
          <w:lang w:val="es-ES"/>
        </w:rPr>
        <w:t>2019</w:t>
      </w:r>
    </w:p>
    <w:p w14:paraId="4A9C9BBD" w14:textId="05D9E3D7"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r w:rsidRPr="007A1C0B">
        <w:rPr>
          <w:rFonts w:ascii="Arial" w:hAnsi="Arial" w:cs="Arial"/>
          <w:b/>
          <w:sz w:val="22"/>
          <w:szCs w:val="22"/>
        </w:rPr>
        <w:t>Soutullo C</w:t>
      </w:r>
      <w:r w:rsidRPr="007A1C0B">
        <w:rPr>
          <w:rFonts w:ascii="Arial" w:hAnsi="Arial" w:cs="Arial"/>
          <w:sz w:val="22"/>
          <w:szCs w:val="22"/>
        </w:rPr>
        <w:t xml:space="preserve">, Ribeiro-Fernández M, </w:t>
      </w:r>
      <w:proofErr w:type="spellStart"/>
      <w:r w:rsidRPr="007A1C0B">
        <w:rPr>
          <w:rFonts w:ascii="Arial" w:hAnsi="Arial" w:cs="Arial"/>
          <w:sz w:val="22"/>
          <w:szCs w:val="22"/>
        </w:rPr>
        <w:t>Díez</w:t>
      </w:r>
      <w:proofErr w:type="spellEnd"/>
      <w:r w:rsidRPr="007A1C0B">
        <w:rPr>
          <w:rFonts w:ascii="Arial" w:hAnsi="Arial" w:cs="Arial"/>
          <w:sz w:val="22"/>
          <w:szCs w:val="22"/>
        </w:rPr>
        <w:t xml:space="preserve">-Suárez A. Comorbidity with ADHD and course in a Spanish sample of children and adolescents with bipolar disorder. In: Symposium Bipolar disorder as it relates to ADHD. Other speakers: Wozniak J (Boston USA), Biederman J (Boston USA), </w:t>
      </w:r>
      <w:proofErr w:type="spellStart"/>
      <w:r w:rsidRPr="007A1C0B">
        <w:rPr>
          <w:rFonts w:ascii="Arial" w:hAnsi="Arial" w:cs="Arial"/>
          <w:sz w:val="22"/>
          <w:szCs w:val="22"/>
        </w:rPr>
        <w:t>Merikangas</w:t>
      </w:r>
      <w:proofErr w:type="spellEnd"/>
      <w:r w:rsidRPr="007A1C0B">
        <w:rPr>
          <w:rFonts w:ascii="Arial" w:hAnsi="Arial" w:cs="Arial"/>
          <w:sz w:val="22"/>
          <w:szCs w:val="22"/>
        </w:rPr>
        <w:t xml:space="preserve"> K (Bethesda, MD, NIMH). APSARD, American Professional Society for ADHD and related disorders. 17-20 Jan 2019, Washington, DC, USA</w:t>
      </w:r>
    </w:p>
    <w:p w14:paraId="13065087" w14:textId="77777777" w:rsidR="00A227F9" w:rsidRPr="007A1C0B" w:rsidRDefault="00A227F9" w:rsidP="00A227F9">
      <w:pPr>
        <w:pStyle w:val="ListParagraph"/>
        <w:autoSpaceDE w:val="0"/>
        <w:autoSpaceDN w:val="0"/>
        <w:adjustRightInd w:val="0"/>
        <w:ind w:left="450"/>
        <w:rPr>
          <w:rFonts w:ascii="Arial" w:hAnsi="Arial" w:cs="Arial"/>
          <w:sz w:val="22"/>
          <w:szCs w:val="22"/>
        </w:rPr>
      </w:pPr>
    </w:p>
    <w:p w14:paraId="73AD5661" w14:textId="77777777"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proofErr w:type="spellStart"/>
      <w:r w:rsidRPr="007A1C0B">
        <w:rPr>
          <w:rFonts w:ascii="Arial" w:hAnsi="Arial" w:cs="Arial"/>
          <w:sz w:val="22"/>
          <w:szCs w:val="22"/>
        </w:rPr>
        <w:lastRenderedPageBreak/>
        <w:t>Díez</w:t>
      </w:r>
      <w:proofErr w:type="spellEnd"/>
      <w:r w:rsidRPr="007A1C0B">
        <w:rPr>
          <w:rFonts w:ascii="Arial" w:hAnsi="Arial" w:cs="Arial"/>
          <w:sz w:val="22"/>
          <w:szCs w:val="22"/>
        </w:rPr>
        <w:t xml:space="preserve"> Suárez A, Martínez </w:t>
      </w:r>
      <w:proofErr w:type="spellStart"/>
      <w:r w:rsidRPr="007A1C0B">
        <w:rPr>
          <w:rFonts w:ascii="Arial" w:hAnsi="Arial" w:cs="Arial"/>
          <w:sz w:val="22"/>
          <w:szCs w:val="22"/>
        </w:rPr>
        <w:t>Gárate</w:t>
      </w:r>
      <w:proofErr w:type="spellEnd"/>
      <w:r w:rsidRPr="007A1C0B">
        <w:rPr>
          <w:rFonts w:ascii="Arial" w:hAnsi="Arial" w:cs="Arial"/>
          <w:sz w:val="22"/>
          <w:szCs w:val="22"/>
        </w:rPr>
        <w:t xml:space="preserve"> I, Vallejo M, de Castro </w:t>
      </w:r>
      <w:proofErr w:type="spellStart"/>
      <w:r w:rsidRPr="007A1C0B">
        <w:rPr>
          <w:rFonts w:ascii="Arial" w:hAnsi="Arial" w:cs="Arial"/>
          <w:sz w:val="22"/>
          <w:szCs w:val="22"/>
        </w:rPr>
        <w:t>Manglano</w:t>
      </w:r>
      <w:proofErr w:type="spellEnd"/>
      <w:r w:rsidRPr="007A1C0B">
        <w:rPr>
          <w:rFonts w:ascii="Arial" w:hAnsi="Arial" w:cs="Arial"/>
          <w:sz w:val="22"/>
          <w:szCs w:val="22"/>
        </w:rPr>
        <w:t xml:space="preserve"> P, </w:t>
      </w:r>
      <w:r w:rsidRPr="007A1C0B">
        <w:rPr>
          <w:rFonts w:ascii="Arial" w:hAnsi="Arial" w:cs="Arial"/>
          <w:b/>
          <w:sz w:val="22"/>
          <w:szCs w:val="22"/>
        </w:rPr>
        <w:t>Soutullo C</w:t>
      </w:r>
      <w:r w:rsidRPr="007A1C0B">
        <w:rPr>
          <w:rFonts w:ascii="Arial" w:hAnsi="Arial" w:cs="Arial"/>
          <w:sz w:val="22"/>
          <w:szCs w:val="22"/>
        </w:rPr>
        <w:t>. ADHD and comorbid eating disorders in a Spanish sample of female adolescents. 7th World Congress on ADHD. World Federation of ADHD. 25-28 April 2019, Lisbon, Portugal.</w:t>
      </w:r>
    </w:p>
    <w:p w14:paraId="5A03F947" w14:textId="77777777" w:rsidR="00A227F9" w:rsidRPr="007A1C0B" w:rsidRDefault="00A227F9" w:rsidP="00A227F9">
      <w:pPr>
        <w:pStyle w:val="ListParagraph"/>
        <w:rPr>
          <w:rFonts w:ascii="Arial" w:hAnsi="Arial" w:cs="Arial"/>
          <w:sz w:val="22"/>
          <w:szCs w:val="22"/>
        </w:rPr>
      </w:pPr>
    </w:p>
    <w:p w14:paraId="53899894" w14:textId="7DDF04D4" w:rsidR="00A227F9" w:rsidRPr="007A1C0B" w:rsidRDefault="00A227F9" w:rsidP="00157277">
      <w:pPr>
        <w:pStyle w:val="ListParagraph"/>
        <w:numPr>
          <w:ilvl w:val="0"/>
          <w:numId w:val="16"/>
        </w:numPr>
        <w:autoSpaceDE w:val="0"/>
        <w:autoSpaceDN w:val="0"/>
        <w:adjustRightInd w:val="0"/>
        <w:rPr>
          <w:rFonts w:ascii="Arial" w:hAnsi="Arial" w:cs="Arial"/>
          <w:sz w:val="22"/>
          <w:szCs w:val="22"/>
        </w:rPr>
      </w:pPr>
      <w:r w:rsidRPr="007A1C0B">
        <w:rPr>
          <w:rFonts w:ascii="Arial" w:hAnsi="Arial" w:cs="Arial"/>
          <w:sz w:val="22"/>
          <w:szCs w:val="22"/>
        </w:rPr>
        <w:t xml:space="preserve">Vallejo </w:t>
      </w:r>
      <w:proofErr w:type="spellStart"/>
      <w:r w:rsidRPr="007A1C0B">
        <w:rPr>
          <w:rFonts w:ascii="Arial" w:hAnsi="Arial" w:cs="Arial"/>
          <w:sz w:val="22"/>
          <w:szCs w:val="22"/>
        </w:rPr>
        <w:t>Valdivielso</w:t>
      </w:r>
      <w:proofErr w:type="spellEnd"/>
      <w:r w:rsidRPr="007A1C0B">
        <w:rPr>
          <w:rFonts w:ascii="Arial" w:hAnsi="Arial" w:cs="Arial"/>
          <w:sz w:val="22"/>
          <w:szCs w:val="22"/>
        </w:rPr>
        <w:t xml:space="preserve"> M, </w:t>
      </w:r>
      <w:proofErr w:type="spellStart"/>
      <w:r w:rsidRPr="007A1C0B">
        <w:rPr>
          <w:rFonts w:ascii="Arial" w:hAnsi="Arial" w:cs="Arial"/>
          <w:sz w:val="22"/>
          <w:szCs w:val="22"/>
        </w:rPr>
        <w:t>Díez</w:t>
      </w:r>
      <w:proofErr w:type="spellEnd"/>
      <w:r w:rsidRPr="007A1C0B">
        <w:rPr>
          <w:rFonts w:ascii="Arial" w:hAnsi="Arial" w:cs="Arial"/>
          <w:sz w:val="22"/>
          <w:szCs w:val="22"/>
        </w:rPr>
        <w:t xml:space="preserve"> Suárez A, de Castro </w:t>
      </w:r>
      <w:proofErr w:type="spellStart"/>
      <w:r w:rsidRPr="007A1C0B">
        <w:rPr>
          <w:rFonts w:ascii="Arial" w:hAnsi="Arial" w:cs="Arial"/>
          <w:sz w:val="22"/>
          <w:szCs w:val="22"/>
        </w:rPr>
        <w:t>Manglano</w:t>
      </w:r>
      <w:proofErr w:type="spellEnd"/>
      <w:r w:rsidRPr="007A1C0B">
        <w:rPr>
          <w:rFonts w:ascii="Arial" w:hAnsi="Arial" w:cs="Arial"/>
          <w:sz w:val="22"/>
          <w:szCs w:val="22"/>
        </w:rPr>
        <w:t xml:space="preserve"> P, Marín Méndez JJ, Pereira Sánchez V, </w:t>
      </w:r>
      <w:r w:rsidRPr="007A1C0B">
        <w:rPr>
          <w:rFonts w:ascii="Arial" w:hAnsi="Arial" w:cs="Arial"/>
          <w:b/>
          <w:sz w:val="22"/>
          <w:szCs w:val="22"/>
        </w:rPr>
        <w:t xml:space="preserve">Soutullo </w:t>
      </w:r>
      <w:proofErr w:type="spellStart"/>
      <w:r w:rsidRPr="007A1C0B">
        <w:rPr>
          <w:rFonts w:ascii="Arial" w:hAnsi="Arial" w:cs="Arial"/>
          <w:b/>
          <w:sz w:val="22"/>
          <w:szCs w:val="22"/>
        </w:rPr>
        <w:t>Esperón</w:t>
      </w:r>
      <w:proofErr w:type="spellEnd"/>
      <w:r w:rsidRPr="007A1C0B">
        <w:rPr>
          <w:rFonts w:ascii="Arial" w:hAnsi="Arial" w:cs="Arial"/>
          <w:b/>
          <w:sz w:val="22"/>
          <w:szCs w:val="22"/>
        </w:rPr>
        <w:t xml:space="preserve"> C.</w:t>
      </w:r>
      <w:r w:rsidRPr="007A1C0B">
        <w:rPr>
          <w:rFonts w:ascii="Arial" w:hAnsi="Arial" w:cs="Arial"/>
          <w:sz w:val="22"/>
          <w:szCs w:val="22"/>
        </w:rPr>
        <w:t xml:space="preserve"> Clinical, neuropsychological and pharmacogenetic predictors of methylphenidate response in a </w:t>
      </w:r>
      <w:proofErr w:type="spellStart"/>
      <w:r w:rsidRPr="007A1C0B">
        <w:rPr>
          <w:rFonts w:ascii="Arial" w:hAnsi="Arial" w:cs="Arial"/>
          <w:sz w:val="22"/>
          <w:szCs w:val="22"/>
        </w:rPr>
        <w:t>samploe</w:t>
      </w:r>
      <w:proofErr w:type="spellEnd"/>
      <w:r w:rsidRPr="007A1C0B">
        <w:rPr>
          <w:rFonts w:ascii="Arial" w:hAnsi="Arial" w:cs="Arial"/>
          <w:sz w:val="22"/>
          <w:szCs w:val="22"/>
        </w:rPr>
        <w:t xml:space="preserve"> of children and adolescents with ADHD. 7th World Congress on ADHD. World Federation of ADHD. 25-28 April 2019, Lisbon, Portugal. </w:t>
      </w:r>
      <w:r w:rsidRPr="007A1C0B">
        <w:rPr>
          <w:rFonts w:ascii="Arial" w:hAnsi="Arial" w:cs="Arial"/>
          <w:b/>
          <w:color w:val="FF0000"/>
          <w:sz w:val="22"/>
          <w:szCs w:val="22"/>
        </w:rPr>
        <w:t>Best Poster Award</w:t>
      </w:r>
      <w:r w:rsidR="009B5C7D" w:rsidRPr="007A1C0B">
        <w:rPr>
          <w:rFonts w:ascii="Arial" w:hAnsi="Arial" w:cs="Arial"/>
          <w:b/>
          <w:color w:val="FF0000"/>
          <w:sz w:val="22"/>
          <w:szCs w:val="22"/>
        </w:rPr>
        <w:t>,</w:t>
      </w:r>
      <w:r w:rsidRPr="007A1C0B">
        <w:rPr>
          <w:rFonts w:ascii="Arial" w:hAnsi="Arial" w:cs="Arial"/>
          <w:sz w:val="22"/>
          <w:szCs w:val="22"/>
        </w:rPr>
        <w:t xml:space="preserve"> </w:t>
      </w:r>
      <w:r w:rsidRPr="007A1C0B">
        <w:rPr>
          <w:rFonts w:ascii="Arial" w:hAnsi="Arial" w:cs="Arial"/>
          <w:b/>
          <w:color w:val="FF0000"/>
          <w:sz w:val="22"/>
          <w:szCs w:val="22"/>
        </w:rPr>
        <w:t>World Federation of ADHD.</w:t>
      </w:r>
    </w:p>
    <w:p w14:paraId="650E9C05" w14:textId="77777777" w:rsidR="00A227F9" w:rsidRPr="007A1C0B" w:rsidRDefault="00A227F9" w:rsidP="00A227F9">
      <w:pPr>
        <w:pStyle w:val="ListParagraph"/>
        <w:rPr>
          <w:rFonts w:ascii="Arial" w:hAnsi="Arial" w:cs="Arial"/>
          <w:sz w:val="22"/>
          <w:szCs w:val="22"/>
        </w:rPr>
      </w:pPr>
    </w:p>
    <w:p w14:paraId="5CF24403" w14:textId="77777777" w:rsidR="00A227F9" w:rsidRDefault="00A227F9" w:rsidP="00157277">
      <w:pPr>
        <w:pStyle w:val="ListParagraph"/>
        <w:numPr>
          <w:ilvl w:val="0"/>
          <w:numId w:val="16"/>
        </w:numPr>
        <w:autoSpaceDE w:val="0"/>
        <w:autoSpaceDN w:val="0"/>
        <w:adjustRightInd w:val="0"/>
        <w:rPr>
          <w:rFonts w:ascii="Arial" w:hAnsi="Arial" w:cs="Arial"/>
          <w:sz w:val="22"/>
          <w:szCs w:val="22"/>
          <w:lang w:val="es-ES"/>
        </w:rPr>
      </w:pPr>
      <w:r w:rsidRPr="00A227F9">
        <w:rPr>
          <w:rFonts w:ascii="Arial" w:hAnsi="Arial" w:cs="Arial"/>
          <w:sz w:val="22"/>
          <w:szCs w:val="22"/>
          <w:lang w:val="es-ES"/>
        </w:rPr>
        <w:t xml:space="preserve">Hernández González C, Díez Suarez A, </w:t>
      </w:r>
      <w:r>
        <w:rPr>
          <w:rFonts w:ascii="Arial" w:hAnsi="Arial" w:cs="Arial"/>
          <w:b/>
          <w:sz w:val="22"/>
          <w:szCs w:val="22"/>
          <w:lang w:val="es-ES"/>
        </w:rPr>
        <w:t xml:space="preserve">Soutullo </w:t>
      </w:r>
      <w:r w:rsidRPr="00A227F9">
        <w:rPr>
          <w:rFonts w:ascii="Arial" w:hAnsi="Arial" w:cs="Arial"/>
          <w:b/>
          <w:sz w:val="22"/>
          <w:szCs w:val="22"/>
          <w:lang w:val="es-ES"/>
        </w:rPr>
        <w:t>C</w:t>
      </w:r>
      <w:r w:rsidRPr="00A227F9">
        <w:rPr>
          <w:rFonts w:ascii="Arial" w:hAnsi="Arial" w:cs="Arial"/>
          <w:sz w:val="22"/>
          <w:szCs w:val="22"/>
          <w:lang w:val="es-ES"/>
        </w:rPr>
        <w:t>, Peralta Sáez JL. ANÁLISIS DE INGRESOS HOSPITALARIOS EN NIÑOS Y ADOLESCEN</w:t>
      </w:r>
      <w:r w:rsidRPr="00A227F9">
        <w:rPr>
          <w:rFonts w:ascii="Arial" w:hAnsi="Arial" w:cs="Arial"/>
          <w:sz w:val="22"/>
          <w:szCs w:val="22"/>
          <w:lang w:val="es-ES"/>
        </w:rPr>
        <w:softHyphen/>
        <w:t>TES POR TRASTORNOS DEL HUMOR EN ESPAÑA. Poster P65. 63 Congreso Nacional de la Asociación Española de Psiquiatría del niño y del adolescente, Oviedo, Asturias, 30 May - 1 Jun 2019. Revista de Psiquiatría infanto-juvenil 2019;3:127.</w:t>
      </w:r>
    </w:p>
    <w:p w14:paraId="1C1BBBB4" w14:textId="77777777" w:rsidR="00A227F9" w:rsidRPr="00A227F9" w:rsidRDefault="00A227F9" w:rsidP="00A227F9">
      <w:pPr>
        <w:pStyle w:val="ListParagraph"/>
        <w:rPr>
          <w:rFonts w:ascii="Arial" w:hAnsi="Arial" w:cs="Arial"/>
          <w:sz w:val="22"/>
          <w:szCs w:val="22"/>
          <w:lang w:val="es-ES"/>
        </w:rPr>
      </w:pPr>
    </w:p>
    <w:p w14:paraId="4CDC0913" w14:textId="0B91A953" w:rsidR="00A227F9" w:rsidRPr="006A3A07" w:rsidRDefault="00A227F9" w:rsidP="00157277">
      <w:pPr>
        <w:pStyle w:val="ListParagraph"/>
        <w:numPr>
          <w:ilvl w:val="0"/>
          <w:numId w:val="16"/>
        </w:numPr>
        <w:autoSpaceDE w:val="0"/>
        <w:autoSpaceDN w:val="0"/>
        <w:adjustRightInd w:val="0"/>
        <w:rPr>
          <w:rFonts w:ascii="Arial" w:hAnsi="Arial" w:cs="Arial"/>
          <w:sz w:val="22"/>
          <w:szCs w:val="22"/>
        </w:rPr>
      </w:pPr>
      <w:r w:rsidRPr="00A227F9">
        <w:rPr>
          <w:rFonts w:ascii="Arial" w:hAnsi="Arial" w:cs="Arial"/>
          <w:sz w:val="22"/>
          <w:szCs w:val="22"/>
          <w:lang w:val="es-ES"/>
        </w:rPr>
        <w:t xml:space="preserve">Vallejo-Valdivielso M, Ruiz de Azúa A, Díez-Suárez A, Hernández-González C, de Castro-Manglano P, </w:t>
      </w:r>
      <w:r w:rsidRPr="00A227F9">
        <w:rPr>
          <w:rFonts w:ascii="Arial" w:hAnsi="Arial" w:cs="Arial"/>
          <w:b/>
          <w:sz w:val="22"/>
          <w:szCs w:val="22"/>
          <w:lang w:val="es-ES"/>
        </w:rPr>
        <w:t>Soutullo CA</w:t>
      </w:r>
      <w:r w:rsidRPr="00A227F9">
        <w:rPr>
          <w:rFonts w:ascii="Arial" w:hAnsi="Arial" w:cs="Arial"/>
          <w:sz w:val="22"/>
          <w:szCs w:val="22"/>
          <w:lang w:val="es-ES"/>
        </w:rPr>
        <w:t xml:space="preserve">. </w:t>
      </w:r>
      <w:r w:rsidRPr="007A1C0B">
        <w:rPr>
          <w:rFonts w:ascii="Arial" w:hAnsi="Arial" w:cs="Arial"/>
          <w:sz w:val="22"/>
          <w:szCs w:val="22"/>
        </w:rPr>
        <w:t>Sleep-Related Disorders in Children with A</w:t>
      </w:r>
      <w:r w:rsidR="006A3A07">
        <w:rPr>
          <w:rFonts w:ascii="Arial" w:hAnsi="Arial" w:cs="Arial"/>
          <w:sz w:val="22"/>
          <w:szCs w:val="22"/>
        </w:rPr>
        <w:t>DHD</w:t>
      </w:r>
      <w:r w:rsidRPr="007A1C0B">
        <w:rPr>
          <w:rFonts w:ascii="Arial" w:hAnsi="Arial" w:cs="Arial"/>
          <w:sz w:val="22"/>
          <w:szCs w:val="22"/>
        </w:rPr>
        <w:t>: Preliminary Results of a sleep assessment study in a sample of children and adolescents with ADHD. 30</w:t>
      </w:r>
      <w:r w:rsidRPr="00CB1D14">
        <w:rPr>
          <w:rFonts w:ascii="Arial" w:hAnsi="Arial" w:cs="Arial"/>
          <w:sz w:val="22"/>
          <w:szCs w:val="22"/>
          <w:vertAlign w:val="superscript"/>
        </w:rPr>
        <w:t>th</w:t>
      </w:r>
      <w:r w:rsidRPr="007A1C0B">
        <w:rPr>
          <w:rFonts w:ascii="Arial" w:hAnsi="Arial" w:cs="Arial"/>
          <w:sz w:val="22"/>
          <w:szCs w:val="22"/>
        </w:rPr>
        <w:t xml:space="preserve"> International Conference on Sleep Disorders and Psychiatry, Vienna, 8-9 July 2019. </w:t>
      </w:r>
      <w:r w:rsidRPr="006A3A07">
        <w:rPr>
          <w:rFonts w:ascii="Arial" w:hAnsi="Arial" w:cs="Arial"/>
          <w:sz w:val="22"/>
          <w:szCs w:val="22"/>
        </w:rPr>
        <w:t>Oral Communication.</w:t>
      </w:r>
    </w:p>
    <w:p w14:paraId="3054ED07" w14:textId="77777777" w:rsidR="00A227F9" w:rsidRPr="006A3A07" w:rsidRDefault="00A227F9" w:rsidP="00A227F9">
      <w:pPr>
        <w:pStyle w:val="ListParagraph"/>
        <w:rPr>
          <w:rFonts w:ascii="Arial" w:hAnsi="Arial" w:cs="Arial"/>
          <w:sz w:val="22"/>
          <w:szCs w:val="22"/>
        </w:rPr>
      </w:pPr>
    </w:p>
    <w:p w14:paraId="4515F830" w14:textId="099223E1" w:rsidR="00A227F9" w:rsidRPr="006D3510" w:rsidRDefault="00E340AF" w:rsidP="00157277">
      <w:pPr>
        <w:numPr>
          <w:ilvl w:val="0"/>
          <w:numId w:val="16"/>
        </w:numPr>
        <w:autoSpaceDE w:val="0"/>
        <w:autoSpaceDN w:val="0"/>
        <w:adjustRightInd w:val="0"/>
        <w:rPr>
          <w:rFonts w:ascii="Arial" w:hAnsi="Arial" w:cs="Arial"/>
          <w:sz w:val="22"/>
          <w:szCs w:val="22"/>
        </w:rPr>
      </w:pPr>
      <w:r w:rsidRPr="007A1C0B">
        <w:rPr>
          <w:rFonts w:ascii="Arial" w:hAnsi="Arial" w:cs="Arial"/>
          <w:sz w:val="22"/>
          <w:szCs w:val="22"/>
        </w:rPr>
        <w:t>Vidal</w:t>
      </w:r>
      <w:r w:rsidR="00A227F9" w:rsidRPr="007A1C0B">
        <w:rPr>
          <w:rFonts w:ascii="Arial" w:hAnsi="Arial" w:cs="Arial"/>
          <w:sz w:val="22"/>
          <w:szCs w:val="22"/>
        </w:rPr>
        <w:t xml:space="preserve"> </w:t>
      </w:r>
      <w:proofErr w:type="spellStart"/>
      <w:r w:rsidR="00A227F9" w:rsidRPr="007A1C0B">
        <w:rPr>
          <w:rFonts w:ascii="Arial" w:hAnsi="Arial" w:cs="Arial"/>
          <w:sz w:val="22"/>
          <w:szCs w:val="22"/>
        </w:rPr>
        <w:t>Adroher</w:t>
      </w:r>
      <w:proofErr w:type="spellEnd"/>
      <w:r w:rsidR="00A227F9" w:rsidRPr="007A1C0B">
        <w:rPr>
          <w:rFonts w:ascii="Arial" w:hAnsi="Arial" w:cs="Arial"/>
          <w:sz w:val="22"/>
          <w:szCs w:val="22"/>
        </w:rPr>
        <w:t xml:space="preserve"> C, Vallejo </w:t>
      </w:r>
      <w:proofErr w:type="spellStart"/>
      <w:r w:rsidR="00A227F9" w:rsidRPr="007A1C0B">
        <w:rPr>
          <w:rFonts w:ascii="Arial" w:hAnsi="Arial" w:cs="Arial"/>
          <w:sz w:val="22"/>
          <w:szCs w:val="22"/>
        </w:rPr>
        <w:t>Valdivielso</w:t>
      </w:r>
      <w:proofErr w:type="spellEnd"/>
      <w:r w:rsidR="00A227F9" w:rsidRPr="007A1C0B">
        <w:rPr>
          <w:rFonts w:ascii="Arial" w:hAnsi="Arial" w:cs="Arial"/>
          <w:sz w:val="22"/>
          <w:szCs w:val="22"/>
        </w:rPr>
        <w:t xml:space="preserve"> M, </w:t>
      </w:r>
      <w:proofErr w:type="spellStart"/>
      <w:r w:rsidR="00A227F9" w:rsidRPr="007A1C0B">
        <w:rPr>
          <w:rFonts w:ascii="Arial" w:hAnsi="Arial" w:cs="Arial"/>
          <w:sz w:val="22"/>
          <w:szCs w:val="22"/>
        </w:rPr>
        <w:t>Díez</w:t>
      </w:r>
      <w:proofErr w:type="spellEnd"/>
      <w:r w:rsidR="00A227F9" w:rsidRPr="007A1C0B">
        <w:rPr>
          <w:rFonts w:ascii="Arial" w:hAnsi="Arial" w:cs="Arial"/>
          <w:sz w:val="22"/>
          <w:szCs w:val="22"/>
        </w:rPr>
        <w:t xml:space="preserve">-Suárez A, </w:t>
      </w:r>
      <w:r w:rsidR="00A227F9" w:rsidRPr="007A1C0B">
        <w:rPr>
          <w:rFonts w:ascii="Arial" w:hAnsi="Arial" w:cs="Arial"/>
          <w:b/>
          <w:sz w:val="22"/>
          <w:szCs w:val="22"/>
        </w:rPr>
        <w:t>Soutullo C</w:t>
      </w:r>
      <w:r w:rsidR="00A227F9" w:rsidRPr="007A1C0B">
        <w:rPr>
          <w:rFonts w:ascii="Arial" w:hAnsi="Arial" w:cs="Arial"/>
          <w:sz w:val="22"/>
          <w:szCs w:val="22"/>
        </w:rPr>
        <w:t>. ADHD and comorbidity with Anxiety disorders: observational study in a Spanish Sample. 5</w:t>
      </w:r>
      <w:r w:rsidR="00A227F9" w:rsidRPr="00CB1D14">
        <w:rPr>
          <w:rFonts w:ascii="Arial" w:hAnsi="Arial" w:cs="Arial"/>
          <w:sz w:val="22"/>
          <w:szCs w:val="22"/>
          <w:vertAlign w:val="superscript"/>
        </w:rPr>
        <w:t>th</w:t>
      </w:r>
      <w:r w:rsidR="00A227F9" w:rsidRPr="007A1C0B">
        <w:rPr>
          <w:rFonts w:ascii="Arial" w:hAnsi="Arial" w:cs="Arial"/>
          <w:sz w:val="22"/>
          <w:szCs w:val="22"/>
        </w:rPr>
        <w:t xml:space="preserve"> International Congress of Clinical and Health P</w:t>
      </w:r>
      <w:r w:rsidR="006D3510">
        <w:rPr>
          <w:rFonts w:ascii="Arial" w:hAnsi="Arial" w:cs="Arial"/>
          <w:sz w:val="22"/>
          <w:szCs w:val="22"/>
        </w:rPr>
        <w:t>s</w:t>
      </w:r>
      <w:r w:rsidR="00A227F9" w:rsidRPr="007A1C0B">
        <w:rPr>
          <w:rFonts w:ascii="Arial" w:hAnsi="Arial" w:cs="Arial"/>
          <w:sz w:val="22"/>
          <w:szCs w:val="22"/>
        </w:rPr>
        <w:t xml:space="preserve">ychology on Children and Adolescents. </w:t>
      </w:r>
      <w:r w:rsidR="00A227F9" w:rsidRPr="006D3510">
        <w:rPr>
          <w:rFonts w:ascii="Arial" w:hAnsi="Arial" w:cs="Arial"/>
          <w:sz w:val="22"/>
          <w:szCs w:val="22"/>
        </w:rPr>
        <w:t>Oviedo, Spain Nov 2019.</w:t>
      </w:r>
    </w:p>
    <w:p w14:paraId="10036D51" w14:textId="7B2AB520" w:rsidR="00EB2A50" w:rsidRPr="006D3510" w:rsidRDefault="00EB2A50" w:rsidP="00EB2A50">
      <w:pPr>
        <w:autoSpaceDE w:val="0"/>
        <w:autoSpaceDN w:val="0"/>
        <w:adjustRightInd w:val="0"/>
        <w:rPr>
          <w:rFonts w:ascii="Arial" w:hAnsi="Arial" w:cs="Arial"/>
          <w:sz w:val="22"/>
          <w:szCs w:val="22"/>
        </w:rPr>
      </w:pPr>
    </w:p>
    <w:p w14:paraId="76DF30B0" w14:textId="17A16A22" w:rsidR="00A227F9" w:rsidRPr="00620AD6" w:rsidRDefault="000A3F5D" w:rsidP="00A227F9">
      <w:pPr>
        <w:autoSpaceDE w:val="0"/>
        <w:autoSpaceDN w:val="0"/>
        <w:adjustRightInd w:val="0"/>
        <w:ind w:left="450"/>
        <w:jc w:val="center"/>
        <w:rPr>
          <w:rFonts w:ascii="Arial" w:hAnsi="Arial" w:cs="Arial"/>
          <w:b/>
          <w:sz w:val="22"/>
          <w:szCs w:val="22"/>
          <w:lang w:val="es-ES"/>
        </w:rPr>
      </w:pPr>
      <w:r w:rsidRPr="00620AD6">
        <w:rPr>
          <w:rFonts w:ascii="Arial" w:hAnsi="Arial" w:cs="Arial"/>
          <w:b/>
          <w:sz w:val="22"/>
          <w:szCs w:val="22"/>
          <w:lang w:val="es-ES"/>
        </w:rPr>
        <w:t>2020</w:t>
      </w:r>
    </w:p>
    <w:p w14:paraId="241E4279" w14:textId="77777777" w:rsidR="006D3510" w:rsidRPr="006D3510" w:rsidRDefault="006D3510" w:rsidP="006D3510">
      <w:pPr>
        <w:numPr>
          <w:ilvl w:val="0"/>
          <w:numId w:val="16"/>
        </w:numPr>
        <w:autoSpaceDE w:val="0"/>
        <w:autoSpaceDN w:val="0"/>
        <w:adjustRightInd w:val="0"/>
        <w:rPr>
          <w:rFonts w:ascii="Arial" w:hAnsi="Arial" w:cs="Arial"/>
          <w:sz w:val="22"/>
          <w:szCs w:val="22"/>
        </w:rPr>
      </w:pPr>
      <w:r w:rsidRPr="001E6655">
        <w:rPr>
          <w:rFonts w:ascii="Arial" w:hAnsi="Arial" w:cs="Arial"/>
          <w:sz w:val="22"/>
          <w:szCs w:val="22"/>
          <w:lang w:val="es-ES"/>
        </w:rPr>
        <w:t xml:space="preserve">Pereira V, Franco AR, de Castro-Manglano P, Vallejo-Valdivielso M, Diez-Suarez A, </w:t>
      </w:r>
      <w:r w:rsidRPr="001E6655">
        <w:rPr>
          <w:rFonts w:ascii="Arial" w:hAnsi="Arial" w:cs="Arial"/>
          <w:b/>
          <w:bCs/>
          <w:sz w:val="22"/>
          <w:szCs w:val="22"/>
          <w:lang w:val="es-ES"/>
        </w:rPr>
        <w:t>Soutullo C</w:t>
      </w:r>
      <w:r w:rsidRPr="001E6655">
        <w:rPr>
          <w:rFonts w:ascii="Arial" w:hAnsi="Arial" w:cs="Arial"/>
          <w:sz w:val="22"/>
          <w:szCs w:val="22"/>
          <w:lang w:val="es-ES"/>
        </w:rPr>
        <w:t xml:space="preserve">, </w:t>
      </w:r>
      <w:proofErr w:type="spellStart"/>
      <w:r w:rsidRPr="001E6655">
        <w:rPr>
          <w:rFonts w:ascii="Arial" w:hAnsi="Arial" w:cs="Arial"/>
          <w:sz w:val="22"/>
          <w:szCs w:val="22"/>
          <w:lang w:val="es-ES"/>
        </w:rPr>
        <w:t>Fernandez</w:t>
      </w:r>
      <w:proofErr w:type="spellEnd"/>
      <w:r w:rsidRPr="001E6655">
        <w:rPr>
          <w:rFonts w:ascii="Arial" w:hAnsi="Arial" w:cs="Arial"/>
          <w:sz w:val="22"/>
          <w:szCs w:val="22"/>
          <w:lang w:val="es-ES"/>
        </w:rPr>
        <w:t xml:space="preserve">-Seara M, </w:t>
      </w:r>
      <w:proofErr w:type="spellStart"/>
      <w:r w:rsidRPr="001E6655">
        <w:rPr>
          <w:rFonts w:ascii="Arial" w:hAnsi="Arial" w:cs="Arial"/>
          <w:sz w:val="22"/>
          <w:szCs w:val="22"/>
          <w:lang w:val="es-ES"/>
        </w:rPr>
        <w:t>Milham</w:t>
      </w:r>
      <w:proofErr w:type="spellEnd"/>
      <w:r w:rsidRPr="001E6655">
        <w:rPr>
          <w:rFonts w:ascii="Arial" w:hAnsi="Arial" w:cs="Arial"/>
          <w:sz w:val="22"/>
          <w:szCs w:val="22"/>
          <w:lang w:val="es-ES"/>
        </w:rPr>
        <w:t xml:space="preserve"> MP, Castellanos FX.  </w:t>
      </w:r>
      <w:r w:rsidRPr="006D3510">
        <w:rPr>
          <w:rFonts w:ascii="Arial" w:hAnsi="Arial" w:cs="Arial"/>
          <w:sz w:val="22"/>
          <w:szCs w:val="22"/>
        </w:rPr>
        <w:t>Resting State fMRI correlates of clinical response to stimulants in children and adolescents with ADHD. Poster. 2020 APSARD Meeting. Am Professional Soc ADHD &amp; Related disorders, Washington DC, Jan 17-19, 2020.</w:t>
      </w:r>
    </w:p>
    <w:p w14:paraId="37E8DF8B" w14:textId="77777777" w:rsidR="006D3510" w:rsidRPr="006D3510" w:rsidRDefault="006D3510" w:rsidP="006D3510">
      <w:pPr>
        <w:autoSpaceDE w:val="0"/>
        <w:autoSpaceDN w:val="0"/>
        <w:adjustRightInd w:val="0"/>
        <w:ind w:left="450"/>
        <w:rPr>
          <w:rFonts w:ascii="Arial" w:hAnsi="Arial" w:cs="Arial"/>
          <w:sz w:val="22"/>
          <w:szCs w:val="22"/>
        </w:rPr>
      </w:pPr>
    </w:p>
    <w:p w14:paraId="7BD4AB30" w14:textId="77777777" w:rsidR="006D3510" w:rsidRPr="006D3510" w:rsidRDefault="006D3510" w:rsidP="006D3510">
      <w:pPr>
        <w:numPr>
          <w:ilvl w:val="0"/>
          <w:numId w:val="16"/>
        </w:numPr>
        <w:autoSpaceDE w:val="0"/>
        <w:autoSpaceDN w:val="0"/>
        <w:adjustRightInd w:val="0"/>
        <w:rPr>
          <w:rFonts w:ascii="Arial" w:hAnsi="Arial" w:cs="Arial"/>
          <w:sz w:val="22"/>
          <w:szCs w:val="22"/>
        </w:rPr>
      </w:pPr>
      <w:r w:rsidRPr="001E6655">
        <w:rPr>
          <w:rFonts w:ascii="Arial" w:hAnsi="Arial" w:cs="Arial"/>
          <w:sz w:val="22"/>
          <w:szCs w:val="22"/>
          <w:lang w:val="es-ES"/>
        </w:rPr>
        <w:t xml:space="preserve">Pereira V, Franco AR, de Castro-Manglano P, Vallejo-Valdivielso M, Diez-Suarez A, </w:t>
      </w:r>
      <w:r w:rsidRPr="001E6655">
        <w:rPr>
          <w:rFonts w:ascii="Arial" w:hAnsi="Arial" w:cs="Arial"/>
          <w:b/>
          <w:bCs/>
          <w:sz w:val="22"/>
          <w:szCs w:val="22"/>
          <w:lang w:val="es-ES"/>
        </w:rPr>
        <w:t>Soutullo C</w:t>
      </w:r>
      <w:r w:rsidRPr="001E6655">
        <w:rPr>
          <w:rFonts w:ascii="Arial" w:hAnsi="Arial" w:cs="Arial"/>
          <w:sz w:val="22"/>
          <w:szCs w:val="22"/>
          <w:lang w:val="es-ES"/>
        </w:rPr>
        <w:t xml:space="preserve">, </w:t>
      </w:r>
      <w:proofErr w:type="spellStart"/>
      <w:r w:rsidRPr="001E6655">
        <w:rPr>
          <w:rFonts w:ascii="Arial" w:hAnsi="Arial" w:cs="Arial"/>
          <w:sz w:val="22"/>
          <w:szCs w:val="22"/>
          <w:lang w:val="es-ES"/>
        </w:rPr>
        <w:t>Fernandez</w:t>
      </w:r>
      <w:proofErr w:type="spellEnd"/>
      <w:r w:rsidRPr="001E6655">
        <w:rPr>
          <w:rFonts w:ascii="Arial" w:hAnsi="Arial" w:cs="Arial"/>
          <w:sz w:val="22"/>
          <w:szCs w:val="22"/>
          <w:lang w:val="es-ES"/>
        </w:rPr>
        <w:t xml:space="preserve">-Seara M, </w:t>
      </w:r>
      <w:proofErr w:type="spellStart"/>
      <w:r w:rsidRPr="001E6655">
        <w:rPr>
          <w:rFonts w:ascii="Arial" w:hAnsi="Arial" w:cs="Arial"/>
          <w:sz w:val="22"/>
          <w:szCs w:val="22"/>
          <w:lang w:val="es-ES"/>
        </w:rPr>
        <w:t>Milham</w:t>
      </w:r>
      <w:proofErr w:type="spellEnd"/>
      <w:r w:rsidRPr="001E6655">
        <w:rPr>
          <w:rFonts w:ascii="Arial" w:hAnsi="Arial" w:cs="Arial"/>
          <w:sz w:val="22"/>
          <w:szCs w:val="22"/>
          <w:lang w:val="es-ES"/>
        </w:rPr>
        <w:t xml:space="preserve"> MP, Castellanos FX. </w:t>
      </w:r>
      <w:r w:rsidRPr="006D3510">
        <w:rPr>
          <w:rFonts w:ascii="Arial" w:hAnsi="Arial" w:cs="Arial"/>
          <w:sz w:val="22"/>
          <w:szCs w:val="22"/>
        </w:rPr>
        <w:t xml:space="preserve">Clinical response to stimulants in youth with ADHD might be associated with increased segregation between visual and executive control networks. Organization </w:t>
      </w:r>
      <w:proofErr w:type="spellStart"/>
      <w:r w:rsidRPr="006D3510">
        <w:rPr>
          <w:rFonts w:ascii="Arial" w:hAnsi="Arial" w:cs="Arial"/>
          <w:sz w:val="22"/>
          <w:szCs w:val="22"/>
        </w:rPr>
        <w:t>forHuman</w:t>
      </w:r>
      <w:proofErr w:type="spellEnd"/>
      <w:r w:rsidRPr="006D3510">
        <w:rPr>
          <w:rFonts w:ascii="Arial" w:hAnsi="Arial" w:cs="Arial"/>
          <w:sz w:val="22"/>
          <w:szCs w:val="22"/>
        </w:rPr>
        <w:t xml:space="preserve"> </w:t>
      </w:r>
      <w:proofErr w:type="spellStart"/>
      <w:r w:rsidRPr="006D3510">
        <w:rPr>
          <w:rFonts w:ascii="Arial" w:hAnsi="Arial" w:cs="Arial"/>
          <w:sz w:val="22"/>
          <w:szCs w:val="22"/>
        </w:rPr>
        <w:t>BrainMapping</w:t>
      </w:r>
      <w:proofErr w:type="spellEnd"/>
      <w:r w:rsidRPr="006D3510">
        <w:rPr>
          <w:rFonts w:ascii="Arial" w:hAnsi="Arial" w:cs="Arial"/>
          <w:sz w:val="22"/>
          <w:szCs w:val="22"/>
        </w:rPr>
        <w:t xml:space="preserve"> (OHBM 2020) Congress, Montreal, Canada, On-line Congress, June 2020. </w:t>
      </w:r>
    </w:p>
    <w:p w14:paraId="28B84C85" w14:textId="77777777" w:rsidR="006D3510" w:rsidRPr="006D3510" w:rsidRDefault="006D3510" w:rsidP="006D3510">
      <w:pPr>
        <w:pStyle w:val="ListParagraph"/>
        <w:rPr>
          <w:rFonts w:ascii="Arial" w:hAnsi="Arial" w:cs="Arial"/>
          <w:sz w:val="22"/>
          <w:szCs w:val="22"/>
        </w:rPr>
      </w:pPr>
    </w:p>
    <w:p w14:paraId="415C5C5D" w14:textId="77777777" w:rsidR="006D3510" w:rsidRPr="006D3510" w:rsidRDefault="006D3510" w:rsidP="006D3510">
      <w:pPr>
        <w:numPr>
          <w:ilvl w:val="0"/>
          <w:numId w:val="16"/>
        </w:numPr>
        <w:autoSpaceDE w:val="0"/>
        <w:autoSpaceDN w:val="0"/>
        <w:adjustRightInd w:val="0"/>
        <w:rPr>
          <w:rFonts w:ascii="Arial" w:hAnsi="Arial" w:cs="Arial"/>
          <w:sz w:val="22"/>
          <w:szCs w:val="22"/>
        </w:rPr>
      </w:pPr>
      <w:r w:rsidRPr="001E6655">
        <w:rPr>
          <w:rFonts w:ascii="Arial" w:hAnsi="Arial" w:cs="Arial"/>
          <w:sz w:val="22"/>
          <w:szCs w:val="22"/>
          <w:lang w:val="es-ES"/>
        </w:rPr>
        <w:t xml:space="preserve">Pereira V, Franco AR, de Castro-Manglano P, Vallejo-Valdivielso M, Diez-Suarez A, </w:t>
      </w:r>
      <w:r w:rsidRPr="001E6655">
        <w:rPr>
          <w:rFonts w:ascii="Arial" w:hAnsi="Arial" w:cs="Arial"/>
          <w:b/>
          <w:bCs/>
          <w:sz w:val="22"/>
          <w:szCs w:val="22"/>
          <w:lang w:val="es-ES"/>
        </w:rPr>
        <w:t>Soutullo C</w:t>
      </w:r>
      <w:r w:rsidRPr="001E6655">
        <w:rPr>
          <w:rFonts w:ascii="Arial" w:hAnsi="Arial" w:cs="Arial"/>
          <w:sz w:val="22"/>
          <w:szCs w:val="22"/>
          <w:lang w:val="es-ES"/>
        </w:rPr>
        <w:t xml:space="preserve">, </w:t>
      </w:r>
      <w:proofErr w:type="spellStart"/>
      <w:r w:rsidRPr="001E6655">
        <w:rPr>
          <w:rFonts w:ascii="Arial" w:hAnsi="Arial" w:cs="Arial"/>
          <w:sz w:val="22"/>
          <w:szCs w:val="22"/>
          <w:lang w:val="es-ES"/>
        </w:rPr>
        <w:t>Fernandez</w:t>
      </w:r>
      <w:proofErr w:type="spellEnd"/>
      <w:r w:rsidRPr="001E6655">
        <w:rPr>
          <w:rFonts w:ascii="Arial" w:hAnsi="Arial" w:cs="Arial"/>
          <w:sz w:val="22"/>
          <w:szCs w:val="22"/>
          <w:lang w:val="es-ES"/>
        </w:rPr>
        <w:t xml:space="preserve">-Seara M, </w:t>
      </w:r>
      <w:proofErr w:type="spellStart"/>
      <w:r w:rsidRPr="001E6655">
        <w:rPr>
          <w:rFonts w:ascii="Arial" w:hAnsi="Arial" w:cs="Arial"/>
          <w:sz w:val="22"/>
          <w:szCs w:val="22"/>
          <w:lang w:val="es-ES"/>
        </w:rPr>
        <w:t>Milham</w:t>
      </w:r>
      <w:proofErr w:type="spellEnd"/>
      <w:r w:rsidRPr="001E6655">
        <w:rPr>
          <w:rFonts w:ascii="Arial" w:hAnsi="Arial" w:cs="Arial"/>
          <w:sz w:val="22"/>
          <w:szCs w:val="22"/>
          <w:lang w:val="es-ES"/>
        </w:rPr>
        <w:t xml:space="preserve"> MP, Castellanos FX.  </w:t>
      </w:r>
      <w:r w:rsidRPr="006D3510">
        <w:rPr>
          <w:rFonts w:ascii="Arial" w:hAnsi="Arial" w:cs="Arial"/>
          <w:sz w:val="22"/>
          <w:szCs w:val="22"/>
        </w:rPr>
        <w:t xml:space="preserve">Resting State fMRI correlates of clinical response to stimulants in children and adolescents with ADHD. Oral Communication in: </w:t>
      </w:r>
      <w:proofErr w:type="spellStart"/>
      <w:r w:rsidRPr="006D3510">
        <w:rPr>
          <w:rFonts w:ascii="Arial" w:hAnsi="Arial" w:cs="Arial"/>
          <w:sz w:val="22"/>
          <w:szCs w:val="22"/>
        </w:rPr>
        <w:t>Datablitz</w:t>
      </w:r>
      <w:proofErr w:type="spellEnd"/>
      <w:r w:rsidRPr="006D3510">
        <w:rPr>
          <w:rFonts w:ascii="Arial" w:hAnsi="Arial" w:cs="Arial"/>
          <w:sz w:val="22"/>
          <w:szCs w:val="22"/>
        </w:rPr>
        <w:t>. Early Career Investigators. Annual Meeting, Am Academy Child &amp; Adolescent Psychiatry, San Francisco / On-line Oct 2020.</w:t>
      </w:r>
    </w:p>
    <w:p w14:paraId="0F5031A8" w14:textId="77777777" w:rsidR="006D3510" w:rsidRPr="006D3510" w:rsidRDefault="006D3510" w:rsidP="006D3510">
      <w:pPr>
        <w:pStyle w:val="ListParagraph"/>
        <w:rPr>
          <w:rFonts w:ascii="Arial" w:hAnsi="Arial" w:cs="Arial"/>
          <w:sz w:val="22"/>
          <w:szCs w:val="22"/>
        </w:rPr>
      </w:pPr>
    </w:p>
    <w:p w14:paraId="128DB3A7" w14:textId="30F68842" w:rsidR="006D3510" w:rsidRPr="006D3510" w:rsidRDefault="006D3510" w:rsidP="006D3510">
      <w:pPr>
        <w:numPr>
          <w:ilvl w:val="0"/>
          <w:numId w:val="16"/>
        </w:numPr>
        <w:autoSpaceDE w:val="0"/>
        <w:autoSpaceDN w:val="0"/>
        <w:adjustRightInd w:val="0"/>
        <w:rPr>
          <w:rFonts w:ascii="Arial" w:hAnsi="Arial" w:cs="Arial"/>
          <w:sz w:val="22"/>
          <w:szCs w:val="22"/>
        </w:rPr>
      </w:pPr>
      <w:r w:rsidRPr="006D3510">
        <w:rPr>
          <w:rFonts w:ascii="Arial" w:hAnsi="Arial" w:cs="Arial"/>
          <w:sz w:val="22"/>
          <w:szCs w:val="22"/>
        </w:rPr>
        <w:t>Pereira-Sanchez P, Hernandez-Gonzalez C, Vallejo-</w:t>
      </w:r>
      <w:proofErr w:type="spellStart"/>
      <w:r w:rsidRPr="006D3510">
        <w:rPr>
          <w:rFonts w:ascii="Arial" w:hAnsi="Arial" w:cs="Arial"/>
          <w:sz w:val="22"/>
          <w:szCs w:val="22"/>
        </w:rPr>
        <w:t>Valdivielso</w:t>
      </w:r>
      <w:proofErr w:type="spellEnd"/>
      <w:r w:rsidRPr="006D3510">
        <w:rPr>
          <w:rFonts w:ascii="Arial" w:hAnsi="Arial" w:cs="Arial"/>
          <w:sz w:val="22"/>
          <w:szCs w:val="22"/>
        </w:rPr>
        <w:t xml:space="preserve"> M, Arrieta-</w:t>
      </w:r>
      <w:proofErr w:type="spellStart"/>
      <w:r w:rsidRPr="006D3510">
        <w:rPr>
          <w:rFonts w:ascii="Arial" w:hAnsi="Arial" w:cs="Arial"/>
          <w:sz w:val="22"/>
          <w:szCs w:val="22"/>
        </w:rPr>
        <w:t>Pey</w:t>
      </w:r>
      <w:proofErr w:type="spellEnd"/>
      <w:r w:rsidRPr="006D3510">
        <w:rPr>
          <w:rFonts w:ascii="Arial" w:hAnsi="Arial" w:cs="Arial"/>
          <w:sz w:val="22"/>
          <w:szCs w:val="22"/>
        </w:rPr>
        <w:t xml:space="preserve"> M, Alvarez-Mon MA, Diez-Suarez A, de Castro-</w:t>
      </w:r>
      <w:proofErr w:type="spellStart"/>
      <w:r w:rsidRPr="006D3510">
        <w:rPr>
          <w:rFonts w:ascii="Arial" w:hAnsi="Arial" w:cs="Arial"/>
          <w:sz w:val="22"/>
          <w:szCs w:val="22"/>
        </w:rPr>
        <w:t>Manglano</w:t>
      </w:r>
      <w:proofErr w:type="spellEnd"/>
      <w:r w:rsidRPr="006D3510">
        <w:rPr>
          <w:rFonts w:ascii="Arial" w:hAnsi="Arial" w:cs="Arial"/>
          <w:sz w:val="22"/>
          <w:szCs w:val="22"/>
        </w:rPr>
        <w:t xml:space="preserve"> P, </w:t>
      </w:r>
      <w:r w:rsidRPr="006D3510">
        <w:rPr>
          <w:rFonts w:ascii="Arial" w:hAnsi="Arial" w:cs="Arial"/>
          <w:b/>
          <w:bCs/>
          <w:sz w:val="22"/>
          <w:szCs w:val="22"/>
        </w:rPr>
        <w:t>Soutullo C</w:t>
      </w:r>
      <w:r w:rsidRPr="006D3510">
        <w:rPr>
          <w:rFonts w:ascii="Arial" w:hAnsi="Arial" w:cs="Arial"/>
          <w:sz w:val="22"/>
          <w:szCs w:val="22"/>
        </w:rPr>
        <w:t>. Long-acting injectable antipsychotics in children, adolescents and Young adults: a follow-up study. IACAPAP, Singapore, Dec 2-4, 2020. Poster.</w:t>
      </w:r>
    </w:p>
    <w:p w14:paraId="6131DB4B" w14:textId="77777777" w:rsidR="006D3510" w:rsidRPr="006D3510" w:rsidRDefault="006D3510" w:rsidP="006D3510">
      <w:pPr>
        <w:pStyle w:val="ListParagraph"/>
        <w:rPr>
          <w:rFonts w:ascii="Arial" w:hAnsi="Arial" w:cs="Arial"/>
          <w:sz w:val="22"/>
          <w:szCs w:val="22"/>
        </w:rPr>
      </w:pPr>
    </w:p>
    <w:p w14:paraId="50B6ACFA" w14:textId="7AB38B7A" w:rsidR="006D3510" w:rsidRPr="006D3510" w:rsidRDefault="006D3510" w:rsidP="006D3510">
      <w:pPr>
        <w:numPr>
          <w:ilvl w:val="0"/>
          <w:numId w:val="16"/>
        </w:numPr>
        <w:autoSpaceDE w:val="0"/>
        <w:autoSpaceDN w:val="0"/>
        <w:adjustRightInd w:val="0"/>
        <w:rPr>
          <w:rFonts w:ascii="Arial" w:hAnsi="Arial" w:cs="Arial"/>
          <w:sz w:val="22"/>
          <w:szCs w:val="22"/>
          <w:lang w:val="es-ES"/>
        </w:rPr>
      </w:pPr>
      <w:r w:rsidRPr="006D3510">
        <w:rPr>
          <w:rFonts w:ascii="Arial" w:hAnsi="Arial" w:cs="Arial"/>
          <w:sz w:val="22"/>
          <w:szCs w:val="22"/>
          <w:lang w:val="es-ES"/>
        </w:rPr>
        <w:t>Pereira V, Franco AR, de Castro-Manglano P, Vallejo-Valdivielso M, Diez-</w:t>
      </w:r>
      <w:r>
        <w:rPr>
          <w:rFonts w:ascii="Arial" w:hAnsi="Arial" w:cs="Arial"/>
          <w:sz w:val="22"/>
          <w:szCs w:val="22"/>
          <w:lang w:val="es-ES"/>
        </w:rPr>
        <w:t>S</w:t>
      </w:r>
      <w:r w:rsidRPr="006D3510">
        <w:rPr>
          <w:rFonts w:ascii="Arial" w:hAnsi="Arial" w:cs="Arial"/>
          <w:sz w:val="22"/>
          <w:szCs w:val="22"/>
          <w:lang w:val="es-ES"/>
        </w:rPr>
        <w:t xml:space="preserve">uarez A, </w:t>
      </w:r>
      <w:r w:rsidRPr="006D3510">
        <w:rPr>
          <w:rFonts w:ascii="Arial" w:hAnsi="Arial" w:cs="Arial"/>
          <w:b/>
          <w:bCs/>
          <w:sz w:val="22"/>
          <w:szCs w:val="22"/>
          <w:lang w:val="es-ES"/>
        </w:rPr>
        <w:t>Soutullo C</w:t>
      </w:r>
      <w:r w:rsidRPr="006D3510">
        <w:rPr>
          <w:rFonts w:ascii="Arial" w:hAnsi="Arial" w:cs="Arial"/>
          <w:sz w:val="22"/>
          <w:szCs w:val="22"/>
          <w:lang w:val="es-ES"/>
        </w:rPr>
        <w:t xml:space="preserve">, </w:t>
      </w:r>
      <w:proofErr w:type="spellStart"/>
      <w:r w:rsidRPr="006D3510">
        <w:rPr>
          <w:rFonts w:ascii="Arial" w:hAnsi="Arial" w:cs="Arial"/>
          <w:sz w:val="22"/>
          <w:szCs w:val="22"/>
          <w:lang w:val="es-ES"/>
        </w:rPr>
        <w:t>Fernandez</w:t>
      </w:r>
      <w:proofErr w:type="spellEnd"/>
      <w:r w:rsidRPr="006D3510">
        <w:rPr>
          <w:rFonts w:ascii="Arial" w:hAnsi="Arial" w:cs="Arial"/>
          <w:sz w:val="22"/>
          <w:szCs w:val="22"/>
          <w:lang w:val="es-ES"/>
        </w:rPr>
        <w:t xml:space="preserve">-Seara M, </w:t>
      </w:r>
      <w:proofErr w:type="spellStart"/>
      <w:r w:rsidRPr="006D3510">
        <w:rPr>
          <w:rFonts w:ascii="Arial" w:hAnsi="Arial" w:cs="Arial"/>
          <w:sz w:val="22"/>
          <w:szCs w:val="22"/>
          <w:lang w:val="es-ES"/>
        </w:rPr>
        <w:t>Milham</w:t>
      </w:r>
      <w:proofErr w:type="spellEnd"/>
      <w:r w:rsidRPr="006D3510">
        <w:rPr>
          <w:rFonts w:ascii="Arial" w:hAnsi="Arial" w:cs="Arial"/>
          <w:sz w:val="22"/>
          <w:szCs w:val="22"/>
          <w:lang w:val="es-ES"/>
        </w:rPr>
        <w:t xml:space="preserve"> MP, Castellanos FX. </w:t>
      </w:r>
      <w:r w:rsidRPr="006D3510">
        <w:rPr>
          <w:rFonts w:ascii="Arial" w:hAnsi="Arial" w:cs="Arial"/>
          <w:sz w:val="22"/>
          <w:szCs w:val="22"/>
        </w:rPr>
        <w:t>Resting-state fMRI correlates of clinical response to stimulants in children &amp; adolescents with ADHD.  IACAPAP, Singapore / On-line July Dec 2-4, 2020. Oral Communication.</w:t>
      </w:r>
    </w:p>
    <w:p w14:paraId="0B16DFC5" w14:textId="77777777" w:rsidR="006D3510" w:rsidRPr="006D3510" w:rsidRDefault="006D3510" w:rsidP="006D3510">
      <w:pPr>
        <w:pStyle w:val="ListParagraph"/>
        <w:rPr>
          <w:rFonts w:ascii="Arial" w:hAnsi="Arial" w:cs="Arial"/>
          <w:sz w:val="22"/>
          <w:szCs w:val="22"/>
        </w:rPr>
      </w:pPr>
    </w:p>
    <w:p w14:paraId="07934018" w14:textId="538C49E1" w:rsidR="006D3510" w:rsidRDefault="006D3510" w:rsidP="006D3510">
      <w:pPr>
        <w:numPr>
          <w:ilvl w:val="0"/>
          <w:numId w:val="16"/>
        </w:numPr>
        <w:autoSpaceDE w:val="0"/>
        <w:autoSpaceDN w:val="0"/>
        <w:adjustRightInd w:val="0"/>
        <w:rPr>
          <w:rFonts w:ascii="Arial" w:hAnsi="Arial" w:cs="Arial"/>
          <w:sz w:val="22"/>
          <w:szCs w:val="22"/>
        </w:rPr>
      </w:pPr>
      <w:r w:rsidRPr="006D3510">
        <w:rPr>
          <w:rFonts w:ascii="Arial" w:hAnsi="Arial" w:cs="Arial"/>
          <w:sz w:val="22"/>
          <w:szCs w:val="22"/>
        </w:rPr>
        <w:t>Vallejo-</w:t>
      </w:r>
      <w:proofErr w:type="spellStart"/>
      <w:r w:rsidRPr="006D3510">
        <w:rPr>
          <w:rFonts w:ascii="Arial" w:hAnsi="Arial" w:cs="Arial"/>
          <w:sz w:val="22"/>
          <w:szCs w:val="22"/>
        </w:rPr>
        <w:t>Valdivielso</w:t>
      </w:r>
      <w:proofErr w:type="spellEnd"/>
      <w:r w:rsidRPr="006D3510">
        <w:rPr>
          <w:rFonts w:ascii="Arial" w:hAnsi="Arial" w:cs="Arial"/>
          <w:sz w:val="22"/>
          <w:szCs w:val="22"/>
        </w:rPr>
        <w:t xml:space="preserve"> M, Vidal-</w:t>
      </w:r>
      <w:proofErr w:type="spellStart"/>
      <w:r w:rsidRPr="006D3510">
        <w:rPr>
          <w:rFonts w:ascii="Arial" w:hAnsi="Arial" w:cs="Arial"/>
          <w:sz w:val="22"/>
          <w:szCs w:val="22"/>
        </w:rPr>
        <w:t>Adroher</w:t>
      </w:r>
      <w:proofErr w:type="spellEnd"/>
      <w:r w:rsidRPr="006D3510">
        <w:rPr>
          <w:rFonts w:ascii="Arial" w:hAnsi="Arial" w:cs="Arial"/>
          <w:sz w:val="22"/>
          <w:szCs w:val="22"/>
        </w:rPr>
        <w:t xml:space="preserve"> C, deCastro-</w:t>
      </w:r>
      <w:proofErr w:type="spellStart"/>
      <w:r w:rsidRPr="006D3510">
        <w:rPr>
          <w:rFonts w:ascii="Arial" w:hAnsi="Arial" w:cs="Arial"/>
          <w:sz w:val="22"/>
          <w:szCs w:val="22"/>
        </w:rPr>
        <w:t>Mandlano</w:t>
      </w:r>
      <w:proofErr w:type="spellEnd"/>
      <w:r w:rsidRPr="006D3510">
        <w:rPr>
          <w:rFonts w:ascii="Arial" w:hAnsi="Arial" w:cs="Arial"/>
          <w:sz w:val="22"/>
          <w:szCs w:val="22"/>
        </w:rPr>
        <w:t xml:space="preserve"> P, </w:t>
      </w:r>
      <w:r w:rsidRPr="006D3510">
        <w:rPr>
          <w:rFonts w:ascii="Arial" w:hAnsi="Arial" w:cs="Arial"/>
          <w:b/>
          <w:bCs/>
          <w:sz w:val="22"/>
          <w:szCs w:val="22"/>
        </w:rPr>
        <w:t>Soutullo-</w:t>
      </w:r>
      <w:proofErr w:type="spellStart"/>
      <w:r w:rsidRPr="006D3510">
        <w:rPr>
          <w:rFonts w:ascii="Arial" w:hAnsi="Arial" w:cs="Arial"/>
          <w:b/>
          <w:bCs/>
          <w:sz w:val="22"/>
          <w:szCs w:val="22"/>
        </w:rPr>
        <w:t>Esperon</w:t>
      </w:r>
      <w:proofErr w:type="spellEnd"/>
      <w:r w:rsidRPr="006D3510">
        <w:rPr>
          <w:rFonts w:ascii="Arial" w:hAnsi="Arial" w:cs="Arial"/>
          <w:b/>
          <w:bCs/>
          <w:sz w:val="22"/>
          <w:szCs w:val="22"/>
        </w:rPr>
        <w:t xml:space="preserve"> C</w:t>
      </w:r>
      <w:r w:rsidRPr="006D3510">
        <w:rPr>
          <w:rFonts w:ascii="Arial" w:hAnsi="Arial" w:cs="Arial"/>
          <w:sz w:val="22"/>
          <w:szCs w:val="22"/>
        </w:rPr>
        <w:t xml:space="preserve">, </w:t>
      </w:r>
      <w:proofErr w:type="spellStart"/>
      <w:r w:rsidRPr="006D3510">
        <w:rPr>
          <w:rFonts w:ascii="Arial" w:hAnsi="Arial" w:cs="Arial"/>
          <w:sz w:val="22"/>
          <w:szCs w:val="22"/>
        </w:rPr>
        <w:t>Díez</w:t>
      </w:r>
      <w:proofErr w:type="spellEnd"/>
      <w:r w:rsidRPr="006D3510">
        <w:rPr>
          <w:rFonts w:ascii="Arial" w:hAnsi="Arial" w:cs="Arial"/>
          <w:sz w:val="22"/>
          <w:szCs w:val="22"/>
        </w:rPr>
        <w:t xml:space="preserve">-Suárez A. Effect of stimulant </w:t>
      </w:r>
      <w:proofErr w:type="spellStart"/>
      <w:r w:rsidRPr="006D3510">
        <w:rPr>
          <w:rFonts w:ascii="Arial" w:hAnsi="Arial" w:cs="Arial"/>
          <w:sz w:val="22"/>
          <w:szCs w:val="22"/>
        </w:rPr>
        <w:t>mediactions</w:t>
      </w:r>
      <w:proofErr w:type="spellEnd"/>
      <w:r w:rsidRPr="006D3510">
        <w:rPr>
          <w:rFonts w:ascii="Arial" w:hAnsi="Arial" w:cs="Arial"/>
          <w:sz w:val="22"/>
          <w:szCs w:val="22"/>
        </w:rPr>
        <w:t xml:space="preserve"> on </w:t>
      </w:r>
      <w:proofErr w:type="spellStart"/>
      <w:r w:rsidRPr="006D3510">
        <w:rPr>
          <w:rFonts w:ascii="Arial" w:hAnsi="Arial" w:cs="Arial"/>
          <w:sz w:val="22"/>
          <w:szCs w:val="22"/>
        </w:rPr>
        <w:t>Inteligence</w:t>
      </w:r>
      <w:proofErr w:type="spellEnd"/>
      <w:r w:rsidRPr="006D3510">
        <w:rPr>
          <w:rFonts w:ascii="Arial" w:hAnsi="Arial" w:cs="Arial"/>
          <w:sz w:val="22"/>
          <w:szCs w:val="22"/>
        </w:rPr>
        <w:t xml:space="preserve"> Quotient scores in a Spanish sample of children and adolescents with ADHD. 24th Congress IACAPAP, Sin</w:t>
      </w:r>
      <w:r w:rsidR="00192863">
        <w:rPr>
          <w:rFonts w:ascii="Arial" w:hAnsi="Arial" w:cs="Arial"/>
          <w:sz w:val="22"/>
          <w:szCs w:val="22"/>
        </w:rPr>
        <w:t>gapore / On line. Dec 2-4, 2020.</w:t>
      </w:r>
    </w:p>
    <w:p w14:paraId="2A057842" w14:textId="77777777" w:rsidR="00192863" w:rsidRDefault="00192863" w:rsidP="00192863">
      <w:pPr>
        <w:pStyle w:val="ListParagraph"/>
        <w:rPr>
          <w:rFonts w:ascii="Arial" w:hAnsi="Arial" w:cs="Arial"/>
          <w:sz w:val="22"/>
          <w:szCs w:val="22"/>
        </w:rPr>
      </w:pPr>
    </w:p>
    <w:p w14:paraId="47FB1A2C" w14:textId="496C45C2" w:rsidR="00192863" w:rsidRPr="00192863" w:rsidRDefault="00192863" w:rsidP="00192863">
      <w:pPr>
        <w:autoSpaceDE w:val="0"/>
        <w:autoSpaceDN w:val="0"/>
        <w:adjustRightInd w:val="0"/>
        <w:ind w:left="450"/>
        <w:jc w:val="center"/>
        <w:rPr>
          <w:rFonts w:ascii="Arial" w:hAnsi="Arial" w:cs="Arial"/>
          <w:b/>
          <w:sz w:val="22"/>
          <w:szCs w:val="22"/>
        </w:rPr>
      </w:pPr>
      <w:r w:rsidRPr="00192863">
        <w:rPr>
          <w:rFonts w:ascii="Arial" w:hAnsi="Arial" w:cs="Arial"/>
          <w:b/>
          <w:sz w:val="22"/>
          <w:szCs w:val="22"/>
        </w:rPr>
        <w:t>2022</w:t>
      </w:r>
    </w:p>
    <w:p w14:paraId="16D7E1F2" w14:textId="49E88772" w:rsidR="00192863" w:rsidRDefault="00192863" w:rsidP="00192863">
      <w:pPr>
        <w:numPr>
          <w:ilvl w:val="0"/>
          <w:numId w:val="16"/>
        </w:numPr>
        <w:autoSpaceDE w:val="0"/>
        <w:autoSpaceDN w:val="0"/>
        <w:adjustRightInd w:val="0"/>
        <w:rPr>
          <w:rFonts w:ascii="Arial" w:hAnsi="Arial" w:cs="Arial"/>
          <w:sz w:val="22"/>
          <w:szCs w:val="22"/>
        </w:rPr>
      </w:pPr>
      <w:r w:rsidRPr="00192863">
        <w:rPr>
          <w:rFonts w:ascii="Arial" w:hAnsi="Arial" w:cs="Arial"/>
          <w:sz w:val="22"/>
          <w:szCs w:val="22"/>
        </w:rPr>
        <w:t xml:space="preserve">Chen J, </w:t>
      </w:r>
      <w:proofErr w:type="spellStart"/>
      <w:r w:rsidRPr="00192863">
        <w:rPr>
          <w:rFonts w:ascii="Arial" w:hAnsi="Arial" w:cs="Arial"/>
          <w:sz w:val="22"/>
          <w:szCs w:val="22"/>
        </w:rPr>
        <w:t>Babatope</w:t>
      </w:r>
      <w:proofErr w:type="spellEnd"/>
      <w:r w:rsidRPr="00192863">
        <w:rPr>
          <w:rFonts w:ascii="Arial" w:hAnsi="Arial" w:cs="Arial"/>
          <w:sz w:val="22"/>
          <w:szCs w:val="22"/>
        </w:rPr>
        <w:t xml:space="preserve"> TT, Ali T, Light-Body Warner M, Collins C, </w:t>
      </w:r>
      <w:r w:rsidRPr="00192863">
        <w:rPr>
          <w:rFonts w:ascii="Arial" w:hAnsi="Arial" w:cs="Arial"/>
          <w:b/>
          <w:sz w:val="22"/>
          <w:szCs w:val="22"/>
        </w:rPr>
        <w:t>Soutullo CA</w:t>
      </w:r>
      <w:r w:rsidRPr="00192863">
        <w:rPr>
          <w:rFonts w:ascii="Arial" w:hAnsi="Arial" w:cs="Arial"/>
          <w:sz w:val="22"/>
          <w:szCs w:val="22"/>
        </w:rPr>
        <w:t>, Soares JC. Clinical and Research Adolescent Suicide Prevention Initiatives at UT Houston: SB 11 Model. Texas Suicide Prevention Symposium. Texas, USA &amp; Online. Feb 28/Mar 3, 2022</w:t>
      </w:r>
    </w:p>
    <w:p w14:paraId="78A0EE90" w14:textId="77777777" w:rsidR="008D2FFE" w:rsidRDefault="008D2FFE" w:rsidP="008D2FFE">
      <w:pPr>
        <w:autoSpaceDE w:val="0"/>
        <w:autoSpaceDN w:val="0"/>
        <w:adjustRightInd w:val="0"/>
        <w:ind w:left="450"/>
        <w:rPr>
          <w:rFonts w:ascii="Arial" w:hAnsi="Arial" w:cs="Arial"/>
          <w:sz w:val="22"/>
          <w:szCs w:val="22"/>
        </w:rPr>
      </w:pPr>
    </w:p>
    <w:p w14:paraId="093E3F22" w14:textId="10A78C37" w:rsidR="008D2FFE" w:rsidRPr="008D2FFE" w:rsidRDefault="008D2FFE" w:rsidP="008D2FFE">
      <w:pPr>
        <w:autoSpaceDE w:val="0"/>
        <w:autoSpaceDN w:val="0"/>
        <w:adjustRightInd w:val="0"/>
        <w:ind w:left="450"/>
        <w:jc w:val="center"/>
        <w:rPr>
          <w:rFonts w:ascii="Arial" w:hAnsi="Arial" w:cs="Arial"/>
          <w:b/>
          <w:bCs/>
          <w:sz w:val="22"/>
          <w:szCs w:val="22"/>
        </w:rPr>
      </w:pPr>
      <w:r w:rsidRPr="008D2FFE">
        <w:rPr>
          <w:rFonts w:ascii="Arial" w:hAnsi="Arial" w:cs="Arial"/>
          <w:b/>
          <w:bCs/>
          <w:sz w:val="22"/>
          <w:szCs w:val="22"/>
        </w:rPr>
        <w:t>2023</w:t>
      </w:r>
    </w:p>
    <w:p w14:paraId="06BACB83" w14:textId="77777777" w:rsidR="008D2FFE" w:rsidRPr="008D2FFE" w:rsidRDefault="008D2FFE" w:rsidP="008D2FFE">
      <w:pPr>
        <w:pStyle w:val="ListParagraph"/>
        <w:numPr>
          <w:ilvl w:val="0"/>
          <w:numId w:val="16"/>
        </w:numPr>
        <w:shd w:val="clear" w:color="auto" w:fill="FFFFFF"/>
        <w:contextualSpacing w:val="0"/>
        <w:jc w:val="both"/>
        <w:rPr>
          <w:rFonts w:ascii="Arial" w:hAnsi="Arial" w:cs="Arial"/>
          <w:sz w:val="22"/>
          <w:szCs w:val="22"/>
        </w:rPr>
      </w:pPr>
      <w:r w:rsidRPr="008D2FFE">
        <w:rPr>
          <w:rFonts w:ascii="Arial" w:hAnsi="Arial" w:cs="Arial"/>
          <w:sz w:val="22"/>
          <w:szCs w:val="22"/>
        </w:rPr>
        <w:t xml:space="preserve">Chiang S, Zhou J, Are F, </w:t>
      </w:r>
      <w:r w:rsidRPr="008D2FFE">
        <w:rPr>
          <w:rFonts w:ascii="Arial" w:hAnsi="Arial" w:cs="Arial"/>
          <w:b/>
          <w:bCs/>
          <w:sz w:val="22"/>
          <w:szCs w:val="22"/>
        </w:rPr>
        <w:t>Soutullo C</w:t>
      </w:r>
      <w:r w:rsidRPr="008D2FFE">
        <w:rPr>
          <w:rFonts w:ascii="Arial" w:hAnsi="Arial" w:cs="Arial"/>
          <w:sz w:val="22"/>
          <w:szCs w:val="22"/>
        </w:rPr>
        <w:t xml:space="preserve">, </w:t>
      </w:r>
      <w:proofErr w:type="spellStart"/>
      <w:r w:rsidRPr="008D2FFE">
        <w:rPr>
          <w:rFonts w:ascii="Arial" w:hAnsi="Arial" w:cs="Arial"/>
          <w:sz w:val="22"/>
          <w:szCs w:val="22"/>
        </w:rPr>
        <w:t>Acierno</w:t>
      </w:r>
      <w:proofErr w:type="spellEnd"/>
      <w:r w:rsidRPr="008D2FFE">
        <w:rPr>
          <w:rFonts w:ascii="Arial" w:hAnsi="Arial" w:cs="Arial"/>
          <w:sz w:val="22"/>
          <w:szCs w:val="22"/>
        </w:rPr>
        <w:t xml:space="preserve"> R. Benefits of Social Emotional learning delivered in community based after school programs. McGovern Medical School Research Retreat for Medical Students. March 7, 2023, Houston, TX, USA.</w:t>
      </w:r>
    </w:p>
    <w:p w14:paraId="471E168A" w14:textId="77777777" w:rsidR="008D2FFE" w:rsidRPr="008D2FFE" w:rsidRDefault="008D2FFE" w:rsidP="008D2FFE">
      <w:pPr>
        <w:autoSpaceDE w:val="0"/>
        <w:autoSpaceDN w:val="0"/>
        <w:adjustRightInd w:val="0"/>
        <w:ind w:left="450"/>
        <w:rPr>
          <w:rFonts w:ascii="Arial" w:hAnsi="Arial" w:cs="Arial"/>
          <w:sz w:val="22"/>
          <w:szCs w:val="22"/>
        </w:rPr>
      </w:pPr>
    </w:p>
    <w:p w14:paraId="68537D94" w14:textId="491DE98C" w:rsidR="008D2FFE" w:rsidRDefault="008D2FFE" w:rsidP="008D2FFE">
      <w:pPr>
        <w:pStyle w:val="ListParagraph"/>
        <w:numPr>
          <w:ilvl w:val="0"/>
          <w:numId w:val="16"/>
        </w:numPr>
        <w:shd w:val="clear" w:color="auto" w:fill="FFFFFF"/>
        <w:contextualSpacing w:val="0"/>
        <w:jc w:val="both"/>
        <w:rPr>
          <w:rFonts w:ascii="Arial" w:hAnsi="Arial" w:cs="Arial"/>
          <w:sz w:val="22"/>
          <w:szCs w:val="22"/>
        </w:rPr>
      </w:pPr>
      <w:proofErr w:type="spellStart"/>
      <w:r w:rsidRPr="008D2FFE">
        <w:rPr>
          <w:rFonts w:ascii="Arial" w:hAnsi="Arial" w:cs="Arial"/>
          <w:sz w:val="22"/>
          <w:szCs w:val="22"/>
        </w:rPr>
        <w:t>Maziero</w:t>
      </w:r>
      <w:proofErr w:type="spellEnd"/>
      <w:r w:rsidRPr="008D2FFE">
        <w:rPr>
          <w:rFonts w:ascii="Arial" w:hAnsi="Arial" w:cs="Arial"/>
          <w:sz w:val="22"/>
          <w:szCs w:val="22"/>
        </w:rPr>
        <w:t xml:space="preserve"> MP, Teixeira A, Meyer T, </w:t>
      </w:r>
      <w:r w:rsidRPr="008D2FFE">
        <w:rPr>
          <w:rFonts w:ascii="Arial" w:hAnsi="Arial" w:cs="Arial"/>
          <w:b/>
          <w:bCs/>
          <w:sz w:val="22"/>
          <w:szCs w:val="22"/>
        </w:rPr>
        <w:t>Soutullo C</w:t>
      </w:r>
      <w:r w:rsidRPr="008D2FFE">
        <w:rPr>
          <w:rFonts w:ascii="Arial" w:hAnsi="Arial" w:cs="Arial"/>
          <w:sz w:val="22"/>
          <w:szCs w:val="22"/>
        </w:rPr>
        <w:t>, Soares J. Pediatric Bipolar Disorder: a neurocognitive evaluation. APA May 20-24, 2023, San Francisco, CA.</w:t>
      </w:r>
    </w:p>
    <w:p w14:paraId="1B957727" w14:textId="77777777" w:rsidR="008D2FFE" w:rsidRPr="008D2FFE" w:rsidRDefault="008D2FFE" w:rsidP="008D2FFE">
      <w:pPr>
        <w:shd w:val="clear" w:color="auto" w:fill="FFFFFF"/>
        <w:jc w:val="both"/>
        <w:rPr>
          <w:rFonts w:ascii="Arial" w:hAnsi="Arial" w:cs="Arial"/>
          <w:sz w:val="22"/>
          <w:szCs w:val="22"/>
        </w:rPr>
      </w:pPr>
    </w:p>
    <w:p w14:paraId="37803C2D" w14:textId="43F0C0FD" w:rsidR="006D3510" w:rsidRPr="006A3A07" w:rsidRDefault="006D3510" w:rsidP="006A3A07">
      <w:pPr>
        <w:numPr>
          <w:ilvl w:val="0"/>
          <w:numId w:val="16"/>
        </w:numPr>
        <w:autoSpaceDE w:val="0"/>
        <w:autoSpaceDN w:val="0"/>
        <w:adjustRightInd w:val="0"/>
        <w:rPr>
          <w:rFonts w:ascii="Arial" w:hAnsi="Arial" w:cs="Arial"/>
          <w:sz w:val="22"/>
          <w:szCs w:val="22"/>
        </w:rPr>
      </w:pPr>
    </w:p>
    <w:p w14:paraId="1AE70B9E" w14:textId="7CD611F5" w:rsidR="000A3F5D" w:rsidRPr="00A227F9" w:rsidRDefault="000A3F5D" w:rsidP="006D3510">
      <w:pPr>
        <w:autoSpaceDE w:val="0"/>
        <w:autoSpaceDN w:val="0"/>
        <w:adjustRightInd w:val="0"/>
        <w:rPr>
          <w:rFonts w:ascii="Arial" w:hAnsi="Arial" w:cs="Arial"/>
          <w:sz w:val="22"/>
          <w:szCs w:val="22"/>
          <w:lang w:val="es-ES"/>
        </w:rPr>
      </w:pPr>
    </w:p>
    <w:p w14:paraId="1C702125" w14:textId="77777777" w:rsidR="00F90B4C" w:rsidRPr="00442D4A" w:rsidRDefault="00F90B4C" w:rsidP="00F90B4C">
      <w:pPr>
        <w:rPr>
          <w:rFonts w:ascii="Arial" w:hAnsi="Arial" w:cs="Arial"/>
          <w:sz w:val="22"/>
          <w:szCs w:val="22"/>
        </w:rPr>
      </w:pPr>
    </w:p>
    <w:p w14:paraId="4FC8C58D" w14:textId="04EDC26D" w:rsidR="00D50B10" w:rsidRPr="00442D4A"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442D4A">
        <w:rPr>
          <w:rFonts w:ascii="Arial" w:hAnsi="Arial" w:cs="Arial"/>
          <w:b/>
          <w:bCs/>
          <w:sz w:val="22"/>
          <w:szCs w:val="22"/>
          <w:lang w:eastAsia="en-US"/>
        </w:rPr>
        <w:t>Refereed Original Articles in Journals</w:t>
      </w:r>
    </w:p>
    <w:p w14:paraId="23F750D4" w14:textId="18634103" w:rsidR="003C0B83" w:rsidRPr="00442D4A" w:rsidRDefault="003C0B83" w:rsidP="003C0B83">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442D4A">
        <w:rPr>
          <w:rFonts w:ascii="Arial" w:hAnsi="Arial" w:cs="Arial"/>
          <w:b/>
          <w:sz w:val="22"/>
          <w:szCs w:val="22"/>
        </w:rPr>
        <w:tab/>
        <w:t>1997</w:t>
      </w:r>
    </w:p>
    <w:p w14:paraId="61E4AD21" w14:textId="77777777" w:rsidR="003C0B83" w:rsidRPr="00442D4A" w:rsidRDefault="003C0B83"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McElroy SL, </w:t>
      </w:r>
      <w:r w:rsidRPr="00442D4A">
        <w:rPr>
          <w:rFonts w:ascii="Arial" w:hAnsi="Arial" w:cs="Arial"/>
          <w:b/>
          <w:sz w:val="22"/>
          <w:szCs w:val="22"/>
        </w:rPr>
        <w:t>Soutullo CA</w:t>
      </w:r>
      <w:r w:rsidRPr="00442D4A">
        <w:rPr>
          <w:rFonts w:ascii="Arial" w:hAnsi="Arial" w:cs="Arial"/>
          <w:sz w:val="22"/>
          <w:szCs w:val="22"/>
        </w:rPr>
        <w:t xml:space="preserve">, Keck PE, </w:t>
      </w:r>
      <w:proofErr w:type="spellStart"/>
      <w:r w:rsidRPr="00442D4A">
        <w:rPr>
          <w:rFonts w:ascii="Arial" w:hAnsi="Arial" w:cs="Arial"/>
          <w:sz w:val="22"/>
          <w:szCs w:val="22"/>
        </w:rPr>
        <w:t>Kmetz</w:t>
      </w:r>
      <w:proofErr w:type="spellEnd"/>
      <w:r w:rsidRPr="00442D4A">
        <w:rPr>
          <w:rFonts w:ascii="Arial" w:hAnsi="Arial" w:cs="Arial"/>
          <w:sz w:val="22"/>
          <w:szCs w:val="22"/>
        </w:rPr>
        <w:t xml:space="preserve"> GF.  A pilot trial of adjunctive gabapentin in the treatment of bipolar disorder.  Ann Clin Psychiatry 1997; 9(2):99-103. (</w:t>
      </w:r>
      <w:r w:rsidRPr="00442D4A">
        <w:rPr>
          <w:rFonts w:ascii="Arial" w:hAnsi="Arial" w:cs="Arial"/>
          <w:sz w:val="22"/>
          <w:szCs w:val="22"/>
          <w:highlight w:val="yellow"/>
        </w:rPr>
        <w:t>I.F. 2,364,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1CD2BC35"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B8B0256"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center"/>
        <w:rPr>
          <w:rFonts w:ascii="Arial" w:hAnsi="Arial" w:cs="Arial"/>
          <w:b/>
          <w:sz w:val="22"/>
          <w:szCs w:val="22"/>
        </w:rPr>
      </w:pPr>
      <w:r w:rsidRPr="00442D4A">
        <w:rPr>
          <w:rFonts w:ascii="Arial" w:hAnsi="Arial" w:cs="Arial"/>
          <w:b/>
          <w:sz w:val="22"/>
          <w:szCs w:val="22"/>
        </w:rPr>
        <w:t>1998</w:t>
      </w:r>
    </w:p>
    <w:p w14:paraId="7EE58936" w14:textId="2DB5F331" w:rsidR="003C0B83" w:rsidRPr="00442D4A" w:rsidRDefault="003C0B83"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McElroy SL, </w:t>
      </w:r>
      <w:r w:rsidRPr="00442D4A">
        <w:rPr>
          <w:rFonts w:ascii="Arial" w:hAnsi="Arial" w:cs="Arial"/>
          <w:b/>
          <w:sz w:val="22"/>
          <w:szCs w:val="22"/>
        </w:rPr>
        <w:t>Soutullo CA</w:t>
      </w:r>
      <w:r w:rsidRPr="00442D4A">
        <w:rPr>
          <w:rFonts w:ascii="Arial" w:hAnsi="Arial" w:cs="Arial"/>
          <w:sz w:val="22"/>
          <w:szCs w:val="22"/>
        </w:rPr>
        <w:t xml:space="preserve">, Beckman DA, Taylor P Jr, Keck PE Jr.  DSM-IV Intermittent     Explosive Disorder: A report of 27 cases.  J Clin Psychiatry 1998;59:203-210, CME Article </w:t>
      </w:r>
      <w:r w:rsidRPr="00442D4A">
        <w:rPr>
          <w:rFonts w:ascii="Arial" w:hAnsi="Arial" w:cs="Arial"/>
          <w:sz w:val="22"/>
          <w:szCs w:val="22"/>
          <w:highlight w:val="yellow"/>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rPr>
        <w:t>: 5,038</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46CDD301"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124A6E7" w14:textId="7B65F058" w:rsidR="003C0B83" w:rsidRPr="00442D4A" w:rsidRDefault="003C0B83"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Casuto</w:t>
      </w:r>
      <w:proofErr w:type="spellEnd"/>
      <w:r w:rsidRPr="00442D4A">
        <w:rPr>
          <w:rFonts w:ascii="Arial" w:hAnsi="Arial" w:cs="Arial"/>
          <w:sz w:val="22"/>
          <w:szCs w:val="22"/>
        </w:rPr>
        <w:t xml:space="preserve"> LS, Keck PE Jr.  Gabapentin in the treatment of adolescent mania: a      case report.  J Child </w:t>
      </w:r>
      <w:proofErr w:type="spellStart"/>
      <w:r w:rsidRPr="00442D4A">
        <w:rPr>
          <w:rFonts w:ascii="Arial" w:hAnsi="Arial" w:cs="Arial"/>
          <w:sz w:val="22"/>
          <w:szCs w:val="22"/>
        </w:rPr>
        <w:t>Adolesc</w:t>
      </w:r>
      <w:proofErr w:type="spellEnd"/>
      <w:r w:rsidRPr="00442D4A">
        <w:rPr>
          <w:rFonts w:ascii="Arial" w:hAnsi="Arial" w:cs="Arial"/>
          <w:sz w:val="22"/>
          <w:szCs w:val="22"/>
        </w:rPr>
        <w:t xml:space="preserve"> </w:t>
      </w:r>
      <w:proofErr w:type="spellStart"/>
      <w:r w:rsidRPr="00442D4A">
        <w:rPr>
          <w:rFonts w:ascii="Arial" w:hAnsi="Arial" w:cs="Arial"/>
          <w:sz w:val="22"/>
          <w:szCs w:val="22"/>
        </w:rPr>
        <w:t>Psychopharmacol</w:t>
      </w:r>
      <w:proofErr w:type="spellEnd"/>
      <w:r w:rsidRPr="00442D4A">
        <w:rPr>
          <w:rFonts w:ascii="Arial" w:hAnsi="Arial" w:cs="Arial"/>
          <w:sz w:val="22"/>
          <w:szCs w:val="22"/>
        </w:rPr>
        <w:t xml:space="preserve"> 1998; 8(1):81-85 </w:t>
      </w:r>
      <w:r w:rsidRPr="00442D4A">
        <w:rPr>
          <w:rFonts w:ascii="Arial" w:hAnsi="Arial" w:cs="Arial"/>
          <w:sz w:val="22"/>
          <w:szCs w:val="22"/>
          <w:highlight w:val="yellow"/>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rPr>
        <w:t>: 2,307</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5623C814"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12FDECF" w14:textId="77777777" w:rsidR="003C0B83" w:rsidRPr="00442D4A" w:rsidRDefault="003C0B83" w:rsidP="003C0B83">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14:paraId="74835EAC" w14:textId="77777777" w:rsidR="003C0B83" w:rsidRPr="00442D4A" w:rsidRDefault="003C0B83" w:rsidP="003C0B83">
      <w:pPr>
        <w:pStyle w:val="Style1"/>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442D4A">
        <w:rPr>
          <w:rFonts w:ascii="Arial" w:hAnsi="Arial" w:cs="Arial"/>
          <w:sz w:val="22"/>
          <w:szCs w:val="22"/>
        </w:rPr>
        <w:t>1999</w:t>
      </w:r>
    </w:p>
    <w:p w14:paraId="6ED3E484" w14:textId="6AD955E5" w:rsidR="003C0B83" w:rsidRPr="00442D4A" w:rsidRDefault="003C0B83"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Keck PE Jr, McElroy SL.  Olanzapine in the treatment of tardive dyskinesia: a       report of two cases.  J Clin </w:t>
      </w:r>
      <w:proofErr w:type="spellStart"/>
      <w:r w:rsidRPr="00442D4A">
        <w:rPr>
          <w:rFonts w:ascii="Arial" w:hAnsi="Arial" w:cs="Arial"/>
          <w:sz w:val="22"/>
          <w:szCs w:val="22"/>
        </w:rPr>
        <w:t>Psychopharmacol</w:t>
      </w:r>
      <w:proofErr w:type="spellEnd"/>
      <w:r w:rsidRPr="00442D4A">
        <w:rPr>
          <w:rFonts w:ascii="Arial" w:hAnsi="Arial" w:cs="Arial"/>
          <w:sz w:val="22"/>
          <w:szCs w:val="22"/>
        </w:rPr>
        <w:t xml:space="preserve"> 1999; 19(1):100-101. </w:t>
      </w:r>
      <w:r w:rsidRPr="00442D4A">
        <w:rPr>
          <w:rFonts w:ascii="Arial" w:hAnsi="Arial" w:cs="Arial"/>
          <w:sz w:val="22"/>
          <w:szCs w:val="22"/>
          <w:highlight w:val="yellow"/>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rPr>
        <w:t>: 2,889</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51F29BDB" w14:textId="77777777" w:rsidR="003C0B83" w:rsidRPr="00442D4A" w:rsidRDefault="003C0B83" w:rsidP="003C0B83">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351FCCB" w14:textId="77777777" w:rsidR="003C0B83" w:rsidRPr="00442D4A" w:rsidRDefault="003C0B83" w:rsidP="00157277">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Galli V, McElroy SL,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Kizer</w:t>
      </w:r>
      <w:proofErr w:type="spellEnd"/>
      <w:r w:rsidRPr="00442D4A">
        <w:rPr>
          <w:rFonts w:ascii="Arial" w:hAnsi="Arial" w:cs="Arial"/>
          <w:sz w:val="22"/>
          <w:szCs w:val="22"/>
        </w:rPr>
        <w:t xml:space="preserve"> D, </w:t>
      </w:r>
      <w:proofErr w:type="spellStart"/>
      <w:r w:rsidRPr="00442D4A">
        <w:rPr>
          <w:rFonts w:ascii="Arial" w:hAnsi="Arial" w:cs="Arial"/>
          <w:sz w:val="22"/>
          <w:szCs w:val="22"/>
        </w:rPr>
        <w:t>Raute</w:t>
      </w:r>
      <w:proofErr w:type="spellEnd"/>
      <w:r w:rsidRPr="00442D4A">
        <w:rPr>
          <w:rFonts w:ascii="Arial" w:hAnsi="Arial" w:cs="Arial"/>
          <w:sz w:val="22"/>
          <w:szCs w:val="22"/>
        </w:rPr>
        <w:t xml:space="preserve"> N, McConville B.  The psychiatric         </w:t>
      </w:r>
    </w:p>
    <w:p w14:paraId="5B5BE896" w14:textId="77777777" w:rsidR="003C0B83" w:rsidRPr="00442D4A" w:rsidRDefault="003C0B83" w:rsidP="003C0B83">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rPr>
        <w:tab/>
        <w:t xml:space="preserve">diagnoses of 22 adolescents who have sexually molested other children.  Comprehensive </w:t>
      </w:r>
    </w:p>
    <w:p w14:paraId="6FF6B175"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outlineLvl w:val="0"/>
        <w:rPr>
          <w:rFonts w:ascii="Arial" w:hAnsi="Arial" w:cs="Arial"/>
          <w:sz w:val="22"/>
          <w:szCs w:val="22"/>
        </w:rPr>
      </w:pPr>
      <w:r w:rsidRPr="00442D4A">
        <w:rPr>
          <w:rFonts w:ascii="Arial" w:hAnsi="Arial" w:cs="Arial"/>
          <w:sz w:val="22"/>
          <w:szCs w:val="22"/>
        </w:rPr>
        <w:t>Psychiatry 1999;40(2):85-87</w:t>
      </w:r>
      <w:r w:rsidRPr="00442D4A">
        <w:rPr>
          <w:rFonts w:ascii="Arial" w:hAnsi="Arial" w:cs="Arial"/>
          <w:sz w:val="22"/>
          <w:szCs w:val="22"/>
          <w:highlight w:val="yellow"/>
        </w:rPr>
        <w:t>. (I.F.: 2.252,</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6602D614"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outlineLvl w:val="0"/>
        <w:rPr>
          <w:rFonts w:ascii="Arial" w:hAnsi="Arial" w:cs="Arial"/>
          <w:sz w:val="22"/>
          <w:szCs w:val="22"/>
        </w:rPr>
      </w:pPr>
    </w:p>
    <w:p w14:paraId="15DBB1C8" w14:textId="72A8026E"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b/>
          <w:sz w:val="22"/>
          <w:szCs w:val="22"/>
          <w:lang w:val="da-DK"/>
        </w:rPr>
        <w:t>Soutullo CA</w:t>
      </w:r>
      <w:r w:rsidRPr="00442D4A">
        <w:rPr>
          <w:rFonts w:ascii="Arial" w:hAnsi="Arial" w:cs="Arial"/>
          <w:sz w:val="22"/>
          <w:szCs w:val="22"/>
          <w:lang w:val="da-DK"/>
        </w:rPr>
        <w:t xml:space="preserve">, Sorter MT, Foster KD, McElroy SL, Keck PE.  </w:t>
      </w:r>
      <w:r w:rsidRPr="00442D4A">
        <w:rPr>
          <w:rFonts w:ascii="Arial" w:hAnsi="Arial" w:cs="Arial"/>
          <w:sz w:val="22"/>
          <w:szCs w:val="22"/>
        </w:rPr>
        <w:t xml:space="preserve">Olanzapine in the treatment of adolescent acute mania: a report of seven cases.  J Affect </w:t>
      </w:r>
      <w:proofErr w:type="spellStart"/>
      <w:r w:rsidRPr="00442D4A">
        <w:rPr>
          <w:rFonts w:ascii="Arial" w:hAnsi="Arial" w:cs="Arial"/>
          <w:sz w:val="22"/>
          <w:szCs w:val="22"/>
        </w:rPr>
        <w:t>Disord</w:t>
      </w:r>
      <w:proofErr w:type="spellEnd"/>
      <w:r w:rsidRPr="00442D4A">
        <w:rPr>
          <w:rFonts w:ascii="Arial" w:hAnsi="Arial" w:cs="Arial"/>
          <w:sz w:val="22"/>
          <w:szCs w:val="22"/>
        </w:rPr>
        <w:t xml:space="preserve"> 1999; 53(3):279-283 </w:t>
      </w:r>
      <w:r w:rsidRPr="00442D4A">
        <w:rPr>
          <w:rFonts w:ascii="Arial" w:hAnsi="Arial" w:cs="Arial"/>
          <w:sz w:val="22"/>
          <w:szCs w:val="22"/>
          <w:highlight w:val="yellow"/>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rPr>
        <w:t>: 3,078,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28400A71"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outlineLvl w:val="0"/>
        <w:rPr>
          <w:rFonts w:ascii="Arial" w:hAnsi="Arial" w:cs="Arial"/>
          <w:sz w:val="22"/>
          <w:szCs w:val="22"/>
        </w:rPr>
      </w:pPr>
    </w:p>
    <w:p w14:paraId="3BDD6126" w14:textId="534BD4F4"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lang w:val="da-DK"/>
        </w:rPr>
        <w:t xml:space="preserve">McElroy SL, </w:t>
      </w:r>
      <w:r w:rsidRPr="00442D4A">
        <w:rPr>
          <w:rFonts w:ascii="Arial" w:hAnsi="Arial" w:cs="Arial"/>
          <w:b/>
          <w:sz w:val="22"/>
          <w:szCs w:val="22"/>
          <w:lang w:val="da-DK"/>
        </w:rPr>
        <w:t>Soutullo CA</w:t>
      </w:r>
      <w:r w:rsidRPr="00442D4A">
        <w:rPr>
          <w:rFonts w:ascii="Arial" w:hAnsi="Arial" w:cs="Arial"/>
          <w:sz w:val="22"/>
          <w:szCs w:val="22"/>
          <w:lang w:val="da-DK"/>
        </w:rPr>
        <w:t xml:space="preserve">, Taylor PJr, Nelson EB, Beckman DA, Brusman LA, Ombaba JM, Strakowski SM, Keck PEJr.  </w:t>
      </w:r>
      <w:r w:rsidRPr="00442D4A">
        <w:rPr>
          <w:rFonts w:ascii="Arial" w:hAnsi="Arial" w:cs="Arial"/>
          <w:sz w:val="22"/>
          <w:szCs w:val="22"/>
        </w:rPr>
        <w:t xml:space="preserve">Psychiatric features of 36 men convicted of sexual offenses.  J Clin Psychiatry 1999; 60(6):414-420 </w:t>
      </w:r>
      <w:r w:rsidRPr="00442D4A">
        <w:rPr>
          <w:rFonts w:ascii="Arial" w:hAnsi="Arial" w:cs="Arial"/>
          <w:sz w:val="22"/>
          <w:szCs w:val="22"/>
          <w:highlight w:val="yellow"/>
        </w:rPr>
        <w:t>(I.F.: 5,038</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00A85309">
        <w:rPr>
          <w:rFonts w:ascii="Arial" w:hAnsi="Arial" w:cs="Arial"/>
          <w:sz w:val="22"/>
          <w:szCs w:val="22"/>
          <w:highlight w:val="yellow"/>
        </w:rPr>
        <w:t>Q</w:t>
      </w:r>
      <w:r w:rsidRPr="00442D4A">
        <w:rPr>
          <w:rFonts w:ascii="Arial" w:hAnsi="Arial" w:cs="Arial"/>
          <w:sz w:val="22"/>
          <w:szCs w:val="22"/>
          <w:highlight w:val="yellow"/>
        </w:rPr>
        <w:t>uartile</w:t>
      </w:r>
      <w:r w:rsidRPr="00442D4A">
        <w:rPr>
          <w:rFonts w:ascii="Arial" w:hAnsi="Arial" w:cs="Arial"/>
          <w:sz w:val="22"/>
          <w:szCs w:val="22"/>
        </w:rPr>
        <w:t xml:space="preserve">) DOI: </w:t>
      </w:r>
      <w:hyperlink r:id="rId14" w:tgtFrame="_blank" w:history="1">
        <w:r w:rsidRPr="00442D4A">
          <w:rPr>
            <w:rStyle w:val="Hyperlink"/>
            <w:rFonts w:ascii="Arial" w:hAnsi="Arial" w:cs="Arial"/>
            <w:color w:val="333333"/>
            <w:sz w:val="22"/>
            <w:szCs w:val="22"/>
            <w:shd w:val="clear" w:color="auto" w:fill="FFFFFF"/>
          </w:rPr>
          <w:t>10.1089/10445460050167269</w:t>
        </w:r>
      </w:hyperlink>
    </w:p>
    <w:p w14:paraId="36E4CF50" w14:textId="77777777" w:rsidR="003C0B83" w:rsidRPr="00442D4A" w:rsidRDefault="003C0B83" w:rsidP="003C0B83">
      <w:pPr>
        <w:pStyle w:val="ListParagraph"/>
        <w:rPr>
          <w:rFonts w:ascii="Arial" w:hAnsi="Arial" w:cs="Arial"/>
          <w:b/>
          <w:sz w:val="22"/>
          <w:szCs w:val="22"/>
          <w:lang w:val="pt-BR"/>
        </w:rPr>
      </w:pPr>
    </w:p>
    <w:p w14:paraId="02F2081B"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b/>
          <w:sz w:val="22"/>
          <w:szCs w:val="22"/>
          <w:lang w:val="pt-BR"/>
        </w:rPr>
        <w:lastRenderedPageBreak/>
        <w:t>Soutullo CA</w:t>
      </w:r>
      <w:r w:rsidRPr="00442D4A">
        <w:rPr>
          <w:rFonts w:ascii="Arial" w:hAnsi="Arial" w:cs="Arial"/>
          <w:sz w:val="22"/>
          <w:szCs w:val="22"/>
          <w:lang w:val="pt-BR"/>
        </w:rPr>
        <w:t xml:space="preserve">, Cottingham EM, Keck PEJr.  </w:t>
      </w:r>
      <w:r w:rsidRPr="00442D4A">
        <w:rPr>
          <w:rFonts w:ascii="Arial" w:hAnsi="Arial" w:cs="Arial"/>
          <w:sz w:val="22"/>
          <w:szCs w:val="22"/>
        </w:rPr>
        <w:t xml:space="preserve">Psychosis associated with pseudoephedrine and  dextromethorphan.  J Am </w:t>
      </w:r>
      <w:proofErr w:type="spellStart"/>
      <w:r w:rsidRPr="00442D4A">
        <w:rPr>
          <w:rFonts w:ascii="Arial" w:hAnsi="Arial" w:cs="Arial"/>
          <w:sz w:val="22"/>
          <w:szCs w:val="22"/>
        </w:rPr>
        <w:t>Acad</w:t>
      </w:r>
      <w:proofErr w:type="spellEnd"/>
      <w:r w:rsidRPr="00442D4A">
        <w:rPr>
          <w:rFonts w:ascii="Arial" w:hAnsi="Arial" w:cs="Arial"/>
          <w:sz w:val="22"/>
          <w:szCs w:val="22"/>
        </w:rPr>
        <w:t xml:space="preserve"> Child </w:t>
      </w:r>
      <w:proofErr w:type="spellStart"/>
      <w:r w:rsidRPr="00442D4A">
        <w:rPr>
          <w:rFonts w:ascii="Arial" w:hAnsi="Arial" w:cs="Arial"/>
          <w:sz w:val="22"/>
          <w:szCs w:val="22"/>
        </w:rPr>
        <w:t>Adolesc</w:t>
      </w:r>
      <w:proofErr w:type="spellEnd"/>
      <w:r w:rsidRPr="00442D4A">
        <w:rPr>
          <w:rFonts w:ascii="Arial" w:hAnsi="Arial" w:cs="Arial"/>
          <w:sz w:val="22"/>
          <w:szCs w:val="22"/>
        </w:rPr>
        <w:t xml:space="preserve"> Psychiatry 1999; 38(12):1471-1472 [letter] </w:t>
      </w:r>
      <w:r w:rsidRPr="00442D4A">
        <w:rPr>
          <w:rFonts w:ascii="Arial" w:hAnsi="Arial" w:cs="Arial"/>
          <w:sz w:val="22"/>
          <w:szCs w:val="22"/>
          <w:highlight w:val="yellow"/>
        </w:rPr>
        <w:t>(I.F.: 4,113</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1A2DB7B2"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6ECF0DF"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w:t>
      </w:r>
      <w:r w:rsidRPr="00442D4A">
        <w:rPr>
          <w:rFonts w:ascii="Arial" w:hAnsi="Arial" w:cs="Arial"/>
          <w:b/>
          <w:sz w:val="22"/>
          <w:szCs w:val="22"/>
        </w:rPr>
        <w:t>Soutullo CA</w:t>
      </w:r>
      <w:r w:rsidRPr="00442D4A">
        <w:rPr>
          <w:rFonts w:ascii="Arial" w:hAnsi="Arial" w:cs="Arial"/>
          <w:sz w:val="22"/>
          <w:szCs w:val="22"/>
        </w:rPr>
        <w:t xml:space="preserve">, Zimmerman ME, Sax KW, McElroy SL, </w:t>
      </w:r>
      <w:proofErr w:type="spellStart"/>
      <w:r w:rsidRPr="00442D4A">
        <w:rPr>
          <w:rFonts w:ascii="Arial" w:hAnsi="Arial" w:cs="Arial"/>
          <w:sz w:val="22"/>
          <w:szCs w:val="22"/>
        </w:rPr>
        <w:t>Strakowski</w:t>
      </w:r>
      <w:proofErr w:type="spellEnd"/>
      <w:r w:rsidRPr="00442D4A">
        <w:rPr>
          <w:rFonts w:ascii="Arial" w:hAnsi="Arial" w:cs="Arial"/>
          <w:sz w:val="22"/>
          <w:szCs w:val="22"/>
        </w:rPr>
        <w:t xml:space="preserve"> SM.  Traumatic brain injury in individuals convicted of sexual offenses with and without bipolar disorder.  Psychiatric Research 1999; 89(3): 281-286 </w:t>
      </w:r>
      <w:r w:rsidRPr="00442D4A">
        <w:rPr>
          <w:rFonts w:ascii="Arial" w:hAnsi="Arial" w:cs="Arial"/>
          <w:sz w:val="22"/>
          <w:szCs w:val="22"/>
          <w:highlight w:val="yellow"/>
        </w:rPr>
        <w:t>(I.F.: 2,37</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 xml:space="preserve">) </w:t>
      </w:r>
    </w:p>
    <w:p w14:paraId="2AE17740"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6A89CBB" w14:textId="77777777" w:rsidR="003C0B83" w:rsidRPr="00442D4A" w:rsidRDefault="003C0B83" w:rsidP="003C0B83">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442D4A">
        <w:rPr>
          <w:rFonts w:ascii="Arial" w:hAnsi="Arial" w:cs="Arial"/>
          <w:sz w:val="22"/>
          <w:szCs w:val="22"/>
        </w:rPr>
        <w:t>2000</w:t>
      </w:r>
    </w:p>
    <w:p w14:paraId="2D917A8A"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Strakowski</w:t>
      </w:r>
      <w:proofErr w:type="spellEnd"/>
      <w:r w:rsidRPr="00442D4A">
        <w:rPr>
          <w:rFonts w:ascii="Arial" w:hAnsi="Arial" w:cs="Arial"/>
          <w:sz w:val="22"/>
          <w:szCs w:val="22"/>
        </w:rPr>
        <w:t xml:space="preserve"> SM.  Racial differences in the treatment of adolescents with bipolar disorder. [letter] Am J Psychiatry 2000 May; 157(5):837-8 </w:t>
      </w:r>
      <w:r w:rsidRPr="00442D4A">
        <w:rPr>
          <w:rFonts w:ascii="Arial" w:hAnsi="Arial" w:cs="Arial"/>
          <w:sz w:val="22"/>
          <w:szCs w:val="22"/>
          <w:highlight w:val="yellow"/>
        </w:rPr>
        <w:t>(I.F.: 8,286</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4116DA59"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4C3567C"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McElroy SL, </w:t>
      </w:r>
      <w:proofErr w:type="spellStart"/>
      <w:r w:rsidRPr="00442D4A">
        <w:rPr>
          <w:rFonts w:ascii="Arial" w:hAnsi="Arial" w:cs="Arial"/>
          <w:sz w:val="22"/>
          <w:szCs w:val="22"/>
        </w:rPr>
        <w:t>Casuto</w:t>
      </w:r>
      <w:proofErr w:type="spellEnd"/>
      <w:r w:rsidRPr="00442D4A">
        <w:rPr>
          <w:rFonts w:ascii="Arial" w:hAnsi="Arial" w:cs="Arial"/>
          <w:sz w:val="22"/>
          <w:szCs w:val="22"/>
        </w:rPr>
        <w:t xml:space="preserve"> LS, Nelson EB, Lake KA, </w:t>
      </w:r>
      <w:r w:rsidRPr="00442D4A">
        <w:rPr>
          <w:rFonts w:ascii="Arial" w:hAnsi="Arial" w:cs="Arial"/>
          <w:b/>
          <w:sz w:val="22"/>
          <w:szCs w:val="22"/>
        </w:rPr>
        <w:t>Soutullo CA</w:t>
      </w:r>
      <w:r w:rsidRPr="00442D4A">
        <w:rPr>
          <w:rFonts w:ascii="Arial" w:hAnsi="Arial" w:cs="Arial"/>
          <w:sz w:val="22"/>
          <w:szCs w:val="22"/>
        </w:rPr>
        <w:t xml:space="preserve">, Keck PE Jr, Hudson JI. Placebo-controlled trial of sertraline in the treatment of binge eating disorder. Am J Psychiatry 2000 June; 157:1004-1006 </w:t>
      </w:r>
      <w:r w:rsidRPr="00442D4A">
        <w:rPr>
          <w:rFonts w:ascii="Arial" w:hAnsi="Arial" w:cs="Arial"/>
          <w:sz w:val="22"/>
          <w:szCs w:val="22"/>
          <w:highlight w:val="yellow"/>
        </w:rPr>
        <w:t>(I.F.: 8,286</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74D997D4"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p>
    <w:p w14:paraId="5AA2967A" w14:textId="77777777" w:rsidR="003C0B83" w:rsidRPr="00442D4A" w:rsidRDefault="003C0B83" w:rsidP="001572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442D4A">
        <w:rPr>
          <w:rFonts w:ascii="Arial" w:hAnsi="Arial" w:cs="Arial"/>
          <w:sz w:val="22"/>
          <w:szCs w:val="22"/>
        </w:rPr>
        <w:t xml:space="preserve">Geller B, </w:t>
      </w:r>
      <w:proofErr w:type="spellStart"/>
      <w:r w:rsidRPr="00442D4A">
        <w:rPr>
          <w:rFonts w:ascii="Arial" w:hAnsi="Arial" w:cs="Arial"/>
          <w:sz w:val="22"/>
          <w:szCs w:val="22"/>
        </w:rPr>
        <w:t>Zimerman</w:t>
      </w:r>
      <w:proofErr w:type="spellEnd"/>
      <w:r w:rsidRPr="00442D4A">
        <w:rPr>
          <w:rFonts w:ascii="Arial" w:hAnsi="Arial" w:cs="Arial"/>
          <w:sz w:val="22"/>
          <w:szCs w:val="22"/>
        </w:rPr>
        <w:t xml:space="preserve"> B, Williams M, </w:t>
      </w:r>
      <w:proofErr w:type="spellStart"/>
      <w:r w:rsidRPr="00442D4A">
        <w:rPr>
          <w:rFonts w:ascii="Arial" w:hAnsi="Arial" w:cs="Arial"/>
          <w:sz w:val="22"/>
          <w:szCs w:val="22"/>
        </w:rPr>
        <w:t>Bolhofner</w:t>
      </w:r>
      <w:proofErr w:type="spellEnd"/>
      <w:r w:rsidRPr="00442D4A">
        <w:rPr>
          <w:rFonts w:ascii="Arial" w:hAnsi="Arial" w:cs="Arial"/>
          <w:sz w:val="22"/>
          <w:szCs w:val="22"/>
        </w:rPr>
        <w:t xml:space="preserve"> K, </w:t>
      </w:r>
      <w:proofErr w:type="spellStart"/>
      <w:r w:rsidRPr="00442D4A">
        <w:rPr>
          <w:rFonts w:ascii="Arial" w:hAnsi="Arial" w:cs="Arial"/>
          <w:sz w:val="22"/>
          <w:szCs w:val="22"/>
        </w:rPr>
        <w:t>Craney</w:t>
      </w:r>
      <w:proofErr w:type="spellEnd"/>
      <w:r w:rsidRPr="00442D4A">
        <w:rPr>
          <w:rFonts w:ascii="Arial" w:hAnsi="Arial" w:cs="Arial"/>
          <w:sz w:val="22"/>
          <w:szCs w:val="22"/>
        </w:rPr>
        <w:t xml:space="preserve"> JL, </w:t>
      </w: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w:t>
      </w:r>
      <w:r w:rsidRPr="00442D4A">
        <w:rPr>
          <w:rFonts w:ascii="Arial" w:hAnsi="Arial" w:cs="Arial"/>
          <w:b/>
          <w:sz w:val="22"/>
          <w:szCs w:val="22"/>
        </w:rPr>
        <w:t>Soutullo CA</w:t>
      </w:r>
      <w:r w:rsidRPr="00442D4A">
        <w:rPr>
          <w:rFonts w:ascii="Arial" w:hAnsi="Arial" w:cs="Arial"/>
          <w:sz w:val="22"/>
          <w:szCs w:val="22"/>
        </w:rPr>
        <w:t xml:space="preserve">.  Six-month stability and outcome of a prepuberal and early bipolar disorder phenotype. J Child </w:t>
      </w:r>
      <w:proofErr w:type="spellStart"/>
      <w:r w:rsidRPr="00442D4A">
        <w:rPr>
          <w:rFonts w:ascii="Arial" w:hAnsi="Arial" w:cs="Arial"/>
          <w:sz w:val="22"/>
          <w:szCs w:val="22"/>
        </w:rPr>
        <w:t>Adolesc</w:t>
      </w:r>
      <w:proofErr w:type="spellEnd"/>
      <w:r w:rsidRPr="00442D4A">
        <w:rPr>
          <w:rFonts w:ascii="Arial" w:hAnsi="Arial" w:cs="Arial"/>
          <w:sz w:val="22"/>
          <w:szCs w:val="22"/>
        </w:rPr>
        <w:t xml:space="preserve"> Psychopharmacology 2000; 10(3):165-173 </w:t>
      </w:r>
      <w:r w:rsidRPr="00442D4A">
        <w:rPr>
          <w:rFonts w:ascii="Arial" w:hAnsi="Arial" w:cs="Arial"/>
          <w:sz w:val="22"/>
          <w:szCs w:val="22"/>
          <w:highlight w:val="yellow"/>
        </w:rPr>
        <w:t>(I.F.: 2,307</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2A73A6E8" w14:textId="77777777" w:rsidR="003C0B83" w:rsidRPr="00442D4A" w:rsidRDefault="003C0B83" w:rsidP="003C0B83">
      <w:pPr>
        <w:pStyle w:val="Header"/>
        <w:tabs>
          <w:tab w:val="left" w:pos="708"/>
        </w:tabs>
        <w:jc w:val="both"/>
        <w:rPr>
          <w:rFonts w:ascii="Arial" w:hAnsi="Arial" w:cs="Arial"/>
          <w:sz w:val="22"/>
          <w:szCs w:val="22"/>
        </w:rPr>
      </w:pPr>
    </w:p>
    <w:p w14:paraId="31D6CAEE" w14:textId="77777777" w:rsidR="003C0B83" w:rsidRPr="00442D4A" w:rsidRDefault="003C0B83" w:rsidP="00157277">
      <w:pPr>
        <w:pStyle w:val="Heading2"/>
        <w:numPr>
          <w:ilvl w:val="0"/>
          <w:numId w:val="11"/>
        </w:numPr>
        <w:jc w:val="both"/>
        <w:rPr>
          <w:rFonts w:ascii="Arial" w:hAnsi="Arial" w:cs="Arial"/>
          <w:b w:val="0"/>
          <w:sz w:val="22"/>
          <w:szCs w:val="22"/>
          <w:highlight w:val="yellow"/>
        </w:rPr>
      </w:pPr>
      <w:r w:rsidRPr="00442D4A">
        <w:rPr>
          <w:rFonts w:ascii="Arial" w:hAnsi="Arial" w:cs="Arial"/>
          <w:b w:val="0"/>
          <w:sz w:val="22"/>
          <w:szCs w:val="22"/>
        </w:rPr>
        <w:t xml:space="preserve">Geller B, </w:t>
      </w:r>
      <w:proofErr w:type="spellStart"/>
      <w:r w:rsidRPr="00442D4A">
        <w:rPr>
          <w:rFonts w:ascii="Arial" w:hAnsi="Arial" w:cs="Arial"/>
          <w:b w:val="0"/>
          <w:sz w:val="22"/>
          <w:szCs w:val="22"/>
        </w:rPr>
        <w:t>Zimerman</w:t>
      </w:r>
      <w:proofErr w:type="spellEnd"/>
      <w:r w:rsidRPr="00442D4A">
        <w:rPr>
          <w:rFonts w:ascii="Arial" w:hAnsi="Arial" w:cs="Arial"/>
          <w:b w:val="0"/>
          <w:sz w:val="22"/>
          <w:szCs w:val="22"/>
        </w:rPr>
        <w:t xml:space="preserve"> B, Williams M, </w:t>
      </w:r>
      <w:proofErr w:type="spellStart"/>
      <w:r w:rsidRPr="00442D4A">
        <w:rPr>
          <w:rFonts w:ascii="Arial" w:hAnsi="Arial" w:cs="Arial"/>
          <w:b w:val="0"/>
          <w:sz w:val="22"/>
          <w:szCs w:val="22"/>
        </w:rPr>
        <w:t>Bolhofner</w:t>
      </w:r>
      <w:proofErr w:type="spellEnd"/>
      <w:r w:rsidRPr="00442D4A">
        <w:rPr>
          <w:rFonts w:ascii="Arial" w:hAnsi="Arial" w:cs="Arial"/>
          <w:b w:val="0"/>
          <w:sz w:val="22"/>
          <w:szCs w:val="22"/>
        </w:rPr>
        <w:t xml:space="preserve"> K, </w:t>
      </w:r>
      <w:proofErr w:type="spellStart"/>
      <w:r w:rsidRPr="00442D4A">
        <w:rPr>
          <w:rFonts w:ascii="Arial" w:hAnsi="Arial" w:cs="Arial"/>
          <w:b w:val="0"/>
          <w:sz w:val="22"/>
          <w:szCs w:val="22"/>
        </w:rPr>
        <w:t>Craney</w:t>
      </w:r>
      <w:proofErr w:type="spellEnd"/>
      <w:r w:rsidRPr="00442D4A">
        <w:rPr>
          <w:rFonts w:ascii="Arial" w:hAnsi="Arial" w:cs="Arial"/>
          <w:b w:val="0"/>
          <w:sz w:val="22"/>
          <w:szCs w:val="22"/>
        </w:rPr>
        <w:t xml:space="preserve"> JL, </w:t>
      </w:r>
      <w:proofErr w:type="spellStart"/>
      <w:r w:rsidRPr="00442D4A">
        <w:rPr>
          <w:rFonts w:ascii="Arial" w:hAnsi="Arial" w:cs="Arial"/>
          <w:b w:val="0"/>
          <w:sz w:val="22"/>
          <w:szCs w:val="22"/>
        </w:rPr>
        <w:t>DelBello</w:t>
      </w:r>
      <w:proofErr w:type="spellEnd"/>
      <w:r w:rsidRPr="00442D4A">
        <w:rPr>
          <w:rFonts w:ascii="Arial" w:hAnsi="Arial" w:cs="Arial"/>
          <w:b w:val="0"/>
          <w:sz w:val="22"/>
          <w:szCs w:val="22"/>
        </w:rPr>
        <w:t xml:space="preserve"> MP, </w:t>
      </w:r>
      <w:r w:rsidRPr="00442D4A">
        <w:rPr>
          <w:rFonts w:ascii="Arial" w:hAnsi="Arial" w:cs="Arial"/>
          <w:sz w:val="22"/>
          <w:szCs w:val="22"/>
        </w:rPr>
        <w:t>Soutullo CA</w:t>
      </w:r>
      <w:r w:rsidRPr="00442D4A">
        <w:rPr>
          <w:rFonts w:ascii="Arial" w:hAnsi="Arial" w:cs="Arial"/>
          <w:b w:val="0"/>
          <w:sz w:val="22"/>
          <w:szCs w:val="22"/>
        </w:rPr>
        <w:t xml:space="preserve">.  Diagnostic characteristics of 93 cases of prepubertal and early bipolar disorder phenotype by gender, puberty and comorbid Attention Deficit Hyperactivity Disorder.  J Child </w:t>
      </w:r>
      <w:proofErr w:type="spellStart"/>
      <w:r w:rsidRPr="00442D4A">
        <w:rPr>
          <w:rFonts w:ascii="Arial" w:hAnsi="Arial" w:cs="Arial"/>
          <w:b w:val="0"/>
          <w:sz w:val="22"/>
          <w:szCs w:val="22"/>
        </w:rPr>
        <w:t>Adolesc</w:t>
      </w:r>
      <w:proofErr w:type="spellEnd"/>
      <w:r w:rsidRPr="00442D4A">
        <w:rPr>
          <w:rFonts w:ascii="Arial" w:hAnsi="Arial" w:cs="Arial"/>
          <w:b w:val="0"/>
          <w:sz w:val="22"/>
          <w:szCs w:val="22"/>
        </w:rPr>
        <w:t xml:space="preserve"> Psychopharmacology 2000; 10(3):157-164 </w:t>
      </w:r>
      <w:r w:rsidRPr="00442D4A">
        <w:rPr>
          <w:rFonts w:ascii="Arial" w:hAnsi="Arial" w:cs="Arial"/>
          <w:b w:val="0"/>
          <w:sz w:val="22"/>
          <w:szCs w:val="22"/>
          <w:highlight w:val="yellow"/>
        </w:rPr>
        <w:t>(F.I.:2,307</w:t>
      </w:r>
      <w:r w:rsidRPr="00442D4A">
        <w:rPr>
          <w:rFonts w:ascii="Arial" w:hAnsi="Arial" w:cs="Arial"/>
          <w:b w:val="0"/>
          <w:sz w:val="22"/>
          <w:szCs w:val="22"/>
        </w:rPr>
        <w:t xml:space="preserve">, </w:t>
      </w:r>
      <w:r w:rsidRPr="00442D4A">
        <w:rPr>
          <w:rFonts w:ascii="Arial" w:hAnsi="Arial" w:cs="Arial"/>
          <w:b w:val="0"/>
          <w:sz w:val="22"/>
          <w:szCs w:val="22"/>
          <w:highlight w:val="yellow"/>
        </w:rPr>
        <w:t>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r w:rsidRPr="00442D4A">
        <w:rPr>
          <w:rFonts w:ascii="Arial" w:hAnsi="Arial" w:cs="Arial"/>
          <w:b w:val="0"/>
          <w:sz w:val="22"/>
          <w:szCs w:val="22"/>
        </w:rPr>
        <w:t xml:space="preserve">) </w:t>
      </w:r>
      <w:r w:rsidRPr="00442D4A">
        <w:rPr>
          <w:rFonts w:ascii="Arial" w:hAnsi="Arial" w:cs="Arial"/>
          <w:b w:val="0"/>
          <w:sz w:val="22"/>
          <w:szCs w:val="22"/>
          <w:highlight w:val="cyan"/>
        </w:rPr>
        <w:t xml:space="preserve">(2018: Citations: 196; Q1:  19 of 124 in Pediatrics; ISSN: 1044-5463 </w:t>
      </w:r>
      <w:r w:rsidRPr="00442D4A">
        <w:rPr>
          <w:rFonts w:ascii="Arial" w:hAnsi="Arial" w:cs="Arial"/>
          <w:sz w:val="22"/>
          <w:szCs w:val="22"/>
          <w:highlight w:val="cyan"/>
        </w:rPr>
        <w:t>2</w:t>
      </w:r>
      <w:r w:rsidRPr="00442D4A">
        <w:rPr>
          <w:rFonts w:ascii="Arial" w:hAnsi="Arial" w:cs="Arial"/>
          <w:sz w:val="22"/>
          <w:szCs w:val="22"/>
          <w:highlight w:val="cyan"/>
          <w:vertAlign w:val="superscript"/>
        </w:rPr>
        <w:t>nd</w:t>
      </w:r>
      <w:r w:rsidRPr="00442D4A">
        <w:rPr>
          <w:rFonts w:ascii="Arial" w:hAnsi="Arial" w:cs="Arial"/>
          <w:sz w:val="22"/>
          <w:szCs w:val="22"/>
          <w:highlight w:val="cyan"/>
        </w:rPr>
        <w:t xml:space="preserve"> Top cited paper in my CV.</w:t>
      </w:r>
    </w:p>
    <w:p w14:paraId="1833CC3A" w14:textId="77777777" w:rsidR="003C0B83" w:rsidRPr="00442D4A" w:rsidRDefault="003C0B83" w:rsidP="003C0B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napToGrid w:val="0"/>
          <w:sz w:val="22"/>
          <w:szCs w:val="22"/>
          <w:highlight w:val="yellow"/>
        </w:rPr>
      </w:pPr>
    </w:p>
    <w:p w14:paraId="162E96A7" w14:textId="77777777" w:rsidR="003C0B83" w:rsidRPr="00442D4A" w:rsidRDefault="003C0B83" w:rsidP="003C0B83">
      <w:pPr>
        <w:pStyle w:val="Heading2"/>
        <w:tabs>
          <w:tab w:val="clear" w:pos="450"/>
          <w:tab w:val="clear" w:pos="2160"/>
        </w:tabs>
        <w:rPr>
          <w:rFonts w:ascii="Arial" w:hAnsi="Arial" w:cs="Arial"/>
          <w:sz w:val="22"/>
          <w:szCs w:val="22"/>
        </w:rPr>
      </w:pPr>
      <w:r w:rsidRPr="00442D4A">
        <w:rPr>
          <w:rFonts w:ascii="Arial" w:hAnsi="Arial" w:cs="Arial"/>
          <w:sz w:val="22"/>
          <w:szCs w:val="22"/>
        </w:rPr>
        <w:t>2001</w:t>
      </w:r>
    </w:p>
    <w:p w14:paraId="14564662" w14:textId="5C5C902D"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Geller B, </w:t>
      </w:r>
      <w:proofErr w:type="spellStart"/>
      <w:r w:rsidRPr="00442D4A">
        <w:rPr>
          <w:rFonts w:ascii="Arial" w:hAnsi="Arial" w:cs="Arial"/>
          <w:b w:val="0"/>
          <w:sz w:val="22"/>
          <w:szCs w:val="22"/>
        </w:rPr>
        <w:t>Zimerman</w:t>
      </w:r>
      <w:proofErr w:type="spellEnd"/>
      <w:r w:rsidRPr="00442D4A">
        <w:rPr>
          <w:rFonts w:ascii="Arial" w:hAnsi="Arial" w:cs="Arial"/>
          <w:b w:val="0"/>
          <w:sz w:val="22"/>
          <w:szCs w:val="22"/>
        </w:rPr>
        <w:t xml:space="preserve"> B, Williams M, </w:t>
      </w:r>
      <w:proofErr w:type="spellStart"/>
      <w:r w:rsidRPr="00442D4A">
        <w:rPr>
          <w:rFonts w:ascii="Arial" w:hAnsi="Arial" w:cs="Arial"/>
          <w:b w:val="0"/>
          <w:sz w:val="22"/>
          <w:szCs w:val="22"/>
        </w:rPr>
        <w:t>Bolhofner</w:t>
      </w:r>
      <w:proofErr w:type="spellEnd"/>
      <w:r w:rsidRPr="00442D4A">
        <w:rPr>
          <w:rFonts w:ascii="Arial" w:hAnsi="Arial" w:cs="Arial"/>
          <w:b w:val="0"/>
          <w:sz w:val="22"/>
          <w:szCs w:val="22"/>
        </w:rPr>
        <w:t xml:space="preserve"> K, </w:t>
      </w:r>
      <w:proofErr w:type="spellStart"/>
      <w:r w:rsidRPr="00442D4A">
        <w:rPr>
          <w:rFonts w:ascii="Arial" w:hAnsi="Arial" w:cs="Arial"/>
          <w:b w:val="0"/>
          <w:sz w:val="22"/>
          <w:szCs w:val="22"/>
        </w:rPr>
        <w:t>Craney</w:t>
      </w:r>
      <w:proofErr w:type="spellEnd"/>
      <w:r w:rsidRPr="00442D4A">
        <w:rPr>
          <w:rFonts w:ascii="Arial" w:hAnsi="Arial" w:cs="Arial"/>
          <w:b w:val="0"/>
          <w:sz w:val="22"/>
          <w:szCs w:val="22"/>
        </w:rPr>
        <w:t xml:space="preserve"> JL, </w:t>
      </w:r>
      <w:proofErr w:type="spellStart"/>
      <w:r w:rsidRPr="00442D4A">
        <w:rPr>
          <w:rFonts w:ascii="Arial" w:hAnsi="Arial" w:cs="Arial"/>
          <w:b w:val="0"/>
          <w:sz w:val="22"/>
          <w:szCs w:val="22"/>
        </w:rPr>
        <w:t>DelBello</w:t>
      </w:r>
      <w:proofErr w:type="spellEnd"/>
      <w:r w:rsidRPr="00442D4A">
        <w:rPr>
          <w:rFonts w:ascii="Arial" w:hAnsi="Arial" w:cs="Arial"/>
          <w:b w:val="0"/>
          <w:sz w:val="22"/>
          <w:szCs w:val="22"/>
        </w:rPr>
        <w:t xml:space="preserve"> M, </w:t>
      </w:r>
      <w:r w:rsidRPr="00442D4A">
        <w:rPr>
          <w:rFonts w:ascii="Arial" w:hAnsi="Arial" w:cs="Arial"/>
          <w:sz w:val="22"/>
          <w:szCs w:val="22"/>
        </w:rPr>
        <w:t>Soutullo CA</w:t>
      </w:r>
      <w:r w:rsidRPr="00442D4A">
        <w:rPr>
          <w:rFonts w:ascii="Arial" w:hAnsi="Arial" w:cs="Arial"/>
          <w:b w:val="0"/>
          <w:sz w:val="22"/>
          <w:szCs w:val="22"/>
        </w:rPr>
        <w:t xml:space="preserve">. Reliability of the Washington University in St. Louis Schedule Affective Disorders and Schizophrenia (WASH-U-KSADS) Mania and Rapid cycling sections, J Am </w:t>
      </w:r>
      <w:proofErr w:type="spellStart"/>
      <w:r w:rsidRPr="00442D4A">
        <w:rPr>
          <w:rFonts w:ascii="Arial" w:hAnsi="Arial" w:cs="Arial"/>
          <w:b w:val="0"/>
          <w:sz w:val="22"/>
          <w:szCs w:val="22"/>
        </w:rPr>
        <w:t>Acad</w:t>
      </w:r>
      <w:proofErr w:type="spellEnd"/>
      <w:r w:rsidRPr="00442D4A">
        <w:rPr>
          <w:rFonts w:ascii="Arial" w:hAnsi="Arial" w:cs="Arial"/>
          <w:b w:val="0"/>
          <w:sz w:val="22"/>
          <w:szCs w:val="22"/>
        </w:rPr>
        <w:t xml:space="preserve"> Child </w:t>
      </w:r>
      <w:proofErr w:type="spellStart"/>
      <w:r w:rsidRPr="00442D4A">
        <w:rPr>
          <w:rFonts w:ascii="Arial" w:hAnsi="Arial" w:cs="Arial"/>
          <w:b w:val="0"/>
          <w:sz w:val="22"/>
          <w:szCs w:val="22"/>
        </w:rPr>
        <w:t>Adolesc</w:t>
      </w:r>
      <w:proofErr w:type="spellEnd"/>
      <w:r w:rsidRPr="00442D4A">
        <w:rPr>
          <w:rFonts w:ascii="Arial" w:hAnsi="Arial" w:cs="Arial"/>
          <w:b w:val="0"/>
          <w:sz w:val="22"/>
          <w:szCs w:val="22"/>
        </w:rPr>
        <w:t xml:space="preserve"> Psychiatry 2001: 40(4):450-455 </w:t>
      </w:r>
      <w:r w:rsidRPr="00442D4A">
        <w:rPr>
          <w:rFonts w:ascii="Arial" w:hAnsi="Arial" w:cs="Arial"/>
          <w:b w:val="0"/>
          <w:sz w:val="22"/>
          <w:szCs w:val="22"/>
          <w:highlight w:val="yellow"/>
        </w:rPr>
        <w:t>(</w:t>
      </w:r>
      <w:r w:rsidR="00E44BB1" w:rsidRPr="009B0194">
        <w:rPr>
          <w:rFonts w:ascii="Arial" w:hAnsi="Arial" w:cs="Arial"/>
          <w:b w:val="0"/>
          <w:sz w:val="22"/>
          <w:szCs w:val="22"/>
          <w:highlight w:val="yellow"/>
        </w:rPr>
        <w:t>I.F.</w:t>
      </w:r>
      <w:r w:rsidR="00E44BB1" w:rsidRPr="009B0194">
        <w:rPr>
          <w:rFonts w:ascii="Arial" w:hAnsi="Arial" w:cs="Arial"/>
          <w:sz w:val="22"/>
          <w:szCs w:val="22"/>
          <w:highlight w:val="yellow"/>
        </w:rPr>
        <w:t xml:space="preserve"> </w:t>
      </w:r>
      <w:r w:rsidRPr="00442D4A">
        <w:rPr>
          <w:rFonts w:ascii="Arial" w:hAnsi="Arial" w:cs="Arial"/>
          <w:b w:val="0"/>
          <w:sz w:val="22"/>
          <w:szCs w:val="22"/>
          <w:highlight w:val="yellow"/>
        </w:rPr>
        <w:t>4,113</w:t>
      </w:r>
      <w:r w:rsidRPr="00442D4A">
        <w:rPr>
          <w:rFonts w:ascii="Arial" w:hAnsi="Arial" w:cs="Arial"/>
          <w:b w:val="0"/>
          <w:sz w:val="22"/>
          <w:szCs w:val="22"/>
        </w:rPr>
        <w:t xml:space="preserve">, </w:t>
      </w:r>
      <w:r w:rsidRPr="00442D4A">
        <w:rPr>
          <w:rFonts w:ascii="Arial" w:hAnsi="Arial" w:cs="Arial"/>
          <w:b w:val="0"/>
          <w:sz w:val="22"/>
          <w:szCs w:val="22"/>
          <w:highlight w:val="yellow"/>
        </w:rPr>
        <w:t>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r w:rsidRPr="00442D4A">
        <w:rPr>
          <w:rFonts w:ascii="Arial" w:hAnsi="Arial" w:cs="Arial"/>
          <w:b w:val="0"/>
          <w:sz w:val="22"/>
          <w:szCs w:val="22"/>
        </w:rPr>
        <w:t xml:space="preserve">). </w:t>
      </w:r>
      <w:r w:rsidRPr="00442D4A">
        <w:rPr>
          <w:rFonts w:ascii="Arial" w:hAnsi="Arial" w:cs="Arial"/>
          <w:b w:val="0"/>
          <w:sz w:val="22"/>
          <w:szCs w:val="22"/>
          <w:highlight w:val="cyan"/>
        </w:rPr>
        <w:t xml:space="preserve">(2018: Citations: 259 </w:t>
      </w:r>
      <w:r w:rsidRPr="00442D4A">
        <w:rPr>
          <w:rFonts w:ascii="Arial" w:hAnsi="Arial" w:cs="Arial"/>
          <w:b w:val="0"/>
          <w:sz w:val="22"/>
          <w:szCs w:val="22"/>
        </w:rPr>
        <w:t>IF 8.169</w:t>
      </w:r>
      <w:r w:rsidRPr="00442D4A">
        <w:rPr>
          <w:rFonts w:ascii="Arial" w:hAnsi="Arial" w:cs="Arial"/>
          <w:b w:val="0"/>
          <w:sz w:val="22"/>
          <w:szCs w:val="22"/>
          <w:highlight w:val="cyan"/>
        </w:rPr>
        <w:t xml:space="preserve">; </w:t>
      </w:r>
      <w:r w:rsidRPr="00442D4A">
        <w:rPr>
          <w:rStyle w:val="frlabel"/>
          <w:rFonts w:ascii="Arial" w:hAnsi="Arial" w:cs="Arial"/>
          <w:b w:val="0"/>
          <w:bCs/>
          <w:color w:val="2A2D35"/>
          <w:sz w:val="22"/>
          <w:szCs w:val="22"/>
          <w:highlight w:val="cyan"/>
          <w:shd w:val="clear" w:color="auto" w:fill="FFFFFF"/>
        </w:rPr>
        <w:t>ISSN: </w:t>
      </w:r>
      <w:r w:rsidRPr="00442D4A">
        <w:rPr>
          <w:rFonts w:ascii="Arial" w:hAnsi="Arial" w:cs="Arial"/>
          <w:b w:val="0"/>
          <w:sz w:val="22"/>
          <w:szCs w:val="22"/>
          <w:highlight w:val="cyan"/>
        </w:rPr>
        <w:t xml:space="preserve">0890-8567; Q1: 2 of 124 in Pediatrics; 2 of 73 in Developmental Psychiatry; 8 of 142 in Psychiatry) </w:t>
      </w:r>
      <w:r w:rsidRPr="00442D4A">
        <w:rPr>
          <w:rFonts w:ascii="Arial" w:hAnsi="Arial" w:cs="Arial"/>
          <w:sz w:val="22"/>
          <w:szCs w:val="22"/>
          <w:highlight w:val="cyan"/>
        </w:rPr>
        <w:t>Top cited paper in my CV.</w:t>
      </w:r>
    </w:p>
    <w:p w14:paraId="4CD6DC8A" w14:textId="77777777" w:rsidR="003C0B83" w:rsidRPr="00442D4A" w:rsidRDefault="003C0B83" w:rsidP="003C0B83">
      <w:pPr>
        <w:jc w:val="both"/>
        <w:rPr>
          <w:rFonts w:ascii="Arial" w:hAnsi="Arial" w:cs="Arial"/>
          <w:sz w:val="22"/>
          <w:szCs w:val="22"/>
        </w:rPr>
      </w:pPr>
    </w:p>
    <w:p w14:paraId="69D78A26" w14:textId="38F8917D"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Nelson E, </w:t>
      </w:r>
      <w:proofErr w:type="spellStart"/>
      <w:r w:rsidRPr="00442D4A">
        <w:rPr>
          <w:rFonts w:ascii="Arial" w:hAnsi="Arial" w:cs="Arial"/>
          <w:b w:val="0"/>
          <w:sz w:val="22"/>
          <w:szCs w:val="22"/>
        </w:rPr>
        <w:t>Brusman</w:t>
      </w:r>
      <w:proofErr w:type="spellEnd"/>
      <w:r w:rsidRPr="00442D4A">
        <w:rPr>
          <w:rFonts w:ascii="Arial" w:hAnsi="Arial" w:cs="Arial"/>
          <w:b w:val="0"/>
          <w:sz w:val="22"/>
          <w:szCs w:val="22"/>
        </w:rPr>
        <w:t xml:space="preserve"> L, Holcomb J, </w:t>
      </w:r>
      <w:r w:rsidRPr="00442D4A">
        <w:rPr>
          <w:rFonts w:ascii="Arial" w:hAnsi="Arial" w:cs="Arial"/>
          <w:sz w:val="22"/>
          <w:szCs w:val="22"/>
        </w:rPr>
        <w:t>Soutullo CA</w:t>
      </w:r>
      <w:r w:rsidRPr="00442D4A">
        <w:rPr>
          <w:rFonts w:ascii="Arial" w:hAnsi="Arial" w:cs="Arial"/>
          <w:b w:val="0"/>
          <w:sz w:val="22"/>
          <w:szCs w:val="22"/>
        </w:rPr>
        <w:t xml:space="preserve">, Beckman D, </w:t>
      </w:r>
      <w:proofErr w:type="spellStart"/>
      <w:r w:rsidRPr="00442D4A">
        <w:rPr>
          <w:rFonts w:ascii="Arial" w:hAnsi="Arial" w:cs="Arial"/>
          <w:b w:val="0"/>
          <w:sz w:val="22"/>
          <w:szCs w:val="22"/>
        </w:rPr>
        <w:t>Welge</w:t>
      </w:r>
      <w:proofErr w:type="spellEnd"/>
      <w:r w:rsidRPr="00442D4A">
        <w:rPr>
          <w:rFonts w:ascii="Arial" w:hAnsi="Arial" w:cs="Arial"/>
          <w:b w:val="0"/>
          <w:sz w:val="22"/>
          <w:szCs w:val="22"/>
        </w:rPr>
        <w:t xml:space="preserve"> JA, </w:t>
      </w:r>
      <w:proofErr w:type="spellStart"/>
      <w:r w:rsidRPr="00442D4A">
        <w:rPr>
          <w:rFonts w:ascii="Arial" w:hAnsi="Arial" w:cs="Arial"/>
          <w:b w:val="0"/>
          <w:sz w:val="22"/>
          <w:szCs w:val="22"/>
        </w:rPr>
        <w:t>Kuppili</w:t>
      </w:r>
      <w:proofErr w:type="spellEnd"/>
      <w:r w:rsidRPr="00442D4A">
        <w:rPr>
          <w:rFonts w:ascii="Arial" w:hAnsi="Arial" w:cs="Arial"/>
          <w:b w:val="0"/>
          <w:sz w:val="22"/>
          <w:szCs w:val="22"/>
        </w:rPr>
        <w:t xml:space="preserve"> N, McElroy SL.  Divalproex sodium in sex offenders with bipolar disorder and comorbid paraphilias: an open retrospective study.  J Affect </w:t>
      </w:r>
      <w:proofErr w:type="spellStart"/>
      <w:r w:rsidRPr="00442D4A">
        <w:rPr>
          <w:rFonts w:ascii="Arial" w:hAnsi="Arial" w:cs="Arial"/>
          <w:b w:val="0"/>
          <w:sz w:val="22"/>
          <w:szCs w:val="22"/>
        </w:rPr>
        <w:t>Disord</w:t>
      </w:r>
      <w:proofErr w:type="spellEnd"/>
      <w:r w:rsidRPr="00442D4A">
        <w:rPr>
          <w:rFonts w:ascii="Arial" w:hAnsi="Arial" w:cs="Arial"/>
          <w:b w:val="0"/>
          <w:sz w:val="22"/>
          <w:szCs w:val="22"/>
        </w:rPr>
        <w:t xml:space="preserve"> 2001; 64(2-3):249-55 </w:t>
      </w:r>
      <w:r w:rsidRPr="00442D4A">
        <w:rPr>
          <w:rFonts w:ascii="Arial" w:hAnsi="Arial" w:cs="Arial"/>
          <w:b w:val="0"/>
          <w:sz w:val="22"/>
          <w:szCs w:val="22"/>
          <w:highlight w:val="yellow"/>
        </w:rPr>
        <w:t>(</w:t>
      </w:r>
      <w:r w:rsidR="00E44BB1" w:rsidRPr="00E44BB1">
        <w:rPr>
          <w:rFonts w:ascii="Arial" w:hAnsi="Arial" w:cs="Arial"/>
          <w:b w:val="0"/>
          <w:sz w:val="22"/>
          <w:szCs w:val="22"/>
          <w:highlight w:val="yellow"/>
          <w:lang w:val="es-ES"/>
        </w:rPr>
        <w:t>I.F.</w:t>
      </w:r>
      <w:r w:rsidRPr="00E44BB1">
        <w:rPr>
          <w:rFonts w:ascii="Arial" w:hAnsi="Arial" w:cs="Arial"/>
          <w:b w:val="0"/>
          <w:sz w:val="22"/>
          <w:szCs w:val="22"/>
          <w:highlight w:val="yellow"/>
        </w:rPr>
        <w:t>:</w:t>
      </w:r>
      <w:r w:rsidRPr="00442D4A">
        <w:rPr>
          <w:rFonts w:ascii="Arial" w:hAnsi="Arial" w:cs="Arial"/>
          <w:b w:val="0"/>
          <w:sz w:val="22"/>
          <w:szCs w:val="22"/>
          <w:highlight w:val="yellow"/>
        </w:rPr>
        <w:t xml:space="preserve"> 3,078</w:t>
      </w:r>
      <w:r w:rsidRPr="00442D4A">
        <w:rPr>
          <w:rFonts w:ascii="Arial" w:hAnsi="Arial" w:cs="Arial"/>
          <w:b w:val="0"/>
          <w:sz w:val="22"/>
          <w:szCs w:val="22"/>
        </w:rPr>
        <w:t xml:space="preserve">, </w:t>
      </w:r>
      <w:r w:rsidRPr="00442D4A">
        <w:rPr>
          <w:rFonts w:ascii="Arial" w:hAnsi="Arial" w:cs="Arial"/>
          <w:b w:val="0"/>
          <w:sz w:val="22"/>
          <w:szCs w:val="22"/>
          <w:highlight w:val="yellow"/>
        </w:rPr>
        <w:t>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r w:rsidRPr="00442D4A">
        <w:rPr>
          <w:rFonts w:ascii="Arial" w:hAnsi="Arial" w:cs="Arial"/>
          <w:b w:val="0"/>
          <w:sz w:val="22"/>
          <w:szCs w:val="22"/>
        </w:rPr>
        <w:t>)</w:t>
      </w:r>
    </w:p>
    <w:p w14:paraId="0CDBC2DA" w14:textId="77777777" w:rsidR="003C0B83" w:rsidRPr="00442D4A" w:rsidRDefault="003C0B83" w:rsidP="003C0B83">
      <w:pPr>
        <w:jc w:val="both"/>
        <w:rPr>
          <w:rFonts w:ascii="Arial" w:hAnsi="Arial" w:cs="Arial"/>
          <w:sz w:val="22"/>
          <w:szCs w:val="22"/>
        </w:rPr>
      </w:pPr>
    </w:p>
    <w:p w14:paraId="65CEE003" w14:textId="41AF0BD7" w:rsidR="003C0B83" w:rsidRPr="00442D4A" w:rsidRDefault="003C0B83" w:rsidP="00157277">
      <w:pPr>
        <w:pStyle w:val="Heading2"/>
        <w:numPr>
          <w:ilvl w:val="0"/>
          <w:numId w:val="11"/>
        </w:numPr>
        <w:jc w:val="both"/>
        <w:rPr>
          <w:rFonts w:ascii="Arial" w:hAnsi="Arial" w:cs="Arial"/>
          <w:b w:val="0"/>
          <w:sz w:val="22"/>
          <w:szCs w:val="22"/>
        </w:rPr>
      </w:pPr>
      <w:proofErr w:type="spellStart"/>
      <w:r w:rsidRPr="00442D4A">
        <w:rPr>
          <w:rFonts w:ascii="Arial" w:hAnsi="Arial" w:cs="Arial"/>
          <w:b w:val="0"/>
          <w:sz w:val="22"/>
          <w:szCs w:val="22"/>
        </w:rPr>
        <w:t>DelBello</w:t>
      </w:r>
      <w:proofErr w:type="spellEnd"/>
      <w:r w:rsidRPr="00442D4A">
        <w:rPr>
          <w:rFonts w:ascii="Arial" w:hAnsi="Arial" w:cs="Arial"/>
          <w:b w:val="0"/>
          <w:sz w:val="22"/>
          <w:szCs w:val="22"/>
        </w:rPr>
        <w:t xml:space="preserve"> MP, Lopez-Larson MP, </w:t>
      </w:r>
      <w:r w:rsidRPr="00442D4A">
        <w:rPr>
          <w:rFonts w:ascii="Arial" w:hAnsi="Arial" w:cs="Arial"/>
          <w:sz w:val="22"/>
          <w:szCs w:val="22"/>
        </w:rPr>
        <w:t>Soutullo CA</w:t>
      </w:r>
      <w:r w:rsidRPr="00442D4A">
        <w:rPr>
          <w:rFonts w:ascii="Arial" w:hAnsi="Arial" w:cs="Arial"/>
          <w:b w:val="0"/>
          <w:sz w:val="22"/>
          <w:szCs w:val="22"/>
        </w:rPr>
        <w:t xml:space="preserve">, </w:t>
      </w:r>
      <w:proofErr w:type="spellStart"/>
      <w:r w:rsidRPr="00442D4A">
        <w:rPr>
          <w:rFonts w:ascii="Arial" w:hAnsi="Arial" w:cs="Arial"/>
          <w:b w:val="0"/>
          <w:sz w:val="22"/>
          <w:szCs w:val="22"/>
        </w:rPr>
        <w:t>Strakowski</w:t>
      </w:r>
      <w:proofErr w:type="spellEnd"/>
      <w:r w:rsidRPr="00442D4A">
        <w:rPr>
          <w:rFonts w:ascii="Arial" w:hAnsi="Arial" w:cs="Arial"/>
          <w:b w:val="0"/>
          <w:sz w:val="22"/>
          <w:szCs w:val="22"/>
        </w:rPr>
        <w:t xml:space="preserve"> SM.  Effects of race on psychiatric diagnosis of hospitalized adolescents: a retrospective review.  J Child </w:t>
      </w:r>
      <w:proofErr w:type="spellStart"/>
      <w:r w:rsidRPr="00442D4A">
        <w:rPr>
          <w:rFonts w:ascii="Arial" w:hAnsi="Arial" w:cs="Arial"/>
          <w:b w:val="0"/>
          <w:sz w:val="22"/>
          <w:szCs w:val="22"/>
        </w:rPr>
        <w:t>Adol</w:t>
      </w:r>
      <w:proofErr w:type="spellEnd"/>
      <w:r w:rsidRPr="00442D4A">
        <w:rPr>
          <w:rFonts w:ascii="Arial" w:hAnsi="Arial" w:cs="Arial"/>
          <w:b w:val="0"/>
          <w:sz w:val="22"/>
          <w:szCs w:val="22"/>
        </w:rPr>
        <w:t xml:space="preserve"> </w:t>
      </w:r>
      <w:proofErr w:type="spellStart"/>
      <w:r w:rsidRPr="00442D4A">
        <w:rPr>
          <w:rFonts w:ascii="Arial" w:hAnsi="Arial" w:cs="Arial"/>
          <w:b w:val="0"/>
          <w:sz w:val="22"/>
          <w:szCs w:val="22"/>
        </w:rPr>
        <w:t>Psychopharmacol</w:t>
      </w:r>
      <w:proofErr w:type="spellEnd"/>
      <w:r w:rsidRPr="00442D4A">
        <w:rPr>
          <w:rFonts w:ascii="Arial" w:hAnsi="Arial" w:cs="Arial"/>
          <w:b w:val="0"/>
          <w:sz w:val="22"/>
          <w:szCs w:val="22"/>
        </w:rPr>
        <w:t xml:space="preserve"> 2001; 11(1):95-103 </w:t>
      </w:r>
      <w:r w:rsidR="00E44BB1">
        <w:rPr>
          <w:rFonts w:ascii="Arial" w:hAnsi="Arial" w:cs="Arial"/>
          <w:b w:val="0"/>
          <w:sz w:val="22"/>
          <w:szCs w:val="22"/>
          <w:highlight w:val="yellow"/>
        </w:rPr>
        <w:t>(</w:t>
      </w:r>
      <w:r w:rsidRPr="00442D4A">
        <w:rPr>
          <w:rFonts w:ascii="Arial" w:hAnsi="Arial" w:cs="Arial"/>
          <w:b w:val="0"/>
          <w:sz w:val="22"/>
          <w:szCs w:val="22"/>
          <w:highlight w:val="yellow"/>
        </w:rPr>
        <w:t>I.</w:t>
      </w:r>
      <w:r w:rsidR="00E44BB1">
        <w:rPr>
          <w:rFonts w:ascii="Arial" w:hAnsi="Arial" w:cs="Arial"/>
          <w:b w:val="0"/>
          <w:sz w:val="22"/>
          <w:szCs w:val="22"/>
          <w:highlight w:val="yellow"/>
        </w:rPr>
        <w:t>F.</w:t>
      </w:r>
      <w:r w:rsidRPr="00442D4A">
        <w:rPr>
          <w:rFonts w:ascii="Arial" w:hAnsi="Arial" w:cs="Arial"/>
          <w:b w:val="0"/>
          <w:sz w:val="22"/>
          <w:szCs w:val="22"/>
          <w:highlight w:val="yellow"/>
        </w:rPr>
        <w:t>: 2,307, 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p>
    <w:p w14:paraId="4C74C37B" w14:textId="77777777" w:rsidR="003C0B83" w:rsidRPr="00442D4A" w:rsidRDefault="003C0B83" w:rsidP="003C0B83">
      <w:pPr>
        <w:pStyle w:val="Heading2"/>
        <w:tabs>
          <w:tab w:val="clear" w:pos="450"/>
        </w:tabs>
        <w:jc w:val="both"/>
        <w:rPr>
          <w:rFonts w:ascii="Arial" w:hAnsi="Arial" w:cs="Arial"/>
          <w:sz w:val="22"/>
          <w:szCs w:val="22"/>
        </w:rPr>
      </w:pPr>
      <w:r w:rsidRPr="00442D4A">
        <w:rPr>
          <w:rFonts w:ascii="Arial" w:hAnsi="Arial" w:cs="Arial"/>
          <w:b w:val="0"/>
          <w:sz w:val="22"/>
          <w:szCs w:val="22"/>
        </w:rPr>
        <w:t xml:space="preserve"> </w:t>
      </w:r>
    </w:p>
    <w:p w14:paraId="367C3135" w14:textId="434629CF"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Schlatter FJ, </w:t>
      </w:r>
      <w:r w:rsidRPr="00442D4A">
        <w:rPr>
          <w:rFonts w:ascii="Arial" w:hAnsi="Arial" w:cs="Arial"/>
          <w:sz w:val="22"/>
          <w:szCs w:val="22"/>
        </w:rPr>
        <w:t>Soutullo CA</w:t>
      </w:r>
      <w:r w:rsidRPr="00442D4A">
        <w:rPr>
          <w:rFonts w:ascii="Arial" w:hAnsi="Arial" w:cs="Arial"/>
          <w:b w:val="0"/>
          <w:sz w:val="22"/>
          <w:szCs w:val="22"/>
        </w:rPr>
        <w:t xml:space="preserve">, </w:t>
      </w:r>
      <w:proofErr w:type="spellStart"/>
      <w:r w:rsidRPr="00442D4A">
        <w:rPr>
          <w:rFonts w:ascii="Arial" w:hAnsi="Arial" w:cs="Arial"/>
          <w:b w:val="0"/>
          <w:sz w:val="22"/>
          <w:szCs w:val="22"/>
        </w:rPr>
        <w:t>Cervera-Enguix</w:t>
      </w:r>
      <w:proofErr w:type="spellEnd"/>
      <w:r w:rsidRPr="00442D4A">
        <w:rPr>
          <w:rFonts w:ascii="Arial" w:hAnsi="Arial" w:cs="Arial"/>
          <w:b w:val="0"/>
          <w:sz w:val="22"/>
          <w:szCs w:val="22"/>
        </w:rPr>
        <w:t xml:space="preserve"> S.  First break of mania associated with topiramate treatment.  Letter, J Clin Psychopharmacology 2001; 21:464-466 </w:t>
      </w:r>
      <w:r w:rsidR="00E44BB1">
        <w:rPr>
          <w:rFonts w:ascii="Arial" w:hAnsi="Arial" w:cs="Arial"/>
          <w:b w:val="0"/>
          <w:sz w:val="22"/>
          <w:szCs w:val="22"/>
          <w:highlight w:val="yellow"/>
        </w:rPr>
        <w:t>(</w:t>
      </w:r>
      <w:r w:rsidRPr="00442D4A">
        <w:rPr>
          <w:rFonts w:ascii="Arial" w:hAnsi="Arial" w:cs="Arial"/>
          <w:b w:val="0"/>
          <w:sz w:val="22"/>
          <w:szCs w:val="22"/>
          <w:highlight w:val="yellow"/>
        </w:rPr>
        <w:t>I</w:t>
      </w:r>
      <w:r w:rsidR="00E44BB1">
        <w:rPr>
          <w:rFonts w:ascii="Arial" w:hAnsi="Arial" w:cs="Arial"/>
          <w:b w:val="0"/>
          <w:sz w:val="22"/>
          <w:szCs w:val="22"/>
          <w:highlight w:val="yellow"/>
        </w:rPr>
        <w:t>.F.</w:t>
      </w:r>
      <w:r w:rsidRPr="00442D4A">
        <w:rPr>
          <w:rFonts w:ascii="Arial" w:hAnsi="Arial" w:cs="Arial"/>
          <w:b w:val="0"/>
          <w:sz w:val="22"/>
          <w:szCs w:val="22"/>
          <w:highlight w:val="yellow"/>
        </w:rPr>
        <w:t>: 2,889, 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p>
    <w:p w14:paraId="55788AD4" w14:textId="77777777" w:rsidR="003C0B83" w:rsidRPr="00442D4A" w:rsidRDefault="003C0B83" w:rsidP="003C0B83">
      <w:pPr>
        <w:pStyle w:val="Heading2"/>
        <w:tabs>
          <w:tab w:val="clear" w:pos="450"/>
        </w:tabs>
        <w:jc w:val="both"/>
        <w:rPr>
          <w:rFonts w:ascii="Arial" w:hAnsi="Arial" w:cs="Arial"/>
          <w:b w:val="0"/>
          <w:sz w:val="22"/>
          <w:szCs w:val="22"/>
        </w:rPr>
      </w:pPr>
      <w:r w:rsidRPr="00442D4A">
        <w:rPr>
          <w:rFonts w:ascii="Arial" w:hAnsi="Arial" w:cs="Arial"/>
          <w:b w:val="0"/>
          <w:sz w:val="22"/>
          <w:szCs w:val="22"/>
        </w:rPr>
        <w:t xml:space="preserve"> </w:t>
      </w:r>
    </w:p>
    <w:p w14:paraId="0C72D949" w14:textId="5BBF0855" w:rsidR="003C0B83" w:rsidRPr="00442D4A" w:rsidRDefault="003C0B83" w:rsidP="00157277">
      <w:pPr>
        <w:pStyle w:val="Heading2"/>
        <w:numPr>
          <w:ilvl w:val="0"/>
          <w:numId w:val="11"/>
        </w:numPr>
        <w:jc w:val="both"/>
        <w:rPr>
          <w:rFonts w:ascii="Arial" w:hAnsi="Arial" w:cs="Arial"/>
          <w:b w:val="0"/>
          <w:sz w:val="22"/>
          <w:szCs w:val="22"/>
        </w:rPr>
      </w:pPr>
      <w:proofErr w:type="spellStart"/>
      <w:r w:rsidRPr="00442D4A">
        <w:rPr>
          <w:rFonts w:ascii="Arial" w:hAnsi="Arial" w:cs="Arial"/>
          <w:b w:val="0"/>
          <w:sz w:val="22"/>
          <w:szCs w:val="22"/>
        </w:rPr>
        <w:t>DelBello</w:t>
      </w:r>
      <w:proofErr w:type="spellEnd"/>
      <w:r w:rsidRPr="00442D4A">
        <w:rPr>
          <w:rFonts w:ascii="Arial" w:hAnsi="Arial" w:cs="Arial"/>
          <w:b w:val="0"/>
          <w:sz w:val="22"/>
          <w:szCs w:val="22"/>
        </w:rPr>
        <w:t xml:space="preserve"> MP, </w:t>
      </w:r>
      <w:r w:rsidRPr="00442D4A">
        <w:rPr>
          <w:rFonts w:ascii="Arial" w:hAnsi="Arial" w:cs="Arial"/>
          <w:sz w:val="22"/>
          <w:szCs w:val="22"/>
        </w:rPr>
        <w:t>Soutullo CA</w:t>
      </w:r>
      <w:r w:rsidRPr="00442D4A">
        <w:rPr>
          <w:rFonts w:ascii="Arial" w:hAnsi="Arial" w:cs="Arial"/>
          <w:b w:val="0"/>
          <w:sz w:val="22"/>
          <w:szCs w:val="22"/>
        </w:rPr>
        <w:t xml:space="preserve">, </w:t>
      </w:r>
      <w:proofErr w:type="spellStart"/>
      <w:r w:rsidRPr="00442D4A">
        <w:rPr>
          <w:rFonts w:ascii="Arial" w:hAnsi="Arial" w:cs="Arial"/>
          <w:b w:val="0"/>
          <w:sz w:val="22"/>
          <w:szCs w:val="22"/>
        </w:rPr>
        <w:t>Wigh</w:t>
      </w:r>
      <w:proofErr w:type="spellEnd"/>
      <w:r w:rsidRPr="00442D4A">
        <w:rPr>
          <w:rFonts w:ascii="Arial" w:hAnsi="Arial" w:cs="Arial"/>
          <w:b w:val="0"/>
          <w:sz w:val="22"/>
          <w:szCs w:val="22"/>
        </w:rPr>
        <w:t xml:space="preserve"> W, </w:t>
      </w:r>
      <w:proofErr w:type="spellStart"/>
      <w:r w:rsidRPr="00442D4A">
        <w:rPr>
          <w:rFonts w:ascii="Arial" w:hAnsi="Arial" w:cs="Arial"/>
          <w:b w:val="0"/>
          <w:sz w:val="22"/>
          <w:szCs w:val="22"/>
        </w:rPr>
        <w:t>Niemeier</w:t>
      </w:r>
      <w:proofErr w:type="spellEnd"/>
      <w:r w:rsidRPr="00442D4A">
        <w:rPr>
          <w:rFonts w:ascii="Arial" w:hAnsi="Arial" w:cs="Arial"/>
          <w:b w:val="0"/>
          <w:sz w:val="22"/>
          <w:szCs w:val="22"/>
        </w:rPr>
        <w:t xml:space="preserve"> RT, McElroy SL, </w:t>
      </w:r>
      <w:proofErr w:type="spellStart"/>
      <w:r w:rsidRPr="00442D4A">
        <w:rPr>
          <w:rFonts w:ascii="Arial" w:hAnsi="Arial" w:cs="Arial"/>
          <w:b w:val="0"/>
          <w:sz w:val="22"/>
          <w:szCs w:val="22"/>
        </w:rPr>
        <w:t>Strakowski</w:t>
      </w:r>
      <w:proofErr w:type="spellEnd"/>
      <w:r w:rsidRPr="00442D4A">
        <w:rPr>
          <w:rFonts w:ascii="Arial" w:hAnsi="Arial" w:cs="Arial"/>
          <w:b w:val="0"/>
          <w:sz w:val="22"/>
          <w:szCs w:val="22"/>
        </w:rPr>
        <w:t xml:space="preserve"> SM.  Prior stimulant treatment in adolescents with bipolar disorder: association with age of onset. Bipolar Disorders 2001; 3(2):53-57 </w:t>
      </w:r>
      <w:r w:rsidRPr="00442D4A">
        <w:rPr>
          <w:rFonts w:ascii="Arial" w:hAnsi="Arial" w:cs="Arial"/>
          <w:b w:val="0"/>
          <w:sz w:val="22"/>
          <w:szCs w:val="22"/>
          <w:highlight w:val="yellow"/>
        </w:rPr>
        <w:t>(</w:t>
      </w:r>
      <w:r w:rsidR="00E44BB1">
        <w:rPr>
          <w:rFonts w:ascii="Arial" w:hAnsi="Arial" w:cs="Arial"/>
          <w:b w:val="0"/>
          <w:sz w:val="22"/>
          <w:szCs w:val="22"/>
          <w:highlight w:val="yellow"/>
        </w:rPr>
        <w:t>I.</w:t>
      </w:r>
      <w:r w:rsidRPr="00442D4A">
        <w:rPr>
          <w:rFonts w:ascii="Arial" w:hAnsi="Arial" w:cs="Arial"/>
          <w:b w:val="0"/>
          <w:sz w:val="22"/>
          <w:szCs w:val="22"/>
          <w:highlight w:val="yellow"/>
        </w:rPr>
        <w:t>F: 4,812, 1</w:t>
      </w:r>
      <w:r w:rsidRPr="00442D4A">
        <w:rPr>
          <w:rFonts w:ascii="Arial" w:hAnsi="Arial" w:cs="Arial"/>
          <w:b w:val="0"/>
          <w:sz w:val="22"/>
          <w:szCs w:val="22"/>
          <w:highlight w:val="yellow"/>
          <w:vertAlign w:val="superscript"/>
        </w:rPr>
        <w:t>st</w:t>
      </w:r>
      <w:r w:rsidRPr="00442D4A">
        <w:rPr>
          <w:rFonts w:ascii="Arial" w:hAnsi="Arial" w:cs="Arial"/>
          <w:b w:val="0"/>
          <w:sz w:val="22"/>
          <w:szCs w:val="22"/>
          <w:highlight w:val="yellow"/>
        </w:rPr>
        <w:t xml:space="preserve"> quartile)</w:t>
      </w:r>
    </w:p>
    <w:p w14:paraId="2D067912" w14:textId="77777777" w:rsidR="003C0B83" w:rsidRPr="00442D4A" w:rsidRDefault="003C0B83" w:rsidP="003C0B83">
      <w:pPr>
        <w:jc w:val="both"/>
        <w:rPr>
          <w:rFonts w:ascii="Arial" w:hAnsi="Arial" w:cs="Arial"/>
          <w:sz w:val="22"/>
          <w:szCs w:val="22"/>
        </w:rPr>
      </w:pPr>
    </w:p>
    <w:p w14:paraId="6C5F802D" w14:textId="77777777"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Chang KD, </w:t>
      </w:r>
      <w:r w:rsidRPr="00442D4A">
        <w:rPr>
          <w:rFonts w:ascii="Arial" w:hAnsi="Arial" w:cs="Arial"/>
          <w:sz w:val="22"/>
          <w:szCs w:val="22"/>
        </w:rPr>
        <w:t>Soutullo C</w:t>
      </w:r>
      <w:r w:rsidRPr="00442D4A">
        <w:rPr>
          <w:rFonts w:ascii="Arial" w:hAnsi="Arial" w:cs="Arial"/>
          <w:b w:val="0"/>
          <w:sz w:val="22"/>
          <w:szCs w:val="22"/>
        </w:rPr>
        <w:t xml:space="preserve">, </w:t>
      </w:r>
      <w:proofErr w:type="spellStart"/>
      <w:r w:rsidRPr="00442D4A">
        <w:rPr>
          <w:rFonts w:ascii="Arial" w:hAnsi="Arial" w:cs="Arial"/>
          <w:b w:val="0"/>
          <w:sz w:val="22"/>
          <w:szCs w:val="22"/>
        </w:rPr>
        <w:t>Ketter</w:t>
      </w:r>
      <w:proofErr w:type="spellEnd"/>
      <w:r w:rsidRPr="00442D4A">
        <w:rPr>
          <w:rFonts w:ascii="Arial" w:hAnsi="Arial" w:cs="Arial"/>
          <w:b w:val="0"/>
          <w:sz w:val="22"/>
          <w:szCs w:val="22"/>
        </w:rPr>
        <w:t xml:space="preserve"> TA, Steiner H.  SSRI-induced mania in children and adolescents.  Psychiatric Networks 2001; 4(1-2):55-63</w:t>
      </w:r>
    </w:p>
    <w:p w14:paraId="26C539FB" w14:textId="77777777" w:rsidR="003C0B83" w:rsidRPr="00442D4A" w:rsidRDefault="003C0B83" w:rsidP="003C0B83">
      <w:pPr>
        <w:jc w:val="both"/>
        <w:rPr>
          <w:rFonts w:ascii="Arial" w:hAnsi="Arial" w:cs="Arial"/>
          <w:sz w:val="22"/>
          <w:szCs w:val="22"/>
        </w:rPr>
      </w:pPr>
    </w:p>
    <w:p w14:paraId="774E20EE" w14:textId="77777777" w:rsidR="003C0B83" w:rsidRPr="00442D4A" w:rsidRDefault="003C0B83" w:rsidP="003C0B83">
      <w:pPr>
        <w:pStyle w:val="Heading2"/>
        <w:tabs>
          <w:tab w:val="clear" w:pos="450"/>
        </w:tabs>
        <w:rPr>
          <w:rFonts w:ascii="Arial" w:hAnsi="Arial" w:cs="Arial"/>
          <w:sz w:val="22"/>
          <w:szCs w:val="22"/>
        </w:rPr>
      </w:pPr>
      <w:r w:rsidRPr="00442D4A">
        <w:rPr>
          <w:rFonts w:ascii="Arial" w:hAnsi="Arial" w:cs="Arial"/>
          <w:sz w:val="22"/>
          <w:szCs w:val="22"/>
        </w:rPr>
        <w:lastRenderedPageBreak/>
        <w:t>2002</w:t>
      </w:r>
    </w:p>
    <w:p w14:paraId="0B5246FF" w14:textId="4D06AAF2" w:rsidR="003C0B83" w:rsidRPr="00442D4A" w:rsidRDefault="003C0B83" w:rsidP="00157277">
      <w:pPr>
        <w:pStyle w:val="Heading2"/>
        <w:numPr>
          <w:ilvl w:val="0"/>
          <w:numId w:val="11"/>
        </w:numPr>
        <w:jc w:val="both"/>
        <w:rPr>
          <w:rFonts w:ascii="Arial" w:hAnsi="Arial" w:cs="Arial"/>
          <w:b w:val="0"/>
          <w:sz w:val="22"/>
          <w:szCs w:val="22"/>
        </w:rPr>
      </w:pPr>
      <w:r w:rsidRPr="00442D4A">
        <w:rPr>
          <w:rFonts w:ascii="Arial" w:hAnsi="Arial" w:cs="Arial"/>
          <w:b w:val="0"/>
          <w:sz w:val="22"/>
          <w:szCs w:val="22"/>
        </w:rPr>
        <w:t xml:space="preserve">McDonough-Ryan P, </w:t>
      </w:r>
      <w:proofErr w:type="spellStart"/>
      <w:r w:rsidRPr="00442D4A">
        <w:rPr>
          <w:rFonts w:ascii="Arial" w:hAnsi="Arial" w:cs="Arial"/>
          <w:b w:val="0"/>
          <w:sz w:val="22"/>
          <w:szCs w:val="22"/>
        </w:rPr>
        <w:t>DelBello</w:t>
      </w:r>
      <w:proofErr w:type="spellEnd"/>
      <w:r w:rsidRPr="00442D4A">
        <w:rPr>
          <w:rFonts w:ascii="Arial" w:hAnsi="Arial" w:cs="Arial"/>
          <w:b w:val="0"/>
          <w:sz w:val="22"/>
          <w:szCs w:val="22"/>
        </w:rPr>
        <w:t xml:space="preserve"> M, Shear P, </w:t>
      </w:r>
      <w:proofErr w:type="spellStart"/>
      <w:r w:rsidRPr="00442D4A">
        <w:rPr>
          <w:rFonts w:ascii="Arial" w:hAnsi="Arial" w:cs="Arial"/>
          <w:b w:val="0"/>
          <w:sz w:val="22"/>
          <w:szCs w:val="22"/>
        </w:rPr>
        <w:t>Ris</w:t>
      </w:r>
      <w:proofErr w:type="spellEnd"/>
      <w:r w:rsidRPr="00442D4A">
        <w:rPr>
          <w:rFonts w:ascii="Arial" w:hAnsi="Arial" w:cs="Arial"/>
          <w:b w:val="0"/>
          <w:sz w:val="22"/>
          <w:szCs w:val="22"/>
        </w:rPr>
        <w:t xml:space="preserve"> D, </w:t>
      </w:r>
      <w:r w:rsidRPr="00442D4A">
        <w:rPr>
          <w:rFonts w:ascii="Arial" w:hAnsi="Arial" w:cs="Arial"/>
          <w:sz w:val="22"/>
          <w:szCs w:val="22"/>
        </w:rPr>
        <w:t>Soutullo C</w:t>
      </w:r>
      <w:r w:rsidRPr="00442D4A">
        <w:rPr>
          <w:rFonts w:ascii="Arial" w:hAnsi="Arial" w:cs="Arial"/>
          <w:b w:val="0"/>
          <w:sz w:val="22"/>
          <w:szCs w:val="22"/>
        </w:rPr>
        <w:t xml:space="preserve">, </w:t>
      </w:r>
      <w:proofErr w:type="spellStart"/>
      <w:r w:rsidRPr="00442D4A">
        <w:rPr>
          <w:rFonts w:ascii="Arial" w:hAnsi="Arial" w:cs="Arial"/>
          <w:b w:val="0"/>
          <w:sz w:val="22"/>
          <w:szCs w:val="22"/>
        </w:rPr>
        <w:t>Strakowski</w:t>
      </w:r>
      <w:proofErr w:type="spellEnd"/>
      <w:r w:rsidRPr="00442D4A">
        <w:rPr>
          <w:rFonts w:ascii="Arial" w:hAnsi="Arial" w:cs="Arial"/>
          <w:b w:val="0"/>
          <w:sz w:val="22"/>
          <w:szCs w:val="22"/>
        </w:rPr>
        <w:t xml:space="preserve"> SM.  Academic and cognitive abilities in children of parents with bipolar disorder: a test of the nonverbal learning disability model.  J Clin Exp </w:t>
      </w:r>
      <w:proofErr w:type="spellStart"/>
      <w:r w:rsidRPr="00442D4A">
        <w:rPr>
          <w:rFonts w:ascii="Arial" w:hAnsi="Arial" w:cs="Arial"/>
          <w:b w:val="0"/>
          <w:sz w:val="22"/>
          <w:szCs w:val="22"/>
        </w:rPr>
        <w:t>Neuropsychol</w:t>
      </w:r>
      <w:proofErr w:type="spellEnd"/>
      <w:r w:rsidRPr="00442D4A">
        <w:rPr>
          <w:rFonts w:ascii="Arial" w:hAnsi="Arial" w:cs="Arial"/>
          <w:b w:val="0"/>
          <w:sz w:val="22"/>
          <w:szCs w:val="22"/>
        </w:rPr>
        <w:t xml:space="preserve"> 2002; 24(3):280-285 </w:t>
      </w:r>
      <w:r w:rsidRPr="00442D4A">
        <w:rPr>
          <w:rFonts w:ascii="Arial" w:hAnsi="Arial" w:cs="Arial"/>
          <w:b w:val="0"/>
          <w:sz w:val="22"/>
          <w:szCs w:val="22"/>
          <w:highlight w:val="yellow"/>
        </w:rPr>
        <w:t>(</w:t>
      </w:r>
      <w:r w:rsidR="00E44BB1">
        <w:rPr>
          <w:rFonts w:ascii="Arial" w:hAnsi="Arial" w:cs="Arial"/>
          <w:b w:val="0"/>
          <w:sz w:val="22"/>
          <w:szCs w:val="22"/>
          <w:highlight w:val="yellow"/>
        </w:rPr>
        <w:t>I.</w:t>
      </w:r>
      <w:r w:rsidRPr="00442D4A">
        <w:rPr>
          <w:rFonts w:ascii="Arial" w:hAnsi="Arial" w:cs="Arial"/>
          <w:b w:val="0"/>
          <w:sz w:val="22"/>
          <w:szCs w:val="22"/>
          <w:highlight w:val="yellow"/>
        </w:rPr>
        <w:t xml:space="preserve">F.: 1,689, </w:t>
      </w:r>
      <w:r w:rsidR="005B3E7B">
        <w:rPr>
          <w:rFonts w:ascii="Arial" w:hAnsi="Arial" w:cs="Arial"/>
          <w:b w:val="0"/>
          <w:sz w:val="22"/>
          <w:szCs w:val="22"/>
          <w:highlight w:val="yellow"/>
        </w:rPr>
        <w:t>Q</w:t>
      </w:r>
      <w:r w:rsidRPr="00442D4A">
        <w:rPr>
          <w:rFonts w:ascii="Arial" w:hAnsi="Arial" w:cs="Arial"/>
          <w:b w:val="0"/>
          <w:sz w:val="22"/>
          <w:szCs w:val="22"/>
          <w:highlight w:val="yellow"/>
        </w:rPr>
        <w:t>1)</w:t>
      </w:r>
    </w:p>
    <w:p w14:paraId="6E7A53EA" w14:textId="77777777" w:rsidR="003C0B83" w:rsidRPr="00442D4A" w:rsidRDefault="003C0B83" w:rsidP="003C0B83">
      <w:pPr>
        <w:pStyle w:val="Heading2"/>
        <w:tabs>
          <w:tab w:val="clear" w:pos="450"/>
        </w:tabs>
        <w:jc w:val="both"/>
        <w:rPr>
          <w:rFonts w:ascii="Arial" w:hAnsi="Arial" w:cs="Arial"/>
          <w:b w:val="0"/>
          <w:sz w:val="22"/>
          <w:szCs w:val="22"/>
        </w:rPr>
      </w:pPr>
    </w:p>
    <w:p w14:paraId="65F22973" w14:textId="63E9FEBC"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Ochsner JE, McElroy SL, Taylor SA, </w:t>
      </w:r>
      <w:proofErr w:type="spellStart"/>
      <w:r w:rsidRPr="00442D4A">
        <w:rPr>
          <w:rFonts w:ascii="Arial" w:hAnsi="Arial" w:cs="Arial"/>
          <w:sz w:val="22"/>
          <w:szCs w:val="22"/>
        </w:rPr>
        <w:t>Strakowski</w:t>
      </w:r>
      <w:proofErr w:type="spellEnd"/>
      <w:r w:rsidRPr="00442D4A">
        <w:rPr>
          <w:rFonts w:ascii="Arial" w:hAnsi="Arial" w:cs="Arial"/>
          <w:sz w:val="22"/>
          <w:szCs w:val="22"/>
        </w:rPr>
        <w:t xml:space="preserve"> SM, Keck </w:t>
      </w:r>
      <w:proofErr w:type="spellStart"/>
      <w:r w:rsidRPr="00442D4A">
        <w:rPr>
          <w:rFonts w:ascii="Arial" w:hAnsi="Arial" w:cs="Arial"/>
          <w:sz w:val="22"/>
          <w:szCs w:val="22"/>
        </w:rPr>
        <w:t>PEJr</w:t>
      </w:r>
      <w:proofErr w:type="spellEnd"/>
      <w:r w:rsidRPr="00442D4A">
        <w:rPr>
          <w:rFonts w:ascii="Arial" w:hAnsi="Arial" w:cs="Arial"/>
          <w:sz w:val="22"/>
          <w:szCs w:val="22"/>
        </w:rPr>
        <w:t xml:space="preserve">.  Severity of bipolarity in hospitalized manic adolescents with and without a history of stimulant or antidepressant treatment.  J Affective Disorders 2002;70:323-327 </w:t>
      </w:r>
      <w:r w:rsidRPr="00442D4A">
        <w:rPr>
          <w:rFonts w:ascii="Arial" w:hAnsi="Arial" w:cs="Arial"/>
          <w:sz w:val="22"/>
          <w:szCs w:val="22"/>
          <w:highlight w:val="yellow"/>
        </w:rPr>
        <w:t>(</w:t>
      </w:r>
      <w:r w:rsidR="00E44BB1">
        <w:rPr>
          <w:rFonts w:ascii="Arial" w:hAnsi="Arial" w:cs="Arial"/>
          <w:sz w:val="22"/>
          <w:szCs w:val="22"/>
          <w:highlight w:val="yellow"/>
        </w:rPr>
        <w:t>I.</w:t>
      </w:r>
      <w:r w:rsidRPr="00442D4A">
        <w:rPr>
          <w:rFonts w:ascii="Arial" w:hAnsi="Arial" w:cs="Arial"/>
          <w:sz w:val="22"/>
          <w:szCs w:val="22"/>
          <w:highlight w:val="yellow"/>
        </w:rPr>
        <w:t>F: 3,078,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 xml:space="preserve"> </w:t>
      </w:r>
    </w:p>
    <w:p w14:paraId="162CFAEB" w14:textId="77777777" w:rsidR="003C0B83" w:rsidRPr="00442D4A" w:rsidRDefault="003C0B83" w:rsidP="003C0B83">
      <w:pPr>
        <w:pStyle w:val="Quick1"/>
        <w:numPr>
          <w:ilvl w:val="0"/>
          <w:numId w:val="0"/>
        </w:numPr>
        <w:jc w:val="both"/>
        <w:outlineLvl w:val="0"/>
        <w:rPr>
          <w:rFonts w:ascii="Arial" w:hAnsi="Arial" w:cs="Arial"/>
          <w:sz w:val="22"/>
          <w:szCs w:val="22"/>
        </w:rPr>
      </w:pPr>
    </w:p>
    <w:p w14:paraId="56A2D08D" w14:textId="7264ABC4"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Gamazo-</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w:t>
      </w:r>
      <w:r w:rsidRPr="00442D4A">
        <w:rPr>
          <w:rFonts w:ascii="Arial" w:hAnsi="Arial" w:cs="Arial"/>
          <w:b/>
          <w:sz w:val="22"/>
          <w:szCs w:val="22"/>
          <w:lang w:val="es-ES"/>
        </w:rPr>
        <w:t>Soutullo CA</w:t>
      </w:r>
      <w:r w:rsidRPr="00442D4A">
        <w:rPr>
          <w:rFonts w:ascii="Arial" w:hAnsi="Arial" w:cs="Arial"/>
          <w:sz w:val="22"/>
          <w:szCs w:val="22"/>
          <w:lang w:val="es-ES"/>
        </w:rPr>
        <w:t xml:space="preserve">, Ortuño F.  </w:t>
      </w:r>
      <w:r w:rsidRPr="00442D4A">
        <w:rPr>
          <w:rFonts w:ascii="Arial" w:hAnsi="Arial" w:cs="Arial"/>
          <w:sz w:val="22"/>
          <w:szCs w:val="22"/>
        </w:rPr>
        <w:t xml:space="preserve">Obsessive-Compulsive Disorder secondary to brain dysgerminoma in an adolescent boy: a PET case report. J Child </w:t>
      </w:r>
      <w:proofErr w:type="spellStart"/>
      <w:r w:rsidRPr="00442D4A">
        <w:rPr>
          <w:rFonts w:ascii="Arial" w:hAnsi="Arial" w:cs="Arial"/>
          <w:sz w:val="22"/>
          <w:szCs w:val="22"/>
        </w:rPr>
        <w:t>Adol</w:t>
      </w:r>
      <w:proofErr w:type="spellEnd"/>
      <w:r w:rsidRPr="00442D4A">
        <w:rPr>
          <w:rFonts w:ascii="Arial" w:hAnsi="Arial" w:cs="Arial"/>
          <w:sz w:val="22"/>
          <w:szCs w:val="22"/>
        </w:rPr>
        <w:t xml:space="preserve"> </w:t>
      </w:r>
      <w:proofErr w:type="spellStart"/>
      <w:r w:rsidRPr="00442D4A">
        <w:rPr>
          <w:rFonts w:ascii="Arial" w:hAnsi="Arial" w:cs="Arial"/>
          <w:sz w:val="22"/>
          <w:szCs w:val="22"/>
        </w:rPr>
        <w:t>Psychopharmacol</w:t>
      </w:r>
      <w:proofErr w:type="spellEnd"/>
      <w:r w:rsidRPr="00442D4A">
        <w:rPr>
          <w:rFonts w:ascii="Arial" w:hAnsi="Arial" w:cs="Arial"/>
          <w:sz w:val="22"/>
          <w:szCs w:val="22"/>
        </w:rPr>
        <w:t xml:space="preserve"> 2002;12(3):259-263 </w:t>
      </w:r>
      <w:r w:rsidRPr="00442D4A">
        <w:rPr>
          <w:rFonts w:ascii="Arial" w:hAnsi="Arial" w:cs="Arial"/>
          <w:sz w:val="22"/>
          <w:szCs w:val="22"/>
          <w:highlight w:val="yellow"/>
        </w:rPr>
        <w:t>(</w:t>
      </w:r>
      <w:r w:rsidR="00E44BB1">
        <w:rPr>
          <w:rFonts w:ascii="Arial" w:hAnsi="Arial" w:cs="Arial"/>
          <w:sz w:val="22"/>
          <w:szCs w:val="22"/>
          <w:highlight w:val="yellow"/>
        </w:rPr>
        <w:t>I.</w:t>
      </w:r>
      <w:r w:rsidRPr="00442D4A">
        <w:rPr>
          <w:rFonts w:ascii="Arial" w:hAnsi="Arial" w:cs="Arial"/>
          <w:sz w:val="22"/>
          <w:szCs w:val="22"/>
          <w:highlight w:val="yellow"/>
        </w:rPr>
        <w:t>F: 2,307,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3F27A07E" w14:textId="77777777" w:rsidR="003C0B83" w:rsidRPr="00442D4A" w:rsidRDefault="003C0B83" w:rsidP="003C0B83">
      <w:pPr>
        <w:pStyle w:val="Quick1"/>
        <w:numPr>
          <w:ilvl w:val="0"/>
          <w:numId w:val="0"/>
        </w:numPr>
        <w:jc w:val="both"/>
        <w:outlineLvl w:val="0"/>
        <w:rPr>
          <w:rFonts w:ascii="Arial" w:hAnsi="Arial" w:cs="Arial"/>
          <w:sz w:val="22"/>
          <w:szCs w:val="22"/>
        </w:rPr>
      </w:pPr>
    </w:p>
    <w:p w14:paraId="6E44D17F" w14:textId="77777777" w:rsidR="003C0B83" w:rsidRPr="00442D4A" w:rsidRDefault="003C0B83" w:rsidP="003C0B83">
      <w:pPr>
        <w:pStyle w:val="Heading2"/>
        <w:tabs>
          <w:tab w:val="clear" w:pos="450"/>
        </w:tabs>
        <w:rPr>
          <w:rFonts w:ascii="Arial" w:hAnsi="Arial" w:cs="Arial"/>
          <w:sz w:val="22"/>
          <w:szCs w:val="22"/>
        </w:rPr>
      </w:pPr>
      <w:r w:rsidRPr="00442D4A">
        <w:rPr>
          <w:rFonts w:ascii="Arial" w:hAnsi="Arial" w:cs="Arial"/>
          <w:sz w:val="22"/>
          <w:szCs w:val="22"/>
        </w:rPr>
        <w:t>2003</w:t>
      </w:r>
    </w:p>
    <w:p w14:paraId="6125D92A" w14:textId="1CFEC5A6"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proofErr w:type="spellStart"/>
      <w:r w:rsidRPr="00442D4A">
        <w:rPr>
          <w:rFonts w:ascii="Arial" w:hAnsi="Arial" w:cs="Arial"/>
          <w:sz w:val="22"/>
          <w:szCs w:val="22"/>
        </w:rPr>
        <w:t>Cervera-Enguix</w:t>
      </w:r>
      <w:proofErr w:type="spellEnd"/>
      <w:r w:rsidRPr="00442D4A">
        <w:rPr>
          <w:rFonts w:ascii="Arial" w:hAnsi="Arial" w:cs="Arial"/>
          <w:sz w:val="22"/>
          <w:szCs w:val="22"/>
        </w:rPr>
        <w:t xml:space="preserve"> S,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Landecho</w:t>
      </w:r>
      <w:proofErr w:type="spellEnd"/>
      <w:r w:rsidRPr="00442D4A">
        <w:rPr>
          <w:rFonts w:ascii="Arial" w:hAnsi="Arial" w:cs="Arial"/>
          <w:sz w:val="22"/>
          <w:szCs w:val="22"/>
        </w:rPr>
        <w:t xml:space="preserve"> I, Murillo-</w:t>
      </w:r>
      <w:proofErr w:type="spellStart"/>
      <w:r w:rsidRPr="00442D4A">
        <w:rPr>
          <w:rFonts w:ascii="Arial" w:hAnsi="Arial" w:cs="Arial"/>
          <w:sz w:val="22"/>
          <w:szCs w:val="22"/>
        </w:rPr>
        <w:t>Jelsbak</w:t>
      </w:r>
      <w:proofErr w:type="spellEnd"/>
      <w:r w:rsidRPr="00442D4A">
        <w:rPr>
          <w:rFonts w:ascii="Arial" w:hAnsi="Arial" w:cs="Arial"/>
          <w:sz w:val="22"/>
          <w:szCs w:val="22"/>
        </w:rPr>
        <w:t xml:space="preserve"> R, and the Quality of Life Group.  Quality of Life in 833 Primary-Care Outpatients with Major Depression Treated with Open-Label Venlafaxine Extended Release: an Observational 24-Week Study. Int J Psychiatry Clin Practice 2003;7:193-197 </w:t>
      </w:r>
      <w:r w:rsidRPr="00442D4A">
        <w:rPr>
          <w:rFonts w:ascii="Arial" w:hAnsi="Arial" w:cs="Arial"/>
          <w:sz w:val="22"/>
          <w:szCs w:val="22"/>
          <w:highlight w:val="yellow"/>
        </w:rPr>
        <w:t>(</w:t>
      </w:r>
      <w:r w:rsidR="00E44BB1">
        <w:rPr>
          <w:rFonts w:ascii="Arial" w:hAnsi="Arial" w:cs="Arial"/>
          <w:sz w:val="22"/>
          <w:szCs w:val="22"/>
          <w:highlight w:val="yellow"/>
        </w:rPr>
        <w:t>I.</w:t>
      </w:r>
      <w:r w:rsidRPr="00442D4A">
        <w:rPr>
          <w:rFonts w:ascii="Arial" w:hAnsi="Arial" w:cs="Arial"/>
          <w:sz w:val="22"/>
          <w:szCs w:val="22"/>
          <w:highlight w:val="yellow"/>
        </w:rPr>
        <w:t>F</w:t>
      </w:r>
      <w:r w:rsidR="005B3E7B">
        <w:rPr>
          <w:rFonts w:ascii="Arial" w:hAnsi="Arial" w:cs="Arial"/>
          <w:sz w:val="22"/>
          <w:szCs w:val="22"/>
          <w:highlight w:val="yellow"/>
        </w:rPr>
        <w:t>:</w:t>
      </w:r>
      <w:r w:rsidRPr="00442D4A">
        <w:rPr>
          <w:rFonts w:ascii="Arial" w:hAnsi="Arial" w:cs="Arial"/>
          <w:sz w:val="22"/>
          <w:szCs w:val="22"/>
          <w:highlight w:val="yellow"/>
        </w:rPr>
        <w:t xml:space="preserve"> 0,38)</w:t>
      </w:r>
    </w:p>
    <w:p w14:paraId="04090CFC" w14:textId="77777777" w:rsidR="003C0B83" w:rsidRPr="00442D4A" w:rsidRDefault="003C0B83" w:rsidP="003C0B83">
      <w:pPr>
        <w:pStyle w:val="Quick1"/>
        <w:numPr>
          <w:ilvl w:val="0"/>
          <w:numId w:val="0"/>
        </w:numPr>
        <w:jc w:val="both"/>
        <w:outlineLvl w:val="0"/>
        <w:rPr>
          <w:rFonts w:ascii="Arial" w:hAnsi="Arial" w:cs="Arial"/>
          <w:sz w:val="22"/>
          <w:szCs w:val="22"/>
        </w:rPr>
      </w:pPr>
    </w:p>
    <w:p w14:paraId="6A43C229" w14:textId="77777777" w:rsidR="003C0B83" w:rsidRPr="00442D4A" w:rsidRDefault="003C0B83" w:rsidP="003C0B83">
      <w:pPr>
        <w:pStyle w:val="Quick1"/>
        <w:numPr>
          <w:ilvl w:val="0"/>
          <w:numId w:val="0"/>
        </w:numPr>
        <w:jc w:val="center"/>
        <w:outlineLvl w:val="0"/>
        <w:rPr>
          <w:rFonts w:ascii="Arial" w:hAnsi="Arial" w:cs="Arial"/>
          <w:b/>
          <w:sz w:val="22"/>
          <w:szCs w:val="22"/>
        </w:rPr>
      </w:pPr>
      <w:r w:rsidRPr="00442D4A">
        <w:rPr>
          <w:rFonts w:ascii="Arial" w:hAnsi="Arial" w:cs="Arial"/>
          <w:b/>
          <w:sz w:val="22"/>
          <w:szCs w:val="22"/>
        </w:rPr>
        <w:t>2004</w:t>
      </w:r>
    </w:p>
    <w:p w14:paraId="447C9BF3" w14:textId="1543C539"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proofErr w:type="spellStart"/>
      <w:r w:rsidRPr="00442D4A">
        <w:rPr>
          <w:rFonts w:ascii="Arial" w:hAnsi="Arial" w:cs="Arial"/>
          <w:sz w:val="22"/>
          <w:szCs w:val="22"/>
        </w:rPr>
        <w:t>Dunsieth</w:t>
      </w:r>
      <w:proofErr w:type="spellEnd"/>
      <w:r w:rsidRPr="00442D4A">
        <w:rPr>
          <w:rFonts w:ascii="Arial" w:hAnsi="Arial" w:cs="Arial"/>
          <w:sz w:val="22"/>
          <w:szCs w:val="22"/>
        </w:rPr>
        <w:t xml:space="preserve"> NW, Nelson EB, </w:t>
      </w:r>
      <w:proofErr w:type="spellStart"/>
      <w:r w:rsidRPr="00442D4A">
        <w:rPr>
          <w:rFonts w:ascii="Arial" w:hAnsi="Arial" w:cs="Arial"/>
          <w:sz w:val="22"/>
          <w:szCs w:val="22"/>
        </w:rPr>
        <w:t>Brusman-Lovins</w:t>
      </w:r>
      <w:proofErr w:type="spellEnd"/>
      <w:r w:rsidRPr="00442D4A">
        <w:rPr>
          <w:rFonts w:ascii="Arial" w:hAnsi="Arial" w:cs="Arial"/>
          <w:sz w:val="22"/>
          <w:szCs w:val="22"/>
        </w:rPr>
        <w:t xml:space="preserve"> LA, Holcomb JL, Beckman DA, </w:t>
      </w:r>
      <w:proofErr w:type="spellStart"/>
      <w:r w:rsidRPr="00442D4A">
        <w:rPr>
          <w:rFonts w:ascii="Arial" w:hAnsi="Arial" w:cs="Arial"/>
          <w:sz w:val="22"/>
          <w:szCs w:val="22"/>
        </w:rPr>
        <w:t>Welge</w:t>
      </w:r>
      <w:proofErr w:type="spellEnd"/>
      <w:r w:rsidRPr="00442D4A">
        <w:rPr>
          <w:rFonts w:ascii="Arial" w:hAnsi="Arial" w:cs="Arial"/>
          <w:sz w:val="22"/>
          <w:szCs w:val="22"/>
        </w:rPr>
        <w:t xml:space="preserve"> JA, Roby D, Taylor </w:t>
      </w:r>
      <w:proofErr w:type="spellStart"/>
      <w:r w:rsidRPr="00442D4A">
        <w:rPr>
          <w:rFonts w:ascii="Arial" w:hAnsi="Arial" w:cs="Arial"/>
          <w:sz w:val="22"/>
          <w:szCs w:val="22"/>
        </w:rPr>
        <w:t>PJr</w:t>
      </w:r>
      <w:proofErr w:type="spellEnd"/>
      <w:r w:rsidRPr="00442D4A">
        <w:rPr>
          <w:rFonts w:ascii="Arial" w:hAnsi="Arial" w:cs="Arial"/>
          <w:sz w:val="22"/>
          <w:szCs w:val="22"/>
        </w:rPr>
        <w:t xml:space="preserve">, </w:t>
      </w:r>
      <w:r w:rsidRPr="00442D4A">
        <w:rPr>
          <w:rFonts w:ascii="Arial" w:hAnsi="Arial" w:cs="Arial"/>
          <w:b/>
          <w:sz w:val="22"/>
          <w:szCs w:val="22"/>
        </w:rPr>
        <w:t>Soutullo CA</w:t>
      </w:r>
      <w:r w:rsidRPr="00442D4A">
        <w:rPr>
          <w:rFonts w:ascii="Arial" w:hAnsi="Arial" w:cs="Arial"/>
          <w:sz w:val="22"/>
          <w:szCs w:val="22"/>
        </w:rPr>
        <w:t xml:space="preserve">, McElroy SL. Psychiatric and legal features of 113 men convicted of sexual offences. J Clin Psychiatry 2004;65:293-300 </w:t>
      </w:r>
      <w:r w:rsidRPr="00442D4A">
        <w:rPr>
          <w:rFonts w:ascii="Arial" w:hAnsi="Arial" w:cs="Arial"/>
          <w:sz w:val="22"/>
          <w:szCs w:val="22"/>
          <w:highlight w:val="yellow"/>
        </w:rPr>
        <w:t>(</w:t>
      </w:r>
      <w:r w:rsidR="005B3E7B">
        <w:rPr>
          <w:rFonts w:ascii="Arial" w:hAnsi="Arial" w:cs="Arial"/>
          <w:sz w:val="22"/>
          <w:szCs w:val="22"/>
          <w:highlight w:val="yellow"/>
        </w:rPr>
        <w:t>I.F.</w:t>
      </w:r>
      <w:r w:rsidRPr="00442D4A">
        <w:rPr>
          <w:rFonts w:ascii="Arial" w:hAnsi="Arial" w:cs="Arial"/>
          <w:sz w:val="22"/>
          <w:szCs w:val="22"/>
          <w:highlight w:val="yellow"/>
        </w:rPr>
        <w:t>: 5,038,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7B77992F" w14:textId="77777777" w:rsidR="003C0B83" w:rsidRPr="00442D4A" w:rsidRDefault="003C0B83" w:rsidP="003C0B83">
      <w:pPr>
        <w:pStyle w:val="Quick1"/>
        <w:numPr>
          <w:ilvl w:val="0"/>
          <w:numId w:val="0"/>
        </w:numPr>
        <w:jc w:val="both"/>
        <w:outlineLvl w:val="0"/>
        <w:rPr>
          <w:rFonts w:ascii="Arial" w:hAnsi="Arial" w:cs="Arial"/>
          <w:sz w:val="22"/>
          <w:szCs w:val="22"/>
        </w:rPr>
      </w:pPr>
    </w:p>
    <w:p w14:paraId="363C8D19"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proofErr w:type="spellStart"/>
      <w:r w:rsidRPr="00442D4A">
        <w:rPr>
          <w:rFonts w:ascii="Arial" w:hAnsi="Arial" w:cs="Arial"/>
          <w:sz w:val="22"/>
          <w:szCs w:val="22"/>
          <w:lang w:val="en-GB"/>
        </w:rPr>
        <w:t>Buitelaar</w:t>
      </w:r>
      <w:proofErr w:type="spellEnd"/>
      <w:r w:rsidRPr="00442D4A">
        <w:rPr>
          <w:rFonts w:ascii="Arial" w:hAnsi="Arial" w:cs="Arial"/>
          <w:sz w:val="22"/>
          <w:szCs w:val="22"/>
          <w:lang w:val="en-GB"/>
        </w:rPr>
        <w:t xml:space="preserve"> JK, </w:t>
      </w:r>
      <w:proofErr w:type="spellStart"/>
      <w:r w:rsidRPr="00442D4A">
        <w:rPr>
          <w:rFonts w:ascii="Arial" w:hAnsi="Arial" w:cs="Arial"/>
          <w:sz w:val="22"/>
          <w:szCs w:val="22"/>
          <w:lang w:val="en-GB"/>
        </w:rPr>
        <w:t>Danckaerts</w:t>
      </w:r>
      <w:proofErr w:type="spellEnd"/>
      <w:r w:rsidRPr="00442D4A">
        <w:rPr>
          <w:rFonts w:ascii="Arial" w:hAnsi="Arial" w:cs="Arial"/>
          <w:sz w:val="22"/>
          <w:szCs w:val="22"/>
          <w:lang w:val="en-GB"/>
        </w:rPr>
        <w:t xml:space="preserve"> M, </w:t>
      </w:r>
      <w:proofErr w:type="spellStart"/>
      <w:r w:rsidRPr="00442D4A">
        <w:rPr>
          <w:rFonts w:ascii="Arial" w:hAnsi="Arial" w:cs="Arial"/>
          <w:sz w:val="22"/>
          <w:szCs w:val="22"/>
          <w:lang w:val="en-GB"/>
        </w:rPr>
        <w:t>Gillberg</w:t>
      </w:r>
      <w:proofErr w:type="spellEnd"/>
      <w:r w:rsidRPr="00442D4A">
        <w:rPr>
          <w:rFonts w:ascii="Arial" w:hAnsi="Arial" w:cs="Arial"/>
          <w:sz w:val="22"/>
          <w:szCs w:val="22"/>
          <w:lang w:val="en-GB"/>
        </w:rPr>
        <w:t xml:space="preserve"> C, </w:t>
      </w:r>
      <w:proofErr w:type="spellStart"/>
      <w:r w:rsidRPr="00442D4A">
        <w:rPr>
          <w:rFonts w:ascii="Arial" w:hAnsi="Arial" w:cs="Arial"/>
          <w:sz w:val="22"/>
          <w:szCs w:val="22"/>
          <w:lang w:val="en-GB"/>
        </w:rPr>
        <w:t>Zuddas</w:t>
      </w:r>
      <w:proofErr w:type="spellEnd"/>
      <w:r w:rsidRPr="00442D4A">
        <w:rPr>
          <w:rFonts w:ascii="Arial" w:hAnsi="Arial" w:cs="Arial"/>
          <w:sz w:val="22"/>
          <w:szCs w:val="22"/>
          <w:lang w:val="en-GB"/>
        </w:rPr>
        <w:t xml:space="preserve"> A, Backer K, Bouvard M, Fagan J, </w:t>
      </w:r>
      <w:proofErr w:type="spellStart"/>
      <w:r w:rsidRPr="00442D4A">
        <w:rPr>
          <w:rFonts w:ascii="Arial" w:hAnsi="Arial" w:cs="Arial"/>
          <w:sz w:val="22"/>
          <w:szCs w:val="22"/>
          <w:lang w:val="en-GB"/>
        </w:rPr>
        <w:t>Gadoros</w:t>
      </w:r>
      <w:proofErr w:type="spellEnd"/>
      <w:r w:rsidRPr="00442D4A">
        <w:rPr>
          <w:rFonts w:ascii="Arial" w:hAnsi="Arial" w:cs="Arial"/>
          <w:sz w:val="22"/>
          <w:szCs w:val="22"/>
          <w:lang w:val="en-GB"/>
        </w:rPr>
        <w:t xml:space="preserve"> J, Harpin V, Hazell P, </w:t>
      </w:r>
      <w:proofErr w:type="spellStart"/>
      <w:r w:rsidRPr="00442D4A">
        <w:rPr>
          <w:rFonts w:ascii="Arial" w:hAnsi="Arial" w:cs="Arial"/>
          <w:sz w:val="22"/>
          <w:szCs w:val="22"/>
          <w:lang w:val="en-GB"/>
        </w:rPr>
        <w:t>Johnsson</w:t>
      </w:r>
      <w:proofErr w:type="spellEnd"/>
      <w:r w:rsidRPr="00442D4A">
        <w:rPr>
          <w:rFonts w:ascii="Arial" w:hAnsi="Arial" w:cs="Arial"/>
          <w:sz w:val="22"/>
          <w:szCs w:val="22"/>
          <w:lang w:val="en-GB"/>
        </w:rPr>
        <w:t xml:space="preserve"> M, </w:t>
      </w:r>
      <w:proofErr w:type="spellStart"/>
      <w:r w:rsidRPr="00442D4A">
        <w:rPr>
          <w:rFonts w:ascii="Arial" w:hAnsi="Arial" w:cs="Arial"/>
          <w:sz w:val="22"/>
          <w:szCs w:val="22"/>
          <w:lang w:val="en-GB"/>
        </w:rPr>
        <w:t>Lerman-Sagie</w:t>
      </w:r>
      <w:proofErr w:type="spellEnd"/>
      <w:r w:rsidRPr="00442D4A">
        <w:rPr>
          <w:rFonts w:ascii="Arial" w:hAnsi="Arial" w:cs="Arial"/>
          <w:sz w:val="22"/>
          <w:szCs w:val="22"/>
          <w:lang w:val="en-GB"/>
        </w:rPr>
        <w:t xml:space="preserve"> T, </w:t>
      </w:r>
      <w:r w:rsidRPr="00442D4A">
        <w:rPr>
          <w:rFonts w:ascii="Arial" w:hAnsi="Arial" w:cs="Arial"/>
          <w:b/>
          <w:sz w:val="22"/>
          <w:szCs w:val="22"/>
          <w:lang w:val="en-GB"/>
        </w:rPr>
        <w:t>Soutullo CA</w:t>
      </w:r>
      <w:r w:rsidRPr="00442D4A">
        <w:rPr>
          <w:rFonts w:ascii="Arial" w:hAnsi="Arial" w:cs="Arial"/>
          <w:sz w:val="22"/>
          <w:szCs w:val="22"/>
          <w:lang w:val="en-GB"/>
        </w:rPr>
        <w:t xml:space="preserve">, </w:t>
      </w:r>
      <w:proofErr w:type="spellStart"/>
      <w:r w:rsidRPr="00442D4A">
        <w:rPr>
          <w:rFonts w:ascii="Arial" w:hAnsi="Arial" w:cs="Arial"/>
          <w:sz w:val="22"/>
          <w:szCs w:val="22"/>
          <w:lang w:val="en-GB"/>
        </w:rPr>
        <w:t>Wolanczyk</w:t>
      </w:r>
      <w:proofErr w:type="spellEnd"/>
      <w:r w:rsidRPr="00442D4A">
        <w:rPr>
          <w:rFonts w:ascii="Arial" w:hAnsi="Arial" w:cs="Arial"/>
          <w:sz w:val="22"/>
          <w:szCs w:val="22"/>
          <w:lang w:val="en-GB"/>
        </w:rPr>
        <w:t xml:space="preserve"> T, </w:t>
      </w:r>
      <w:proofErr w:type="spellStart"/>
      <w:r w:rsidRPr="00442D4A">
        <w:rPr>
          <w:rFonts w:ascii="Arial" w:hAnsi="Arial" w:cs="Arial"/>
          <w:sz w:val="22"/>
          <w:szCs w:val="22"/>
          <w:lang w:val="en-GB"/>
        </w:rPr>
        <w:t>Zeiner</w:t>
      </w:r>
      <w:proofErr w:type="spellEnd"/>
      <w:r w:rsidRPr="00442D4A">
        <w:rPr>
          <w:rFonts w:ascii="Arial" w:hAnsi="Arial" w:cs="Arial"/>
          <w:sz w:val="22"/>
          <w:szCs w:val="22"/>
          <w:lang w:val="en-GB"/>
        </w:rPr>
        <w:t xml:space="preserve"> P, Fouche DS, </w:t>
      </w:r>
      <w:proofErr w:type="spellStart"/>
      <w:r w:rsidRPr="00442D4A">
        <w:rPr>
          <w:rFonts w:ascii="Arial" w:hAnsi="Arial" w:cs="Arial"/>
          <w:sz w:val="22"/>
          <w:szCs w:val="22"/>
          <w:lang w:val="en-GB"/>
        </w:rPr>
        <w:t>Krikke-Workel</w:t>
      </w:r>
      <w:proofErr w:type="spellEnd"/>
      <w:r w:rsidRPr="00442D4A">
        <w:rPr>
          <w:rFonts w:ascii="Arial" w:hAnsi="Arial" w:cs="Arial"/>
          <w:sz w:val="22"/>
          <w:szCs w:val="22"/>
          <w:lang w:val="en-GB"/>
        </w:rPr>
        <w:t xml:space="preserve"> J, Zhang S, Michelson D, for the Atomoxetine International Study Group.  A prospective multi-</w:t>
      </w:r>
      <w:proofErr w:type="spellStart"/>
      <w:r w:rsidRPr="00442D4A">
        <w:rPr>
          <w:rFonts w:ascii="Arial" w:hAnsi="Arial" w:cs="Arial"/>
          <w:sz w:val="22"/>
          <w:szCs w:val="22"/>
          <w:lang w:val="en-GB"/>
        </w:rPr>
        <w:t>center</w:t>
      </w:r>
      <w:proofErr w:type="spellEnd"/>
      <w:r w:rsidRPr="00442D4A">
        <w:rPr>
          <w:rFonts w:ascii="Arial" w:hAnsi="Arial" w:cs="Arial"/>
          <w:sz w:val="22"/>
          <w:szCs w:val="22"/>
          <w:lang w:val="en-GB"/>
        </w:rPr>
        <w:t xml:space="preserve">, open-label assessment of atomoxetine in non-North American children and adolescents with ADHD.  </w:t>
      </w:r>
      <w:proofErr w:type="spellStart"/>
      <w:r w:rsidRPr="00442D4A">
        <w:rPr>
          <w:rFonts w:ascii="Arial" w:hAnsi="Arial" w:cs="Arial"/>
          <w:sz w:val="22"/>
          <w:szCs w:val="22"/>
          <w:lang w:val="es-ES"/>
        </w:rPr>
        <w:t>Eur</w:t>
      </w:r>
      <w:proofErr w:type="spellEnd"/>
      <w:r w:rsidRPr="00442D4A">
        <w:rPr>
          <w:rFonts w:ascii="Arial" w:hAnsi="Arial" w:cs="Arial"/>
          <w:sz w:val="22"/>
          <w:szCs w:val="22"/>
          <w:lang w:val="es-ES"/>
        </w:rPr>
        <w:t xml:space="preserve"> Child </w:t>
      </w:r>
      <w:proofErr w:type="spellStart"/>
      <w:r w:rsidRPr="00442D4A">
        <w:rPr>
          <w:rFonts w:ascii="Arial" w:hAnsi="Arial" w:cs="Arial"/>
          <w:sz w:val="22"/>
          <w:szCs w:val="22"/>
          <w:lang w:val="es-ES"/>
        </w:rPr>
        <w:t>Adolesc</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Psychiatry</w:t>
      </w:r>
      <w:proofErr w:type="spellEnd"/>
      <w:r w:rsidRPr="00442D4A">
        <w:rPr>
          <w:rFonts w:ascii="Arial" w:hAnsi="Arial" w:cs="Arial"/>
          <w:sz w:val="22"/>
          <w:szCs w:val="22"/>
          <w:lang w:val="es-ES"/>
        </w:rPr>
        <w:t xml:space="preserve"> 2004(</w:t>
      </w:r>
      <w:proofErr w:type="spellStart"/>
      <w:r w:rsidRPr="00442D4A">
        <w:rPr>
          <w:rFonts w:ascii="Arial" w:hAnsi="Arial" w:cs="Arial"/>
          <w:sz w:val="22"/>
          <w:szCs w:val="22"/>
          <w:lang w:val="es-ES"/>
        </w:rPr>
        <w:t>Aug</w:t>
      </w:r>
      <w:proofErr w:type="spellEnd"/>
      <w:r w:rsidRPr="00442D4A">
        <w:rPr>
          <w:rFonts w:ascii="Arial" w:hAnsi="Arial" w:cs="Arial"/>
          <w:sz w:val="22"/>
          <w:szCs w:val="22"/>
          <w:lang w:val="es-ES"/>
        </w:rPr>
        <w:t xml:space="preserve">);13(4):249-57 </w:t>
      </w:r>
      <w:r w:rsidRPr="00442D4A">
        <w:rPr>
          <w:rFonts w:ascii="Arial" w:hAnsi="Arial" w:cs="Arial"/>
          <w:sz w:val="22"/>
          <w:szCs w:val="22"/>
          <w:highlight w:val="yellow"/>
          <w:lang w:val="es-ES"/>
        </w:rPr>
        <w:t>(I.F.: 3.554.,</w:t>
      </w:r>
      <w:r w:rsidRPr="00442D4A">
        <w:rPr>
          <w:rFonts w:ascii="Arial" w:hAnsi="Arial" w:cs="Arial"/>
          <w:sz w:val="22"/>
          <w:szCs w:val="22"/>
          <w:lang w:val="es-ES"/>
        </w:rPr>
        <w:t xml:space="preserve"> </w:t>
      </w:r>
      <w:r w:rsidRPr="00442D4A">
        <w:rPr>
          <w:rFonts w:ascii="Arial" w:hAnsi="Arial" w:cs="Arial"/>
          <w:sz w:val="22"/>
          <w:szCs w:val="22"/>
          <w:highlight w:val="yellow"/>
          <w:lang w:val="es-ES"/>
        </w:rPr>
        <w:t>1</w:t>
      </w:r>
      <w:r w:rsidRPr="00442D4A">
        <w:rPr>
          <w:rFonts w:ascii="Arial" w:hAnsi="Arial" w:cs="Arial"/>
          <w:sz w:val="22"/>
          <w:szCs w:val="22"/>
          <w:highlight w:val="yellow"/>
          <w:vertAlign w:val="superscript"/>
          <w:lang w:val="es-ES"/>
        </w:rPr>
        <w:t>st</w:t>
      </w:r>
      <w:r w:rsidRPr="00442D4A">
        <w:rPr>
          <w:rFonts w:ascii="Arial" w:hAnsi="Arial" w:cs="Arial"/>
          <w:sz w:val="22"/>
          <w:szCs w:val="22"/>
          <w:highlight w:val="yellow"/>
          <w:lang w:val="es-ES"/>
        </w:rPr>
        <w:t xml:space="preserve"> </w:t>
      </w:r>
      <w:proofErr w:type="spellStart"/>
      <w:r w:rsidRPr="00442D4A">
        <w:rPr>
          <w:rFonts w:ascii="Arial" w:hAnsi="Arial" w:cs="Arial"/>
          <w:sz w:val="22"/>
          <w:szCs w:val="22"/>
          <w:highlight w:val="yellow"/>
          <w:lang w:val="es-ES"/>
        </w:rPr>
        <w:t>quartile</w:t>
      </w:r>
      <w:proofErr w:type="spellEnd"/>
      <w:r w:rsidRPr="00442D4A">
        <w:rPr>
          <w:rFonts w:ascii="Arial" w:hAnsi="Arial" w:cs="Arial"/>
          <w:sz w:val="22"/>
          <w:szCs w:val="22"/>
          <w:lang w:val="es-ES"/>
        </w:rPr>
        <w:t>)</w:t>
      </w:r>
    </w:p>
    <w:p w14:paraId="4BFDB6A6" w14:textId="77777777" w:rsidR="003C0B83" w:rsidRPr="00442D4A" w:rsidRDefault="003C0B83" w:rsidP="003C0B83">
      <w:pPr>
        <w:pStyle w:val="Quick1"/>
        <w:numPr>
          <w:ilvl w:val="0"/>
          <w:numId w:val="0"/>
        </w:numPr>
        <w:jc w:val="both"/>
        <w:outlineLvl w:val="0"/>
        <w:rPr>
          <w:rFonts w:ascii="Arial" w:hAnsi="Arial" w:cs="Arial"/>
          <w:sz w:val="22"/>
          <w:szCs w:val="22"/>
          <w:lang w:val="es-ES"/>
        </w:rPr>
      </w:pPr>
    </w:p>
    <w:p w14:paraId="5F54CB7B"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n-GB"/>
        </w:rPr>
      </w:pPr>
      <w:r w:rsidRPr="00442D4A">
        <w:rPr>
          <w:rFonts w:ascii="Arial" w:hAnsi="Arial" w:cs="Arial"/>
          <w:sz w:val="22"/>
          <w:szCs w:val="22"/>
          <w:lang w:val="es-ES" w:eastAsia="es-ES"/>
        </w:rPr>
        <w:t xml:space="preserve">Rapado Castro M, Bombín González I, </w:t>
      </w:r>
      <w:proofErr w:type="spellStart"/>
      <w:r w:rsidRPr="00442D4A">
        <w:rPr>
          <w:rFonts w:ascii="Arial" w:hAnsi="Arial" w:cs="Arial"/>
          <w:sz w:val="22"/>
          <w:szCs w:val="22"/>
          <w:lang w:val="es-ES" w:eastAsia="es-ES"/>
        </w:rPr>
        <w:t>Burdalo</w:t>
      </w:r>
      <w:proofErr w:type="spellEnd"/>
      <w:r w:rsidRPr="00442D4A">
        <w:rPr>
          <w:rFonts w:ascii="Arial" w:hAnsi="Arial" w:cs="Arial"/>
          <w:sz w:val="22"/>
          <w:szCs w:val="22"/>
          <w:lang w:val="es-ES" w:eastAsia="es-ES"/>
        </w:rPr>
        <w:t xml:space="preserve"> López MT, Zabala Rabadán A, Robles Aranda O, González Gómez C, Andrés </w:t>
      </w:r>
      <w:proofErr w:type="spellStart"/>
      <w:r w:rsidRPr="00442D4A">
        <w:rPr>
          <w:rFonts w:ascii="Arial" w:hAnsi="Arial" w:cs="Arial"/>
          <w:sz w:val="22"/>
          <w:szCs w:val="22"/>
          <w:lang w:val="es-ES" w:eastAsia="es-ES"/>
        </w:rPr>
        <w:t>Nestares</w:t>
      </w:r>
      <w:proofErr w:type="spellEnd"/>
      <w:r w:rsidRPr="00442D4A">
        <w:rPr>
          <w:rFonts w:ascii="Arial" w:hAnsi="Arial" w:cs="Arial"/>
          <w:sz w:val="22"/>
          <w:szCs w:val="22"/>
          <w:lang w:val="es-ES" w:eastAsia="es-ES"/>
        </w:rPr>
        <w:t xml:space="preserve"> P, Rodríguez Sánchez JM, de la Serna Gómez E, </w:t>
      </w:r>
      <w:r w:rsidRPr="00442D4A">
        <w:rPr>
          <w:rFonts w:ascii="Arial" w:hAnsi="Arial" w:cs="Arial"/>
          <w:b/>
          <w:sz w:val="22"/>
          <w:szCs w:val="22"/>
          <w:lang w:val="es-ES" w:eastAsia="es-ES"/>
        </w:rPr>
        <w:t xml:space="preserve">Soutullo Esperón C. </w:t>
      </w:r>
      <w:r w:rsidRPr="00442D4A">
        <w:rPr>
          <w:rFonts w:ascii="Arial" w:hAnsi="Arial" w:cs="Arial"/>
          <w:sz w:val="22"/>
          <w:szCs w:val="22"/>
          <w:lang w:val="es-ES"/>
        </w:rPr>
        <w:t xml:space="preserve"> Coordinación de formación de becarios de la Red Temática de Investigación Cooperativa (RETIC) en primeros episodios psicóticos en niños y adolescentes: Resultados preliminares. </w:t>
      </w:r>
      <w:proofErr w:type="spellStart"/>
      <w:r w:rsidRPr="00442D4A">
        <w:rPr>
          <w:rFonts w:ascii="Arial" w:hAnsi="Arial" w:cs="Arial"/>
          <w:sz w:val="22"/>
          <w:szCs w:val="22"/>
        </w:rPr>
        <w:t>Revista</w:t>
      </w:r>
      <w:proofErr w:type="spellEnd"/>
      <w:r w:rsidRPr="00442D4A">
        <w:rPr>
          <w:rFonts w:ascii="Arial" w:hAnsi="Arial" w:cs="Arial"/>
          <w:sz w:val="22"/>
          <w:szCs w:val="22"/>
        </w:rPr>
        <w:t xml:space="preserve"> de la </w:t>
      </w:r>
      <w:proofErr w:type="spellStart"/>
      <w:r w:rsidRPr="00442D4A">
        <w:rPr>
          <w:rFonts w:ascii="Arial" w:hAnsi="Arial" w:cs="Arial"/>
          <w:sz w:val="22"/>
          <w:szCs w:val="22"/>
        </w:rPr>
        <w:t>Asociación</w:t>
      </w:r>
      <w:proofErr w:type="spellEnd"/>
      <w:r w:rsidRPr="00442D4A">
        <w:rPr>
          <w:rFonts w:ascii="Arial" w:hAnsi="Arial" w:cs="Arial"/>
          <w:sz w:val="22"/>
          <w:szCs w:val="22"/>
        </w:rPr>
        <w:t xml:space="preserve"> Española de </w:t>
      </w:r>
      <w:proofErr w:type="spellStart"/>
      <w:r w:rsidRPr="00442D4A">
        <w:rPr>
          <w:rFonts w:ascii="Arial" w:hAnsi="Arial" w:cs="Arial"/>
          <w:sz w:val="22"/>
          <w:szCs w:val="22"/>
        </w:rPr>
        <w:t>Psiquiatría</w:t>
      </w:r>
      <w:proofErr w:type="spellEnd"/>
      <w:r w:rsidRPr="00442D4A">
        <w:rPr>
          <w:rFonts w:ascii="Arial" w:hAnsi="Arial" w:cs="Arial"/>
          <w:sz w:val="22"/>
          <w:szCs w:val="22"/>
        </w:rPr>
        <w:t xml:space="preserve"> </w:t>
      </w:r>
      <w:proofErr w:type="spellStart"/>
      <w:r w:rsidRPr="00442D4A">
        <w:rPr>
          <w:rFonts w:ascii="Arial" w:hAnsi="Arial" w:cs="Arial"/>
          <w:sz w:val="22"/>
          <w:szCs w:val="22"/>
        </w:rPr>
        <w:t>Infanto</w:t>
      </w:r>
      <w:proofErr w:type="spellEnd"/>
      <w:r w:rsidRPr="00442D4A">
        <w:rPr>
          <w:rFonts w:ascii="Arial" w:hAnsi="Arial" w:cs="Arial"/>
          <w:sz w:val="22"/>
          <w:szCs w:val="22"/>
        </w:rPr>
        <w:t>-Juvenil 2004;21(4):215-216</w:t>
      </w:r>
    </w:p>
    <w:p w14:paraId="530F0AF8" w14:textId="77777777" w:rsidR="003C0B83" w:rsidRPr="00442D4A" w:rsidRDefault="003C0B83" w:rsidP="003C0B83">
      <w:pPr>
        <w:pStyle w:val="Quick1"/>
        <w:numPr>
          <w:ilvl w:val="0"/>
          <w:numId w:val="0"/>
        </w:numPr>
        <w:jc w:val="both"/>
        <w:outlineLvl w:val="0"/>
        <w:rPr>
          <w:rFonts w:ascii="Arial" w:hAnsi="Arial" w:cs="Arial"/>
          <w:sz w:val="22"/>
          <w:szCs w:val="22"/>
          <w:lang w:val="en-GB"/>
        </w:rPr>
      </w:pPr>
    </w:p>
    <w:p w14:paraId="0324AB68"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xml:space="preserve">, Díez-Suárez A, </w:t>
      </w:r>
      <w:proofErr w:type="spellStart"/>
      <w:r w:rsidRPr="00442D4A">
        <w:rPr>
          <w:rFonts w:ascii="Arial" w:hAnsi="Arial" w:cs="Arial"/>
          <w:sz w:val="22"/>
          <w:szCs w:val="22"/>
          <w:lang w:val="es-ES"/>
        </w:rPr>
        <w:t>Aubá</w:t>
      </w:r>
      <w:proofErr w:type="spellEnd"/>
      <w:r w:rsidRPr="00442D4A">
        <w:rPr>
          <w:rFonts w:ascii="Arial" w:hAnsi="Arial" w:cs="Arial"/>
          <w:sz w:val="22"/>
          <w:szCs w:val="22"/>
          <w:lang w:val="es-ES"/>
        </w:rPr>
        <w:t>-Guedea E. Enfermedad bipolar en un niño de cinco años: descripción clínica preliminar y evolución. Revista de la Asociación Española de Psiquiatría Infanto-Juvenil 2004;21(4):242-244.</w:t>
      </w:r>
    </w:p>
    <w:p w14:paraId="30D06A0E" w14:textId="77777777" w:rsidR="003C0B83" w:rsidRPr="00442D4A" w:rsidRDefault="003C0B83" w:rsidP="003C0B83">
      <w:pPr>
        <w:pStyle w:val="Quick1"/>
        <w:numPr>
          <w:ilvl w:val="0"/>
          <w:numId w:val="0"/>
        </w:numPr>
        <w:jc w:val="both"/>
        <w:outlineLvl w:val="0"/>
        <w:rPr>
          <w:rFonts w:ascii="Arial" w:hAnsi="Arial" w:cs="Arial"/>
          <w:sz w:val="22"/>
          <w:szCs w:val="22"/>
          <w:lang w:val="es-ES"/>
        </w:rPr>
      </w:pPr>
    </w:p>
    <w:p w14:paraId="46817A8C" w14:textId="77777777" w:rsidR="003C0B83" w:rsidRPr="00442D4A" w:rsidRDefault="003C0B83" w:rsidP="003C0B83">
      <w:pPr>
        <w:pStyle w:val="Quick1"/>
        <w:numPr>
          <w:ilvl w:val="0"/>
          <w:numId w:val="0"/>
        </w:numPr>
        <w:jc w:val="center"/>
        <w:outlineLvl w:val="0"/>
        <w:rPr>
          <w:rFonts w:ascii="Arial" w:hAnsi="Arial" w:cs="Arial"/>
          <w:b/>
          <w:sz w:val="22"/>
          <w:szCs w:val="22"/>
          <w:lang w:val="en-GB"/>
        </w:rPr>
      </w:pPr>
      <w:r w:rsidRPr="00442D4A">
        <w:rPr>
          <w:rFonts w:ascii="Arial" w:hAnsi="Arial" w:cs="Arial"/>
          <w:b/>
          <w:sz w:val="22"/>
          <w:szCs w:val="22"/>
          <w:lang w:val="en-GB"/>
        </w:rPr>
        <w:t>2005</w:t>
      </w:r>
    </w:p>
    <w:p w14:paraId="70472712" w14:textId="27863B84"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sz w:val="22"/>
          <w:szCs w:val="22"/>
          <w:lang w:val="es-ES"/>
        </w:rPr>
        <w:t xml:space="preserve">Escobar R, </w:t>
      </w:r>
      <w:r w:rsidRPr="00442D4A">
        <w:rPr>
          <w:rFonts w:ascii="Arial" w:hAnsi="Arial" w:cs="Arial"/>
          <w:b/>
          <w:sz w:val="22"/>
          <w:szCs w:val="22"/>
          <w:lang w:val="es-ES"/>
        </w:rPr>
        <w:t>Soutullo C</w:t>
      </w:r>
      <w:r w:rsidRPr="00442D4A">
        <w:rPr>
          <w:rFonts w:ascii="Arial" w:hAnsi="Arial" w:cs="Arial"/>
          <w:sz w:val="22"/>
          <w:szCs w:val="22"/>
          <w:lang w:val="es-ES"/>
        </w:rPr>
        <w:t xml:space="preserve">, San Sebastián J, Fernández E, Julián I, </w:t>
      </w:r>
      <w:proofErr w:type="spellStart"/>
      <w:r w:rsidRPr="00442D4A">
        <w:rPr>
          <w:rFonts w:ascii="Arial" w:hAnsi="Arial" w:cs="Arial"/>
          <w:sz w:val="22"/>
          <w:szCs w:val="22"/>
          <w:lang w:val="es-ES"/>
        </w:rPr>
        <w:t>Lahortiga</w:t>
      </w:r>
      <w:proofErr w:type="spellEnd"/>
      <w:r w:rsidRPr="00442D4A">
        <w:rPr>
          <w:rFonts w:ascii="Arial" w:hAnsi="Arial" w:cs="Arial"/>
          <w:sz w:val="22"/>
          <w:szCs w:val="22"/>
          <w:lang w:val="es-ES"/>
        </w:rPr>
        <w:t xml:space="preserve"> F.  Seguridad y eficacia de atomoxetina en niños con Trastorno por Déficit de Atención/Hiperactividad (TDAH): Fase inicial durante diez semanas en estudio de prevención de recaídas en una muestra española, Actas Españolas de Psiquiatría 2005;33(1):26-32 </w:t>
      </w:r>
      <w:r w:rsidRPr="00442D4A">
        <w:rPr>
          <w:rFonts w:ascii="Arial" w:hAnsi="Arial" w:cs="Arial"/>
          <w:sz w:val="22"/>
          <w:szCs w:val="22"/>
          <w:highlight w:val="yellow"/>
          <w:lang w:val="es-ES"/>
        </w:rPr>
        <w:t>(</w:t>
      </w:r>
      <w:r w:rsidR="005B3E7B">
        <w:rPr>
          <w:rFonts w:ascii="Arial" w:hAnsi="Arial" w:cs="Arial"/>
          <w:sz w:val="22"/>
          <w:szCs w:val="22"/>
          <w:highlight w:val="yellow"/>
          <w:lang w:val="es-ES"/>
        </w:rPr>
        <w:t>I.</w:t>
      </w:r>
      <w:r w:rsidRPr="00442D4A">
        <w:rPr>
          <w:rFonts w:ascii="Arial" w:hAnsi="Arial" w:cs="Arial"/>
          <w:sz w:val="22"/>
          <w:szCs w:val="22"/>
          <w:highlight w:val="yellow"/>
          <w:lang w:val="es-ES"/>
        </w:rPr>
        <w:t>F</w:t>
      </w:r>
      <w:r w:rsidR="005B3E7B">
        <w:rPr>
          <w:rFonts w:ascii="Arial" w:hAnsi="Arial" w:cs="Arial"/>
          <w:sz w:val="22"/>
          <w:szCs w:val="22"/>
          <w:highlight w:val="yellow"/>
          <w:lang w:val="es-ES"/>
        </w:rPr>
        <w:t>.</w:t>
      </w:r>
      <w:r w:rsidRPr="00442D4A">
        <w:rPr>
          <w:rFonts w:ascii="Arial" w:hAnsi="Arial" w:cs="Arial"/>
          <w:sz w:val="22"/>
          <w:szCs w:val="22"/>
          <w:highlight w:val="yellow"/>
          <w:lang w:val="es-ES"/>
        </w:rPr>
        <w:t>: 0,286)</w:t>
      </w:r>
    </w:p>
    <w:p w14:paraId="74B2D20D" w14:textId="77777777" w:rsidR="003C0B83" w:rsidRPr="00442D4A" w:rsidRDefault="003C0B83" w:rsidP="003C0B83">
      <w:pPr>
        <w:pStyle w:val="Quick1"/>
        <w:numPr>
          <w:ilvl w:val="0"/>
          <w:numId w:val="0"/>
        </w:numPr>
        <w:jc w:val="both"/>
        <w:outlineLvl w:val="0"/>
        <w:rPr>
          <w:rFonts w:ascii="Arial" w:hAnsi="Arial" w:cs="Arial"/>
          <w:sz w:val="22"/>
          <w:szCs w:val="22"/>
          <w:lang w:val="es-ES"/>
        </w:rPr>
      </w:pPr>
    </w:p>
    <w:p w14:paraId="0B3127F3" w14:textId="30793DDC"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eastAsia="ja-JP"/>
        </w:rPr>
      </w:pPr>
      <w:r w:rsidRPr="00442D4A">
        <w:rPr>
          <w:rFonts w:ascii="Arial" w:hAnsi="Arial" w:cs="Arial"/>
          <w:sz w:val="22"/>
          <w:szCs w:val="22"/>
          <w:lang w:val="es-ES" w:eastAsia="ja-JP"/>
        </w:rPr>
        <w:t xml:space="preserve">Moreno-Íñiguez M, Ortuño F, Arbizu J, Millán M, </w:t>
      </w:r>
      <w:r w:rsidRPr="00442D4A">
        <w:rPr>
          <w:rFonts w:ascii="Arial" w:hAnsi="Arial" w:cs="Arial"/>
          <w:b/>
          <w:sz w:val="22"/>
          <w:szCs w:val="22"/>
          <w:lang w:val="es-ES" w:eastAsia="ja-JP"/>
        </w:rPr>
        <w:t>Soutullo C,</w:t>
      </w:r>
      <w:r w:rsidRPr="00442D4A">
        <w:rPr>
          <w:rFonts w:ascii="Arial" w:hAnsi="Arial" w:cs="Arial"/>
          <w:sz w:val="22"/>
          <w:szCs w:val="22"/>
          <w:lang w:val="es-ES" w:eastAsia="ja-JP"/>
        </w:rPr>
        <w:t xml:space="preserve"> Cervera-</w:t>
      </w:r>
      <w:proofErr w:type="spellStart"/>
      <w:r w:rsidRPr="00442D4A">
        <w:rPr>
          <w:rFonts w:ascii="Arial" w:hAnsi="Arial" w:cs="Arial"/>
          <w:sz w:val="22"/>
          <w:szCs w:val="22"/>
          <w:lang w:val="es-ES" w:eastAsia="ja-JP"/>
        </w:rPr>
        <w:t>Enguix</w:t>
      </w:r>
      <w:proofErr w:type="spellEnd"/>
      <w:r w:rsidRPr="00442D4A">
        <w:rPr>
          <w:rFonts w:ascii="Arial" w:hAnsi="Arial" w:cs="Arial"/>
          <w:sz w:val="22"/>
          <w:szCs w:val="22"/>
          <w:lang w:val="es-ES" w:eastAsia="ja-JP"/>
        </w:rPr>
        <w:t xml:space="preserve"> S.</w:t>
      </w:r>
      <w:r w:rsidRPr="00442D4A">
        <w:rPr>
          <w:rFonts w:ascii="Arial" w:hAnsi="Arial" w:cs="Arial"/>
          <w:sz w:val="22"/>
          <w:szCs w:val="22"/>
          <w:vertAlign w:val="superscript"/>
          <w:lang w:val="es-ES" w:eastAsia="ja-JP"/>
        </w:rPr>
        <w:t xml:space="preserve"> </w:t>
      </w:r>
      <w:r w:rsidRPr="00442D4A">
        <w:rPr>
          <w:rFonts w:ascii="Arial" w:hAnsi="Arial" w:cs="Arial"/>
          <w:sz w:val="22"/>
          <w:szCs w:val="22"/>
          <w:lang w:val="es-ES" w:eastAsia="ja-JP"/>
        </w:rPr>
        <w:t>Estudio del Flujo Sanguíneo Cerebral Regional (</w:t>
      </w:r>
      <w:proofErr w:type="spellStart"/>
      <w:r w:rsidRPr="00442D4A">
        <w:rPr>
          <w:rFonts w:ascii="Arial" w:hAnsi="Arial" w:cs="Arial"/>
          <w:sz w:val="22"/>
          <w:szCs w:val="22"/>
          <w:lang w:val="es-ES" w:eastAsia="ja-JP"/>
        </w:rPr>
        <w:t>FSCr</w:t>
      </w:r>
      <w:proofErr w:type="spellEnd"/>
      <w:r w:rsidRPr="00442D4A">
        <w:rPr>
          <w:rFonts w:ascii="Arial" w:hAnsi="Arial" w:cs="Arial"/>
          <w:sz w:val="22"/>
          <w:szCs w:val="22"/>
          <w:lang w:val="es-ES" w:eastAsia="ja-JP"/>
        </w:rPr>
        <w:t xml:space="preserve">) mediante SPECT, en reposo y activación con el Test de Clasificación de Tarjetas de Wisconsin (WCST), en pacientes con esquizofrenia sin tratamiento o tratados con neurolépticos atípicos. Actas Españolas de Psiquiatría </w:t>
      </w:r>
      <w:r w:rsidRPr="00442D4A">
        <w:rPr>
          <w:rFonts w:ascii="Arial" w:hAnsi="Arial" w:cs="Arial"/>
          <w:sz w:val="22"/>
          <w:szCs w:val="22"/>
          <w:lang w:val="es-ES"/>
        </w:rPr>
        <w:t xml:space="preserve">2005; 33(6):343-351 </w:t>
      </w:r>
      <w:r w:rsidRPr="00442D4A">
        <w:rPr>
          <w:rFonts w:ascii="Arial" w:hAnsi="Arial" w:cs="Arial"/>
          <w:sz w:val="22"/>
          <w:szCs w:val="22"/>
          <w:highlight w:val="yellow"/>
          <w:lang w:val="es-ES"/>
        </w:rPr>
        <w:t>(</w:t>
      </w:r>
      <w:r w:rsidR="005B3E7B">
        <w:rPr>
          <w:rFonts w:ascii="Arial" w:hAnsi="Arial" w:cs="Arial"/>
          <w:sz w:val="22"/>
          <w:szCs w:val="22"/>
          <w:highlight w:val="yellow"/>
          <w:lang w:val="es-ES"/>
        </w:rPr>
        <w:t>I.F</w:t>
      </w:r>
      <w:r w:rsidRPr="00442D4A">
        <w:rPr>
          <w:rFonts w:ascii="Arial" w:hAnsi="Arial" w:cs="Arial"/>
          <w:sz w:val="22"/>
          <w:szCs w:val="22"/>
          <w:highlight w:val="yellow"/>
          <w:lang w:val="es-ES"/>
        </w:rPr>
        <w:t>.: 0,286)</w:t>
      </w:r>
    </w:p>
    <w:p w14:paraId="77D6460D" w14:textId="77777777" w:rsidR="003C0B83" w:rsidRPr="00442D4A" w:rsidRDefault="003C0B83" w:rsidP="003C0B83">
      <w:pPr>
        <w:pStyle w:val="Quick1"/>
        <w:numPr>
          <w:ilvl w:val="0"/>
          <w:numId w:val="0"/>
        </w:numPr>
        <w:jc w:val="both"/>
        <w:outlineLvl w:val="0"/>
        <w:rPr>
          <w:rFonts w:ascii="Arial" w:hAnsi="Arial" w:cs="Arial"/>
          <w:sz w:val="22"/>
          <w:szCs w:val="22"/>
          <w:lang w:val="es-ES" w:eastAsia="ja-JP"/>
        </w:rPr>
      </w:pPr>
    </w:p>
    <w:p w14:paraId="724A6A70" w14:textId="3916D0C6"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lastRenderedPageBreak/>
        <w:t xml:space="preserve">Escobar R, </w:t>
      </w:r>
      <w:r w:rsidRPr="00442D4A">
        <w:rPr>
          <w:rFonts w:ascii="Arial" w:hAnsi="Arial" w:cs="Arial"/>
          <w:b/>
          <w:sz w:val="22"/>
          <w:szCs w:val="22"/>
          <w:lang w:val="es-ES"/>
        </w:rPr>
        <w:t>Soutullo CA</w:t>
      </w:r>
      <w:r w:rsidRPr="00442D4A">
        <w:rPr>
          <w:rFonts w:ascii="Arial" w:hAnsi="Arial" w:cs="Arial"/>
          <w:sz w:val="22"/>
          <w:szCs w:val="22"/>
          <w:lang w:val="es-ES"/>
        </w:rPr>
        <w:t xml:space="preserve">, Hervás A, Gastaminza X, Polavieja P, </w:t>
      </w:r>
      <w:proofErr w:type="spellStart"/>
      <w:r w:rsidRPr="00442D4A">
        <w:rPr>
          <w:rFonts w:ascii="Arial" w:hAnsi="Arial" w:cs="Arial"/>
          <w:sz w:val="22"/>
          <w:szCs w:val="22"/>
          <w:lang w:val="es-ES"/>
        </w:rPr>
        <w:t>Gilaberte</w:t>
      </w:r>
      <w:proofErr w:type="spellEnd"/>
      <w:r w:rsidRPr="00442D4A">
        <w:rPr>
          <w:rFonts w:ascii="Arial" w:hAnsi="Arial" w:cs="Arial"/>
          <w:sz w:val="22"/>
          <w:szCs w:val="22"/>
          <w:lang w:val="es-ES"/>
        </w:rPr>
        <w:t xml:space="preserve"> I.  </w:t>
      </w:r>
      <w:r w:rsidRPr="00442D4A">
        <w:rPr>
          <w:rFonts w:ascii="Arial" w:hAnsi="Arial" w:cs="Arial"/>
          <w:sz w:val="22"/>
          <w:szCs w:val="22"/>
        </w:rPr>
        <w:t xml:space="preserve">Worse Quality of Life in children newly diagnosed with Attention Deficit/Hyperactivity Disorder (ADHD) compared with asthmatic and healthy children.  Pediatrics 2005;116(3):e364-e369 </w:t>
      </w:r>
      <w:r w:rsidRPr="00442D4A">
        <w:rPr>
          <w:rFonts w:ascii="Arial" w:hAnsi="Arial" w:cs="Arial"/>
          <w:sz w:val="22"/>
          <w:szCs w:val="22"/>
          <w:highlight w:val="yellow"/>
        </w:rPr>
        <w:t>(</w:t>
      </w:r>
      <w:r w:rsidR="005B3E7B">
        <w:rPr>
          <w:rFonts w:ascii="Arial" w:hAnsi="Arial" w:cs="Arial"/>
          <w:sz w:val="22"/>
          <w:szCs w:val="22"/>
          <w:highlight w:val="yellow"/>
        </w:rPr>
        <w:t>I.F.</w:t>
      </w:r>
      <w:r w:rsidRPr="00442D4A">
        <w:rPr>
          <w:rFonts w:ascii="Arial" w:hAnsi="Arial" w:cs="Arial"/>
          <w:sz w:val="22"/>
          <w:szCs w:val="22"/>
          <w:highlight w:val="yellow"/>
        </w:rPr>
        <w:t>: 4,272,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2BE2457F" w14:textId="77777777" w:rsidR="003C0B83" w:rsidRPr="00442D4A" w:rsidRDefault="003C0B83" w:rsidP="003C0B83">
      <w:pPr>
        <w:pStyle w:val="Quick1"/>
        <w:numPr>
          <w:ilvl w:val="0"/>
          <w:numId w:val="0"/>
        </w:numPr>
        <w:jc w:val="both"/>
        <w:outlineLvl w:val="0"/>
        <w:rPr>
          <w:rFonts w:ascii="Arial" w:hAnsi="Arial" w:cs="Arial"/>
          <w:sz w:val="22"/>
          <w:szCs w:val="22"/>
        </w:rPr>
      </w:pPr>
    </w:p>
    <w:p w14:paraId="2290E7E3" w14:textId="0DED4CA3"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Chang KD, </w:t>
      </w:r>
      <w:proofErr w:type="spellStart"/>
      <w:r w:rsidRPr="00442D4A">
        <w:rPr>
          <w:rFonts w:ascii="Arial" w:hAnsi="Arial" w:cs="Arial"/>
          <w:sz w:val="22"/>
          <w:szCs w:val="22"/>
        </w:rPr>
        <w:t>Díez</w:t>
      </w:r>
      <w:proofErr w:type="spellEnd"/>
      <w:r w:rsidRPr="00442D4A">
        <w:rPr>
          <w:rFonts w:ascii="Arial" w:hAnsi="Arial" w:cs="Arial"/>
          <w:sz w:val="22"/>
          <w:szCs w:val="22"/>
        </w:rPr>
        <w:t xml:space="preserve">-Suárez A, Figueroa-Quintana A, Escamilla-Canales I, </w:t>
      </w:r>
      <w:proofErr w:type="spellStart"/>
      <w:r w:rsidRPr="00442D4A">
        <w:rPr>
          <w:rFonts w:ascii="Arial" w:hAnsi="Arial" w:cs="Arial"/>
          <w:sz w:val="22"/>
          <w:szCs w:val="22"/>
        </w:rPr>
        <w:t>Rapado</w:t>
      </w:r>
      <w:proofErr w:type="spellEnd"/>
      <w:r w:rsidRPr="00442D4A">
        <w:rPr>
          <w:rFonts w:ascii="Arial" w:hAnsi="Arial" w:cs="Arial"/>
          <w:sz w:val="22"/>
          <w:szCs w:val="22"/>
        </w:rPr>
        <w:t xml:space="preserve">-Castro M, </w:t>
      </w:r>
      <w:proofErr w:type="spellStart"/>
      <w:r w:rsidRPr="00442D4A">
        <w:rPr>
          <w:rFonts w:ascii="Arial" w:hAnsi="Arial" w:cs="Arial"/>
          <w:sz w:val="22"/>
          <w:szCs w:val="22"/>
        </w:rPr>
        <w:t>Ortuño</w:t>
      </w:r>
      <w:proofErr w:type="spellEnd"/>
      <w:r w:rsidRPr="00442D4A">
        <w:rPr>
          <w:rFonts w:ascii="Arial" w:hAnsi="Arial" w:cs="Arial"/>
          <w:sz w:val="22"/>
          <w:szCs w:val="22"/>
        </w:rPr>
        <w:t xml:space="preserve"> F. Bipolar Disorder in Children and Adolescents: International Perspective on E</w:t>
      </w:r>
      <w:r w:rsidR="00A961C7">
        <w:rPr>
          <w:rFonts w:ascii="Arial" w:hAnsi="Arial" w:cs="Arial"/>
          <w:sz w:val="22"/>
          <w:szCs w:val="22"/>
        </w:rPr>
        <w:t xml:space="preserve">pidemiology and Phenomenology. </w:t>
      </w:r>
      <w:r w:rsidRPr="00442D4A">
        <w:rPr>
          <w:rFonts w:ascii="Arial" w:hAnsi="Arial" w:cs="Arial"/>
          <w:sz w:val="22"/>
          <w:szCs w:val="22"/>
        </w:rPr>
        <w:t xml:space="preserve">Bipolar Disorders 2005;7(6):497-506 </w:t>
      </w:r>
      <w:r w:rsidRPr="00442D4A">
        <w:rPr>
          <w:rFonts w:ascii="Arial" w:hAnsi="Arial" w:cs="Arial"/>
          <w:sz w:val="22"/>
          <w:szCs w:val="22"/>
          <w:highlight w:val="yellow"/>
        </w:rPr>
        <w:t>(</w:t>
      </w:r>
      <w:r w:rsidR="005B3E7B">
        <w:rPr>
          <w:rFonts w:ascii="Arial" w:hAnsi="Arial" w:cs="Arial"/>
          <w:sz w:val="22"/>
          <w:szCs w:val="22"/>
          <w:highlight w:val="yellow"/>
        </w:rPr>
        <w:t>I.F</w:t>
      </w:r>
      <w:r w:rsidRPr="00442D4A">
        <w:rPr>
          <w:rFonts w:ascii="Arial" w:hAnsi="Arial" w:cs="Arial"/>
          <w:sz w:val="22"/>
          <w:szCs w:val="22"/>
          <w:highlight w:val="yellow"/>
        </w:rPr>
        <w:t>: 4,812,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2C1CC5A2" w14:textId="77777777" w:rsidR="003C0B83" w:rsidRPr="00442D4A" w:rsidRDefault="003C0B83" w:rsidP="003C0B83">
      <w:pPr>
        <w:pStyle w:val="Quick1"/>
        <w:numPr>
          <w:ilvl w:val="0"/>
          <w:numId w:val="0"/>
        </w:numPr>
        <w:jc w:val="both"/>
        <w:outlineLvl w:val="0"/>
        <w:rPr>
          <w:rFonts w:ascii="Arial" w:hAnsi="Arial" w:cs="Arial"/>
          <w:sz w:val="22"/>
          <w:szCs w:val="22"/>
        </w:rPr>
      </w:pPr>
    </w:p>
    <w:p w14:paraId="66D6AD58" w14:textId="65FBAF12"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Romero-</w:t>
      </w:r>
      <w:proofErr w:type="spellStart"/>
      <w:r w:rsidRPr="00442D4A">
        <w:rPr>
          <w:rFonts w:ascii="Arial" w:hAnsi="Arial" w:cs="Arial"/>
          <w:sz w:val="22"/>
          <w:szCs w:val="22"/>
        </w:rPr>
        <w:t>Cela</w:t>
      </w:r>
      <w:proofErr w:type="spellEnd"/>
      <w:r w:rsidRPr="00442D4A">
        <w:rPr>
          <w:rFonts w:ascii="Arial" w:hAnsi="Arial" w:cs="Arial"/>
          <w:sz w:val="22"/>
          <w:szCs w:val="22"/>
        </w:rPr>
        <w:t xml:space="preserve"> S, </w:t>
      </w: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w:t>
      </w:r>
      <w:r w:rsidRPr="00442D4A">
        <w:rPr>
          <w:rFonts w:ascii="Arial" w:hAnsi="Arial" w:cs="Arial"/>
          <w:b/>
          <w:sz w:val="22"/>
          <w:szCs w:val="22"/>
        </w:rPr>
        <w:t>Soutullo CA</w:t>
      </w:r>
      <w:r w:rsidRPr="00442D4A">
        <w:rPr>
          <w:rFonts w:ascii="Arial" w:hAnsi="Arial" w:cs="Arial"/>
          <w:sz w:val="22"/>
          <w:szCs w:val="22"/>
        </w:rPr>
        <w:t xml:space="preserve">, Stanford K, </w:t>
      </w:r>
      <w:proofErr w:type="spellStart"/>
      <w:r w:rsidRPr="00442D4A">
        <w:rPr>
          <w:rFonts w:ascii="Arial" w:hAnsi="Arial" w:cs="Arial"/>
          <w:sz w:val="22"/>
          <w:szCs w:val="22"/>
        </w:rPr>
        <w:t>Strakowski</w:t>
      </w:r>
      <w:proofErr w:type="spellEnd"/>
      <w:r w:rsidRPr="00442D4A">
        <w:rPr>
          <w:rFonts w:ascii="Arial" w:hAnsi="Arial" w:cs="Arial"/>
          <w:sz w:val="22"/>
          <w:szCs w:val="22"/>
        </w:rPr>
        <w:t xml:space="preserve"> SM. Family Environment in Families with versus Families without Bipolar Disorder: A Preliminary Comparison Study. Bipolar </w:t>
      </w:r>
      <w:proofErr w:type="spellStart"/>
      <w:r w:rsidRPr="00442D4A">
        <w:rPr>
          <w:rFonts w:ascii="Arial" w:hAnsi="Arial" w:cs="Arial"/>
          <w:sz w:val="22"/>
          <w:szCs w:val="22"/>
        </w:rPr>
        <w:t>Dirorders</w:t>
      </w:r>
      <w:proofErr w:type="spellEnd"/>
      <w:r w:rsidRPr="00442D4A">
        <w:rPr>
          <w:rFonts w:ascii="Arial" w:hAnsi="Arial" w:cs="Arial"/>
          <w:sz w:val="22"/>
          <w:szCs w:val="22"/>
        </w:rPr>
        <w:t xml:space="preserve"> 2005;7(6):617-622 </w:t>
      </w:r>
      <w:r w:rsidRPr="00442D4A">
        <w:rPr>
          <w:rFonts w:ascii="Arial" w:hAnsi="Arial" w:cs="Arial"/>
          <w:sz w:val="22"/>
          <w:szCs w:val="22"/>
          <w:highlight w:val="yellow"/>
        </w:rPr>
        <w:t>(</w:t>
      </w:r>
      <w:r w:rsidR="005B3E7B">
        <w:rPr>
          <w:rFonts w:ascii="Arial" w:hAnsi="Arial" w:cs="Arial"/>
          <w:sz w:val="22"/>
          <w:szCs w:val="22"/>
          <w:highlight w:val="yellow"/>
        </w:rPr>
        <w:t>I.</w:t>
      </w:r>
      <w:r w:rsidRPr="00442D4A">
        <w:rPr>
          <w:rFonts w:ascii="Arial" w:hAnsi="Arial" w:cs="Arial"/>
          <w:sz w:val="22"/>
          <w:szCs w:val="22"/>
          <w:highlight w:val="yellow"/>
        </w:rPr>
        <w:t>F.: 4,812,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54C4EC79" w14:textId="77777777" w:rsidR="003C0B83" w:rsidRPr="00442D4A" w:rsidRDefault="003C0B83" w:rsidP="003C0B83">
      <w:pPr>
        <w:pStyle w:val="Quick1"/>
        <w:numPr>
          <w:ilvl w:val="0"/>
          <w:numId w:val="0"/>
        </w:numPr>
        <w:jc w:val="both"/>
        <w:outlineLvl w:val="0"/>
        <w:rPr>
          <w:rFonts w:ascii="Arial" w:hAnsi="Arial" w:cs="Arial"/>
          <w:sz w:val="22"/>
          <w:szCs w:val="22"/>
        </w:rPr>
      </w:pPr>
    </w:p>
    <w:p w14:paraId="21B0C031"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w:t>
      </w:r>
      <w:r w:rsidRPr="00442D4A">
        <w:rPr>
          <w:rFonts w:ascii="Arial" w:hAnsi="Arial" w:cs="Arial"/>
          <w:b/>
          <w:sz w:val="22"/>
          <w:szCs w:val="22"/>
          <w:lang w:val="es-ES"/>
        </w:rPr>
        <w:t>Soutullo Esperón C</w:t>
      </w:r>
      <w:r w:rsidRPr="00442D4A">
        <w:rPr>
          <w:rFonts w:ascii="Arial" w:hAnsi="Arial" w:cs="Arial"/>
          <w:sz w:val="22"/>
          <w:szCs w:val="22"/>
          <w:lang w:val="es-ES"/>
        </w:rPr>
        <w:t xml:space="preserve">, Narbona García J, Orellana Ayala C. Manía en un adolescente con retraso mental </w:t>
      </w:r>
      <w:proofErr w:type="spellStart"/>
      <w:r w:rsidRPr="00442D4A">
        <w:rPr>
          <w:rFonts w:ascii="Arial" w:hAnsi="Arial" w:cs="Arial"/>
          <w:sz w:val="22"/>
          <w:szCs w:val="22"/>
          <w:lang w:val="es-ES"/>
        </w:rPr>
        <w:t>severoy</w:t>
      </w:r>
      <w:proofErr w:type="spellEnd"/>
      <w:r w:rsidRPr="00442D4A">
        <w:rPr>
          <w:rFonts w:ascii="Arial" w:hAnsi="Arial" w:cs="Arial"/>
          <w:sz w:val="22"/>
          <w:szCs w:val="22"/>
          <w:lang w:val="es-ES"/>
        </w:rPr>
        <w:t xml:space="preserve"> déficit visual: factores de riesgo y dificultad diagnóstica en trastornos del neurodesarrollo. </w:t>
      </w:r>
      <w:proofErr w:type="spellStart"/>
      <w:r w:rsidRPr="00442D4A">
        <w:rPr>
          <w:rFonts w:ascii="Arial" w:hAnsi="Arial" w:cs="Arial"/>
          <w:sz w:val="22"/>
          <w:szCs w:val="22"/>
        </w:rPr>
        <w:t>Psiquatría</w:t>
      </w:r>
      <w:proofErr w:type="spellEnd"/>
      <w:r w:rsidRPr="00442D4A">
        <w:rPr>
          <w:rFonts w:ascii="Arial" w:hAnsi="Arial" w:cs="Arial"/>
          <w:sz w:val="22"/>
          <w:szCs w:val="22"/>
        </w:rPr>
        <w:t xml:space="preserve"> </w:t>
      </w:r>
      <w:proofErr w:type="spellStart"/>
      <w:r w:rsidRPr="00442D4A">
        <w:rPr>
          <w:rFonts w:ascii="Arial" w:hAnsi="Arial" w:cs="Arial"/>
          <w:sz w:val="22"/>
          <w:szCs w:val="22"/>
        </w:rPr>
        <w:t>Biológica</w:t>
      </w:r>
      <w:proofErr w:type="spellEnd"/>
      <w:r w:rsidRPr="00442D4A">
        <w:rPr>
          <w:rFonts w:ascii="Arial" w:hAnsi="Arial" w:cs="Arial"/>
          <w:sz w:val="22"/>
          <w:szCs w:val="22"/>
        </w:rPr>
        <w:t xml:space="preserve"> 2005;12(6):252-6</w:t>
      </w:r>
    </w:p>
    <w:p w14:paraId="14C9D04D" w14:textId="77777777" w:rsidR="003C0B83" w:rsidRPr="00442D4A" w:rsidRDefault="003C0B83" w:rsidP="003C0B83">
      <w:pPr>
        <w:pStyle w:val="Quick1"/>
        <w:numPr>
          <w:ilvl w:val="0"/>
          <w:numId w:val="0"/>
        </w:numPr>
        <w:jc w:val="both"/>
        <w:outlineLvl w:val="0"/>
        <w:rPr>
          <w:rFonts w:ascii="Arial" w:hAnsi="Arial" w:cs="Arial"/>
          <w:b/>
          <w:sz w:val="22"/>
          <w:szCs w:val="22"/>
          <w:lang w:val="en-GB"/>
        </w:rPr>
      </w:pPr>
    </w:p>
    <w:p w14:paraId="1D48CBCD" w14:textId="77777777" w:rsidR="003C0B83" w:rsidRPr="00442D4A" w:rsidRDefault="003C0B83" w:rsidP="003C0B83">
      <w:pPr>
        <w:pStyle w:val="Quick1"/>
        <w:numPr>
          <w:ilvl w:val="0"/>
          <w:numId w:val="0"/>
        </w:numPr>
        <w:jc w:val="center"/>
        <w:outlineLvl w:val="0"/>
        <w:rPr>
          <w:rFonts w:ascii="Arial" w:hAnsi="Arial" w:cs="Arial"/>
          <w:b/>
          <w:sz w:val="22"/>
          <w:szCs w:val="22"/>
          <w:lang w:val="en-GB"/>
        </w:rPr>
      </w:pPr>
      <w:r w:rsidRPr="00442D4A">
        <w:rPr>
          <w:rFonts w:ascii="Arial" w:hAnsi="Arial" w:cs="Arial"/>
          <w:b/>
          <w:sz w:val="22"/>
          <w:szCs w:val="22"/>
          <w:lang w:val="en-GB"/>
        </w:rPr>
        <w:t>2006</w:t>
      </w:r>
    </w:p>
    <w:p w14:paraId="0CBF494C"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Ortuño F, Moreno-Íñiguez M, Millán M, </w:t>
      </w:r>
      <w:r w:rsidRPr="00442D4A">
        <w:rPr>
          <w:rFonts w:ascii="Arial" w:hAnsi="Arial" w:cs="Arial"/>
          <w:b/>
          <w:sz w:val="22"/>
          <w:szCs w:val="22"/>
          <w:lang w:val="es-ES"/>
        </w:rPr>
        <w:t>Soutullo CA</w:t>
      </w:r>
      <w:r w:rsidRPr="00442D4A">
        <w:rPr>
          <w:rFonts w:ascii="Arial" w:hAnsi="Arial" w:cs="Arial"/>
          <w:sz w:val="22"/>
          <w:szCs w:val="22"/>
          <w:lang w:val="es-ES"/>
        </w:rPr>
        <w:t xml:space="preserve">, Bonelli RM. </w:t>
      </w:r>
      <w:r w:rsidRPr="00442D4A">
        <w:rPr>
          <w:rFonts w:ascii="Arial" w:hAnsi="Arial" w:cs="Arial"/>
          <w:sz w:val="22"/>
          <w:szCs w:val="22"/>
        </w:rPr>
        <w:t xml:space="preserve">Cortical Blood Flow during Rest and Wisconsin Card Sorting Test Performance in Schizophrenia. Wiener </w:t>
      </w:r>
      <w:proofErr w:type="spellStart"/>
      <w:r w:rsidRPr="00442D4A">
        <w:rPr>
          <w:rFonts w:ascii="Arial" w:hAnsi="Arial" w:cs="Arial"/>
          <w:sz w:val="22"/>
          <w:szCs w:val="22"/>
        </w:rPr>
        <w:t>Medizinischen</w:t>
      </w:r>
      <w:proofErr w:type="spellEnd"/>
      <w:r w:rsidRPr="00442D4A">
        <w:rPr>
          <w:rFonts w:ascii="Arial" w:hAnsi="Arial" w:cs="Arial"/>
          <w:sz w:val="22"/>
          <w:szCs w:val="22"/>
        </w:rPr>
        <w:t xml:space="preserve"> </w:t>
      </w:r>
      <w:proofErr w:type="spellStart"/>
      <w:r w:rsidRPr="00442D4A">
        <w:rPr>
          <w:rFonts w:ascii="Arial" w:hAnsi="Arial" w:cs="Arial"/>
          <w:sz w:val="22"/>
          <w:szCs w:val="22"/>
        </w:rPr>
        <w:t>Wochenschrift</w:t>
      </w:r>
      <w:proofErr w:type="spellEnd"/>
      <w:r w:rsidRPr="00442D4A">
        <w:rPr>
          <w:rFonts w:ascii="Arial" w:hAnsi="Arial" w:cs="Arial"/>
          <w:sz w:val="22"/>
          <w:szCs w:val="22"/>
        </w:rPr>
        <w:t xml:space="preserve"> 2006;156(7-8):179-184</w:t>
      </w:r>
    </w:p>
    <w:p w14:paraId="216BA993" w14:textId="77777777" w:rsidR="003C0B83" w:rsidRPr="00442D4A" w:rsidRDefault="003C0B83" w:rsidP="003C0B83">
      <w:pPr>
        <w:pStyle w:val="Quick1"/>
        <w:numPr>
          <w:ilvl w:val="0"/>
          <w:numId w:val="0"/>
        </w:numPr>
        <w:jc w:val="both"/>
        <w:outlineLvl w:val="0"/>
        <w:rPr>
          <w:rFonts w:ascii="Arial" w:hAnsi="Arial" w:cs="Arial"/>
          <w:sz w:val="22"/>
          <w:szCs w:val="22"/>
        </w:rPr>
      </w:pPr>
    </w:p>
    <w:p w14:paraId="3A553263" w14:textId="43BCA650"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color w:val="000000"/>
          <w:sz w:val="22"/>
          <w:szCs w:val="22"/>
          <w:lang w:val="es-ES" w:eastAsia="es-ES"/>
        </w:rPr>
      </w:pP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Díez</w:t>
      </w:r>
      <w:proofErr w:type="spellEnd"/>
      <w:r w:rsidRPr="00442D4A">
        <w:rPr>
          <w:rFonts w:ascii="Arial" w:hAnsi="Arial" w:cs="Arial"/>
          <w:sz w:val="22"/>
          <w:szCs w:val="22"/>
        </w:rPr>
        <w:t xml:space="preserve">-Suárez A, Figueroa-Quintana A. Adjunctive Lamotrigine Treatment for Adolescents with Bipolar Disorder: Retrospective Report of Five Cases. J Child </w:t>
      </w:r>
      <w:proofErr w:type="spellStart"/>
      <w:r w:rsidRPr="00442D4A">
        <w:rPr>
          <w:rFonts w:ascii="Arial" w:hAnsi="Arial" w:cs="Arial"/>
          <w:sz w:val="22"/>
          <w:szCs w:val="22"/>
        </w:rPr>
        <w:t>Adolesc</w:t>
      </w:r>
      <w:proofErr w:type="spellEnd"/>
      <w:r w:rsidRPr="00442D4A">
        <w:rPr>
          <w:rFonts w:ascii="Arial" w:hAnsi="Arial" w:cs="Arial"/>
          <w:sz w:val="22"/>
          <w:szCs w:val="22"/>
        </w:rPr>
        <w:t xml:space="preserve"> Psychopharmacology 2006;6(3):357-364 </w:t>
      </w:r>
      <w:r w:rsidRPr="00442D4A">
        <w:rPr>
          <w:rFonts w:ascii="Arial" w:hAnsi="Arial" w:cs="Arial"/>
          <w:sz w:val="22"/>
          <w:szCs w:val="22"/>
          <w:highlight w:val="yellow"/>
        </w:rPr>
        <w:t>(</w:t>
      </w:r>
      <w:r w:rsidR="005B3E7B">
        <w:rPr>
          <w:rFonts w:ascii="Arial" w:hAnsi="Arial" w:cs="Arial"/>
          <w:sz w:val="22"/>
          <w:szCs w:val="22"/>
          <w:highlight w:val="yellow"/>
        </w:rPr>
        <w:t>I.</w:t>
      </w:r>
      <w:r w:rsidRPr="00442D4A">
        <w:rPr>
          <w:rFonts w:ascii="Arial" w:hAnsi="Arial" w:cs="Arial"/>
          <w:sz w:val="22"/>
          <w:szCs w:val="22"/>
          <w:highlight w:val="yellow"/>
        </w:rPr>
        <w:t>F. 2,889</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717ACC77" w14:textId="77777777" w:rsidR="003C0B83" w:rsidRPr="00442D4A" w:rsidRDefault="003C0B83" w:rsidP="003C0B83">
      <w:pPr>
        <w:pStyle w:val="Quick1"/>
        <w:numPr>
          <w:ilvl w:val="0"/>
          <w:numId w:val="0"/>
        </w:numPr>
        <w:jc w:val="both"/>
        <w:outlineLvl w:val="0"/>
        <w:rPr>
          <w:rFonts w:ascii="Arial" w:hAnsi="Arial" w:cs="Arial"/>
          <w:b/>
          <w:color w:val="000000"/>
          <w:sz w:val="22"/>
          <w:szCs w:val="22"/>
          <w:lang w:val="es-ES" w:eastAsia="es-ES"/>
        </w:rPr>
      </w:pPr>
    </w:p>
    <w:p w14:paraId="0F02DC88" w14:textId="7730C970"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eastAsia="es-ES"/>
        </w:rPr>
        <w:t xml:space="preserve">Figueroa Quintana A, Díez Suárez A, España Alonso A y </w:t>
      </w:r>
      <w:r w:rsidRPr="00442D4A">
        <w:rPr>
          <w:rFonts w:ascii="Arial" w:hAnsi="Arial" w:cs="Arial"/>
          <w:b/>
          <w:sz w:val="22"/>
          <w:szCs w:val="22"/>
          <w:lang w:val="es-ES" w:eastAsia="es-ES"/>
        </w:rPr>
        <w:t>Soutullo Esperón C.</w:t>
      </w:r>
      <w:r w:rsidRPr="00442D4A">
        <w:rPr>
          <w:rFonts w:ascii="Arial" w:hAnsi="Arial" w:cs="Arial"/>
          <w:sz w:val="22"/>
          <w:szCs w:val="22"/>
          <w:lang w:val="es-ES" w:eastAsia="es-ES"/>
        </w:rPr>
        <w:t xml:space="preserve"> Psoriasis en relación con ansiedad, mejoría marcada tras tratamiento</w:t>
      </w:r>
      <w:r w:rsidRPr="00442D4A">
        <w:rPr>
          <w:rFonts w:ascii="Arial" w:hAnsi="Arial" w:cs="Arial"/>
          <w:color w:val="000000"/>
          <w:sz w:val="22"/>
          <w:szCs w:val="22"/>
          <w:lang w:val="es-ES" w:eastAsia="es-ES"/>
        </w:rPr>
        <w:t xml:space="preserve"> </w:t>
      </w:r>
      <w:r w:rsidRPr="00442D4A">
        <w:rPr>
          <w:rFonts w:ascii="Arial" w:hAnsi="Arial" w:cs="Arial"/>
          <w:sz w:val="22"/>
          <w:szCs w:val="22"/>
          <w:lang w:val="es-ES" w:eastAsia="es-ES"/>
        </w:rPr>
        <w:t xml:space="preserve">ansiolítico. Caso clínico. </w:t>
      </w:r>
      <w:proofErr w:type="spellStart"/>
      <w:r w:rsidRPr="00442D4A">
        <w:rPr>
          <w:rFonts w:ascii="Arial" w:hAnsi="Arial" w:cs="Arial"/>
          <w:color w:val="000000"/>
          <w:sz w:val="22"/>
          <w:szCs w:val="22"/>
          <w:lang w:val="es-ES" w:eastAsia="es-ES"/>
        </w:rPr>
        <w:t>An</w:t>
      </w:r>
      <w:proofErr w:type="spellEnd"/>
      <w:r w:rsidRPr="00442D4A">
        <w:rPr>
          <w:rFonts w:ascii="Arial" w:hAnsi="Arial" w:cs="Arial"/>
          <w:color w:val="000000"/>
          <w:sz w:val="22"/>
          <w:szCs w:val="22"/>
          <w:lang w:val="es-ES" w:eastAsia="es-ES"/>
        </w:rPr>
        <w:t xml:space="preserve"> </w:t>
      </w:r>
      <w:proofErr w:type="spellStart"/>
      <w:r w:rsidRPr="00442D4A">
        <w:rPr>
          <w:rFonts w:ascii="Arial" w:hAnsi="Arial" w:cs="Arial"/>
          <w:color w:val="000000"/>
          <w:sz w:val="22"/>
          <w:szCs w:val="22"/>
          <w:lang w:val="es-ES" w:eastAsia="es-ES"/>
        </w:rPr>
        <w:t>Pediatr</w:t>
      </w:r>
      <w:proofErr w:type="spellEnd"/>
      <w:r w:rsidRPr="00442D4A">
        <w:rPr>
          <w:rFonts w:ascii="Arial" w:hAnsi="Arial" w:cs="Arial"/>
          <w:color w:val="000000"/>
          <w:sz w:val="22"/>
          <w:szCs w:val="22"/>
          <w:lang w:val="es-ES" w:eastAsia="es-ES"/>
        </w:rPr>
        <w:t xml:space="preserve"> (</w:t>
      </w:r>
      <w:proofErr w:type="spellStart"/>
      <w:r w:rsidRPr="00442D4A">
        <w:rPr>
          <w:rFonts w:ascii="Arial" w:hAnsi="Arial" w:cs="Arial"/>
          <w:color w:val="000000"/>
          <w:sz w:val="22"/>
          <w:szCs w:val="22"/>
          <w:lang w:val="es-ES" w:eastAsia="es-ES"/>
        </w:rPr>
        <w:t>Barc</w:t>
      </w:r>
      <w:proofErr w:type="spellEnd"/>
      <w:r w:rsidRPr="00442D4A">
        <w:rPr>
          <w:rFonts w:ascii="Arial" w:hAnsi="Arial" w:cs="Arial"/>
          <w:color w:val="000000"/>
          <w:sz w:val="22"/>
          <w:szCs w:val="22"/>
          <w:lang w:val="es-ES" w:eastAsia="es-ES"/>
        </w:rPr>
        <w:t xml:space="preserve">). 2006;65(3):266-74 </w:t>
      </w:r>
      <w:r w:rsidR="005B3E7B">
        <w:rPr>
          <w:rFonts w:ascii="Arial" w:hAnsi="Arial" w:cs="Arial"/>
          <w:color w:val="000000"/>
          <w:sz w:val="22"/>
          <w:szCs w:val="22"/>
          <w:highlight w:val="yellow"/>
          <w:lang w:val="es-ES" w:eastAsia="es-ES"/>
        </w:rPr>
        <w:t>(I.F</w:t>
      </w:r>
      <w:r w:rsidRPr="00442D4A">
        <w:rPr>
          <w:rFonts w:ascii="Arial" w:hAnsi="Arial" w:cs="Arial"/>
          <w:color w:val="000000"/>
          <w:sz w:val="22"/>
          <w:szCs w:val="22"/>
          <w:highlight w:val="yellow"/>
          <w:lang w:val="es-ES" w:eastAsia="es-ES"/>
        </w:rPr>
        <w:t>: 0.83)</w:t>
      </w:r>
    </w:p>
    <w:p w14:paraId="7BD30513" w14:textId="77777777" w:rsidR="003C0B83" w:rsidRPr="00442D4A" w:rsidRDefault="003C0B83" w:rsidP="003C0B83">
      <w:pPr>
        <w:pStyle w:val="Quick1"/>
        <w:numPr>
          <w:ilvl w:val="0"/>
          <w:numId w:val="0"/>
        </w:numPr>
        <w:jc w:val="both"/>
        <w:outlineLvl w:val="0"/>
        <w:rPr>
          <w:rFonts w:ascii="Arial" w:hAnsi="Arial" w:cs="Arial"/>
          <w:sz w:val="22"/>
          <w:szCs w:val="22"/>
        </w:rPr>
      </w:pPr>
    </w:p>
    <w:p w14:paraId="6976A887" w14:textId="117D1873"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Singh MK, </w:t>
      </w:r>
      <w:proofErr w:type="spellStart"/>
      <w:r w:rsidRPr="00442D4A">
        <w:rPr>
          <w:rFonts w:ascii="Arial" w:hAnsi="Arial" w:cs="Arial"/>
          <w:sz w:val="22"/>
          <w:szCs w:val="22"/>
        </w:rPr>
        <w:t>DelBello</w:t>
      </w:r>
      <w:proofErr w:type="spellEnd"/>
      <w:r w:rsidRPr="00442D4A">
        <w:rPr>
          <w:rFonts w:ascii="Arial" w:hAnsi="Arial" w:cs="Arial"/>
          <w:sz w:val="22"/>
          <w:szCs w:val="22"/>
        </w:rPr>
        <w:t xml:space="preserve"> MP, </w:t>
      </w:r>
      <w:r w:rsidRPr="00442D4A">
        <w:rPr>
          <w:rFonts w:ascii="Arial" w:hAnsi="Arial" w:cs="Arial"/>
          <w:b/>
          <w:sz w:val="22"/>
          <w:szCs w:val="22"/>
        </w:rPr>
        <w:t>Soutullo CA</w:t>
      </w:r>
      <w:r w:rsidRPr="00442D4A">
        <w:rPr>
          <w:rFonts w:ascii="Arial" w:hAnsi="Arial" w:cs="Arial"/>
          <w:sz w:val="22"/>
          <w:szCs w:val="22"/>
        </w:rPr>
        <w:t xml:space="preserve">, Stanford KE, McDonough-Ryan P, </w:t>
      </w:r>
      <w:proofErr w:type="spellStart"/>
      <w:r w:rsidRPr="00442D4A">
        <w:rPr>
          <w:rFonts w:ascii="Arial" w:hAnsi="Arial" w:cs="Arial"/>
          <w:sz w:val="22"/>
          <w:szCs w:val="22"/>
        </w:rPr>
        <w:t>Strakowski</w:t>
      </w:r>
      <w:proofErr w:type="spellEnd"/>
      <w:r w:rsidRPr="00442D4A">
        <w:rPr>
          <w:rFonts w:ascii="Arial" w:hAnsi="Arial" w:cs="Arial"/>
          <w:sz w:val="22"/>
          <w:szCs w:val="22"/>
        </w:rPr>
        <w:t xml:space="preserve"> S.  Obstetrical Complications in Children at High Risk for Bipolar Disorder. Bipolar Disorders. J Psychiatric Research 2006;41 (8):680-685 </w:t>
      </w:r>
      <w:r w:rsidR="005B3E7B">
        <w:rPr>
          <w:rFonts w:ascii="Arial" w:hAnsi="Arial" w:cs="Arial"/>
          <w:sz w:val="22"/>
          <w:szCs w:val="22"/>
          <w:highlight w:val="yellow"/>
        </w:rPr>
        <w:t>(F.I</w:t>
      </w:r>
      <w:r w:rsidRPr="00442D4A">
        <w:rPr>
          <w:rFonts w:ascii="Arial" w:hAnsi="Arial" w:cs="Arial"/>
          <w:sz w:val="22"/>
          <w:szCs w:val="22"/>
          <w:highlight w:val="yellow"/>
        </w:rPr>
        <w:t>: 3,301,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082C425A" w14:textId="77777777" w:rsidR="003C0B83" w:rsidRPr="00442D4A" w:rsidRDefault="003C0B83" w:rsidP="003C0B83">
      <w:pPr>
        <w:pStyle w:val="Quick1"/>
        <w:numPr>
          <w:ilvl w:val="0"/>
          <w:numId w:val="0"/>
        </w:numPr>
        <w:jc w:val="both"/>
        <w:outlineLvl w:val="0"/>
        <w:rPr>
          <w:rFonts w:ascii="Arial" w:hAnsi="Arial" w:cs="Arial"/>
          <w:b/>
          <w:sz w:val="22"/>
          <w:szCs w:val="22"/>
          <w:lang w:val="en-GB"/>
        </w:rPr>
      </w:pPr>
    </w:p>
    <w:p w14:paraId="24FA1B1D" w14:textId="77777777" w:rsidR="003C0B83" w:rsidRPr="00442D4A" w:rsidRDefault="003C0B83" w:rsidP="003C0B83">
      <w:pPr>
        <w:pStyle w:val="Quick1"/>
        <w:numPr>
          <w:ilvl w:val="0"/>
          <w:numId w:val="0"/>
        </w:numPr>
        <w:jc w:val="center"/>
        <w:outlineLvl w:val="0"/>
        <w:rPr>
          <w:rFonts w:ascii="Arial" w:hAnsi="Arial" w:cs="Arial"/>
          <w:b/>
          <w:sz w:val="22"/>
          <w:szCs w:val="22"/>
          <w:lang w:val="en-GB"/>
        </w:rPr>
      </w:pPr>
      <w:r w:rsidRPr="00442D4A">
        <w:rPr>
          <w:rFonts w:ascii="Arial" w:hAnsi="Arial" w:cs="Arial"/>
          <w:b/>
          <w:sz w:val="22"/>
          <w:szCs w:val="22"/>
          <w:lang w:val="en-GB"/>
        </w:rPr>
        <w:t>2007</w:t>
      </w:r>
    </w:p>
    <w:p w14:paraId="29EEE5A7" w14:textId="1C9AE9D1"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 xml:space="preserve">Moreno-Iñiguez M, Ortuño F, Bonelli RM, Millán M, </w:t>
      </w:r>
      <w:r w:rsidRPr="00442D4A">
        <w:rPr>
          <w:rFonts w:ascii="Arial" w:hAnsi="Arial" w:cs="Arial"/>
          <w:b/>
          <w:sz w:val="22"/>
          <w:szCs w:val="22"/>
          <w:lang w:val="es-ES"/>
        </w:rPr>
        <w:t>Soutullo CA</w:t>
      </w:r>
      <w:r w:rsidRPr="00442D4A">
        <w:rPr>
          <w:rFonts w:ascii="Arial" w:hAnsi="Arial" w:cs="Arial"/>
          <w:sz w:val="22"/>
          <w:szCs w:val="22"/>
          <w:lang w:val="es-ES"/>
        </w:rPr>
        <w:t>, Cervera-</w:t>
      </w:r>
      <w:proofErr w:type="spellStart"/>
      <w:r w:rsidRPr="00442D4A">
        <w:rPr>
          <w:rFonts w:ascii="Arial" w:hAnsi="Arial" w:cs="Arial"/>
          <w:sz w:val="22"/>
          <w:szCs w:val="22"/>
          <w:lang w:val="es-ES"/>
        </w:rPr>
        <w:t>Enguix</w:t>
      </w:r>
      <w:proofErr w:type="spellEnd"/>
      <w:r w:rsidRPr="00442D4A">
        <w:rPr>
          <w:rFonts w:ascii="Arial" w:hAnsi="Arial" w:cs="Arial"/>
          <w:sz w:val="22"/>
          <w:szCs w:val="22"/>
          <w:lang w:val="es-ES"/>
        </w:rPr>
        <w:t xml:space="preserve"> S. Error perseverativo en la esquizofrenia: correlación con el flujo </w:t>
      </w:r>
      <w:proofErr w:type="spellStart"/>
      <w:r w:rsidRPr="00442D4A">
        <w:rPr>
          <w:rFonts w:ascii="Arial" w:hAnsi="Arial" w:cs="Arial"/>
          <w:sz w:val="22"/>
          <w:szCs w:val="22"/>
          <w:lang w:val="es-ES"/>
        </w:rPr>
        <w:t>sangíneo</w:t>
      </w:r>
      <w:proofErr w:type="spellEnd"/>
      <w:r w:rsidRPr="00442D4A">
        <w:rPr>
          <w:rFonts w:ascii="Arial" w:hAnsi="Arial" w:cs="Arial"/>
          <w:sz w:val="22"/>
          <w:szCs w:val="22"/>
          <w:lang w:val="es-ES"/>
        </w:rPr>
        <w:t xml:space="preserve"> cortical mediante SPECT. </w:t>
      </w:r>
      <w:r w:rsidRPr="00442D4A">
        <w:rPr>
          <w:rFonts w:ascii="Arial" w:hAnsi="Arial" w:cs="Arial"/>
          <w:sz w:val="22"/>
          <w:szCs w:val="22"/>
          <w:lang w:val="es-ES" w:eastAsia="ja-JP"/>
        </w:rPr>
        <w:t xml:space="preserve">Actas Españolas de Psiquiatría </w:t>
      </w:r>
      <w:r w:rsidRPr="00442D4A">
        <w:rPr>
          <w:rFonts w:ascii="Arial" w:hAnsi="Arial" w:cs="Arial"/>
          <w:sz w:val="22"/>
          <w:szCs w:val="22"/>
        </w:rPr>
        <w:t xml:space="preserve">2007; 35(1):20-28 </w:t>
      </w:r>
      <w:r w:rsidR="005B3E7B">
        <w:rPr>
          <w:rFonts w:ascii="Arial" w:hAnsi="Arial" w:cs="Arial"/>
          <w:sz w:val="22"/>
          <w:szCs w:val="22"/>
          <w:highlight w:val="yellow"/>
        </w:rPr>
        <w:t>(F.I</w:t>
      </w:r>
      <w:r w:rsidRPr="00442D4A">
        <w:rPr>
          <w:rFonts w:ascii="Arial" w:hAnsi="Arial" w:cs="Arial"/>
          <w:sz w:val="22"/>
          <w:szCs w:val="22"/>
          <w:highlight w:val="yellow"/>
        </w:rPr>
        <w:t>: 0,316)</w:t>
      </w:r>
    </w:p>
    <w:p w14:paraId="4CED0166" w14:textId="77777777" w:rsidR="003C0B83" w:rsidRPr="00442D4A" w:rsidRDefault="003C0B83" w:rsidP="003C0B83">
      <w:pPr>
        <w:pStyle w:val="Quick1"/>
        <w:numPr>
          <w:ilvl w:val="0"/>
          <w:numId w:val="0"/>
        </w:numPr>
        <w:jc w:val="both"/>
        <w:outlineLvl w:val="0"/>
        <w:rPr>
          <w:rFonts w:ascii="Arial" w:hAnsi="Arial" w:cs="Arial"/>
          <w:sz w:val="22"/>
          <w:szCs w:val="22"/>
        </w:rPr>
      </w:pPr>
    </w:p>
    <w:p w14:paraId="3B5B75B4" w14:textId="0F6D078F"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Greciano A., </w:t>
      </w:r>
      <w:proofErr w:type="spellStart"/>
      <w:r w:rsidRPr="00442D4A">
        <w:rPr>
          <w:rFonts w:ascii="Arial" w:hAnsi="Arial" w:cs="Arial"/>
          <w:sz w:val="22"/>
          <w:szCs w:val="22"/>
          <w:lang w:val="es-ES"/>
        </w:rPr>
        <w:t>Rodriguez</w:t>
      </w:r>
      <w:proofErr w:type="spellEnd"/>
      <w:r w:rsidRPr="00442D4A">
        <w:rPr>
          <w:rFonts w:ascii="Arial" w:hAnsi="Arial" w:cs="Arial"/>
          <w:sz w:val="22"/>
          <w:szCs w:val="22"/>
          <w:lang w:val="es-ES"/>
        </w:rPr>
        <w:t xml:space="preserve"> Sosa JT., Aguilera </w:t>
      </w:r>
      <w:proofErr w:type="spellStart"/>
      <w:r w:rsidRPr="00442D4A">
        <w:rPr>
          <w:rFonts w:ascii="Arial" w:hAnsi="Arial" w:cs="Arial"/>
          <w:sz w:val="22"/>
          <w:szCs w:val="22"/>
          <w:lang w:val="es-ES"/>
        </w:rPr>
        <w:t>Albesa</w:t>
      </w:r>
      <w:proofErr w:type="spellEnd"/>
      <w:r w:rsidRPr="00442D4A">
        <w:rPr>
          <w:rFonts w:ascii="Arial" w:hAnsi="Arial" w:cs="Arial"/>
          <w:sz w:val="22"/>
          <w:szCs w:val="22"/>
          <w:lang w:val="es-ES"/>
        </w:rPr>
        <w:t xml:space="preserve"> S, Sánchez-Carpintero R., </w:t>
      </w:r>
      <w:r w:rsidRPr="00442D4A">
        <w:rPr>
          <w:rFonts w:ascii="Arial" w:hAnsi="Arial" w:cs="Arial"/>
          <w:b/>
          <w:sz w:val="22"/>
          <w:szCs w:val="22"/>
          <w:lang w:val="es-ES"/>
        </w:rPr>
        <w:t xml:space="preserve">Soutullo Esperón C. </w:t>
      </w:r>
      <w:r w:rsidRPr="00442D4A">
        <w:rPr>
          <w:rFonts w:ascii="Arial" w:hAnsi="Arial" w:cs="Arial"/>
          <w:sz w:val="22"/>
          <w:szCs w:val="22"/>
          <w:lang w:val="es-ES"/>
        </w:rPr>
        <w:t xml:space="preserve">Síndrome de fatiga crónica en una adolescente de 15 años. </w:t>
      </w:r>
      <w:proofErr w:type="spellStart"/>
      <w:r w:rsidRPr="00442D4A">
        <w:rPr>
          <w:rFonts w:ascii="Arial" w:hAnsi="Arial" w:cs="Arial"/>
          <w:sz w:val="22"/>
          <w:szCs w:val="22"/>
        </w:rPr>
        <w:t>Anales</w:t>
      </w:r>
      <w:proofErr w:type="spellEnd"/>
      <w:r w:rsidRPr="00442D4A">
        <w:rPr>
          <w:rFonts w:ascii="Arial" w:hAnsi="Arial" w:cs="Arial"/>
          <w:sz w:val="22"/>
          <w:szCs w:val="22"/>
        </w:rPr>
        <w:t xml:space="preserve"> </w:t>
      </w:r>
      <w:proofErr w:type="spellStart"/>
      <w:r w:rsidRPr="00442D4A">
        <w:rPr>
          <w:rFonts w:ascii="Arial" w:hAnsi="Arial" w:cs="Arial"/>
          <w:sz w:val="22"/>
          <w:szCs w:val="22"/>
        </w:rPr>
        <w:t>Españoles</w:t>
      </w:r>
      <w:proofErr w:type="spellEnd"/>
      <w:r w:rsidRPr="00442D4A">
        <w:rPr>
          <w:rFonts w:ascii="Arial" w:hAnsi="Arial" w:cs="Arial"/>
          <w:sz w:val="22"/>
          <w:szCs w:val="22"/>
        </w:rPr>
        <w:t xml:space="preserve"> de </w:t>
      </w:r>
      <w:proofErr w:type="spellStart"/>
      <w:r w:rsidRPr="00442D4A">
        <w:rPr>
          <w:rFonts w:ascii="Arial" w:hAnsi="Arial" w:cs="Arial"/>
          <w:sz w:val="22"/>
          <w:szCs w:val="22"/>
        </w:rPr>
        <w:t>Pediatría</w:t>
      </w:r>
      <w:proofErr w:type="spellEnd"/>
      <w:r w:rsidRPr="00442D4A">
        <w:rPr>
          <w:rFonts w:ascii="Arial" w:hAnsi="Arial" w:cs="Arial"/>
          <w:sz w:val="22"/>
          <w:szCs w:val="22"/>
        </w:rPr>
        <w:t xml:space="preserve"> 2007;67 (1):74-77. </w:t>
      </w:r>
      <w:r w:rsidR="005B3E7B">
        <w:rPr>
          <w:rFonts w:ascii="Arial" w:hAnsi="Arial" w:cs="Arial"/>
          <w:color w:val="000000"/>
          <w:sz w:val="22"/>
          <w:szCs w:val="22"/>
          <w:highlight w:val="yellow"/>
          <w:lang w:val="es-ES" w:eastAsia="es-ES"/>
        </w:rPr>
        <w:t>(I.F</w:t>
      </w:r>
      <w:r w:rsidRPr="00442D4A">
        <w:rPr>
          <w:rFonts w:ascii="Arial" w:hAnsi="Arial" w:cs="Arial"/>
          <w:color w:val="000000"/>
          <w:sz w:val="22"/>
          <w:szCs w:val="22"/>
          <w:highlight w:val="yellow"/>
          <w:lang w:val="es-ES" w:eastAsia="es-ES"/>
        </w:rPr>
        <w:t>: 0.83)</w:t>
      </w:r>
    </w:p>
    <w:p w14:paraId="3EBF5774" w14:textId="77777777" w:rsidR="003C0B83" w:rsidRPr="00442D4A" w:rsidRDefault="003C0B83" w:rsidP="003C0B83">
      <w:pPr>
        <w:pStyle w:val="Quick1"/>
        <w:numPr>
          <w:ilvl w:val="0"/>
          <w:numId w:val="0"/>
        </w:numPr>
        <w:tabs>
          <w:tab w:val="left" w:pos="426"/>
        </w:tabs>
        <w:jc w:val="both"/>
        <w:outlineLvl w:val="0"/>
        <w:rPr>
          <w:rFonts w:ascii="Arial" w:hAnsi="Arial" w:cs="Arial"/>
          <w:sz w:val="22"/>
          <w:szCs w:val="22"/>
        </w:rPr>
      </w:pPr>
    </w:p>
    <w:p w14:paraId="4D8AC78B" w14:textId="268ABD7A"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n-GB"/>
        </w:rPr>
      </w:pPr>
      <w:r w:rsidRPr="00442D4A">
        <w:rPr>
          <w:rFonts w:ascii="Arial" w:hAnsi="Arial" w:cs="Arial"/>
          <w:sz w:val="22"/>
          <w:szCs w:val="22"/>
          <w:lang w:val="sv-SE"/>
        </w:rPr>
        <w:t xml:space="preserve">Singh MK, </w:t>
      </w:r>
      <w:r w:rsidRPr="00442D4A">
        <w:rPr>
          <w:rFonts w:ascii="Arial" w:hAnsi="Arial" w:cs="Arial"/>
          <w:b/>
          <w:sz w:val="22"/>
          <w:szCs w:val="22"/>
          <w:lang w:val="sv-SE"/>
        </w:rPr>
        <w:t>Soutullo CA</w:t>
      </w:r>
      <w:r w:rsidRPr="00442D4A">
        <w:rPr>
          <w:rFonts w:ascii="Arial" w:hAnsi="Arial" w:cs="Arial"/>
          <w:sz w:val="22"/>
          <w:szCs w:val="22"/>
          <w:lang w:val="sv-SE"/>
        </w:rPr>
        <w:t xml:space="preserve">, Strakowski SM, Stanford K, McDonough-Ryan P, DelBello MP, McElroy SL. </w:t>
      </w:r>
      <w:r w:rsidRPr="00442D4A">
        <w:rPr>
          <w:rFonts w:ascii="Arial" w:hAnsi="Arial" w:cs="Arial"/>
          <w:sz w:val="22"/>
          <w:szCs w:val="22"/>
        </w:rPr>
        <w:t xml:space="preserve">Psychopathology of Children at Familial Risk for Bipolar Disorder. J Affective Disorders 2007;102(1-3):131-6 </w:t>
      </w:r>
      <w:r w:rsidR="005B3E7B">
        <w:rPr>
          <w:rFonts w:ascii="Arial" w:hAnsi="Arial" w:cs="Arial"/>
          <w:sz w:val="22"/>
          <w:szCs w:val="22"/>
          <w:highlight w:val="yellow"/>
        </w:rPr>
        <w:t>(F.I</w:t>
      </w:r>
      <w:r w:rsidRPr="00442D4A">
        <w:rPr>
          <w:rFonts w:ascii="Arial" w:hAnsi="Arial" w:cs="Arial"/>
          <w:sz w:val="22"/>
          <w:szCs w:val="22"/>
          <w:highlight w:val="yellow"/>
        </w:rPr>
        <w:t>: 3,078,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 </w:t>
      </w:r>
    </w:p>
    <w:p w14:paraId="6016077F" w14:textId="77777777" w:rsidR="003C0B83" w:rsidRPr="00442D4A" w:rsidRDefault="003C0B83" w:rsidP="003C0B83">
      <w:pPr>
        <w:pStyle w:val="Quick1"/>
        <w:numPr>
          <w:ilvl w:val="0"/>
          <w:numId w:val="0"/>
        </w:numPr>
        <w:jc w:val="both"/>
        <w:outlineLvl w:val="0"/>
        <w:rPr>
          <w:rFonts w:ascii="Arial" w:hAnsi="Arial" w:cs="Arial"/>
          <w:sz w:val="22"/>
          <w:szCs w:val="22"/>
          <w:lang w:val="en-GB"/>
        </w:rPr>
      </w:pPr>
    </w:p>
    <w:p w14:paraId="482A7179" w14:textId="0BEFE685"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rPr>
        <w:t>Castro-</w:t>
      </w:r>
      <w:proofErr w:type="spellStart"/>
      <w:r w:rsidRPr="00442D4A">
        <w:rPr>
          <w:rFonts w:ascii="Arial" w:hAnsi="Arial" w:cs="Arial"/>
          <w:sz w:val="22"/>
          <w:szCs w:val="22"/>
          <w:lang w:val="es-ES"/>
        </w:rPr>
        <w:t>Fornieles</w:t>
      </w:r>
      <w:proofErr w:type="spellEnd"/>
      <w:r w:rsidRPr="00442D4A">
        <w:rPr>
          <w:rFonts w:ascii="Arial" w:hAnsi="Arial" w:cs="Arial"/>
          <w:sz w:val="22"/>
          <w:szCs w:val="22"/>
          <w:lang w:val="es-ES"/>
        </w:rPr>
        <w:t xml:space="preserve">, Parellada M, González-Pinto A, Moreno D, Graell M, Baeza I,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Desco</w:t>
      </w:r>
      <w:proofErr w:type="spellEnd"/>
      <w:r w:rsidRPr="00442D4A">
        <w:rPr>
          <w:rFonts w:ascii="Arial" w:hAnsi="Arial" w:cs="Arial"/>
          <w:sz w:val="22"/>
          <w:szCs w:val="22"/>
          <w:lang w:val="es-ES"/>
        </w:rPr>
        <w:t xml:space="preserve"> M, Mico, Crespo-</w:t>
      </w:r>
      <w:proofErr w:type="spellStart"/>
      <w:r w:rsidRPr="00442D4A">
        <w:rPr>
          <w:rFonts w:ascii="Arial" w:hAnsi="Arial" w:cs="Arial"/>
          <w:sz w:val="22"/>
          <w:szCs w:val="22"/>
          <w:lang w:val="es-ES"/>
        </w:rPr>
        <w:t>Facorro</w:t>
      </w:r>
      <w:proofErr w:type="spellEnd"/>
      <w:r w:rsidRPr="00442D4A">
        <w:rPr>
          <w:rFonts w:ascii="Arial" w:hAnsi="Arial" w:cs="Arial"/>
          <w:sz w:val="22"/>
          <w:szCs w:val="22"/>
          <w:lang w:val="es-ES"/>
        </w:rPr>
        <w:t xml:space="preserve"> B, Patiño A, Arango C, and </w:t>
      </w:r>
      <w:proofErr w:type="spellStart"/>
      <w:r w:rsidRPr="00442D4A">
        <w:rPr>
          <w:rFonts w:ascii="Arial" w:hAnsi="Arial" w:cs="Arial"/>
          <w:sz w:val="22"/>
          <w:szCs w:val="22"/>
          <w:lang w:val="es-ES"/>
        </w:rPr>
        <w:t>the</w:t>
      </w:r>
      <w:proofErr w:type="spellEnd"/>
      <w:r w:rsidRPr="00442D4A">
        <w:rPr>
          <w:rFonts w:ascii="Arial" w:hAnsi="Arial" w:cs="Arial"/>
          <w:sz w:val="22"/>
          <w:szCs w:val="22"/>
          <w:lang w:val="es-ES"/>
        </w:rPr>
        <w:t xml:space="preserve"> CAFEPS </w:t>
      </w:r>
      <w:proofErr w:type="spellStart"/>
      <w:r w:rsidRPr="00442D4A">
        <w:rPr>
          <w:rFonts w:ascii="Arial" w:hAnsi="Arial" w:cs="Arial"/>
          <w:sz w:val="22"/>
          <w:szCs w:val="22"/>
          <w:lang w:val="es-ES"/>
        </w:rPr>
        <w:t>Group</w:t>
      </w:r>
      <w:proofErr w:type="spellEnd"/>
      <w:r w:rsidRPr="00442D4A">
        <w:rPr>
          <w:rFonts w:ascii="Arial" w:hAnsi="Arial" w:cs="Arial"/>
          <w:sz w:val="22"/>
          <w:szCs w:val="22"/>
          <w:lang w:val="es-ES"/>
        </w:rPr>
        <w:t xml:space="preserve">. </w:t>
      </w:r>
      <w:r w:rsidRPr="00442D4A">
        <w:rPr>
          <w:rFonts w:ascii="Arial" w:hAnsi="Arial" w:cs="Arial"/>
          <w:sz w:val="22"/>
          <w:szCs w:val="22"/>
        </w:rPr>
        <w:t xml:space="preserve">The Child &amp; Adolescent First Episode Psychosis Study (CAFEPS): Design and Baseline Characteristics. Schizophrenia Research 2007;91(1-3):226-237 </w:t>
      </w:r>
      <w:r w:rsidRPr="00442D4A">
        <w:rPr>
          <w:rFonts w:ascii="Arial" w:hAnsi="Arial" w:cs="Arial"/>
          <w:sz w:val="22"/>
          <w:szCs w:val="22"/>
          <w:highlight w:val="yellow"/>
        </w:rPr>
        <w:t>(</w:t>
      </w:r>
      <w:r w:rsidR="005B3E7B">
        <w:rPr>
          <w:rFonts w:ascii="Arial" w:hAnsi="Arial" w:cs="Arial"/>
          <w:sz w:val="22"/>
          <w:szCs w:val="22"/>
          <w:highlight w:val="yellow"/>
        </w:rPr>
        <w:t>I.</w:t>
      </w:r>
      <w:r w:rsidRPr="00442D4A">
        <w:rPr>
          <w:rFonts w:ascii="Arial" w:hAnsi="Arial" w:cs="Arial"/>
          <w:sz w:val="22"/>
          <w:szCs w:val="22"/>
          <w:highlight w:val="yellow"/>
        </w:rPr>
        <w:t>F. 4,231,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1F4FFCBC" w14:textId="77777777" w:rsidR="003C0B83" w:rsidRPr="00442D4A" w:rsidRDefault="003C0B83" w:rsidP="003C0B83">
      <w:pPr>
        <w:pStyle w:val="Quick1"/>
        <w:numPr>
          <w:ilvl w:val="0"/>
          <w:numId w:val="0"/>
        </w:numPr>
        <w:jc w:val="both"/>
        <w:outlineLvl w:val="0"/>
        <w:rPr>
          <w:rFonts w:ascii="Arial" w:hAnsi="Arial" w:cs="Arial"/>
          <w:sz w:val="22"/>
          <w:szCs w:val="22"/>
        </w:rPr>
      </w:pPr>
    </w:p>
    <w:p w14:paraId="5A9F809A"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sz w:val="22"/>
          <w:szCs w:val="22"/>
          <w:lang w:val="es-ES"/>
        </w:rPr>
        <w:t xml:space="preserve">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Greciano A, Rapado Castro M, </w:t>
      </w:r>
      <w:r w:rsidRPr="00442D4A">
        <w:rPr>
          <w:rFonts w:ascii="Arial" w:hAnsi="Arial" w:cs="Arial"/>
          <w:b/>
          <w:sz w:val="22"/>
          <w:szCs w:val="22"/>
          <w:lang w:val="es-ES"/>
        </w:rPr>
        <w:t>Soutullo Esperón C</w:t>
      </w:r>
      <w:r w:rsidRPr="00442D4A">
        <w:rPr>
          <w:rFonts w:ascii="Arial" w:hAnsi="Arial" w:cs="Arial"/>
          <w:sz w:val="22"/>
          <w:szCs w:val="22"/>
          <w:lang w:val="es-ES"/>
        </w:rPr>
        <w:t xml:space="preserve">. </w:t>
      </w:r>
      <w:r w:rsidRPr="00442D4A">
        <w:rPr>
          <w:rFonts w:ascii="Arial" w:hAnsi="Arial" w:cs="Arial"/>
          <w:sz w:val="22"/>
          <w:szCs w:val="22"/>
          <w:lang w:val="es-ES"/>
        </w:rPr>
        <w:lastRenderedPageBreak/>
        <w:t>Aplicación de un programa de manejo de conducta para padres de hijos con problemas de comportamiento. Anales de Psiquiatría 2007;23(4):172-176</w:t>
      </w:r>
    </w:p>
    <w:p w14:paraId="341578A6" w14:textId="77777777" w:rsidR="003C0B83" w:rsidRPr="00442D4A" w:rsidRDefault="003C0B83" w:rsidP="003C0B83">
      <w:pPr>
        <w:pStyle w:val="Quick1"/>
        <w:numPr>
          <w:ilvl w:val="0"/>
          <w:numId w:val="0"/>
        </w:numPr>
        <w:jc w:val="both"/>
        <w:outlineLvl w:val="0"/>
        <w:rPr>
          <w:rFonts w:ascii="Arial" w:hAnsi="Arial" w:cs="Arial"/>
          <w:b/>
          <w:sz w:val="22"/>
          <w:szCs w:val="22"/>
          <w:lang w:val="es-ES"/>
        </w:rPr>
      </w:pPr>
    </w:p>
    <w:p w14:paraId="36C256F1" w14:textId="77777777" w:rsidR="003C0B83" w:rsidRPr="00442D4A" w:rsidRDefault="003C0B83" w:rsidP="003C0B83">
      <w:pPr>
        <w:pStyle w:val="Quick1"/>
        <w:numPr>
          <w:ilvl w:val="0"/>
          <w:numId w:val="0"/>
        </w:numPr>
        <w:jc w:val="center"/>
        <w:outlineLvl w:val="0"/>
        <w:rPr>
          <w:rFonts w:ascii="Arial" w:hAnsi="Arial" w:cs="Arial"/>
          <w:sz w:val="22"/>
          <w:szCs w:val="22"/>
        </w:rPr>
      </w:pPr>
      <w:r w:rsidRPr="00442D4A">
        <w:rPr>
          <w:rFonts w:ascii="Arial" w:hAnsi="Arial" w:cs="Arial"/>
          <w:b/>
          <w:sz w:val="22"/>
          <w:szCs w:val="22"/>
          <w:lang w:val="en-GB"/>
        </w:rPr>
        <w:t>2008</w:t>
      </w:r>
    </w:p>
    <w:p w14:paraId="588E1ED6" w14:textId="2466C525"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r w:rsidRPr="00442D4A">
        <w:rPr>
          <w:rFonts w:ascii="Arial" w:hAnsi="Arial" w:cs="Arial"/>
          <w:sz w:val="22"/>
          <w:szCs w:val="22"/>
          <w:lang w:val="es-ES"/>
        </w:rPr>
        <w:t xml:space="preserve">Escobar R., Hervás A.,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Uruñuela A., </w:t>
      </w:r>
      <w:proofErr w:type="spellStart"/>
      <w:r w:rsidRPr="00442D4A">
        <w:rPr>
          <w:rFonts w:ascii="Arial" w:hAnsi="Arial" w:cs="Arial"/>
          <w:sz w:val="22"/>
          <w:szCs w:val="22"/>
          <w:lang w:val="es-ES"/>
        </w:rPr>
        <w:t>Gilaberte</w:t>
      </w:r>
      <w:proofErr w:type="spellEnd"/>
      <w:r w:rsidRPr="00442D4A">
        <w:rPr>
          <w:rFonts w:ascii="Arial" w:hAnsi="Arial" w:cs="Arial"/>
          <w:sz w:val="22"/>
          <w:szCs w:val="22"/>
          <w:lang w:val="es-ES"/>
        </w:rPr>
        <w:t xml:space="preserve"> I. Trastorno por Déficit de Atención/Hiperactividad: Impacto de la enfermedad de acuerdo al subtipos en niños con diagnostico reciente.  Actas </w:t>
      </w:r>
      <w:proofErr w:type="spellStart"/>
      <w:r w:rsidRPr="00442D4A">
        <w:rPr>
          <w:rFonts w:ascii="Arial" w:hAnsi="Arial" w:cs="Arial"/>
          <w:sz w:val="22"/>
          <w:szCs w:val="22"/>
          <w:lang w:val="es-ES"/>
        </w:rPr>
        <w:t>Esp</w:t>
      </w:r>
      <w:proofErr w:type="spellEnd"/>
      <w:r w:rsidRPr="00442D4A">
        <w:rPr>
          <w:rFonts w:ascii="Arial" w:hAnsi="Arial" w:cs="Arial"/>
          <w:sz w:val="22"/>
          <w:szCs w:val="22"/>
          <w:lang w:val="es-ES"/>
        </w:rPr>
        <w:t xml:space="preserve"> Psiquiatría 2008, 36(5); 285-94 </w:t>
      </w:r>
      <w:r w:rsidRPr="00442D4A">
        <w:rPr>
          <w:rFonts w:ascii="Arial" w:hAnsi="Arial" w:cs="Arial"/>
          <w:sz w:val="22"/>
          <w:szCs w:val="22"/>
          <w:highlight w:val="yellow"/>
          <w:lang w:val="es-ES"/>
        </w:rPr>
        <w:t>(</w:t>
      </w:r>
      <w:r w:rsidR="005B3E7B">
        <w:rPr>
          <w:rFonts w:ascii="Arial" w:hAnsi="Arial" w:cs="Arial"/>
          <w:sz w:val="22"/>
          <w:szCs w:val="22"/>
          <w:highlight w:val="yellow"/>
          <w:lang w:val="es-ES"/>
        </w:rPr>
        <w:t>I.</w:t>
      </w:r>
      <w:r w:rsidRPr="00442D4A">
        <w:rPr>
          <w:rFonts w:ascii="Arial" w:hAnsi="Arial" w:cs="Arial"/>
          <w:sz w:val="22"/>
          <w:szCs w:val="22"/>
          <w:highlight w:val="yellow"/>
          <w:lang w:val="es-ES"/>
        </w:rPr>
        <w:t>F</w:t>
      </w:r>
      <w:r w:rsidR="005B3E7B">
        <w:rPr>
          <w:rFonts w:ascii="Arial" w:hAnsi="Arial" w:cs="Arial"/>
          <w:sz w:val="22"/>
          <w:szCs w:val="22"/>
          <w:highlight w:val="yellow"/>
          <w:lang w:val="es-ES"/>
        </w:rPr>
        <w:t>.</w:t>
      </w:r>
      <w:r w:rsidRPr="00442D4A">
        <w:rPr>
          <w:rFonts w:ascii="Arial" w:hAnsi="Arial" w:cs="Arial"/>
          <w:sz w:val="22"/>
          <w:szCs w:val="22"/>
          <w:highlight w:val="yellow"/>
          <w:lang w:val="es-ES"/>
        </w:rPr>
        <w:t>: 0,316)</w:t>
      </w:r>
    </w:p>
    <w:p w14:paraId="5F41D5ED" w14:textId="77777777" w:rsidR="003C0B83" w:rsidRPr="00442D4A" w:rsidRDefault="003C0B83" w:rsidP="003C0B83">
      <w:pPr>
        <w:pStyle w:val="Quick1"/>
        <w:numPr>
          <w:ilvl w:val="0"/>
          <w:numId w:val="0"/>
        </w:numPr>
        <w:jc w:val="both"/>
        <w:outlineLvl w:val="0"/>
        <w:rPr>
          <w:rFonts w:ascii="Arial" w:hAnsi="Arial" w:cs="Arial"/>
          <w:sz w:val="22"/>
          <w:szCs w:val="22"/>
          <w:lang w:val="es-ES"/>
        </w:rPr>
      </w:pPr>
    </w:p>
    <w:p w14:paraId="7BB8CB4C" w14:textId="6926967B"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Castro-</w:t>
      </w:r>
      <w:proofErr w:type="spellStart"/>
      <w:r w:rsidRPr="00442D4A">
        <w:rPr>
          <w:rFonts w:ascii="Arial" w:hAnsi="Arial" w:cs="Arial"/>
          <w:sz w:val="22"/>
          <w:szCs w:val="22"/>
        </w:rPr>
        <w:t>Fornieles</w:t>
      </w:r>
      <w:proofErr w:type="spellEnd"/>
      <w:r w:rsidRPr="00442D4A">
        <w:rPr>
          <w:rFonts w:ascii="Arial" w:hAnsi="Arial" w:cs="Arial"/>
          <w:sz w:val="22"/>
          <w:szCs w:val="22"/>
        </w:rPr>
        <w:t xml:space="preserve"> J, </w:t>
      </w:r>
      <w:proofErr w:type="spellStart"/>
      <w:r w:rsidRPr="00442D4A">
        <w:rPr>
          <w:rFonts w:ascii="Arial" w:hAnsi="Arial" w:cs="Arial"/>
          <w:sz w:val="22"/>
          <w:szCs w:val="22"/>
        </w:rPr>
        <w:t>Parellada</w:t>
      </w:r>
      <w:proofErr w:type="spellEnd"/>
      <w:r w:rsidRPr="00442D4A">
        <w:rPr>
          <w:rFonts w:ascii="Arial" w:hAnsi="Arial" w:cs="Arial"/>
          <w:sz w:val="22"/>
          <w:szCs w:val="22"/>
        </w:rPr>
        <w:t xml:space="preserve"> M.,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Baeza</w:t>
      </w:r>
      <w:proofErr w:type="spellEnd"/>
      <w:r w:rsidRPr="00442D4A">
        <w:rPr>
          <w:rFonts w:ascii="Arial" w:hAnsi="Arial" w:cs="Arial"/>
          <w:sz w:val="22"/>
          <w:szCs w:val="22"/>
        </w:rPr>
        <w:t xml:space="preserve"> I., Gonzalez-Pinto A., </w:t>
      </w:r>
      <w:proofErr w:type="spellStart"/>
      <w:r w:rsidRPr="00442D4A">
        <w:rPr>
          <w:rFonts w:ascii="Arial" w:hAnsi="Arial" w:cs="Arial"/>
          <w:sz w:val="22"/>
          <w:szCs w:val="22"/>
        </w:rPr>
        <w:t>Graell</w:t>
      </w:r>
      <w:proofErr w:type="spellEnd"/>
      <w:r w:rsidRPr="00442D4A">
        <w:rPr>
          <w:rFonts w:ascii="Arial" w:hAnsi="Arial" w:cs="Arial"/>
          <w:sz w:val="22"/>
          <w:szCs w:val="22"/>
        </w:rPr>
        <w:t xml:space="preserve"> M., </w:t>
      </w:r>
      <w:proofErr w:type="spellStart"/>
      <w:r w:rsidRPr="00442D4A">
        <w:rPr>
          <w:rFonts w:ascii="Arial" w:hAnsi="Arial" w:cs="Arial"/>
          <w:sz w:val="22"/>
          <w:szCs w:val="22"/>
        </w:rPr>
        <w:t>Paya</w:t>
      </w:r>
      <w:proofErr w:type="spellEnd"/>
      <w:r w:rsidRPr="00442D4A">
        <w:rPr>
          <w:rFonts w:ascii="Arial" w:hAnsi="Arial" w:cs="Arial"/>
          <w:sz w:val="22"/>
          <w:szCs w:val="22"/>
        </w:rPr>
        <w:t xml:space="preserve"> B., Moreno D., de la Serna E., Arango C. Antipsychotic treatment in child and adolescent first-episode psychosis (CAFEPS study): a longitudinal naturalistic approach. J Child </w:t>
      </w:r>
      <w:proofErr w:type="spellStart"/>
      <w:r w:rsidRPr="00442D4A">
        <w:rPr>
          <w:rFonts w:ascii="Arial" w:hAnsi="Arial" w:cs="Arial"/>
          <w:sz w:val="22"/>
          <w:szCs w:val="22"/>
        </w:rPr>
        <w:t>Adolesc</w:t>
      </w:r>
      <w:proofErr w:type="spellEnd"/>
      <w:r w:rsidRPr="00442D4A">
        <w:rPr>
          <w:rFonts w:ascii="Arial" w:hAnsi="Arial" w:cs="Arial"/>
          <w:sz w:val="22"/>
          <w:szCs w:val="22"/>
        </w:rPr>
        <w:t xml:space="preserve"> Psychopharmacology 2008;18(4):327-3336. </w:t>
      </w:r>
      <w:r w:rsidRPr="00442D4A">
        <w:rPr>
          <w:rFonts w:ascii="Arial" w:hAnsi="Arial" w:cs="Arial"/>
          <w:sz w:val="22"/>
          <w:szCs w:val="22"/>
          <w:highlight w:val="yellow"/>
        </w:rPr>
        <w:t>(</w:t>
      </w:r>
      <w:r w:rsidR="005B3E7B">
        <w:rPr>
          <w:rFonts w:ascii="Arial" w:hAnsi="Arial" w:cs="Arial"/>
          <w:sz w:val="22"/>
          <w:szCs w:val="22"/>
          <w:highlight w:val="yellow"/>
        </w:rPr>
        <w:t>I.</w:t>
      </w:r>
      <w:r w:rsidRPr="00442D4A">
        <w:rPr>
          <w:rFonts w:ascii="Arial" w:hAnsi="Arial" w:cs="Arial"/>
          <w:sz w:val="22"/>
          <w:szCs w:val="22"/>
          <w:highlight w:val="yellow"/>
        </w:rPr>
        <w:t>F. 2,889,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7B5C1984" w14:textId="77777777" w:rsidR="003C0B83" w:rsidRPr="00442D4A" w:rsidRDefault="003C0B83" w:rsidP="003C0B83">
      <w:pPr>
        <w:pStyle w:val="Quick1"/>
        <w:numPr>
          <w:ilvl w:val="0"/>
          <w:numId w:val="0"/>
        </w:numPr>
        <w:jc w:val="both"/>
        <w:outlineLvl w:val="0"/>
        <w:rPr>
          <w:rFonts w:ascii="Arial" w:hAnsi="Arial" w:cs="Arial"/>
          <w:sz w:val="22"/>
          <w:szCs w:val="22"/>
        </w:rPr>
      </w:pPr>
    </w:p>
    <w:p w14:paraId="174BE759" w14:textId="76BF393C"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Coghill D.,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d’Aubuisson</w:t>
      </w:r>
      <w:proofErr w:type="spellEnd"/>
      <w:r w:rsidRPr="00442D4A">
        <w:rPr>
          <w:rFonts w:ascii="Arial" w:hAnsi="Arial" w:cs="Arial"/>
          <w:sz w:val="22"/>
          <w:szCs w:val="22"/>
        </w:rPr>
        <w:t xml:space="preserve"> C., Press U., Lindback T., Silverberg M., </w:t>
      </w:r>
      <w:proofErr w:type="spellStart"/>
      <w:r w:rsidRPr="00442D4A">
        <w:rPr>
          <w:rFonts w:ascii="Arial" w:hAnsi="Arial" w:cs="Arial"/>
          <w:sz w:val="22"/>
          <w:szCs w:val="22"/>
        </w:rPr>
        <w:t>Buitelaar</w:t>
      </w:r>
      <w:proofErr w:type="spellEnd"/>
      <w:r w:rsidRPr="00442D4A">
        <w:rPr>
          <w:rFonts w:ascii="Arial" w:hAnsi="Arial" w:cs="Arial"/>
          <w:sz w:val="22"/>
          <w:szCs w:val="22"/>
        </w:rPr>
        <w:t xml:space="preserve"> J. Impact of attention-deficit/hyperactivity disorder on the patient and family: results from a </w:t>
      </w:r>
      <w:proofErr w:type="spellStart"/>
      <w:r w:rsidRPr="00442D4A">
        <w:rPr>
          <w:rFonts w:ascii="Arial" w:hAnsi="Arial" w:cs="Arial"/>
          <w:sz w:val="22"/>
          <w:szCs w:val="22"/>
        </w:rPr>
        <w:t>european</w:t>
      </w:r>
      <w:proofErr w:type="spellEnd"/>
      <w:r w:rsidRPr="00442D4A">
        <w:rPr>
          <w:rFonts w:ascii="Arial" w:hAnsi="Arial" w:cs="Arial"/>
          <w:sz w:val="22"/>
          <w:szCs w:val="22"/>
        </w:rPr>
        <w:t xml:space="preserve"> survey. Child and Adolescent Psychiatry and Mental Health. </w:t>
      </w:r>
      <w:r w:rsidRPr="00442D4A">
        <w:rPr>
          <w:rFonts w:ascii="Arial" w:hAnsi="Arial" w:cs="Arial"/>
          <w:sz w:val="22"/>
          <w:szCs w:val="22"/>
          <w:lang w:val="en-GB" w:eastAsia="es-ES"/>
        </w:rPr>
        <w:t>2008, 2:31 doi:10.1186</w:t>
      </w:r>
      <w:r w:rsidR="00A961C7">
        <w:rPr>
          <w:rFonts w:ascii="Arial" w:hAnsi="Arial" w:cs="Arial"/>
          <w:sz w:val="22"/>
          <w:szCs w:val="22"/>
          <w:lang w:val="en-GB" w:eastAsia="es-ES"/>
        </w:rPr>
        <w:t>/1753-2000-2-31.</w:t>
      </w:r>
      <w:r w:rsidRPr="00442D4A">
        <w:rPr>
          <w:rFonts w:ascii="Arial" w:hAnsi="Arial" w:cs="Arial"/>
          <w:sz w:val="22"/>
          <w:szCs w:val="22"/>
          <w:lang w:eastAsia="es-ES"/>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55F707B0" w14:textId="77777777" w:rsidR="003C0B83" w:rsidRPr="00442D4A" w:rsidRDefault="003C0B83" w:rsidP="003C0B83">
      <w:pPr>
        <w:pStyle w:val="Quick1"/>
        <w:numPr>
          <w:ilvl w:val="0"/>
          <w:numId w:val="0"/>
        </w:numPr>
        <w:jc w:val="both"/>
        <w:outlineLvl w:val="0"/>
        <w:rPr>
          <w:rFonts w:ascii="Arial" w:hAnsi="Arial" w:cs="Arial"/>
          <w:sz w:val="22"/>
          <w:szCs w:val="22"/>
        </w:rPr>
      </w:pPr>
    </w:p>
    <w:p w14:paraId="00EEDA49" w14:textId="63C45EEB"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it-IT"/>
        </w:rPr>
      </w:pPr>
      <w:r w:rsidRPr="00442D4A">
        <w:rPr>
          <w:rFonts w:ascii="Arial" w:hAnsi="Arial" w:cs="Arial"/>
          <w:sz w:val="22"/>
          <w:szCs w:val="22"/>
          <w:lang w:val="en-GB"/>
        </w:rPr>
        <w:t xml:space="preserve">Bangs ME, Hazell P, </w:t>
      </w:r>
      <w:proofErr w:type="spellStart"/>
      <w:r w:rsidRPr="00442D4A">
        <w:rPr>
          <w:rFonts w:ascii="Arial" w:hAnsi="Arial" w:cs="Arial"/>
          <w:sz w:val="22"/>
          <w:szCs w:val="22"/>
          <w:lang w:val="en-GB"/>
        </w:rPr>
        <w:t>Danckaerts</w:t>
      </w:r>
      <w:proofErr w:type="spellEnd"/>
      <w:r w:rsidRPr="00442D4A">
        <w:rPr>
          <w:rFonts w:ascii="Arial" w:hAnsi="Arial" w:cs="Arial"/>
          <w:sz w:val="22"/>
          <w:szCs w:val="22"/>
          <w:lang w:val="en-GB"/>
        </w:rPr>
        <w:t xml:space="preserve"> M, Hoare P,</w:t>
      </w:r>
      <w:r w:rsidRPr="00442D4A">
        <w:rPr>
          <w:rFonts w:ascii="Arial" w:hAnsi="Arial" w:cs="Arial"/>
          <w:sz w:val="22"/>
          <w:szCs w:val="22"/>
        </w:rPr>
        <w:t xml:space="preserve"> Coghill D, </w:t>
      </w:r>
      <w:proofErr w:type="spellStart"/>
      <w:r w:rsidRPr="00442D4A">
        <w:rPr>
          <w:rFonts w:ascii="Arial" w:hAnsi="Arial" w:cs="Arial"/>
          <w:sz w:val="22"/>
          <w:szCs w:val="22"/>
          <w:lang w:val="en-GB"/>
        </w:rPr>
        <w:t>Wehmeier</w:t>
      </w:r>
      <w:proofErr w:type="spellEnd"/>
      <w:r w:rsidRPr="00442D4A">
        <w:rPr>
          <w:rFonts w:ascii="Arial" w:hAnsi="Arial" w:cs="Arial"/>
          <w:sz w:val="22"/>
          <w:szCs w:val="22"/>
          <w:lang w:val="en-GB"/>
        </w:rPr>
        <w:t xml:space="preserve"> PM, Williams DW, </w:t>
      </w:r>
      <w:r w:rsidRPr="00442D4A">
        <w:rPr>
          <w:rFonts w:ascii="Arial" w:hAnsi="Arial" w:cs="Arial"/>
          <w:sz w:val="22"/>
          <w:szCs w:val="22"/>
        </w:rPr>
        <w:t xml:space="preserve">Moore RJ, Levine L, and for the Atomoxetine ADHD/ODD Study Group: Van den Ban E., </w:t>
      </w:r>
      <w:proofErr w:type="spellStart"/>
      <w:r w:rsidRPr="00442D4A">
        <w:rPr>
          <w:rFonts w:ascii="Arial" w:hAnsi="Arial" w:cs="Arial"/>
          <w:sz w:val="22"/>
          <w:szCs w:val="22"/>
        </w:rPr>
        <w:t>Deboutte</w:t>
      </w:r>
      <w:proofErr w:type="spellEnd"/>
      <w:r w:rsidRPr="00442D4A">
        <w:rPr>
          <w:rFonts w:ascii="Arial" w:hAnsi="Arial" w:cs="Arial"/>
          <w:sz w:val="22"/>
          <w:szCs w:val="22"/>
        </w:rPr>
        <w:t xml:space="preserve"> D, </w:t>
      </w:r>
      <w:proofErr w:type="spellStart"/>
      <w:r w:rsidRPr="00442D4A">
        <w:rPr>
          <w:rFonts w:ascii="Arial" w:hAnsi="Arial" w:cs="Arial"/>
          <w:sz w:val="22"/>
          <w:szCs w:val="22"/>
        </w:rPr>
        <w:t>Efron</w:t>
      </w:r>
      <w:proofErr w:type="spellEnd"/>
      <w:r w:rsidRPr="00442D4A">
        <w:rPr>
          <w:rFonts w:ascii="Arial" w:hAnsi="Arial" w:cs="Arial"/>
          <w:sz w:val="22"/>
          <w:szCs w:val="22"/>
        </w:rPr>
        <w:t xml:space="preserve"> D, van </w:t>
      </w:r>
      <w:proofErr w:type="spellStart"/>
      <w:r w:rsidRPr="00442D4A">
        <w:rPr>
          <w:rFonts w:ascii="Arial" w:hAnsi="Arial" w:cs="Arial"/>
          <w:sz w:val="22"/>
          <w:szCs w:val="22"/>
        </w:rPr>
        <w:t>Engeland</w:t>
      </w:r>
      <w:proofErr w:type="spellEnd"/>
      <w:r w:rsidRPr="00442D4A">
        <w:rPr>
          <w:rFonts w:ascii="Arial" w:hAnsi="Arial" w:cs="Arial"/>
          <w:sz w:val="22"/>
          <w:szCs w:val="22"/>
        </w:rPr>
        <w:t xml:space="preserve"> H, </w:t>
      </w:r>
      <w:proofErr w:type="spellStart"/>
      <w:r w:rsidRPr="00442D4A">
        <w:rPr>
          <w:rFonts w:ascii="Arial" w:hAnsi="Arial" w:cs="Arial"/>
          <w:sz w:val="22"/>
          <w:szCs w:val="22"/>
        </w:rPr>
        <w:t>Fegert</w:t>
      </w:r>
      <w:proofErr w:type="spellEnd"/>
      <w:r w:rsidRPr="00442D4A">
        <w:rPr>
          <w:rFonts w:ascii="Arial" w:hAnsi="Arial" w:cs="Arial"/>
          <w:sz w:val="22"/>
          <w:szCs w:val="22"/>
        </w:rPr>
        <w:t xml:space="preserve"> JM, van der </w:t>
      </w:r>
      <w:proofErr w:type="spellStart"/>
      <w:r w:rsidRPr="00442D4A">
        <w:rPr>
          <w:rFonts w:ascii="Arial" w:hAnsi="Arial" w:cs="Arial"/>
          <w:sz w:val="22"/>
          <w:szCs w:val="22"/>
        </w:rPr>
        <w:t>Gaag</w:t>
      </w:r>
      <w:proofErr w:type="spellEnd"/>
      <w:r w:rsidRPr="00442D4A">
        <w:rPr>
          <w:rFonts w:ascii="Arial" w:hAnsi="Arial" w:cs="Arial"/>
          <w:sz w:val="22"/>
          <w:szCs w:val="22"/>
        </w:rPr>
        <w:t xml:space="preserve"> RJ, , </w:t>
      </w:r>
      <w:proofErr w:type="spellStart"/>
      <w:r w:rsidRPr="00442D4A">
        <w:rPr>
          <w:rFonts w:ascii="Arial" w:hAnsi="Arial" w:cs="Arial"/>
          <w:sz w:val="22"/>
          <w:szCs w:val="22"/>
        </w:rPr>
        <w:t>Nikkanen</w:t>
      </w:r>
      <w:proofErr w:type="spellEnd"/>
      <w:r w:rsidRPr="00442D4A">
        <w:rPr>
          <w:rFonts w:ascii="Arial" w:hAnsi="Arial" w:cs="Arial"/>
          <w:sz w:val="22"/>
          <w:szCs w:val="22"/>
        </w:rPr>
        <w:t xml:space="preserve"> E, </w:t>
      </w:r>
      <w:proofErr w:type="spellStart"/>
      <w:r w:rsidRPr="00442D4A">
        <w:rPr>
          <w:rFonts w:ascii="Arial" w:hAnsi="Arial" w:cs="Arial"/>
          <w:sz w:val="22"/>
          <w:szCs w:val="22"/>
        </w:rPr>
        <w:t>Gastaminza</w:t>
      </w:r>
      <w:proofErr w:type="spellEnd"/>
      <w:r w:rsidRPr="00442D4A">
        <w:rPr>
          <w:rFonts w:ascii="Arial" w:hAnsi="Arial" w:cs="Arial"/>
          <w:sz w:val="22"/>
          <w:szCs w:val="22"/>
        </w:rPr>
        <w:t xml:space="preserve"> Perez X, Schmidt M., </w:t>
      </w:r>
      <w:r w:rsidRPr="00442D4A">
        <w:rPr>
          <w:rFonts w:ascii="Arial" w:hAnsi="Arial" w:cs="Arial"/>
          <w:b/>
          <w:sz w:val="22"/>
          <w:szCs w:val="22"/>
        </w:rPr>
        <w:t xml:space="preserve">Soutullo C, </w:t>
      </w:r>
      <w:r w:rsidRPr="00442D4A">
        <w:rPr>
          <w:rFonts w:ascii="Arial" w:hAnsi="Arial" w:cs="Arial"/>
          <w:sz w:val="22"/>
          <w:szCs w:val="22"/>
        </w:rPr>
        <w:t xml:space="preserve">Thomsen PH, von Wendt L., Hervas </w:t>
      </w:r>
      <w:proofErr w:type="spellStart"/>
      <w:r w:rsidRPr="00442D4A">
        <w:rPr>
          <w:rFonts w:ascii="Arial" w:hAnsi="Arial" w:cs="Arial"/>
          <w:sz w:val="22"/>
          <w:szCs w:val="22"/>
        </w:rPr>
        <w:t>Zuñiga</w:t>
      </w:r>
      <w:proofErr w:type="spellEnd"/>
      <w:r w:rsidRPr="00442D4A">
        <w:rPr>
          <w:rFonts w:ascii="Arial" w:hAnsi="Arial" w:cs="Arial"/>
          <w:sz w:val="22"/>
          <w:szCs w:val="22"/>
        </w:rPr>
        <w:t xml:space="preserve"> A. Atomoxetine for the treatment of </w:t>
      </w:r>
      <w:r w:rsidR="00A961C7">
        <w:rPr>
          <w:rFonts w:ascii="Arial" w:hAnsi="Arial" w:cs="Arial"/>
          <w:sz w:val="22"/>
          <w:szCs w:val="22"/>
        </w:rPr>
        <w:t>ADHD</w:t>
      </w:r>
      <w:r w:rsidRPr="00442D4A">
        <w:rPr>
          <w:rFonts w:ascii="Arial" w:hAnsi="Arial" w:cs="Arial"/>
          <w:sz w:val="22"/>
          <w:szCs w:val="22"/>
        </w:rPr>
        <w:t xml:space="preserve"> and oppositional defiant disorder. </w:t>
      </w:r>
      <w:r w:rsidRPr="00442D4A">
        <w:rPr>
          <w:rFonts w:ascii="Arial" w:hAnsi="Arial" w:cs="Arial"/>
          <w:sz w:val="22"/>
          <w:szCs w:val="22"/>
          <w:lang w:val="it-IT"/>
        </w:rPr>
        <w:t xml:space="preserve">Pediatrics 2008;121:e314-e320. </w:t>
      </w:r>
      <w:r w:rsidRPr="00442D4A">
        <w:rPr>
          <w:rFonts w:ascii="Arial" w:hAnsi="Arial" w:cs="Arial"/>
          <w:sz w:val="22"/>
          <w:szCs w:val="22"/>
          <w:highlight w:val="yellow"/>
          <w:lang w:val="it-IT"/>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lang w:val="it-IT"/>
        </w:rPr>
        <w:t xml:space="preserve">: 4,272, </w:t>
      </w:r>
      <w:r w:rsidRPr="00442D4A">
        <w:rPr>
          <w:rFonts w:ascii="Arial" w:hAnsi="Arial" w:cs="Arial"/>
          <w:sz w:val="22"/>
          <w:szCs w:val="22"/>
          <w:highlight w:val="yellow"/>
          <w:lang w:val="es-ES"/>
        </w:rPr>
        <w:t>1</w:t>
      </w:r>
      <w:r w:rsidRPr="00442D4A">
        <w:rPr>
          <w:rFonts w:ascii="Arial" w:hAnsi="Arial" w:cs="Arial"/>
          <w:sz w:val="22"/>
          <w:szCs w:val="22"/>
          <w:highlight w:val="yellow"/>
          <w:vertAlign w:val="superscript"/>
          <w:lang w:val="es-ES"/>
        </w:rPr>
        <w:t>st</w:t>
      </w:r>
      <w:r w:rsidRPr="00442D4A">
        <w:rPr>
          <w:rFonts w:ascii="Arial" w:hAnsi="Arial" w:cs="Arial"/>
          <w:sz w:val="22"/>
          <w:szCs w:val="22"/>
          <w:highlight w:val="yellow"/>
          <w:lang w:val="es-ES"/>
        </w:rPr>
        <w:t xml:space="preserve"> Q</w:t>
      </w:r>
      <w:r w:rsidRPr="00442D4A">
        <w:rPr>
          <w:rFonts w:ascii="Arial" w:hAnsi="Arial" w:cs="Arial"/>
          <w:sz w:val="22"/>
          <w:szCs w:val="22"/>
          <w:highlight w:val="yellow"/>
          <w:lang w:val="it-IT"/>
        </w:rPr>
        <w:t>)</w:t>
      </w:r>
    </w:p>
    <w:p w14:paraId="6638D2D9" w14:textId="77777777" w:rsidR="003C0B83" w:rsidRPr="00442D4A" w:rsidRDefault="003C0B83" w:rsidP="003C0B83">
      <w:pPr>
        <w:pStyle w:val="Quick1"/>
        <w:numPr>
          <w:ilvl w:val="0"/>
          <w:numId w:val="0"/>
        </w:numPr>
        <w:jc w:val="both"/>
        <w:outlineLvl w:val="0"/>
        <w:rPr>
          <w:rFonts w:ascii="Arial" w:hAnsi="Arial" w:cs="Arial"/>
          <w:sz w:val="22"/>
          <w:szCs w:val="22"/>
          <w:lang w:val="it-IT"/>
        </w:rPr>
      </w:pPr>
    </w:p>
    <w:p w14:paraId="2CFDAEBE" w14:textId="77777777" w:rsidR="003C0B83" w:rsidRPr="00442D4A" w:rsidRDefault="003C0B83" w:rsidP="003C0B83">
      <w:pPr>
        <w:pStyle w:val="Quick1"/>
        <w:numPr>
          <w:ilvl w:val="0"/>
          <w:numId w:val="0"/>
        </w:numPr>
        <w:jc w:val="center"/>
        <w:outlineLvl w:val="0"/>
        <w:rPr>
          <w:rFonts w:ascii="Arial" w:hAnsi="Arial" w:cs="Arial"/>
          <w:b/>
          <w:sz w:val="22"/>
          <w:szCs w:val="22"/>
        </w:rPr>
      </w:pPr>
      <w:r w:rsidRPr="00442D4A">
        <w:rPr>
          <w:rFonts w:ascii="Arial" w:hAnsi="Arial" w:cs="Arial"/>
          <w:b/>
          <w:sz w:val="22"/>
          <w:szCs w:val="22"/>
          <w:lang w:val="en-GB"/>
        </w:rPr>
        <w:t>2009</w:t>
      </w:r>
    </w:p>
    <w:p w14:paraId="1B258126" w14:textId="61805683"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proofErr w:type="spellStart"/>
      <w:r w:rsidRPr="00442D4A">
        <w:rPr>
          <w:rFonts w:ascii="Arial" w:hAnsi="Arial" w:cs="Arial"/>
          <w:sz w:val="22"/>
          <w:szCs w:val="22"/>
        </w:rPr>
        <w:t>Parellada</w:t>
      </w:r>
      <w:proofErr w:type="spellEnd"/>
      <w:r w:rsidRPr="00442D4A">
        <w:rPr>
          <w:rFonts w:ascii="Arial" w:hAnsi="Arial" w:cs="Arial"/>
          <w:sz w:val="22"/>
          <w:szCs w:val="22"/>
        </w:rPr>
        <w:t xml:space="preserve"> M, </w:t>
      </w:r>
      <w:proofErr w:type="spellStart"/>
      <w:r w:rsidRPr="00442D4A">
        <w:rPr>
          <w:rFonts w:ascii="Arial" w:hAnsi="Arial" w:cs="Arial"/>
          <w:sz w:val="22"/>
          <w:szCs w:val="22"/>
        </w:rPr>
        <w:t>Fraguas</w:t>
      </w:r>
      <w:proofErr w:type="spellEnd"/>
      <w:r w:rsidRPr="00442D4A">
        <w:rPr>
          <w:rFonts w:ascii="Arial" w:hAnsi="Arial" w:cs="Arial"/>
          <w:sz w:val="22"/>
          <w:szCs w:val="22"/>
        </w:rPr>
        <w:t xml:space="preserve"> D, </w:t>
      </w:r>
      <w:proofErr w:type="spellStart"/>
      <w:r w:rsidRPr="00442D4A">
        <w:rPr>
          <w:rFonts w:ascii="Arial" w:hAnsi="Arial" w:cs="Arial"/>
          <w:sz w:val="22"/>
          <w:szCs w:val="22"/>
        </w:rPr>
        <w:t>Bombín</w:t>
      </w:r>
      <w:proofErr w:type="spellEnd"/>
      <w:r w:rsidRPr="00442D4A">
        <w:rPr>
          <w:rFonts w:ascii="Arial" w:hAnsi="Arial" w:cs="Arial"/>
          <w:sz w:val="22"/>
          <w:szCs w:val="22"/>
        </w:rPr>
        <w:t xml:space="preserve"> I, Otero S, Castro J, </w:t>
      </w:r>
      <w:proofErr w:type="spellStart"/>
      <w:r w:rsidRPr="00442D4A">
        <w:rPr>
          <w:rFonts w:ascii="Arial" w:hAnsi="Arial" w:cs="Arial"/>
          <w:sz w:val="22"/>
          <w:szCs w:val="22"/>
        </w:rPr>
        <w:t>Baeza</w:t>
      </w:r>
      <w:proofErr w:type="spellEnd"/>
      <w:r w:rsidRPr="00442D4A">
        <w:rPr>
          <w:rFonts w:ascii="Arial" w:hAnsi="Arial" w:cs="Arial"/>
          <w:sz w:val="22"/>
          <w:szCs w:val="22"/>
        </w:rPr>
        <w:t xml:space="preserve"> I, Gonzalez-Pinto A </w:t>
      </w:r>
      <w:proofErr w:type="spellStart"/>
      <w:r w:rsidRPr="00442D4A">
        <w:rPr>
          <w:rFonts w:ascii="Arial" w:hAnsi="Arial" w:cs="Arial"/>
          <w:sz w:val="22"/>
          <w:szCs w:val="22"/>
        </w:rPr>
        <w:t>Graell</w:t>
      </w:r>
      <w:proofErr w:type="spellEnd"/>
      <w:r w:rsidRPr="00442D4A">
        <w:rPr>
          <w:rFonts w:ascii="Arial" w:hAnsi="Arial" w:cs="Arial"/>
          <w:sz w:val="22"/>
          <w:szCs w:val="22"/>
        </w:rPr>
        <w:t xml:space="preserve"> M,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Paya</w:t>
      </w:r>
      <w:proofErr w:type="spellEnd"/>
      <w:r w:rsidRPr="00442D4A">
        <w:rPr>
          <w:rFonts w:ascii="Arial" w:hAnsi="Arial" w:cs="Arial"/>
          <w:sz w:val="22"/>
          <w:szCs w:val="22"/>
        </w:rPr>
        <w:t xml:space="preserve"> B, Arango C</w:t>
      </w:r>
      <w:r w:rsidRPr="00442D4A">
        <w:rPr>
          <w:rFonts w:ascii="Arial" w:hAnsi="Arial" w:cs="Arial"/>
          <w:sz w:val="22"/>
          <w:szCs w:val="22"/>
          <w:vertAlign w:val="superscript"/>
        </w:rPr>
        <w:t>.</w:t>
      </w:r>
      <w:r w:rsidRPr="00442D4A">
        <w:rPr>
          <w:rFonts w:ascii="Arial" w:hAnsi="Arial" w:cs="Arial"/>
          <w:sz w:val="22"/>
          <w:szCs w:val="22"/>
        </w:rPr>
        <w:t xml:space="preserve"> Insight correlates in early onset psychosis first episodes psychosis. </w:t>
      </w:r>
      <w:r w:rsidRPr="00442D4A">
        <w:rPr>
          <w:rFonts w:ascii="Arial" w:hAnsi="Arial" w:cs="Arial"/>
          <w:sz w:val="22"/>
          <w:szCs w:val="22"/>
          <w:lang w:val="en-GB"/>
        </w:rPr>
        <w:t xml:space="preserve">Results from the CAFEPS study. </w:t>
      </w:r>
      <w:proofErr w:type="spellStart"/>
      <w:r w:rsidRPr="00442D4A">
        <w:rPr>
          <w:rFonts w:ascii="Arial" w:hAnsi="Arial" w:cs="Arial"/>
          <w:sz w:val="22"/>
          <w:szCs w:val="22"/>
          <w:lang w:val="en-GB"/>
        </w:rPr>
        <w:t>Psychol</w:t>
      </w:r>
      <w:proofErr w:type="spellEnd"/>
      <w:r w:rsidRPr="00442D4A">
        <w:rPr>
          <w:rFonts w:ascii="Arial" w:hAnsi="Arial" w:cs="Arial"/>
          <w:sz w:val="22"/>
          <w:szCs w:val="22"/>
          <w:lang w:val="en-GB"/>
        </w:rPr>
        <w:t xml:space="preserve"> Med. 2009 Sep;39(9):1433-45. (</w:t>
      </w:r>
      <w:proofErr w:type="spellStart"/>
      <w:r w:rsidRPr="00442D4A">
        <w:rPr>
          <w:rFonts w:ascii="Arial" w:hAnsi="Arial" w:cs="Arial"/>
          <w:sz w:val="22"/>
          <w:szCs w:val="22"/>
          <w:lang w:val="en-GB"/>
        </w:rPr>
        <w:t>Epub</w:t>
      </w:r>
      <w:proofErr w:type="spellEnd"/>
      <w:r w:rsidRPr="00442D4A">
        <w:rPr>
          <w:rFonts w:ascii="Arial" w:hAnsi="Arial" w:cs="Arial"/>
          <w:sz w:val="22"/>
          <w:szCs w:val="22"/>
          <w:lang w:val="en-GB"/>
        </w:rPr>
        <w:t xml:space="preserve"> 2008 Dec 18). </w:t>
      </w:r>
      <w:r w:rsidRPr="00442D4A">
        <w:rPr>
          <w:rFonts w:ascii="Arial" w:hAnsi="Arial" w:cs="Arial"/>
          <w:sz w:val="22"/>
          <w:szCs w:val="22"/>
          <w:highlight w:val="yellow"/>
          <w:lang w:val="it-IT"/>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lang w:val="it-IT"/>
        </w:rPr>
        <w:t xml:space="preserve">: 5,2,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08D84548" w14:textId="77777777" w:rsidR="003C0B83" w:rsidRPr="00442D4A" w:rsidRDefault="003C0B83" w:rsidP="003C0B83">
      <w:pPr>
        <w:pStyle w:val="Quick1"/>
        <w:numPr>
          <w:ilvl w:val="0"/>
          <w:numId w:val="0"/>
        </w:numPr>
        <w:jc w:val="both"/>
        <w:outlineLvl w:val="0"/>
        <w:rPr>
          <w:rFonts w:ascii="Arial" w:hAnsi="Arial" w:cs="Arial"/>
          <w:sz w:val="22"/>
          <w:szCs w:val="22"/>
        </w:rPr>
      </w:pPr>
    </w:p>
    <w:p w14:paraId="6BE690A7" w14:textId="21103152"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proofErr w:type="spellStart"/>
      <w:r w:rsidRPr="00442D4A">
        <w:rPr>
          <w:rFonts w:ascii="Arial" w:hAnsi="Arial" w:cs="Arial"/>
          <w:sz w:val="22"/>
          <w:szCs w:val="22"/>
        </w:rPr>
        <w:t>Baeza</w:t>
      </w:r>
      <w:proofErr w:type="spellEnd"/>
      <w:r w:rsidRPr="00442D4A">
        <w:rPr>
          <w:rFonts w:ascii="Arial" w:hAnsi="Arial" w:cs="Arial"/>
          <w:sz w:val="22"/>
          <w:szCs w:val="22"/>
        </w:rPr>
        <w:t xml:space="preserve"> I., </w:t>
      </w:r>
      <w:proofErr w:type="spellStart"/>
      <w:r w:rsidRPr="00442D4A">
        <w:rPr>
          <w:rFonts w:ascii="Arial" w:hAnsi="Arial" w:cs="Arial"/>
          <w:sz w:val="22"/>
          <w:szCs w:val="22"/>
        </w:rPr>
        <w:t>Graell</w:t>
      </w:r>
      <w:proofErr w:type="spellEnd"/>
      <w:r w:rsidRPr="00442D4A">
        <w:rPr>
          <w:rFonts w:ascii="Arial" w:hAnsi="Arial" w:cs="Arial"/>
          <w:sz w:val="22"/>
          <w:szCs w:val="22"/>
        </w:rPr>
        <w:t xml:space="preserve"> M, Moreno D., Castro-</w:t>
      </w:r>
      <w:proofErr w:type="spellStart"/>
      <w:r w:rsidRPr="00442D4A">
        <w:rPr>
          <w:rFonts w:ascii="Arial" w:hAnsi="Arial" w:cs="Arial"/>
          <w:sz w:val="22"/>
          <w:szCs w:val="22"/>
        </w:rPr>
        <w:t>Fornieles</w:t>
      </w:r>
      <w:proofErr w:type="spellEnd"/>
      <w:r w:rsidRPr="00442D4A">
        <w:rPr>
          <w:rFonts w:ascii="Arial" w:hAnsi="Arial" w:cs="Arial"/>
          <w:sz w:val="22"/>
          <w:szCs w:val="22"/>
        </w:rPr>
        <w:t xml:space="preserve"> J., </w:t>
      </w:r>
      <w:proofErr w:type="spellStart"/>
      <w:r w:rsidRPr="00442D4A">
        <w:rPr>
          <w:rFonts w:ascii="Arial" w:hAnsi="Arial" w:cs="Arial"/>
          <w:sz w:val="22"/>
          <w:szCs w:val="22"/>
        </w:rPr>
        <w:t>Parellada</w:t>
      </w:r>
      <w:proofErr w:type="spellEnd"/>
      <w:r w:rsidRPr="00442D4A">
        <w:rPr>
          <w:rFonts w:ascii="Arial" w:hAnsi="Arial" w:cs="Arial"/>
          <w:sz w:val="22"/>
          <w:szCs w:val="22"/>
        </w:rPr>
        <w:t xml:space="preserve"> M., Gonzalez-Pinto A., </w:t>
      </w:r>
      <w:proofErr w:type="spellStart"/>
      <w:r w:rsidRPr="00442D4A">
        <w:rPr>
          <w:rFonts w:ascii="Arial" w:hAnsi="Arial" w:cs="Arial"/>
          <w:sz w:val="22"/>
          <w:szCs w:val="22"/>
        </w:rPr>
        <w:t>Paya</w:t>
      </w:r>
      <w:proofErr w:type="spellEnd"/>
      <w:r w:rsidRPr="00442D4A">
        <w:rPr>
          <w:rFonts w:ascii="Arial" w:hAnsi="Arial" w:cs="Arial"/>
          <w:sz w:val="22"/>
          <w:szCs w:val="22"/>
        </w:rPr>
        <w:t xml:space="preserve"> B., </w:t>
      </w:r>
      <w:r w:rsidRPr="00442D4A">
        <w:rPr>
          <w:rFonts w:ascii="Arial" w:hAnsi="Arial" w:cs="Arial"/>
          <w:b/>
          <w:sz w:val="22"/>
          <w:szCs w:val="22"/>
        </w:rPr>
        <w:t>Soutullo C.,</w:t>
      </w:r>
      <w:r w:rsidRPr="00442D4A">
        <w:rPr>
          <w:rFonts w:ascii="Arial" w:hAnsi="Arial" w:cs="Arial"/>
          <w:sz w:val="22"/>
          <w:szCs w:val="22"/>
        </w:rPr>
        <w:t xml:space="preserve"> de la Serna E., Arango C.</w:t>
      </w:r>
      <w:r w:rsidRPr="00442D4A">
        <w:rPr>
          <w:rFonts w:ascii="Arial" w:hAnsi="Arial" w:cs="Arial"/>
          <w:sz w:val="22"/>
          <w:szCs w:val="22"/>
          <w:vertAlign w:val="superscript"/>
        </w:rPr>
        <w:t xml:space="preserve"> </w:t>
      </w:r>
      <w:r w:rsidRPr="00442D4A">
        <w:rPr>
          <w:rFonts w:ascii="Arial" w:hAnsi="Arial" w:cs="Arial"/>
          <w:sz w:val="22"/>
          <w:szCs w:val="22"/>
        </w:rPr>
        <w:t xml:space="preserve">Cannabis use in children and adolescents with first episode psychosis: Influence on psychopathology and short-term outcome (CAFEPS study). </w:t>
      </w:r>
      <w:proofErr w:type="spellStart"/>
      <w:r w:rsidRPr="00442D4A">
        <w:rPr>
          <w:rFonts w:ascii="Arial" w:hAnsi="Arial" w:cs="Arial"/>
          <w:sz w:val="22"/>
          <w:szCs w:val="22"/>
        </w:rPr>
        <w:t>Schizophr</w:t>
      </w:r>
      <w:proofErr w:type="spellEnd"/>
      <w:r w:rsidRPr="00442D4A">
        <w:rPr>
          <w:rFonts w:ascii="Arial" w:hAnsi="Arial" w:cs="Arial"/>
          <w:sz w:val="22"/>
          <w:szCs w:val="22"/>
        </w:rPr>
        <w:t xml:space="preserve"> Res. 2009 Sep;113(2-3):129-37. </w:t>
      </w:r>
      <w:r w:rsidRPr="00442D4A">
        <w:rPr>
          <w:rFonts w:ascii="Arial" w:hAnsi="Arial" w:cs="Arial"/>
          <w:sz w:val="22"/>
          <w:szCs w:val="22"/>
          <w:highlight w:val="yellow"/>
          <w:lang w:val="it-IT"/>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lang w:val="it-IT"/>
        </w:rPr>
        <w:t xml:space="preserve">: 4,174,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07484B09" w14:textId="77777777" w:rsidR="003C0B83" w:rsidRPr="00442D4A" w:rsidRDefault="003C0B83" w:rsidP="003C0B83">
      <w:pPr>
        <w:pStyle w:val="Quick1"/>
        <w:numPr>
          <w:ilvl w:val="0"/>
          <w:numId w:val="0"/>
        </w:numPr>
        <w:jc w:val="both"/>
        <w:outlineLvl w:val="0"/>
        <w:rPr>
          <w:rFonts w:ascii="Arial" w:hAnsi="Arial" w:cs="Arial"/>
          <w:sz w:val="22"/>
          <w:szCs w:val="22"/>
        </w:rPr>
      </w:pPr>
    </w:p>
    <w:p w14:paraId="7B734F30" w14:textId="25703E00"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b/>
          <w:sz w:val="22"/>
          <w:szCs w:val="22"/>
          <w:lang w:val="en-GB"/>
        </w:rPr>
        <w:t>Soutullo CA.</w:t>
      </w:r>
      <w:r w:rsidRPr="00442D4A">
        <w:rPr>
          <w:rFonts w:ascii="Arial" w:hAnsi="Arial" w:cs="Arial"/>
          <w:sz w:val="22"/>
          <w:szCs w:val="22"/>
          <w:lang w:val="en-GB"/>
        </w:rPr>
        <w:t xml:space="preserve">, Escamilla-Canales I., Wozniak J., </w:t>
      </w:r>
      <w:proofErr w:type="spellStart"/>
      <w:r w:rsidRPr="00442D4A">
        <w:rPr>
          <w:rFonts w:ascii="Arial" w:hAnsi="Arial" w:cs="Arial"/>
          <w:sz w:val="22"/>
          <w:szCs w:val="22"/>
          <w:lang w:val="en-GB"/>
        </w:rPr>
        <w:t>Gamazo-Garrán</w:t>
      </w:r>
      <w:proofErr w:type="spellEnd"/>
      <w:r w:rsidRPr="00442D4A">
        <w:rPr>
          <w:rFonts w:ascii="Arial" w:hAnsi="Arial" w:cs="Arial"/>
          <w:sz w:val="22"/>
          <w:szCs w:val="22"/>
          <w:lang w:val="en-GB"/>
        </w:rPr>
        <w:t xml:space="preserve"> P., Figueroa-Quintana A., &amp; Biederman J. </w:t>
      </w:r>
      <w:proofErr w:type="spellStart"/>
      <w:r w:rsidRPr="00442D4A">
        <w:rPr>
          <w:rFonts w:ascii="Arial" w:hAnsi="Arial" w:cs="Arial"/>
          <w:sz w:val="22"/>
          <w:szCs w:val="22"/>
          <w:lang w:val="en-GB"/>
        </w:rPr>
        <w:t>Pediatric</w:t>
      </w:r>
      <w:proofErr w:type="spellEnd"/>
      <w:r w:rsidRPr="00442D4A">
        <w:rPr>
          <w:rFonts w:ascii="Arial" w:hAnsi="Arial" w:cs="Arial"/>
          <w:sz w:val="22"/>
          <w:szCs w:val="22"/>
          <w:lang w:val="en-GB"/>
        </w:rPr>
        <w:t xml:space="preserve"> Bipolar Disorder in a Spanish sample: features before and at the time of diagnosis. J Affective Disorders 2009;118(1-3):39-47. </w:t>
      </w:r>
      <w:r w:rsidRPr="00442D4A">
        <w:rPr>
          <w:rFonts w:ascii="Arial" w:hAnsi="Arial" w:cs="Arial"/>
          <w:sz w:val="22"/>
          <w:szCs w:val="22"/>
          <w:highlight w:val="yellow"/>
          <w:lang w:val="it-IT"/>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00E44BB1" w:rsidRPr="00442D4A">
        <w:rPr>
          <w:rFonts w:ascii="Arial" w:hAnsi="Arial" w:cs="Arial"/>
          <w:sz w:val="22"/>
          <w:szCs w:val="22"/>
          <w:highlight w:val="yellow"/>
          <w:lang w:val="es-ES"/>
        </w:rPr>
        <w:t xml:space="preserve">. </w:t>
      </w:r>
      <w:r w:rsidRPr="00442D4A">
        <w:rPr>
          <w:rFonts w:ascii="Arial" w:hAnsi="Arial" w:cs="Arial"/>
          <w:sz w:val="22"/>
          <w:szCs w:val="22"/>
          <w:highlight w:val="yellow"/>
          <w:lang w:val="it-IT"/>
        </w:rPr>
        <w:t xml:space="preserve">: 3,271,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11B1EA1D" w14:textId="77777777" w:rsidR="003C0B83" w:rsidRPr="00442D4A" w:rsidRDefault="003C0B83" w:rsidP="003C0B83">
      <w:pPr>
        <w:pStyle w:val="Quick1"/>
        <w:numPr>
          <w:ilvl w:val="0"/>
          <w:numId w:val="0"/>
        </w:numPr>
        <w:jc w:val="both"/>
        <w:outlineLvl w:val="0"/>
        <w:rPr>
          <w:rFonts w:ascii="Arial" w:hAnsi="Arial" w:cs="Arial"/>
          <w:sz w:val="22"/>
          <w:szCs w:val="22"/>
        </w:rPr>
      </w:pPr>
    </w:p>
    <w:p w14:paraId="716F0FCE"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proofErr w:type="spellStart"/>
      <w:r w:rsidRPr="00442D4A">
        <w:rPr>
          <w:rFonts w:ascii="Arial" w:hAnsi="Arial" w:cs="Arial"/>
          <w:sz w:val="22"/>
          <w:szCs w:val="22"/>
        </w:rPr>
        <w:t>Ortuño</w:t>
      </w:r>
      <w:proofErr w:type="spellEnd"/>
      <w:r w:rsidRPr="00442D4A">
        <w:rPr>
          <w:rFonts w:ascii="Arial" w:hAnsi="Arial" w:cs="Arial"/>
          <w:sz w:val="22"/>
          <w:szCs w:val="22"/>
        </w:rPr>
        <w:t xml:space="preserve"> F., </w:t>
      </w:r>
      <w:proofErr w:type="spellStart"/>
      <w:r w:rsidRPr="00442D4A">
        <w:rPr>
          <w:rFonts w:ascii="Arial" w:hAnsi="Arial" w:cs="Arial"/>
          <w:sz w:val="22"/>
          <w:szCs w:val="22"/>
        </w:rPr>
        <w:t>Arbizu</w:t>
      </w:r>
      <w:proofErr w:type="spellEnd"/>
      <w:r w:rsidRPr="00442D4A">
        <w:rPr>
          <w:rFonts w:ascii="Arial" w:hAnsi="Arial" w:cs="Arial"/>
          <w:sz w:val="22"/>
          <w:szCs w:val="22"/>
        </w:rPr>
        <w:t xml:space="preserve"> J., </w:t>
      </w:r>
      <w:r w:rsidRPr="00442D4A">
        <w:rPr>
          <w:rFonts w:ascii="Arial" w:hAnsi="Arial" w:cs="Arial"/>
          <w:b/>
          <w:sz w:val="22"/>
          <w:szCs w:val="22"/>
        </w:rPr>
        <w:t>Soutullo C.A.</w:t>
      </w:r>
      <w:r w:rsidRPr="00442D4A">
        <w:rPr>
          <w:rFonts w:ascii="Arial" w:hAnsi="Arial" w:cs="Arial"/>
          <w:sz w:val="22"/>
          <w:szCs w:val="22"/>
        </w:rPr>
        <w:t xml:space="preserve">, </w:t>
      </w:r>
      <w:proofErr w:type="spellStart"/>
      <w:r w:rsidRPr="00442D4A">
        <w:rPr>
          <w:rFonts w:ascii="Arial" w:hAnsi="Arial" w:cs="Arial"/>
          <w:sz w:val="22"/>
          <w:szCs w:val="22"/>
        </w:rPr>
        <w:t>Bonelli</w:t>
      </w:r>
      <w:proofErr w:type="spellEnd"/>
      <w:r w:rsidRPr="00442D4A">
        <w:rPr>
          <w:rFonts w:ascii="Arial" w:hAnsi="Arial" w:cs="Arial"/>
          <w:sz w:val="22"/>
          <w:szCs w:val="22"/>
        </w:rPr>
        <w:t xml:space="preserve"> R.M. Is there a cortical blood flow redistribution pattern related with perseverative error in schizophrenia?. </w:t>
      </w:r>
      <w:proofErr w:type="spellStart"/>
      <w:r w:rsidRPr="00442D4A">
        <w:rPr>
          <w:rFonts w:ascii="Arial" w:hAnsi="Arial" w:cs="Arial"/>
          <w:sz w:val="22"/>
          <w:szCs w:val="22"/>
        </w:rPr>
        <w:t>Psiquiatria</w:t>
      </w:r>
      <w:proofErr w:type="spellEnd"/>
      <w:r w:rsidRPr="00442D4A">
        <w:rPr>
          <w:rFonts w:ascii="Arial" w:hAnsi="Arial" w:cs="Arial"/>
          <w:sz w:val="22"/>
          <w:szCs w:val="22"/>
        </w:rPr>
        <w:t xml:space="preserve"> </w:t>
      </w:r>
      <w:proofErr w:type="spellStart"/>
      <w:r w:rsidRPr="00442D4A">
        <w:rPr>
          <w:rFonts w:ascii="Arial" w:hAnsi="Arial" w:cs="Arial"/>
          <w:sz w:val="22"/>
          <w:szCs w:val="22"/>
        </w:rPr>
        <w:t>Danubina</w:t>
      </w:r>
      <w:proofErr w:type="spellEnd"/>
      <w:r w:rsidRPr="00442D4A">
        <w:rPr>
          <w:rFonts w:ascii="Arial" w:hAnsi="Arial" w:cs="Arial"/>
          <w:sz w:val="22"/>
          <w:szCs w:val="22"/>
        </w:rPr>
        <w:t xml:space="preserve"> 2009;21 (3):283-9</w:t>
      </w:r>
    </w:p>
    <w:p w14:paraId="4CBE57A8" w14:textId="77777777" w:rsidR="003C0B83" w:rsidRPr="00442D4A" w:rsidRDefault="003C0B83" w:rsidP="003C0B83">
      <w:pPr>
        <w:pStyle w:val="Quick1"/>
        <w:numPr>
          <w:ilvl w:val="0"/>
          <w:numId w:val="0"/>
        </w:numPr>
        <w:jc w:val="both"/>
        <w:outlineLvl w:val="0"/>
        <w:rPr>
          <w:rFonts w:ascii="Arial" w:hAnsi="Arial" w:cs="Arial"/>
          <w:sz w:val="22"/>
          <w:szCs w:val="22"/>
        </w:rPr>
      </w:pPr>
    </w:p>
    <w:p w14:paraId="3D35B1C1" w14:textId="77777777" w:rsidR="003C0B83" w:rsidRPr="00442D4A" w:rsidRDefault="003C0B83" w:rsidP="003C0B83">
      <w:pPr>
        <w:pStyle w:val="Quick1"/>
        <w:numPr>
          <w:ilvl w:val="0"/>
          <w:numId w:val="0"/>
        </w:numPr>
        <w:jc w:val="center"/>
        <w:outlineLvl w:val="0"/>
        <w:rPr>
          <w:rFonts w:ascii="Arial" w:hAnsi="Arial" w:cs="Arial"/>
          <w:b/>
          <w:sz w:val="22"/>
          <w:szCs w:val="22"/>
        </w:rPr>
      </w:pPr>
      <w:r w:rsidRPr="00442D4A">
        <w:rPr>
          <w:rFonts w:ascii="Arial" w:hAnsi="Arial" w:cs="Arial"/>
          <w:b/>
          <w:sz w:val="22"/>
          <w:szCs w:val="22"/>
        </w:rPr>
        <w:t>2010</w:t>
      </w:r>
    </w:p>
    <w:p w14:paraId="4FF11E44" w14:textId="110B2799"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proofErr w:type="spellStart"/>
      <w:r w:rsidRPr="00442D4A">
        <w:rPr>
          <w:rFonts w:ascii="Arial" w:hAnsi="Arial" w:cs="Arial"/>
          <w:sz w:val="22"/>
          <w:szCs w:val="22"/>
          <w:lang w:eastAsia="es-ES"/>
        </w:rPr>
        <w:t>Rapado</w:t>
      </w:r>
      <w:proofErr w:type="spellEnd"/>
      <w:r w:rsidRPr="00442D4A">
        <w:rPr>
          <w:rFonts w:ascii="Arial" w:hAnsi="Arial" w:cs="Arial"/>
          <w:sz w:val="22"/>
          <w:szCs w:val="22"/>
          <w:lang w:eastAsia="es-ES"/>
        </w:rPr>
        <w:t xml:space="preserve">-Castro M., </w:t>
      </w:r>
      <w:r w:rsidRPr="00442D4A">
        <w:rPr>
          <w:rFonts w:ascii="Arial" w:hAnsi="Arial" w:cs="Arial"/>
          <w:b/>
          <w:sz w:val="22"/>
          <w:szCs w:val="22"/>
          <w:lang w:eastAsia="es-ES"/>
        </w:rPr>
        <w:t>Soutullo C.</w:t>
      </w:r>
      <w:r w:rsidRPr="00442D4A">
        <w:rPr>
          <w:rFonts w:ascii="Arial" w:hAnsi="Arial" w:cs="Arial"/>
          <w:sz w:val="22"/>
          <w:szCs w:val="22"/>
          <w:lang w:eastAsia="es-ES"/>
        </w:rPr>
        <w:t xml:space="preserve">, </w:t>
      </w:r>
      <w:proofErr w:type="spellStart"/>
      <w:r w:rsidRPr="00442D4A">
        <w:rPr>
          <w:rFonts w:ascii="Arial" w:hAnsi="Arial" w:cs="Arial"/>
          <w:sz w:val="22"/>
          <w:szCs w:val="22"/>
          <w:lang w:eastAsia="es-ES"/>
        </w:rPr>
        <w:t>Fraguas</w:t>
      </w:r>
      <w:proofErr w:type="spellEnd"/>
      <w:r w:rsidRPr="00442D4A">
        <w:rPr>
          <w:rFonts w:ascii="Arial" w:hAnsi="Arial" w:cs="Arial"/>
          <w:sz w:val="22"/>
          <w:szCs w:val="22"/>
          <w:lang w:eastAsia="es-ES"/>
        </w:rPr>
        <w:t xml:space="preserve"> D., Arango C., </w:t>
      </w:r>
      <w:proofErr w:type="spellStart"/>
      <w:r w:rsidRPr="00442D4A">
        <w:rPr>
          <w:rFonts w:ascii="Arial" w:hAnsi="Arial" w:cs="Arial"/>
          <w:sz w:val="22"/>
          <w:szCs w:val="22"/>
          <w:lang w:eastAsia="es-ES"/>
        </w:rPr>
        <w:t>Payá</w:t>
      </w:r>
      <w:proofErr w:type="spellEnd"/>
      <w:r w:rsidRPr="00442D4A">
        <w:rPr>
          <w:rFonts w:ascii="Arial" w:hAnsi="Arial" w:cs="Arial"/>
          <w:sz w:val="22"/>
          <w:szCs w:val="22"/>
          <w:lang w:eastAsia="es-ES"/>
        </w:rPr>
        <w:t xml:space="preserve"> B., Castro-</w:t>
      </w:r>
      <w:proofErr w:type="spellStart"/>
      <w:r w:rsidRPr="00442D4A">
        <w:rPr>
          <w:rFonts w:ascii="Arial" w:hAnsi="Arial" w:cs="Arial"/>
          <w:sz w:val="22"/>
          <w:szCs w:val="22"/>
          <w:lang w:eastAsia="es-ES"/>
        </w:rPr>
        <w:t>Fornieles</w:t>
      </w:r>
      <w:proofErr w:type="spellEnd"/>
      <w:r w:rsidRPr="00442D4A">
        <w:rPr>
          <w:rFonts w:ascii="Arial" w:hAnsi="Arial" w:cs="Arial"/>
          <w:sz w:val="22"/>
          <w:szCs w:val="22"/>
          <w:lang w:eastAsia="es-ES"/>
        </w:rPr>
        <w:t xml:space="preserve"> J., González-Pinto A., </w:t>
      </w:r>
      <w:proofErr w:type="spellStart"/>
      <w:r w:rsidRPr="00442D4A">
        <w:rPr>
          <w:rFonts w:ascii="Arial" w:hAnsi="Arial" w:cs="Arial"/>
          <w:sz w:val="22"/>
          <w:szCs w:val="22"/>
          <w:lang w:eastAsia="es-ES"/>
        </w:rPr>
        <w:t>Parellada</w:t>
      </w:r>
      <w:proofErr w:type="spellEnd"/>
      <w:r w:rsidRPr="00442D4A">
        <w:rPr>
          <w:rFonts w:ascii="Arial" w:hAnsi="Arial" w:cs="Arial"/>
          <w:sz w:val="22"/>
          <w:szCs w:val="22"/>
          <w:lang w:eastAsia="es-ES"/>
        </w:rPr>
        <w:t xml:space="preserve"> M., </w:t>
      </w:r>
      <w:proofErr w:type="spellStart"/>
      <w:r w:rsidRPr="00442D4A">
        <w:rPr>
          <w:rFonts w:ascii="Arial" w:hAnsi="Arial" w:cs="Arial"/>
          <w:sz w:val="22"/>
          <w:szCs w:val="22"/>
          <w:lang w:eastAsia="es-ES"/>
        </w:rPr>
        <w:t>Graell</w:t>
      </w:r>
      <w:proofErr w:type="spellEnd"/>
      <w:r w:rsidRPr="00442D4A">
        <w:rPr>
          <w:rFonts w:ascii="Arial" w:hAnsi="Arial" w:cs="Arial"/>
          <w:sz w:val="22"/>
          <w:szCs w:val="22"/>
          <w:lang w:eastAsia="es-ES"/>
        </w:rPr>
        <w:t xml:space="preserve"> M., </w:t>
      </w:r>
      <w:proofErr w:type="spellStart"/>
      <w:r w:rsidRPr="00442D4A">
        <w:rPr>
          <w:rFonts w:ascii="Arial" w:hAnsi="Arial" w:cs="Arial"/>
          <w:sz w:val="22"/>
          <w:szCs w:val="22"/>
          <w:lang w:eastAsia="es-ES"/>
        </w:rPr>
        <w:t>Baeza</w:t>
      </w:r>
      <w:proofErr w:type="spellEnd"/>
      <w:r w:rsidRPr="00442D4A">
        <w:rPr>
          <w:rFonts w:ascii="Arial" w:hAnsi="Arial" w:cs="Arial"/>
          <w:sz w:val="22"/>
          <w:szCs w:val="22"/>
          <w:lang w:eastAsia="es-ES"/>
        </w:rPr>
        <w:t xml:space="preserve"> I., </w:t>
      </w:r>
      <w:proofErr w:type="spellStart"/>
      <w:r w:rsidRPr="00442D4A">
        <w:rPr>
          <w:rFonts w:ascii="Arial" w:hAnsi="Arial" w:cs="Arial"/>
          <w:sz w:val="22"/>
          <w:szCs w:val="22"/>
          <w:lang w:eastAsia="es-ES"/>
        </w:rPr>
        <w:t>Bombin</w:t>
      </w:r>
      <w:proofErr w:type="spellEnd"/>
      <w:r w:rsidRPr="00442D4A">
        <w:rPr>
          <w:rFonts w:ascii="Arial" w:hAnsi="Arial" w:cs="Arial"/>
          <w:sz w:val="22"/>
          <w:szCs w:val="22"/>
          <w:lang w:eastAsia="es-ES"/>
        </w:rPr>
        <w:t xml:space="preserve"> I. Predominance of symptoms over time in early-onset psychosis: a principal component factor analysis of the Positive and Negative Syndrome Scale. J Clin Psychiatry 2010 Mar;71(3):327-37. </w:t>
      </w:r>
      <w:r w:rsidRPr="00442D4A">
        <w:rPr>
          <w:rFonts w:ascii="Arial" w:hAnsi="Arial" w:cs="Arial"/>
          <w:sz w:val="22"/>
          <w:szCs w:val="22"/>
          <w:highlight w:val="yellow"/>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rPr>
        <w:t>: 5,038,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7022F8C8" w14:textId="77777777" w:rsidR="003C0B83" w:rsidRPr="00442D4A" w:rsidRDefault="003C0B83" w:rsidP="003C0B83">
      <w:pPr>
        <w:pStyle w:val="Quick1"/>
        <w:numPr>
          <w:ilvl w:val="0"/>
          <w:numId w:val="0"/>
        </w:numPr>
        <w:tabs>
          <w:tab w:val="left" w:pos="426"/>
        </w:tabs>
        <w:ind w:left="450"/>
        <w:jc w:val="both"/>
        <w:outlineLvl w:val="0"/>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t xml:space="preserve">  </w:t>
      </w:r>
    </w:p>
    <w:p w14:paraId="08AF07F2" w14:textId="77777777" w:rsidR="003C0B83" w:rsidRPr="00442D4A" w:rsidRDefault="003C0B83" w:rsidP="003C0B83">
      <w:pPr>
        <w:pStyle w:val="Quick1"/>
        <w:numPr>
          <w:ilvl w:val="0"/>
          <w:numId w:val="0"/>
        </w:numPr>
        <w:tabs>
          <w:tab w:val="left" w:pos="426"/>
        </w:tabs>
        <w:ind w:left="450"/>
        <w:outlineLvl w:val="0"/>
        <w:rPr>
          <w:rFonts w:ascii="Arial" w:hAnsi="Arial" w:cs="Arial"/>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 xml:space="preserve">   2011</w:t>
      </w:r>
    </w:p>
    <w:p w14:paraId="3DD088FC" w14:textId="3078034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de Castro </w:t>
      </w:r>
      <w:proofErr w:type="spellStart"/>
      <w:r w:rsidRPr="00442D4A">
        <w:rPr>
          <w:rFonts w:ascii="Arial" w:hAnsi="Arial" w:cs="Arial"/>
          <w:sz w:val="22"/>
          <w:szCs w:val="22"/>
        </w:rPr>
        <w:t>Manglano</w:t>
      </w:r>
      <w:proofErr w:type="spellEnd"/>
      <w:r w:rsidRPr="00442D4A">
        <w:rPr>
          <w:rFonts w:ascii="Arial" w:hAnsi="Arial" w:cs="Arial"/>
          <w:sz w:val="22"/>
          <w:szCs w:val="22"/>
        </w:rPr>
        <w:t xml:space="preserve"> P, </w:t>
      </w:r>
      <w:proofErr w:type="spellStart"/>
      <w:r w:rsidRPr="00442D4A">
        <w:rPr>
          <w:rFonts w:ascii="Arial" w:hAnsi="Arial" w:cs="Arial"/>
          <w:sz w:val="22"/>
          <w:szCs w:val="22"/>
        </w:rPr>
        <w:t>Mecheli</w:t>
      </w:r>
      <w:proofErr w:type="spellEnd"/>
      <w:r w:rsidRPr="00442D4A">
        <w:rPr>
          <w:rFonts w:ascii="Arial" w:hAnsi="Arial" w:cs="Arial"/>
          <w:sz w:val="22"/>
          <w:szCs w:val="22"/>
        </w:rPr>
        <w:t xml:space="preserve"> A., </w:t>
      </w:r>
      <w:proofErr w:type="spellStart"/>
      <w:r w:rsidRPr="00442D4A">
        <w:rPr>
          <w:rFonts w:ascii="Arial" w:hAnsi="Arial" w:cs="Arial"/>
          <w:sz w:val="22"/>
          <w:szCs w:val="22"/>
        </w:rPr>
        <w:t>Ortuño</w:t>
      </w:r>
      <w:proofErr w:type="spellEnd"/>
      <w:r w:rsidRPr="00442D4A">
        <w:rPr>
          <w:rFonts w:ascii="Arial" w:hAnsi="Arial" w:cs="Arial"/>
          <w:sz w:val="22"/>
          <w:szCs w:val="22"/>
        </w:rPr>
        <w:t xml:space="preserve"> F</w:t>
      </w:r>
      <w:r w:rsidRPr="00442D4A">
        <w:rPr>
          <w:rFonts w:ascii="Arial" w:hAnsi="Arial" w:cs="Arial"/>
          <w:b/>
          <w:sz w:val="22"/>
          <w:szCs w:val="22"/>
        </w:rPr>
        <w:t xml:space="preserve">, Soutullo C, </w:t>
      </w:r>
      <w:proofErr w:type="spellStart"/>
      <w:r w:rsidRPr="00442D4A">
        <w:rPr>
          <w:rFonts w:ascii="Arial" w:hAnsi="Arial" w:cs="Arial"/>
          <w:sz w:val="22"/>
          <w:szCs w:val="22"/>
        </w:rPr>
        <w:t>Giménez</w:t>
      </w:r>
      <w:proofErr w:type="spellEnd"/>
      <w:r w:rsidRPr="00442D4A">
        <w:rPr>
          <w:rFonts w:ascii="Arial" w:hAnsi="Arial" w:cs="Arial"/>
          <w:sz w:val="22"/>
          <w:szCs w:val="22"/>
        </w:rPr>
        <w:t xml:space="preserve">-Amaya J, McGuire P. Longitudinal changes in brain structure following the first episode of psychosis. Psychiatry Research: Neuroimaging </w:t>
      </w:r>
      <w:r w:rsidRPr="00442D4A">
        <w:rPr>
          <w:rFonts w:ascii="Arial" w:hAnsi="Arial" w:cs="Arial"/>
          <w:color w:val="000000"/>
          <w:sz w:val="22"/>
          <w:szCs w:val="22"/>
          <w:lang w:eastAsia="es-ES"/>
        </w:rPr>
        <w:t xml:space="preserve">(2011), </w:t>
      </w:r>
      <w:r w:rsidRPr="00442D4A">
        <w:rPr>
          <w:rFonts w:ascii="Arial" w:hAnsi="Arial" w:cs="Arial"/>
          <w:sz w:val="22"/>
          <w:szCs w:val="22"/>
          <w:lang w:eastAsia="es-ES"/>
        </w:rPr>
        <w:t xml:space="preserve">doi:10.1016/j.pscychresns.2010.10.010 </w:t>
      </w:r>
      <w:r w:rsidRPr="00442D4A">
        <w:rPr>
          <w:rFonts w:ascii="Arial" w:hAnsi="Arial" w:cs="Arial"/>
          <w:sz w:val="22"/>
          <w:szCs w:val="22"/>
          <w:highlight w:val="yellow"/>
          <w:lang w:eastAsia="es-ES"/>
        </w:rPr>
        <w:t>(</w:t>
      </w:r>
      <w:r w:rsidR="00E44BB1">
        <w:rPr>
          <w:rFonts w:ascii="Arial" w:hAnsi="Arial" w:cs="Arial"/>
          <w:sz w:val="22"/>
          <w:szCs w:val="22"/>
          <w:highlight w:val="yellow"/>
          <w:lang w:eastAsia="es-ES"/>
        </w:rPr>
        <w:t>I.F.</w:t>
      </w:r>
      <w:r w:rsidRPr="00442D4A">
        <w:rPr>
          <w:rFonts w:ascii="Arial" w:hAnsi="Arial" w:cs="Arial"/>
          <w:sz w:val="22"/>
          <w:szCs w:val="22"/>
          <w:highlight w:val="yellow"/>
          <w:lang w:eastAsia="es-ES"/>
        </w:rPr>
        <w:t xml:space="preserve"> 4,005,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w:t>
      </w:r>
      <w:r w:rsidRPr="00442D4A">
        <w:rPr>
          <w:rFonts w:ascii="Arial" w:hAnsi="Arial" w:cs="Arial"/>
          <w:sz w:val="22"/>
          <w:szCs w:val="22"/>
          <w:highlight w:val="yellow"/>
        </w:rPr>
        <w:lastRenderedPageBreak/>
        <w:t>quartile</w:t>
      </w:r>
      <w:r w:rsidRPr="00442D4A">
        <w:rPr>
          <w:rFonts w:ascii="Arial" w:hAnsi="Arial" w:cs="Arial"/>
          <w:sz w:val="22"/>
          <w:szCs w:val="22"/>
          <w:highlight w:val="yellow"/>
          <w:lang w:eastAsia="es-ES"/>
        </w:rPr>
        <w:t>)</w:t>
      </w:r>
    </w:p>
    <w:p w14:paraId="0423FCA0" w14:textId="77777777" w:rsidR="003C0B83" w:rsidRPr="00442D4A" w:rsidRDefault="003C0B83" w:rsidP="003C0B83">
      <w:pPr>
        <w:pStyle w:val="Quick1"/>
        <w:numPr>
          <w:ilvl w:val="0"/>
          <w:numId w:val="0"/>
        </w:numPr>
        <w:jc w:val="both"/>
        <w:outlineLvl w:val="0"/>
        <w:rPr>
          <w:rFonts w:ascii="Arial" w:hAnsi="Arial" w:cs="Arial"/>
          <w:sz w:val="22"/>
          <w:szCs w:val="22"/>
        </w:rPr>
      </w:pPr>
    </w:p>
    <w:p w14:paraId="739F27C4" w14:textId="6185105A"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Escamilla I, Wozniak J,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Gamazo</w:t>
      </w:r>
      <w:proofErr w:type="spellEnd"/>
      <w:r w:rsidRPr="00442D4A">
        <w:rPr>
          <w:rFonts w:ascii="Arial" w:hAnsi="Arial" w:cs="Arial"/>
          <w:sz w:val="22"/>
          <w:szCs w:val="22"/>
        </w:rPr>
        <w:t xml:space="preserve"> P., Figueroa-Quintana A, &amp; Biederman J. Pediatric Bipolar Disorder in a Spanish sample: Results after 2.6 years of follow-up. J Affective Disorders 2011;132(1-2):270-4 </w:t>
      </w:r>
      <w:r w:rsidRPr="00442D4A">
        <w:rPr>
          <w:rFonts w:ascii="Arial" w:hAnsi="Arial" w:cs="Arial"/>
          <w:sz w:val="22"/>
          <w:szCs w:val="22"/>
          <w:highlight w:val="yellow"/>
          <w:lang w:val="it-IT"/>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lang w:val="it-IT"/>
        </w:rPr>
        <w:t xml:space="preserve">: 3,271,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3BC57966" w14:textId="77777777" w:rsidR="003C0B83" w:rsidRPr="00442D4A" w:rsidRDefault="003C0B83" w:rsidP="003C0B83">
      <w:pPr>
        <w:pStyle w:val="Quick1"/>
        <w:numPr>
          <w:ilvl w:val="0"/>
          <w:numId w:val="0"/>
        </w:numPr>
        <w:jc w:val="both"/>
        <w:outlineLvl w:val="0"/>
        <w:rPr>
          <w:rFonts w:ascii="Arial" w:hAnsi="Arial" w:cs="Arial"/>
          <w:sz w:val="22"/>
          <w:szCs w:val="22"/>
        </w:rPr>
      </w:pPr>
    </w:p>
    <w:p w14:paraId="21CF06D0" w14:textId="02F3AC8B"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proofErr w:type="spellStart"/>
      <w:r w:rsidRPr="00442D4A">
        <w:rPr>
          <w:rFonts w:ascii="Arial" w:hAnsi="Arial" w:cs="Arial"/>
          <w:sz w:val="22"/>
          <w:szCs w:val="22"/>
        </w:rPr>
        <w:t>Micó</w:t>
      </w:r>
      <w:proofErr w:type="spellEnd"/>
      <w:r w:rsidRPr="00442D4A">
        <w:rPr>
          <w:rFonts w:ascii="Arial" w:hAnsi="Arial" w:cs="Arial"/>
          <w:sz w:val="22"/>
          <w:szCs w:val="22"/>
        </w:rPr>
        <w:t xml:space="preserve"> J.A., Rojas-Corrales M.O., </w:t>
      </w:r>
      <w:proofErr w:type="spellStart"/>
      <w:r w:rsidRPr="00442D4A">
        <w:rPr>
          <w:rFonts w:ascii="Arial" w:hAnsi="Arial" w:cs="Arial"/>
          <w:sz w:val="22"/>
          <w:szCs w:val="22"/>
        </w:rPr>
        <w:t>Gibert-Rahola</w:t>
      </w:r>
      <w:proofErr w:type="spellEnd"/>
      <w:r w:rsidRPr="00442D4A">
        <w:rPr>
          <w:rFonts w:ascii="Arial" w:hAnsi="Arial" w:cs="Arial"/>
          <w:sz w:val="22"/>
          <w:szCs w:val="22"/>
        </w:rPr>
        <w:t xml:space="preserve"> J.,  </w:t>
      </w:r>
      <w:proofErr w:type="spellStart"/>
      <w:r w:rsidRPr="00442D4A">
        <w:rPr>
          <w:rFonts w:ascii="Arial" w:hAnsi="Arial" w:cs="Arial"/>
          <w:sz w:val="22"/>
          <w:szCs w:val="22"/>
        </w:rPr>
        <w:t>Micó</w:t>
      </w:r>
      <w:proofErr w:type="spellEnd"/>
      <w:r w:rsidRPr="00442D4A">
        <w:rPr>
          <w:rFonts w:ascii="Arial" w:hAnsi="Arial" w:cs="Arial"/>
          <w:sz w:val="22"/>
          <w:szCs w:val="22"/>
        </w:rPr>
        <w:t xml:space="preserve"> J.A., </w:t>
      </w:r>
      <w:proofErr w:type="spellStart"/>
      <w:r w:rsidRPr="00442D4A">
        <w:rPr>
          <w:rFonts w:ascii="Arial" w:hAnsi="Arial" w:cs="Arial"/>
          <w:sz w:val="22"/>
          <w:szCs w:val="22"/>
        </w:rPr>
        <w:t>Parellada</w:t>
      </w:r>
      <w:proofErr w:type="spellEnd"/>
      <w:r w:rsidRPr="00442D4A">
        <w:rPr>
          <w:rFonts w:ascii="Arial" w:hAnsi="Arial" w:cs="Arial"/>
          <w:sz w:val="22"/>
          <w:szCs w:val="22"/>
        </w:rPr>
        <w:t xml:space="preserve"> M.,</w:t>
      </w:r>
      <w:r w:rsidRPr="00442D4A">
        <w:rPr>
          <w:rFonts w:ascii="Arial" w:hAnsi="Arial" w:cs="Arial"/>
          <w:sz w:val="22"/>
          <w:szCs w:val="22"/>
          <w:vertAlign w:val="superscript"/>
        </w:rPr>
        <w:t xml:space="preserve"> </w:t>
      </w:r>
      <w:r w:rsidRPr="00442D4A">
        <w:rPr>
          <w:rFonts w:ascii="Arial" w:hAnsi="Arial" w:cs="Arial"/>
          <w:sz w:val="22"/>
          <w:szCs w:val="22"/>
        </w:rPr>
        <w:t xml:space="preserve"> Moreno D., David </w:t>
      </w:r>
      <w:proofErr w:type="spellStart"/>
      <w:r w:rsidRPr="00442D4A">
        <w:rPr>
          <w:rFonts w:ascii="Arial" w:hAnsi="Arial" w:cs="Arial"/>
          <w:sz w:val="22"/>
          <w:szCs w:val="22"/>
        </w:rPr>
        <w:t>Fraguas</w:t>
      </w:r>
      <w:proofErr w:type="spellEnd"/>
      <w:r w:rsidRPr="00442D4A">
        <w:rPr>
          <w:rFonts w:ascii="Arial" w:hAnsi="Arial" w:cs="Arial"/>
          <w:sz w:val="22"/>
          <w:szCs w:val="22"/>
        </w:rPr>
        <w:t xml:space="preserve"> D., </w:t>
      </w:r>
      <w:proofErr w:type="spellStart"/>
      <w:r w:rsidRPr="00442D4A">
        <w:rPr>
          <w:rFonts w:ascii="Arial" w:hAnsi="Arial" w:cs="Arial"/>
          <w:sz w:val="22"/>
          <w:szCs w:val="22"/>
        </w:rPr>
        <w:t>Graell</w:t>
      </w:r>
      <w:proofErr w:type="spellEnd"/>
      <w:r w:rsidRPr="00442D4A">
        <w:rPr>
          <w:rFonts w:ascii="Arial" w:hAnsi="Arial" w:cs="Arial"/>
          <w:sz w:val="22"/>
          <w:szCs w:val="22"/>
        </w:rPr>
        <w:t xml:space="preserve"> M., Gil J., </w:t>
      </w:r>
      <w:proofErr w:type="spellStart"/>
      <w:r w:rsidRPr="00442D4A">
        <w:rPr>
          <w:rFonts w:ascii="Arial" w:hAnsi="Arial" w:cs="Arial"/>
          <w:sz w:val="22"/>
          <w:szCs w:val="22"/>
        </w:rPr>
        <w:t>Irazusta</w:t>
      </w:r>
      <w:proofErr w:type="spellEnd"/>
      <w:r w:rsidRPr="00442D4A">
        <w:rPr>
          <w:rFonts w:ascii="Arial" w:hAnsi="Arial" w:cs="Arial"/>
          <w:sz w:val="22"/>
          <w:szCs w:val="22"/>
        </w:rPr>
        <w:t xml:space="preserve"> J., Castro-</w:t>
      </w:r>
      <w:proofErr w:type="spellStart"/>
      <w:r w:rsidRPr="00442D4A">
        <w:rPr>
          <w:rFonts w:ascii="Arial" w:hAnsi="Arial" w:cs="Arial"/>
          <w:sz w:val="22"/>
          <w:szCs w:val="22"/>
        </w:rPr>
        <w:t>Fornieles</w:t>
      </w:r>
      <w:proofErr w:type="spellEnd"/>
      <w:r w:rsidRPr="00442D4A">
        <w:rPr>
          <w:rFonts w:ascii="Arial" w:hAnsi="Arial" w:cs="Arial"/>
          <w:sz w:val="22"/>
          <w:szCs w:val="22"/>
        </w:rPr>
        <w:t xml:space="preserve"> J., </w:t>
      </w:r>
      <w:r w:rsidRPr="00442D4A">
        <w:rPr>
          <w:rFonts w:ascii="Arial" w:hAnsi="Arial" w:cs="Arial"/>
          <w:b/>
          <w:sz w:val="22"/>
          <w:szCs w:val="22"/>
        </w:rPr>
        <w:t>Soutullo C</w:t>
      </w:r>
      <w:r w:rsidRPr="00442D4A">
        <w:rPr>
          <w:rFonts w:ascii="Arial" w:hAnsi="Arial" w:cs="Arial"/>
          <w:sz w:val="22"/>
          <w:szCs w:val="22"/>
        </w:rPr>
        <w:t xml:space="preserve"> , Arango C., Otero S., Navarro A., </w:t>
      </w:r>
      <w:proofErr w:type="spellStart"/>
      <w:r w:rsidRPr="00442D4A">
        <w:rPr>
          <w:rFonts w:ascii="Arial" w:hAnsi="Arial" w:cs="Arial"/>
          <w:sz w:val="22"/>
          <w:szCs w:val="22"/>
        </w:rPr>
        <w:t>Baeza</w:t>
      </w:r>
      <w:proofErr w:type="spellEnd"/>
      <w:r w:rsidRPr="00442D4A">
        <w:rPr>
          <w:rFonts w:ascii="Arial" w:hAnsi="Arial" w:cs="Arial"/>
          <w:sz w:val="22"/>
          <w:szCs w:val="22"/>
        </w:rPr>
        <w:t xml:space="preserve"> I., Martinez-</w:t>
      </w:r>
      <w:proofErr w:type="spellStart"/>
      <w:r w:rsidRPr="00442D4A">
        <w:rPr>
          <w:rFonts w:ascii="Arial" w:hAnsi="Arial" w:cs="Arial"/>
          <w:sz w:val="22"/>
          <w:szCs w:val="22"/>
        </w:rPr>
        <w:t>Cengotitabengoa</w:t>
      </w:r>
      <w:proofErr w:type="spellEnd"/>
      <w:r w:rsidRPr="00442D4A">
        <w:rPr>
          <w:rFonts w:ascii="Arial" w:hAnsi="Arial" w:cs="Arial"/>
          <w:sz w:val="22"/>
          <w:szCs w:val="22"/>
        </w:rPr>
        <w:t xml:space="preserve"> M., González-Pinto A. Reduced antioxidant defense in early onset first-episode psychosis: a case control study. BMC Psychiatry. 2011, 11:26 </w:t>
      </w:r>
      <w:r w:rsidRPr="00442D4A">
        <w:rPr>
          <w:rFonts w:ascii="Arial" w:hAnsi="Arial" w:cs="Arial"/>
          <w:sz w:val="22"/>
          <w:szCs w:val="22"/>
          <w:highlight w:val="yellow"/>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00E44BB1" w:rsidRPr="00442D4A">
        <w:rPr>
          <w:rFonts w:ascii="Arial" w:hAnsi="Arial" w:cs="Arial"/>
          <w:sz w:val="22"/>
          <w:szCs w:val="22"/>
          <w:highlight w:val="yellow"/>
          <w:lang w:val="es-ES"/>
        </w:rPr>
        <w:t xml:space="preserve">. </w:t>
      </w:r>
      <w:r w:rsidRPr="00442D4A">
        <w:rPr>
          <w:rFonts w:ascii="Arial" w:hAnsi="Arial" w:cs="Arial"/>
          <w:sz w:val="22"/>
          <w:szCs w:val="22"/>
          <w:highlight w:val="yellow"/>
        </w:rPr>
        <w:t>1,832</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1E451B5A" w14:textId="77777777" w:rsidR="003C0B83" w:rsidRPr="00442D4A" w:rsidRDefault="003C0B83" w:rsidP="003C0B83">
      <w:pPr>
        <w:pStyle w:val="Quick1"/>
        <w:numPr>
          <w:ilvl w:val="0"/>
          <w:numId w:val="0"/>
        </w:numPr>
        <w:jc w:val="both"/>
        <w:outlineLvl w:val="0"/>
        <w:rPr>
          <w:rFonts w:ascii="Arial" w:hAnsi="Arial" w:cs="Arial"/>
          <w:sz w:val="22"/>
          <w:szCs w:val="22"/>
        </w:rPr>
      </w:pPr>
    </w:p>
    <w:p w14:paraId="5C37119A" w14:textId="60937F52"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n-GB"/>
        </w:rPr>
      </w:pPr>
      <w:r w:rsidRPr="00442D4A">
        <w:rPr>
          <w:rFonts w:ascii="Arial" w:hAnsi="Arial" w:cs="Arial"/>
          <w:sz w:val="22"/>
          <w:szCs w:val="22"/>
        </w:rPr>
        <w:t xml:space="preserve">González-Pinto A., Ruiz de </w:t>
      </w:r>
      <w:proofErr w:type="spellStart"/>
      <w:r w:rsidRPr="00442D4A">
        <w:rPr>
          <w:rFonts w:ascii="Arial" w:hAnsi="Arial" w:cs="Arial"/>
          <w:sz w:val="22"/>
          <w:szCs w:val="22"/>
        </w:rPr>
        <w:t>Azúa</w:t>
      </w:r>
      <w:proofErr w:type="spellEnd"/>
      <w:r w:rsidRPr="00442D4A">
        <w:rPr>
          <w:rFonts w:ascii="Arial" w:hAnsi="Arial" w:cs="Arial"/>
          <w:sz w:val="22"/>
          <w:szCs w:val="22"/>
        </w:rPr>
        <w:t xml:space="preserve"> S., Otero-Cuesta S., Castro-</w:t>
      </w:r>
      <w:proofErr w:type="spellStart"/>
      <w:r w:rsidRPr="00442D4A">
        <w:rPr>
          <w:rFonts w:ascii="Arial" w:hAnsi="Arial" w:cs="Arial"/>
          <w:sz w:val="22"/>
          <w:szCs w:val="22"/>
        </w:rPr>
        <w:t>Fornieles</w:t>
      </w:r>
      <w:proofErr w:type="spellEnd"/>
      <w:r w:rsidRPr="00442D4A">
        <w:rPr>
          <w:rFonts w:ascii="Arial" w:hAnsi="Arial" w:cs="Arial"/>
          <w:sz w:val="22"/>
          <w:szCs w:val="22"/>
        </w:rPr>
        <w:t xml:space="preserve"> J., </w:t>
      </w:r>
      <w:proofErr w:type="spellStart"/>
      <w:r w:rsidRPr="00442D4A">
        <w:rPr>
          <w:rFonts w:ascii="Arial" w:hAnsi="Arial" w:cs="Arial"/>
          <w:sz w:val="22"/>
          <w:szCs w:val="22"/>
        </w:rPr>
        <w:t>Grael</w:t>
      </w:r>
      <w:proofErr w:type="spellEnd"/>
      <w:r w:rsidRPr="00442D4A">
        <w:rPr>
          <w:rFonts w:ascii="Arial" w:hAnsi="Arial" w:cs="Arial"/>
          <w:sz w:val="22"/>
          <w:szCs w:val="22"/>
        </w:rPr>
        <w:t xml:space="preserve">-Berna M., Ugarte A., </w:t>
      </w:r>
      <w:proofErr w:type="spellStart"/>
      <w:r w:rsidRPr="00442D4A">
        <w:rPr>
          <w:rFonts w:ascii="Arial" w:hAnsi="Arial" w:cs="Arial"/>
          <w:sz w:val="22"/>
          <w:szCs w:val="22"/>
        </w:rPr>
        <w:t>Parellada</w:t>
      </w:r>
      <w:proofErr w:type="spellEnd"/>
      <w:r w:rsidRPr="00442D4A">
        <w:rPr>
          <w:rFonts w:ascii="Arial" w:hAnsi="Arial" w:cs="Arial"/>
          <w:sz w:val="22"/>
          <w:szCs w:val="22"/>
        </w:rPr>
        <w:t xml:space="preserve"> M., Moreno D., </w:t>
      </w:r>
      <w:r w:rsidRPr="00442D4A">
        <w:rPr>
          <w:rFonts w:ascii="Arial" w:hAnsi="Arial" w:cs="Arial"/>
          <w:b/>
          <w:sz w:val="22"/>
          <w:szCs w:val="22"/>
        </w:rPr>
        <w:t>Soutullo C</w:t>
      </w:r>
      <w:r w:rsidRPr="00442D4A">
        <w:rPr>
          <w:rFonts w:ascii="Arial" w:hAnsi="Arial" w:cs="Arial"/>
          <w:sz w:val="22"/>
          <w:szCs w:val="22"/>
        </w:rPr>
        <w:t xml:space="preserve">., Arango C. Can positive </w:t>
      </w:r>
      <w:proofErr w:type="spellStart"/>
      <w:r w:rsidRPr="00442D4A">
        <w:rPr>
          <w:rFonts w:ascii="Arial" w:hAnsi="Arial" w:cs="Arial"/>
          <w:sz w:val="22"/>
          <w:szCs w:val="22"/>
        </w:rPr>
        <w:t>familiy</w:t>
      </w:r>
      <w:proofErr w:type="spellEnd"/>
      <w:r w:rsidRPr="00442D4A">
        <w:rPr>
          <w:rFonts w:ascii="Arial" w:hAnsi="Arial" w:cs="Arial"/>
          <w:sz w:val="22"/>
          <w:szCs w:val="22"/>
        </w:rPr>
        <w:t xml:space="preserve"> factors be protective against the development of psychosis?. Psychiatry Res. 2011 Mar 30;186(1):28-33. </w:t>
      </w:r>
      <w:r w:rsidRPr="00442D4A">
        <w:rPr>
          <w:rFonts w:ascii="Arial" w:hAnsi="Arial" w:cs="Arial"/>
          <w:sz w:val="22"/>
          <w:szCs w:val="22"/>
          <w:highlight w:val="yellow"/>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00E44BB1" w:rsidRPr="00442D4A">
        <w:rPr>
          <w:rFonts w:ascii="Arial" w:hAnsi="Arial" w:cs="Arial"/>
          <w:sz w:val="22"/>
          <w:szCs w:val="22"/>
          <w:highlight w:val="yellow"/>
          <w:lang w:val="es-ES"/>
        </w:rPr>
        <w:t xml:space="preserve">. </w:t>
      </w:r>
      <w:r w:rsidRPr="00442D4A">
        <w:rPr>
          <w:rFonts w:ascii="Arial" w:hAnsi="Arial" w:cs="Arial"/>
          <w:sz w:val="22"/>
          <w:szCs w:val="22"/>
          <w:highlight w:val="yellow"/>
        </w:rPr>
        <w:t>3,301, 1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47AB2CD8" w14:textId="77777777" w:rsidR="003C0B83" w:rsidRPr="00442D4A" w:rsidRDefault="003C0B83" w:rsidP="003C0B83">
      <w:pPr>
        <w:pStyle w:val="Quick1"/>
        <w:numPr>
          <w:ilvl w:val="0"/>
          <w:numId w:val="0"/>
        </w:numPr>
        <w:jc w:val="both"/>
        <w:outlineLvl w:val="0"/>
        <w:rPr>
          <w:rFonts w:ascii="Arial" w:hAnsi="Arial" w:cs="Arial"/>
          <w:sz w:val="22"/>
          <w:szCs w:val="22"/>
          <w:lang w:val="en-GB"/>
        </w:rPr>
      </w:pPr>
    </w:p>
    <w:p w14:paraId="0CE42387"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eastAsia="es-ES"/>
        </w:rPr>
        <w:t xml:space="preserve">Miranda Vicario EM, Marín Méndez JJ, </w:t>
      </w:r>
      <w:r w:rsidRPr="00442D4A">
        <w:rPr>
          <w:rFonts w:ascii="Arial" w:hAnsi="Arial" w:cs="Arial"/>
          <w:b/>
          <w:sz w:val="22"/>
          <w:szCs w:val="22"/>
          <w:lang w:val="es-ES" w:eastAsia="es-ES"/>
        </w:rPr>
        <w:t>Soutullo Esperón CA</w:t>
      </w:r>
      <w:r w:rsidRPr="00442D4A">
        <w:rPr>
          <w:rFonts w:ascii="Arial" w:hAnsi="Arial" w:cs="Arial"/>
          <w:sz w:val="22"/>
          <w:szCs w:val="22"/>
          <w:lang w:val="es-ES" w:eastAsia="es-ES"/>
        </w:rPr>
        <w:t xml:space="preserve">, Corte de Paz P, Machiñena K, Díez Martínez de </w:t>
      </w:r>
      <w:proofErr w:type="spellStart"/>
      <w:r w:rsidRPr="00442D4A">
        <w:rPr>
          <w:rFonts w:ascii="Arial" w:hAnsi="Arial" w:cs="Arial"/>
          <w:sz w:val="22"/>
          <w:szCs w:val="22"/>
          <w:lang w:val="es-ES" w:eastAsia="es-ES"/>
        </w:rPr>
        <w:t>Morentín</w:t>
      </w:r>
      <w:proofErr w:type="spellEnd"/>
      <w:r w:rsidRPr="00442D4A">
        <w:rPr>
          <w:rFonts w:ascii="Arial" w:hAnsi="Arial" w:cs="Arial"/>
          <w:sz w:val="22"/>
          <w:szCs w:val="22"/>
          <w:lang w:val="es-ES" w:eastAsia="es-ES"/>
        </w:rPr>
        <w:t xml:space="preserve"> A. </w:t>
      </w:r>
      <w:r w:rsidRPr="00442D4A">
        <w:rPr>
          <w:rFonts w:ascii="Arial" w:hAnsi="Arial" w:cs="Arial"/>
          <w:sz w:val="22"/>
          <w:szCs w:val="22"/>
          <w:lang w:val="es-ES"/>
        </w:rPr>
        <w:t xml:space="preserve">Valoración de la talla en niños y adolescentes tratados con la combinación de metilfenidato y atomoxetina. </w:t>
      </w:r>
      <w:r w:rsidRPr="00442D4A">
        <w:rPr>
          <w:rFonts w:ascii="Arial" w:hAnsi="Arial" w:cs="Arial"/>
          <w:sz w:val="22"/>
          <w:szCs w:val="22"/>
        </w:rPr>
        <w:t xml:space="preserve">Rev </w:t>
      </w:r>
      <w:proofErr w:type="spellStart"/>
      <w:r w:rsidRPr="00442D4A">
        <w:rPr>
          <w:rFonts w:ascii="Arial" w:hAnsi="Arial" w:cs="Arial"/>
          <w:sz w:val="22"/>
          <w:szCs w:val="22"/>
        </w:rPr>
        <w:t>Psiquiatría</w:t>
      </w:r>
      <w:proofErr w:type="spellEnd"/>
      <w:r w:rsidRPr="00442D4A">
        <w:rPr>
          <w:rFonts w:ascii="Arial" w:hAnsi="Arial" w:cs="Arial"/>
          <w:sz w:val="22"/>
          <w:szCs w:val="22"/>
        </w:rPr>
        <w:t xml:space="preserve"> </w:t>
      </w:r>
      <w:proofErr w:type="spellStart"/>
      <w:r w:rsidRPr="00442D4A">
        <w:rPr>
          <w:rFonts w:ascii="Arial" w:hAnsi="Arial" w:cs="Arial"/>
          <w:sz w:val="22"/>
          <w:szCs w:val="22"/>
        </w:rPr>
        <w:t>Infantil</w:t>
      </w:r>
      <w:proofErr w:type="spellEnd"/>
      <w:r w:rsidRPr="00442D4A">
        <w:rPr>
          <w:rFonts w:ascii="Arial" w:hAnsi="Arial" w:cs="Arial"/>
          <w:sz w:val="22"/>
          <w:szCs w:val="22"/>
        </w:rPr>
        <w:t xml:space="preserve"> y </w:t>
      </w:r>
      <w:proofErr w:type="spellStart"/>
      <w:r w:rsidRPr="00442D4A">
        <w:rPr>
          <w:rFonts w:ascii="Arial" w:hAnsi="Arial" w:cs="Arial"/>
          <w:sz w:val="22"/>
          <w:szCs w:val="22"/>
        </w:rPr>
        <w:t>Adolescente</w:t>
      </w:r>
      <w:proofErr w:type="spellEnd"/>
      <w:r w:rsidRPr="00442D4A">
        <w:rPr>
          <w:rFonts w:ascii="Arial" w:hAnsi="Arial" w:cs="Arial"/>
          <w:sz w:val="22"/>
          <w:szCs w:val="22"/>
        </w:rPr>
        <w:t xml:space="preserve"> 2011;28(3):45-50</w:t>
      </w:r>
    </w:p>
    <w:p w14:paraId="2733A958" w14:textId="77777777" w:rsidR="003C0B83" w:rsidRPr="00442D4A" w:rsidRDefault="003C0B83" w:rsidP="003C0B83">
      <w:pPr>
        <w:pStyle w:val="Quick1"/>
        <w:numPr>
          <w:ilvl w:val="0"/>
          <w:numId w:val="0"/>
        </w:numPr>
        <w:tabs>
          <w:tab w:val="left" w:pos="426"/>
        </w:tabs>
        <w:ind w:left="450"/>
        <w:jc w:val="both"/>
        <w:outlineLvl w:val="0"/>
        <w:rPr>
          <w:rFonts w:ascii="Arial" w:hAnsi="Arial" w:cs="Arial"/>
          <w:sz w:val="22"/>
          <w:szCs w:val="22"/>
        </w:rPr>
      </w:pPr>
    </w:p>
    <w:p w14:paraId="03F44A66" w14:textId="704FE0BC"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de Castro P, </w:t>
      </w:r>
      <w:proofErr w:type="spellStart"/>
      <w:r w:rsidRPr="00442D4A">
        <w:rPr>
          <w:rFonts w:ascii="Arial" w:hAnsi="Arial" w:cs="Arial"/>
          <w:sz w:val="22"/>
          <w:szCs w:val="22"/>
        </w:rPr>
        <w:t>Mechelli</w:t>
      </w:r>
      <w:proofErr w:type="spellEnd"/>
      <w:r w:rsidRPr="00442D4A">
        <w:rPr>
          <w:rFonts w:ascii="Arial" w:hAnsi="Arial" w:cs="Arial"/>
          <w:sz w:val="22"/>
          <w:szCs w:val="22"/>
        </w:rPr>
        <w:t xml:space="preserve"> A,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Landecho</w:t>
      </w:r>
      <w:proofErr w:type="spellEnd"/>
      <w:r w:rsidRPr="00442D4A">
        <w:rPr>
          <w:rFonts w:ascii="Arial" w:hAnsi="Arial" w:cs="Arial"/>
          <w:sz w:val="22"/>
          <w:szCs w:val="22"/>
        </w:rPr>
        <w:t xml:space="preserve"> I, Gimenez-Amaya JM, Felipe </w:t>
      </w:r>
      <w:proofErr w:type="spellStart"/>
      <w:r w:rsidRPr="00442D4A">
        <w:rPr>
          <w:rFonts w:ascii="Arial" w:hAnsi="Arial" w:cs="Arial"/>
          <w:sz w:val="22"/>
          <w:szCs w:val="22"/>
        </w:rPr>
        <w:t>Ortuño</w:t>
      </w:r>
      <w:proofErr w:type="spellEnd"/>
      <w:r w:rsidRPr="00442D4A">
        <w:rPr>
          <w:rFonts w:ascii="Arial" w:hAnsi="Arial" w:cs="Arial"/>
          <w:sz w:val="22"/>
          <w:szCs w:val="22"/>
        </w:rPr>
        <w:t xml:space="preserve"> F, </w:t>
      </w:r>
      <w:proofErr w:type="spellStart"/>
      <w:r w:rsidRPr="00442D4A">
        <w:rPr>
          <w:rFonts w:ascii="Arial" w:hAnsi="Arial" w:cs="Arial"/>
          <w:sz w:val="22"/>
          <w:szCs w:val="22"/>
        </w:rPr>
        <w:t>McGuireb</w:t>
      </w:r>
      <w:proofErr w:type="spellEnd"/>
      <w:r w:rsidRPr="00442D4A">
        <w:rPr>
          <w:rFonts w:ascii="Arial" w:hAnsi="Arial" w:cs="Arial"/>
          <w:sz w:val="22"/>
          <w:szCs w:val="22"/>
        </w:rPr>
        <w:t xml:space="preserve"> P. Structural Brain Abnormalities in First Episode Psychosis: Differences between Affective Psychoses and Schizophrenia and Relationship to Clinical Outcome. (FI: 5.221) Bipolar Disorders </w:t>
      </w:r>
      <w:r w:rsidRPr="00442D4A">
        <w:rPr>
          <w:rFonts w:ascii="Arial" w:hAnsi="Arial" w:cs="Arial"/>
          <w:color w:val="000000"/>
          <w:sz w:val="22"/>
          <w:szCs w:val="22"/>
          <w:shd w:val="clear" w:color="auto" w:fill="FFFFFF"/>
        </w:rPr>
        <w:t xml:space="preserve">2011 Aug-Sep;13(5-6):545-55. </w:t>
      </w:r>
      <w:r w:rsidRPr="00442D4A">
        <w:rPr>
          <w:rFonts w:ascii="Arial" w:hAnsi="Arial" w:cs="Arial"/>
          <w:color w:val="000000"/>
          <w:sz w:val="22"/>
          <w:szCs w:val="22"/>
          <w:highlight w:val="yellow"/>
          <w:shd w:val="clear" w:color="auto" w:fill="FFFFFF"/>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00E44BB1" w:rsidRPr="00442D4A">
        <w:rPr>
          <w:rFonts w:ascii="Arial" w:hAnsi="Arial" w:cs="Arial"/>
          <w:sz w:val="22"/>
          <w:szCs w:val="22"/>
          <w:highlight w:val="yellow"/>
          <w:lang w:val="es-ES"/>
        </w:rPr>
        <w:t xml:space="preserve">. </w:t>
      </w:r>
      <w:r w:rsidRPr="00442D4A">
        <w:rPr>
          <w:rFonts w:ascii="Arial" w:hAnsi="Arial" w:cs="Arial"/>
          <w:color w:val="000000"/>
          <w:sz w:val="22"/>
          <w:szCs w:val="22"/>
          <w:highlight w:val="yellow"/>
          <w:shd w:val="clear" w:color="auto" w:fill="FFFFFF"/>
        </w:rPr>
        <w:t xml:space="preserve">4,812,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color w:val="000000"/>
          <w:sz w:val="22"/>
          <w:szCs w:val="22"/>
          <w:highlight w:val="yellow"/>
          <w:shd w:val="clear" w:color="auto" w:fill="FFFFFF"/>
        </w:rPr>
        <w:t>)</w:t>
      </w:r>
      <w:r w:rsidRPr="00442D4A">
        <w:rPr>
          <w:rFonts w:ascii="Arial" w:hAnsi="Arial" w:cs="Arial"/>
          <w:color w:val="000000"/>
          <w:sz w:val="22"/>
          <w:szCs w:val="22"/>
          <w:shd w:val="clear" w:color="auto" w:fill="FFFFFF"/>
        </w:rPr>
        <w:t>.</w:t>
      </w:r>
    </w:p>
    <w:p w14:paraId="4DD6CBB9" w14:textId="77777777" w:rsidR="003C0B83" w:rsidRPr="00442D4A" w:rsidRDefault="003C0B83" w:rsidP="003C0B83">
      <w:pPr>
        <w:pStyle w:val="ListParagraph"/>
        <w:rPr>
          <w:rFonts w:ascii="Arial" w:hAnsi="Arial" w:cs="Arial"/>
          <w:color w:val="000000"/>
          <w:sz w:val="22"/>
          <w:szCs w:val="22"/>
        </w:rPr>
      </w:pPr>
    </w:p>
    <w:p w14:paraId="2641DB1A" w14:textId="167FAEB5" w:rsidR="003C0B83" w:rsidRPr="009B5C7D" w:rsidRDefault="003C0B83" w:rsidP="00157277">
      <w:pPr>
        <w:pStyle w:val="Quick1"/>
        <w:numPr>
          <w:ilvl w:val="0"/>
          <w:numId w:val="11"/>
        </w:numPr>
        <w:shd w:val="clear" w:color="auto" w:fill="FFFFFF"/>
        <w:tabs>
          <w:tab w:val="clear" w:pos="450"/>
          <w:tab w:val="left" w:pos="426"/>
        </w:tabs>
        <w:snapToGrid w:val="0"/>
        <w:spacing w:line="255" w:lineRule="atLeast"/>
        <w:jc w:val="both"/>
        <w:textAlignment w:val="baseline"/>
        <w:outlineLvl w:val="0"/>
        <w:rPr>
          <w:rFonts w:ascii="Arial" w:hAnsi="Arial" w:cs="Arial"/>
          <w:sz w:val="22"/>
          <w:szCs w:val="22"/>
        </w:rPr>
      </w:pPr>
      <w:r w:rsidRPr="009B5C7D">
        <w:rPr>
          <w:rFonts w:ascii="Arial" w:hAnsi="Arial" w:cs="Arial"/>
          <w:sz w:val="22"/>
          <w:szCs w:val="22"/>
          <w:lang w:val="es-ES"/>
        </w:rPr>
        <w:t>Proal E, Álvarez-Segura M, De la Iglesia-</w:t>
      </w:r>
      <w:proofErr w:type="spellStart"/>
      <w:r w:rsidRPr="009B5C7D">
        <w:rPr>
          <w:rFonts w:ascii="Arial" w:hAnsi="Arial" w:cs="Arial"/>
          <w:sz w:val="22"/>
          <w:szCs w:val="22"/>
          <w:lang w:val="es-ES"/>
        </w:rPr>
        <w:t>Vayá</w:t>
      </w:r>
      <w:proofErr w:type="spellEnd"/>
      <w:r w:rsidRPr="009B5C7D">
        <w:rPr>
          <w:rFonts w:ascii="Arial" w:hAnsi="Arial" w:cs="Arial"/>
          <w:sz w:val="22"/>
          <w:szCs w:val="22"/>
          <w:lang w:val="es-ES"/>
        </w:rPr>
        <w:t xml:space="preserve"> M, Martí-</w:t>
      </w:r>
      <w:proofErr w:type="spellStart"/>
      <w:r w:rsidRPr="009B5C7D">
        <w:rPr>
          <w:rFonts w:ascii="Arial" w:hAnsi="Arial" w:cs="Arial"/>
          <w:sz w:val="22"/>
          <w:szCs w:val="22"/>
          <w:lang w:val="es-ES"/>
        </w:rPr>
        <w:t>Bonmatí</w:t>
      </w:r>
      <w:proofErr w:type="spellEnd"/>
      <w:r w:rsidRPr="009B5C7D">
        <w:rPr>
          <w:rFonts w:ascii="Arial" w:hAnsi="Arial" w:cs="Arial"/>
          <w:sz w:val="22"/>
          <w:szCs w:val="22"/>
          <w:lang w:val="es-ES"/>
        </w:rPr>
        <w:t xml:space="preserve"> L, Castellanos FX. </w:t>
      </w:r>
      <w:r w:rsidRPr="009B5C7D">
        <w:rPr>
          <w:rFonts w:ascii="Arial" w:hAnsi="Arial" w:cs="Arial"/>
          <w:sz w:val="22"/>
          <w:szCs w:val="22"/>
        </w:rPr>
        <w:t xml:space="preserve">&amp; </w:t>
      </w:r>
      <w:r w:rsidRPr="009B5C7D">
        <w:rPr>
          <w:rFonts w:ascii="Arial" w:hAnsi="Arial" w:cs="Arial"/>
          <w:b/>
          <w:sz w:val="22"/>
          <w:szCs w:val="22"/>
        </w:rPr>
        <w:t>Spanish resting state network</w:t>
      </w:r>
      <w:r w:rsidRPr="009B5C7D">
        <w:rPr>
          <w:rFonts w:ascii="Arial" w:hAnsi="Arial" w:cs="Arial"/>
          <w:sz w:val="22"/>
          <w:szCs w:val="22"/>
        </w:rPr>
        <w:t xml:space="preserve">. Functional cerebral activity in a state of rest: connectivity networks. Spanish Resting State Network. </w:t>
      </w:r>
      <w:r w:rsidRPr="009B5C7D">
        <w:rPr>
          <w:rStyle w:val="jrnl"/>
          <w:rFonts w:ascii="Arial" w:hAnsi="Arial" w:cs="Arial"/>
          <w:sz w:val="22"/>
          <w:szCs w:val="22"/>
          <w:bdr w:val="none" w:sz="0" w:space="0" w:color="auto" w:frame="1"/>
        </w:rPr>
        <w:t>Rev Neurol</w:t>
      </w:r>
      <w:r w:rsidRPr="009B5C7D">
        <w:rPr>
          <w:rFonts w:ascii="Arial" w:hAnsi="Arial" w:cs="Arial"/>
          <w:sz w:val="22"/>
          <w:szCs w:val="22"/>
        </w:rPr>
        <w:t xml:space="preserve">. 2011 Mar 1;52 Suppl 1:S3-10. </w:t>
      </w:r>
      <w:r w:rsidRPr="009B5C7D">
        <w:rPr>
          <w:rFonts w:ascii="Arial" w:hAnsi="Arial" w:cs="Arial"/>
          <w:sz w:val="22"/>
          <w:szCs w:val="22"/>
          <w:highlight w:val="yellow"/>
        </w:rPr>
        <w:t>(I.F.: 0.926)</w:t>
      </w:r>
    </w:p>
    <w:p w14:paraId="477F315D" w14:textId="77777777" w:rsidR="003C0B83" w:rsidRPr="00442D4A" w:rsidRDefault="003C0B83" w:rsidP="003C0B83">
      <w:pPr>
        <w:pStyle w:val="details"/>
        <w:shd w:val="clear" w:color="auto" w:fill="FFFFFF"/>
        <w:spacing w:line="255" w:lineRule="atLeast"/>
        <w:jc w:val="center"/>
        <w:textAlignment w:val="baseline"/>
        <w:outlineLvl w:val="0"/>
        <w:rPr>
          <w:rFonts w:ascii="Arial" w:hAnsi="Arial" w:cs="Arial"/>
          <w:color w:val="000000"/>
          <w:sz w:val="22"/>
          <w:szCs w:val="22"/>
          <w:lang w:val="en-US"/>
        </w:rPr>
      </w:pPr>
      <w:r w:rsidRPr="00442D4A">
        <w:rPr>
          <w:rFonts w:ascii="Arial" w:hAnsi="Arial" w:cs="Arial"/>
          <w:b/>
          <w:sz w:val="22"/>
          <w:szCs w:val="22"/>
          <w:lang w:val="en-US"/>
        </w:rPr>
        <w:t>2012</w:t>
      </w:r>
    </w:p>
    <w:p w14:paraId="75958A1C" w14:textId="19AB4376"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eastAsia="es-ES"/>
        </w:rPr>
        <w:t xml:space="preserve">Marín-Méndez JJ, Patiño-García A, Segura V, Ortuño F, Gálvez MD, </w:t>
      </w:r>
      <w:r w:rsidRPr="00442D4A">
        <w:rPr>
          <w:rFonts w:ascii="Arial" w:hAnsi="Arial" w:cs="Arial"/>
          <w:b/>
          <w:sz w:val="22"/>
          <w:szCs w:val="22"/>
          <w:lang w:val="es-ES" w:eastAsia="es-ES"/>
        </w:rPr>
        <w:t>Soutullo CA</w:t>
      </w:r>
      <w:r w:rsidRPr="00442D4A">
        <w:rPr>
          <w:rFonts w:ascii="Arial" w:hAnsi="Arial" w:cs="Arial"/>
          <w:sz w:val="22"/>
          <w:szCs w:val="22"/>
          <w:lang w:val="es-ES" w:eastAsia="es-ES"/>
        </w:rPr>
        <w:t xml:space="preserve">. </w:t>
      </w:r>
      <w:r w:rsidRPr="00442D4A">
        <w:rPr>
          <w:rFonts w:ascii="Arial" w:hAnsi="Arial" w:cs="Arial"/>
          <w:sz w:val="22"/>
          <w:szCs w:val="22"/>
          <w:lang w:eastAsia="es-ES"/>
        </w:rPr>
        <w:t xml:space="preserve">Differential expression of prostaglandin D2 synthase (PTGDS) in patients with Attention Deficit-Hyperactivity Disorder and Bipolar Disorder., J Affective Disorders 2012 May;138(3):479-84. </w:t>
      </w:r>
      <w:r w:rsidRPr="00442D4A">
        <w:rPr>
          <w:rFonts w:ascii="Arial" w:hAnsi="Arial" w:cs="Arial"/>
          <w:sz w:val="22"/>
          <w:szCs w:val="22"/>
          <w:highlight w:val="yellow"/>
          <w:lang w:eastAsia="es-ES"/>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00E44BB1" w:rsidRPr="00442D4A">
        <w:rPr>
          <w:rFonts w:ascii="Arial" w:hAnsi="Arial" w:cs="Arial"/>
          <w:sz w:val="22"/>
          <w:szCs w:val="22"/>
          <w:highlight w:val="yellow"/>
          <w:lang w:val="es-ES"/>
        </w:rPr>
        <w:t xml:space="preserve">. </w:t>
      </w:r>
      <w:r w:rsidRPr="00442D4A">
        <w:rPr>
          <w:rFonts w:ascii="Arial" w:hAnsi="Arial" w:cs="Arial"/>
          <w:sz w:val="22"/>
          <w:szCs w:val="22"/>
          <w:highlight w:val="yellow"/>
          <w:lang w:eastAsia="es-ES"/>
        </w:rPr>
        <w:t xml:space="preserve">3,271,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eastAsia="es-ES"/>
        </w:rPr>
        <w:t>)</w:t>
      </w:r>
      <w:r w:rsidRPr="00442D4A">
        <w:rPr>
          <w:rFonts w:ascii="Arial" w:hAnsi="Arial" w:cs="Arial"/>
          <w:sz w:val="22"/>
          <w:szCs w:val="22"/>
          <w:lang w:eastAsia="es-ES"/>
        </w:rPr>
        <w:t xml:space="preserve">  </w:t>
      </w:r>
    </w:p>
    <w:p w14:paraId="04E03F66" w14:textId="77777777" w:rsidR="003C0B83" w:rsidRPr="00442D4A" w:rsidRDefault="003C0B83" w:rsidP="003C0B83">
      <w:pPr>
        <w:pStyle w:val="Quick1"/>
        <w:numPr>
          <w:ilvl w:val="0"/>
          <w:numId w:val="0"/>
        </w:numPr>
        <w:jc w:val="both"/>
        <w:outlineLvl w:val="0"/>
        <w:rPr>
          <w:rFonts w:ascii="Arial" w:hAnsi="Arial" w:cs="Arial"/>
          <w:sz w:val="22"/>
          <w:szCs w:val="22"/>
        </w:rPr>
      </w:pPr>
    </w:p>
    <w:p w14:paraId="29ECDCD6" w14:textId="177F2439"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it-IT"/>
        </w:rPr>
        <w:t xml:space="preserve">García-Martín I, Miranda Vicario EM, </w:t>
      </w:r>
      <w:r w:rsidRPr="00442D4A">
        <w:rPr>
          <w:rFonts w:ascii="Arial" w:hAnsi="Arial" w:cs="Arial"/>
          <w:b/>
          <w:sz w:val="22"/>
          <w:szCs w:val="22"/>
          <w:lang w:val="it-IT"/>
        </w:rPr>
        <w:t>Soutullo CA.</w:t>
      </w:r>
      <w:r w:rsidRPr="00442D4A">
        <w:rPr>
          <w:rFonts w:ascii="Arial" w:hAnsi="Arial" w:cs="Arial"/>
          <w:sz w:val="22"/>
          <w:szCs w:val="22"/>
          <w:lang w:val="it-IT"/>
        </w:rPr>
        <w:t xml:space="preserve"> </w:t>
      </w:r>
      <w:proofErr w:type="spellStart"/>
      <w:r w:rsidRPr="00442D4A">
        <w:rPr>
          <w:rFonts w:ascii="Arial" w:hAnsi="Arial" w:cs="Arial"/>
          <w:sz w:val="22"/>
          <w:szCs w:val="22"/>
          <w:lang w:val="es-ES"/>
        </w:rPr>
        <w:t>Duloxetina</w:t>
      </w:r>
      <w:proofErr w:type="spellEnd"/>
      <w:r w:rsidRPr="00442D4A">
        <w:rPr>
          <w:rFonts w:ascii="Arial" w:hAnsi="Arial" w:cs="Arial"/>
          <w:sz w:val="22"/>
          <w:szCs w:val="22"/>
          <w:lang w:val="es-ES"/>
        </w:rPr>
        <w:t xml:space="preserve"> en el tratamiento de adolescentes con trastornos somatomorfos: un informe de 2 casos. </w:t>
      </w:r>
      <w:r w:rsidRPr="00442D4A">
        <w:rPr>
          <w:rFonts w:ascii="Arial" w:hAnsi="Arial" w:cs="Arial"/>
          <w:sz w:val="22"/>
          <w:szCs w:val="22"/>
          <w:lang w:val="es-ES" w:eastAsia="es-ES"/>
        </w:rPr>
        <w:t xml:space="preserve">Actas </w:t>
      </w:r>
      <w:proofErr w:type="spellStart"/>
      <w:r w:rsidRPr="00442D4A">
        <w:rPr>
          <w:rFonts w:ascii="Arial" w:hAnsi="Arial" w:cs="Arial"/>
          <w:sz w:val="22"/>
          <w:szCs w:val="22"/>
          <w:lang w:val="es-ES" w:eastAsia="es-ES"/>
        </w:rPr>
        <w:t>Esp</w:t>
      </w:r>
      <w:proofErr w:type="spellEnd"/>
      <w:r w:rsidRPr="00442D4A">
        <w:rPr>
          <w:rFonts w:ascii="Arial" w:hAnsi="Arial" w:cs="Arial"/>
          <w:sz w:val="22"/>
          <w:szCs w:val="22"/>
          <w:lang w:val="es-ES" w:eastAsia="es-ES"/>
        </w:rPr>
        <w:t xml:space="preserve"> </w:t>
      </w:r>
      <w:proofErr w:type="spellStart"/>
      <w:r w:rsidRPr="00442D4A">
        <w:rPr>
          <w:rFonts w:ascii="Arial" w:hAnsi="Arial" w:cs="Arial"/>
          <w:sz w:val="22"/>
          <w:szCs w:val="22"/>
          <w:lang w:val="es-ES" w:eastAsia="es-ES"/>
        </w:rPr>
        <w:t>Psiquiatr</w:t>
      </w:r>
      <w:proofErr w:type="spellEnd"/>
      <w:r w:rsidRPr="00442D4A">
        <w:rPr>
          <w:rFonts w:ascii="Arial" w:hAnsi="Arial" w:cs="Arial"/>
          <w:sz w:val="22"/>
          <w:szCs w:val="22"/>
          <w:lang w:val="es-ES" w:eastAsia="es-ES"/>
        </w:rPr>
        <w:t xml:space="preserve"> 2012;40(3):165-8</w:t>
      </w:r>
      <w:r w:rsidRPr="00442D4A">
        <w:rPr>
          <w:rFonts w:ascii="Arial" w:hAnsi="Arial" w:cs="Arial"/>
          <w:sz w:val="22"/>
          <w:szCs w:val="22"/>
        </w:rPr>
        <w:t xml:space="preserve"> (</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00E44BB1" w:rsidRPr="00442D4A">
        <w:rPr>
          <w:rFonts w:ascii="Arial" w:hAnsi="Arial" w:cs="Arial"/>
          <w:sz w:val="22"/>
          <w:szCs w:val="22"/>
          <w:highlight w:val="yellow"/>
          <w:lang w:val="es-ES"/>
        </w:rPr>
        <w:t xml:space="preserve">. </w:t>
      </w:r>
      <w:r w:rsidRPr="00442D4A">
        <w:rPr>
          <w:rFonts w:ascii="Arial" w:hAnsi="Arial" w:cs="Arial"/>
          <w:sz w:val="22"/>
          <w:szCs w:val="22"/>
          <w:highlight w:val="yellow"/>
        </w:rPr>
        <w:t>0,695</w:t>
      </w:r>
      <w:r w:rsidRPr="00442D4A">
        <w:rPr>
          <w:rFonts w:ascii="Arial" w:hAnsi="Arial" w:cs="Arial"/>
          <w:sz w:val="22"/>
          <w:szCs w:val="22"/>
        </w:rPr>
        <w:t>)</w:t>
      </w:r>
    </w:p>
    <w:p w14:paraId="7EE0BABB" w14:textId="77777777" w:rsidR="003C0B83" w:rsidRPr="00442D4A" w:rsidRDefault="003C0B83" w:rsidP="003C0B83">
      <w:pPr>
        <w:pStyle w:val="ListParagraph"/>
        <w:rPr>
          <w:rFonts w:ascii="Arial" w:hAnsi="Arial" w:cs="Arial"/>
          <w:sz w:val="22"/>
          <w:szCs w:val="22"/>
        </w:rPr>
      </w:pPr>
    </w:p>
    <w:p w14:paraId="0E689298" w14:textId="79130172"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val="es-ES"/>
        </w:rPr>
      </w:pPr>
      <w:proofErr w:type="spellStart"/>
      <w:r w:rsidRPr="00442D4A">
        <w:rPr>
          <w:rFonts w:ascii="Arial" w:hAnsi="Arial" w:cs="Arial"/>
          <w:sz w:val="22"/>
          <w:szCs w:val="22"/>
          <w:lang w:val="es-ES"/>
        </w:rPr>
        <w:t>Gonzalez</w:t>
      </w:r>
      <w:proofErr w:type="spellEnd"/>
      <w:r w:rsidRPr="00442D4A">
        <w:rPr>
          <w:rFonts w:ascii="Arial" w:hAnsi="Arial" w:cs="Arial"/>
          <w:sz w:val="22"/>
          <w:szCs w:val="22"/>
          <w:lang w:val="es-ES"/>
        </w:rPr>
        <w:t xml:space="preserve">-Pinto A, </w:t>
      </w:r>
      <w:proofErr w:type="spellStart"/>
      <w:r w:rsidRPr="00442D4A">
        <w:rPr>
          <w:rFonts w:ascii="Arial" w:hAnsi="Arial" w:cs="Arial"/>
          <w:sz w:val="22"/>
          <w:szCs w:val="22"/>
          <w:lang w:val="es-ES"/>
        </w:rPr>
        <w:t>Martinez-Cengotitabengoa</w:t>
      </w:r>
      <w:proofErr w:type="spellEnd"/>
      <w:r w:rsidRPr="00442D4A">
        <w:rPr>
          <w:rFonts w:ascii="Arial" w:hAnsi="Arial" w:cs="Arial"/>
          <w:sz w:val="22"/>
          <w:szCs w:val="22"/>
          <w:lang w:val="es-ES"/>
        </w:rPr>
        <w:t xml:space="preserve"> M, Arango C, Baeza I, Otero-Cuesta </w:t>
      </w:r>
      <w:r w:rsidRPr="00442D4A">
        <w:rPr>
          <w:rFonts w:ascii="Arial" w:hAnsi="Arial" w:cs="Arial"/>
          <w:sz w:val="22"/>
          <w:szCs w:val="22"/>
          <w:lang w:val="es-ES"/>
        </w:rPr>
        <w:br/>
        <w:t xml:space="preserve">S, Graell-Berna M, </w:t>
      </w:r>
      <w:r w:rsidRPr="00442D4A">
        <w:rPr>
          <w:rFonts w:ascii="Arial" w:hAnsi="Arial" w:cs="Arial"/>
          <w:b/>
          <w:sz w:val="22"/>
          <w:szCs w:val="22"/>
          <w:lang w:val="es-ES"/>
        </w:rPr>
        <w:t>Soutullo C</w:t>
      </w:r>
      <w:r w:rsidRPr="00442D4A">
        <w:rPr>
          <w:rFonts w:ascii="Arial" w:hAnsi="Arial" w:cs="Arial"/>
          <w:sz w:val="22"/>
          <w:szCs w:val="22"/>
          <w:lang w:val="es-ES"/>
        </w:rPr>
        <w:t xml:space="preserve">, Leza JC, Micó JA. </w:t>
      </w:r>
      <w:r w:rsidRPr="00442D4A">
        <w:rPr>
          <w:rFonts w:ascii="Arial" w:hAnsi="Arial" w:cs="Arial"/>
          <w:sz w:val="22"/>
          <w:szCs w:val="22"/>
        </w:rPr>
        <w:t>Antioxidant defense system and</w:t>
      </w:r>
      <w:r w:rsidRPr="00442D4A">
        <w:rPr>
          <w:rFonts w:ascii="Arial" w:hAnsi="Arial" w:cs="Arial"/>
          <w:sz w:val="22"/>
          <w:szCs w:val="22"/>
        </w:rPr>
        <w:br/>
        <w:t xml:space="preserve">family environment in adolescents with family history of psychosis. </w:t>
      </w:r>
      <w:r w:rsidRPr="00442D4A">
        <w:rPr>
          <w:rFonts w:ascii="Arial" w:hAnsi="Arial" w:cs="Arial"/>
          <w:sz w:val="22"/>
          <w:szCs w:val="22"/>
          <w:lang w:val="es-ES"/>
        </w:rPr>
        <w:t>BMC</w:t>
      </w:r>
      <w:r w:rsidRPr="00442D4A">
        <w:rPr>
          <w:rFonts w:ascii="Arial" w:hAnsi="Arial" w:cs="Arial"/>
          <w:sz w:val="22"/>
          <w:szCs w:val="22"/>
          <w:lang w:val="es-ES"/>
        </w:rPr>
        <w:br/>
      </w:r>
      <w:proofErr w:type="spellStart"/>
      <w:r w:rsidRPr="00442D4A">
        <w:rPr>
          <w:rFonts w:ascii="Arial" w:hAnsi="Arial" w:cs="Arial"/>
          <w:sz w:val="22"/>
          <w:szCs w:val="22"/>
          <w:lang w:val="es-ES"/>
        </w:rPr>
        <w:t>Psychiatry</w:t>
      </w:r>
      <w:proofErr w:type="spellEnd"/>
      <w:r w:rsidRPr="00442D4A">
        <w:rPr>
          <w:rFonts w:ascii="Arial" w:hAnsi="Arial" w:cs="Arial"/>
          <w:sz w:val="22"/>
          <w:szCs w:val="22"/>
          <w:lang w:val="es-ES"/>
        </w:rPr>
        <w:t xml:space="preserve">. 2012 Nov 16;12(1):200. </w:t>
      </w:r>
      <w:r w:rsidRPr="00442D4A">
        <w:rPr>
          <w:rFonts w:ascii="Arial" w:hAnsi="Arial" w:cs="Arial"/>
          <w:sz w:val="22"/>
          <w:szCs w:val="22"/>
          <w:highlight w:val="yellow"/>
          <w:lang w:val="es-ES"/>
        </w:rPr>
        <w:t>(</w:t>
      </w:r>
      <w:r w:rsidR="00E44BB1">
        <w:rPr>
          <w:rFonts w:ascii="Arial" w:hAnsi="Arial" w:cs="Arial"/>
          <w:sz w:val="22"/>
          <w:szCs w:val="22"/>
          <w:highlight w:val="yellow"/>
          <w:lang w:val="es-ES"/>
        </w:rPr>
        <w:t>I</w:t>
      </w:r>
      <w:r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Pr="00442D4A">
        <w:rPr>
          <w:rFonts w:ascii="Arial" w:hAnsi="Arial" w:cs="Arial"/>
          <w:sz w:val="22"/>
          <w:szCs w:val="22"/>
          <w:highlight w:val="yellow"/>
          <w:lang w:val="es-ES"/>
        </w:rPr>
        <w:t xml:space="preserve">. 2,89,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es-ES"/>
        </w:rPr>
        <w:t>)</w:t>
      </w:r>
    </w:p>
    <w:p w14:paraId="5CCC9208" w14:textId="77777777" w:rsidR="003C0B83" w:rsidRPr="00442D4A" w:rsidRDefault="003C0B83" w:rsidP="003C0B83">
      <w:pPr>
        <w:pStyle w:val="ListParagraph"/>
        <w:rPr>
          <w:rFonts w:ascii="Arial" w:hAnsi="Arial" w:cs="Arial"/>
          <w:sz w:val="22"/>
          <w:szCs w:val="22"/>
          <w:lang w:val="es-ES"/>
        </w:rPr>
      </w:pPr>
    </w:p>
    <w:p w14:paraId="2F0B1B51" w14:textId="0DDE3405"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lang w:val="es-ES" w:eastAsia="es-ES"/>
        </w:rPr>
        <w:t>Alonso-Solís A., Corripio I., de Castro-Manglano P., Santiago Duran-</w:t>
      </w:r>
      <w:proofErr w:type="spellStart"/>
      <w:r w:rsidRPr="00442D4A">
        <w:rPr>
          <w:rFonts w:ascii="Arial" w:hAnsi="Arial" w:cs="Arial"/>
          <w:sz w:val="22"/>
          <w:szCs w:val="22"/>
          <w:lang w:val="es-ES" w:eastAsia="es-ES"/>
        </w:rPr>
        <w:t>Sindreu</w:t>
      </w:r>
      <w:proofErr w:type="spellEnd"/>
      <w:r w:rsidRPr="00442D4A">
        <w:rPr>
          <w:rFonts w:ascii="Arial" w:hAnsi="Arial" w:cs="Arial"/>
          <w:sz w:val="22"/>
          <w:szCs w:val="22"/>
          <w:lang w:val="es-ES" w:eastAsia="es-ES"/>
        </w:rPr>
        <w:t xml:space="preserve"> S., </w:t>
      </w:r>
      <w:proofErr w:type="spellStart"/>
      <w:r w:rsidRPr="00442D4A">
        <w:rPr>
          <w:rFonts w:ascii="Arial" w:hAnsi="Arial" w:cs="Arial"/>
          <w:sz w:val="22"/>
          <w:szCs w:val="22"/>
          <w:lang w:val="es-ES" w:eastAsia="es-ES"/>
        </w:rPr>
        <w:t>Garcia-Garcia</w:t>
      </w:r>
      <w:proofErr w:type="spellEnd"/>
      <w:r w:rsidRPr="00442D4A">
        <w:rPr>
          <w:rFonts w:ascii="Arial" w:hAnsi="Arial" w:cs="Arial"/>
          <w:sz w:val="22"/>
          <w:szCs w:val="22"/>
          <w:lang w:val="es-ES" w:eastAsia="es-ES"/>
        </w:rPr>
        <w:t xml:space="preserve"> M., Erika Proal E., Fidel </w:t>
      </w:r>
      <w:proofErr w:type="spellStart"/>
      <w:r w:rsidRPr="00442D4A">
        <w:rPr>
          <w:rFonts w:ascii="Arial" w:hAnsi="Arial" w:cs="Arial"/>
          <w:sz w:val="22"/>
          <w:szCs w:val="22"/>
          <w:lang w:val="es-ES" w:eastAsia="es-ES"/>
        </w:rPr>
        <w:t>Nuñez</w:t>
      </w:r>
      <w:proofErr w:type="spellEnd"/>
      <w:r w:rsidRPr="00442D4A">
        <w:rPr>
          <w:rFonts w:ascii="Arial" w:hAnsi="Arial" w:cs="Arial"/>
          <w:sz w:val="22"/>
          <w:szCs w:val="22"/>
          <w:lang w:val="es-ES" w:eastAsia="es-ES"/>
        </w:rPr>
        <w:t xml:space="preserve">-Marín F., </w:t>
      </w:r>
      <w:r w:rsidRPr="00442D4A">
        <w:rPr>
          <w:rFonts w:ascii="Arial" w:hAnsi="Arial" w:cs="Arial"/>
          <w:b/>
          <w:sz w:val="22"/>
          <w:szCs w:val="22"/>
          <w:lang w:val="es-ES" w:eastAsia="es-ES"/>
        </w:rPr>
        <w:t>Soutullo C</w:t>
      </w:r>
      <w:r w:rsidRPr="00442D4A">
        <w:rPr>
          <w:rFonts w:ascii="Arial" w:hAnsi="Arial" w:cs="Arial"/>
          <w:sz w:val="22"/>
          <w:szCs w:val="22"/>
          <w:lang w:val="es-ES" w:eastAsia="es-ES"/>
        </w:rPr>
        <w:t xml:space="preserve">., </w:t>
      </w:r>
      <w:proofErr w:type="spellStart"/>
      <w:r w:rsidRPr="00442D4A">
        <w:rPr>
          <w:rFonts w:ascii="Arial" w:hAnsi="Arial" w:cs="Arial"/>
          <w:sz w:val="22"/>
          <w:szCs w:val="22"/>
          <w:lang w:val="es-ES" w:eastAsia="es-ES"/>
        </w:rPr>
        <w:t>Alvarez</w:t>
      </w:r>
      <w:proofErr w:type="spellEnd"/>
      <w:r w:rsidRPr="00442D4A">
        <w:rPr>
          <w:rFonts w:ascii="Arial" w:hAnsi="Arial" w:cs="Arial"/>
          <w:sz w:val="22"/>
          <w:szCs w:val="22"/>
          <w:lang w:val="es-ES" w:eastAsia="es-ES"/>
        </w:rPr>
        <w:t xml:space="preserve"> E., Gómez-</w:t>
      </w:r>
      <w:proofErr w:type="spellStart"/>
      <w:r w:rsidRPr="00442D4A">
        <w:rPr>
          <w:rFonts w:ascii="Arial" w:hAnsi="Arial" w:cs="Arial"/>
          <w:sz w:val="22"/>
          <w:szCs w:val="22"/>
          <w:lang w:val="es-ES" w:eastAsia="es-ES"/>
        </w:rPr>
        <w:t>Ansón</w:t>
      </w:r>
      <w:proofErr w:type="spellEnd"/>
      <w:r w:rsidRPr="00442D4A">
        <w:rPr>
          <w:rFonts w:ascii="Arial" w:hAnsi="Arial" w:cs="Arial"/>
          <w:sz w:val="22"/>
          <w:szCs w:val="22"/>
          <w:lang w:val="es-ES" w:eastAsia="es-ES"/>
        </w:rPr>
        <w:t xml:space="preserve"> B., Kelly C., Castellanos FX. </w:t>
      </w:r>
      <w:r w:rsidRPr="00442D4A">
        <w:rPr>
          <w:rFonts w:ascii="Arial" w:hAnsi="Arial" w:cs="Arial"/>
          <w:sz w:val="22"/>
          <w:szCs w:val="22"/>
          <w:lang w:eastAsia="es-ES"/>
        </w:rPr>
        <w:t xml:space="preserve">Altered Default Network Resting State Functional Connectivity in Patients with a First Episode of Psychosis. </w:t>
      </w:r>
      <w:proofErr w:type="spellStart"/>
      <w:r w:rsidRPr="00442D4A">
        <w:rPr>
          <w:rFonts w:ascii="Arial" w:hAnsi="Arial" w:cs="Arial"/>
          <w:sz w:val="22"/>
          <w:szCs w:val="22"/>
          <w:lang w:eastAsia="es-ES"/>
        </w:rPr>
        <w:t>Schizophr</w:t>
      </w:r>
      <w:proofErr w:type="spellEnd"/>
      <w:r w:rsidRPr="00442D4A">
        <w:rPr>
          <w:rFonts w:ascii="Arial" w:hAnsi="Arial" w:cs="Arial"/>
          <w:sz w:val="22"/>
          <w:szCs w:val="22"/>
          <w:lang w:eastAsia="es-ES"/>
        </w:rPr>
        <w:t xml:space="preserve"> Res. 2012 Aug;139(1-3):13-8 </w:t>
      </w:r>
      <w:r w:rsidRPr="00442D4A">
        <w:rPr>
          <w:rFonts w:ascii="Arial" w:hAnsi="Arial" w:cs="Arial"/>
          <w:sz w:val="22"/>
          <w:szCs w:val="22"/>
          <w:highlight w:val="yellow"/>
          <w:lang w:eastAsia="es-ES"/>
        </w:rPr>
        <w:t>(</w:t>
      </w:r>
      <w:r w:rsidR="00E44BB1">
        <w:rPr>
          <w:rFonts w:ascii="Arial" w:hAnsi="Arial" w:cs="Arial"/>
          <w:sz w:val="22"/>
          <w:szCs w:val="22"/>
          <w:highlight w:val="yellow"/>
          <w:lang w:val="es-ES"/>
        </w:rPr>
        <w:t>I</w:t>
      </w:r>
      <w:r w:rsidR="00E44BB1" w:rsidRPr="00442D4A">
        <w:rPr>
          <w:rFonts w:ascii="Arial" w:hAnsi="Arial" w:cs="Arial"/>
          <w:sz w:val="22"/>
          <w:szCs w:val="22"/>
          <w:highlight w:val="yellow"/>
          <w:lang w:val="es-ES"/>
        </w:rPr>
        <w:t>.</w:t>
      </w:r>
      <w:r w:rsidR="00E44BB1">
        <w:rPr>
          <w:rFonts w:ascii="Arial" w:hAnsi="Arial" w:cs="Arial"/>
          <w:sz w:val="22"/>
          <w:szCs w:val="22"/>
          <w:highlight w:val="yellow"/>
          <w:lang w:val="es-ES"/>
        </w:rPr>
        <w:t>F</w:t>
      </w:r>
      <w:r w:rsidR="00E44BB1" w:rsidRPr="00442D4A">
        <w:rPr>
          <w:rFonts w:ascii="Arial" w:hAnsi="Arial" w:cs="Arial"/>
          <w:sz w:val="22"/>
          <w:szCs w:val="22"/>
          <w:highlight w:val="yellow"/>
          <w:lang w:val="es-ES"/>
        </w:rPr>
        <w:t xml:space="preserve">. </w:t>
      </w:r>
      <w:r w:rsidRPr="00442D4A">
        <w:rPr>
          <w:rFonts w:ascii="Arial" w:hAnsi="Arial" w:cs="Arial"/>
          <w:sz w:val="22"/>
          <w:szCs w:val="22"/>
          <w:highlight w:val="yellow"/>
          <w:lang w:eastAsia="es-ES"/>
        </w:rPr>
        <w:t xml:space="preserve">4,231,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eastAsia="es-ES"/>
        </w:rPr>
        <w:t>)</w:t>
      </w:r>
    </w:p>
    <w:p w14:paraId="5823C72B" w14:textId="77777777" w:rsidR="003C0B83" w:rsidRPr="00442D4A" w:rsidRDefault="003C0B83" w:rsidP="003C0B83">
      <w:pPr>
        <w:pStyle w:val="ListParagraph"/>
        <w:ind w:left="0"/>
        <w:rPr>
          <w:rFonts w:ascii="Arial" w:hAnsi="Arial" w:cs="Arial"/>
          <w:b/>
          <w:sz w:val="22"/>
          <w:szCs w:val="22"/>
        </w:rPr>
      </w:pPr>
    </w:p>
    <w:p w14:paraId="6F9CA72B" w14:textId="77777777" w:rsidR="003C0B83" w:rsidRPr="00442D4A" w:rsidRDefault="003C0B83" w:rsidP="003C0B83">
      <w:pPr>
        <w:pStyle w:val="ListParagraph"/>
        <w:ind w:left="0"/>
        <w:jc w:val="center"/>
        <w:rPr>
          <w:rFonts w:ascii="Arial" w:hAnsi="Arial" w:cs="Arial"/>
          <w:sz w:val="22"/>
          <w:szCs w:val="22"/>
        </w:rPr>
      </w:pPr>
      <w:r w:rsidRPr="00442D4A">
        <w:rPr>
          <w:rFonts w:ascii="Arial" w:hAnsi="Arial" w:cs="Arial"/>
          <w:b/>
          <w:sz w:val="22"/>
          <w:szCs w:val="22"/>
        </w:rPr>
        <w:t>2013</w:t>
      </w:r>
    </w:p>
    <w:p w14:paraId="67C601B2" w14:textId="65340A92" w:rsidR="003C0B83" w:rsidRPr="00442D4A" w:rsidRDefault="003C0B83" w:rsidP="00157277">
      <w:pPr>
        <w:pStyle w:val="Quick1"/>
        <w:numPr>
          <w:ilvl w:val="0"/>
          <w:numId w:val="11"/>
        </w:numPr>
        <w:autoSpaceDE w:val="0"/>
        <w:autoSpaceDN w:val="0"/>
        <w:adjustRightInd w:val="0"/>
        <w:snapToGrid w:val="0"/>
        <w:jc w:val="both"/>
        <w:outlineLvl w:val="0"/>
        <w:rPr>
          <w:rFonts w:ascii="Arial" w:hAnsi="Arial" w:cs="Arial"/>
          <w:sz w:val="22"/>
          <w:szCs w:val="22"/>
        </w:rPr>
      </w:pPr>
      <w:r w:rsidRPr="00442D4A">
        <w:rPr>
          <w:rFonts w:ascii="Arial" w:hAnsi="Arial" w:cs="Arial"/>
          <w:sz w:val="22"/>
          <w:szCs w:val="22"/>
        </w:rPr>
        <w:t xml:space="preserve">Coghill D,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proofErr w:type="spellStart"/>
      <w:r w:rsidRPr="00442D4A">
        <w:rPr>
          <w:rFonts w:ascii="Arial" w:hAnsi="Arial" w:cs="Arial"/>
          <w:sz w:val="22"/>
          <w:szCs w:val="22"/>
        </w:rPr>
        <w:t>Lecendreux</w:t>
      </w:r>
      <w:proofErr w:type="spellEnd"/>
      <w:r w:rsidRPr="00442D4A">
        <w:rPr>
          <w:rFonts w:ascii="Arial" w:hAnsi="Arial" w:cs="Arial"/>
          <w:sz w:val="22"/>
          <w:szCs w:val="22"/>
        </w:rPr>
        <w:t xml:space="preserve"> M, </w:t>
      </w:r>
      <w:r w:rsidRPr="00442D4A">
        <w:rPr>
          <w:rFonts w:ascii="Arial" w:hAnsi="Arial" w:cs="Arial"/>
          <w:b/>
          <w:sz w:val="22"/>
          <w:szCs w:val="22"/>
        </w:rPr>
        <w:t>Soutullo C</w:t>
      </w:r>
      <w:r w:rsidRPr="00442D4A">
        <w:rPr>
          <w:rFonts w:ascii="Arial" w:hAnsi="Arial" w:cs="Arial"/>
          <w:sz w:val="22"/>
          <w:szCs w:val="22"/>
        </w:rPr>
        <w:t xml:space="preserve">,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Anderson C, Civil R, Higgins N, </w:t>
      </w:r>
      <w:proofErr w:type="spellStart"/>
      <w:r w:rsidRPr="00442D4A">
        <w:rPr>
          <w:rFonts w:ascii="Arial" w:hAnsi="Arial" w:cs="Arial"/>
          <w:sz w:val="22"/>
          <w:szCs w:val="22"/>
        </w:rPr>
        <w:t>Lyne</w:t>
      </w:r>
      <w:proofErr w:type="spellEnd"/>
      <w:r w:rsidRPr="00442D4A">
        <w:rPr>
          <w:rFonts w:ascii="Arial" w:hAnsi="Arial" w:cs="Arial"/>
          <w:sz w:val="22"/>
          <w:szCs w:val="22"/>
        </w:rPr>
        <w:t xml:space="preserve"> A, Squires L. European, randomized, phase 3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w:t>
      </w:r>
      <w:r w:rsidRPr="00442D4A">
        <w:rPr>
          <w:rFonts w:ascii="Arial" w:hAnsi="Arial" w:cs="Arial"/>
          <w:sz w:val="22"/>
          <w:szCs w:val="22"/>
          <w:lang w:eastAsia="es-ES"/>
        </w:rPr>
        <w:t xml:space="preserve">adolescents with attention-deficit/hyperactivity disorder. </w:t>
      </w:r>
      <w:r w:rsidRPr="00442D4A">
        <w:rPr>
          <w:rFonts w:ascii="Arial" w:hAnsi="Arial" w:cs="Arial"/>
          <w:iCs/>
          <w:sz w:val="22"/>
          <w:szCs w:val="22"/>
          <w:lang w:eastAsia="es-ES"/>
        </w:rPr>
        <w:t xml:space="preserve">Eur </w:t>
      </w:r>
      <w:r w:rsidRPr="00442D4A">
        <w:rPr>
          <w:rFonts w:ascii="Arial" w:hAnsi="Arial" w:cs="Arial"/>
          <w:sz w:val="22"/>
          <w:szCs w:val="22"/>
          <w:lang w:eastAsia="es-ES"/>
        </w:rPr>
        <w:t>Neuropsychopharmacology. 2013;23(10): 1208-1218. (</w:t>
      </w:r>
      <w:r w:rsidR="005B3E7B" w:rsidRPr="005B3E7B">
        <w:rPr>
          <w:rFonts w:ascii="Arial" w:hAnsi="Arial" w:cs="Arial"/>
          <w:sz w:val="22"/>
          <w:szCs w:val="22"/>
          <w:highlight w:val="yellow"/>
          <w:lang w:eastAsia="es-ES"/>
        </w:rPr>
        <w:t>I.</w:t>
      </w:r>
      <w:r w:rsidRPr="005B3E7B">
        <w:rPr>
          <w:rFonts w:ascii="Arial" w:hAnsi="Arial" w:cs="Arial"/>
          <w:sz w:val="22"/>
          <w:szCs w:val="22"/>
          <w:highlight w:val="yellow"/>
        </w:rPr>
        <w:t>F</w:t>
      </w:r>
      <w:r w:rsidRPr="00442D4A">
        <w:rPr>
          <w:rFonts w:ascii="Arial" w:hAnsi="Arial" w:cs="Arial"/>
          <w:sz w:val="22"/>
          <w:szCs w:val="22"/>
          <w:highlight w:val="yellow"/>
        </w:rPr>
        <w:t>: 4.369</w:t>
      </w:r>
      <w:r w:rsidRPr="00442D4A">
        <w:rPr>
          <w:rFonts w:ascii="Arial" w:hAnsi="Arial" w:cs="Arial"/>
          <w:sz w:val="22"/>
          <w:szCs w:val="22"/>
        </w:rPr>
        <w:t xml:space="preserve">,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rPr>
        <w:t>).</w:t>
      </w:r>
    </w:p>
    <w:p w14:paraId="323C0B37" w14:textId="77777777" w:rsidR="003C0B83" w:rsidRPr="00442D4A" w:rsidRDefault="003C0B83" w:rsidP="003C0B83">
      <w:pPr>
        <w:pStyle w:val="Quick1"/>
        <w:numPr>
          <w:ilvl w:val="0"/>
          <w:numId w:val="0"/>
        </w:numPr>
        <w:autoSpaceDE w:val="0"/>
        <w:autoSpaceDN w:val="0"/>
        <w:adjustRightInd w:val="0"/>
        <w:ind w:left="450"/>
        <w:jc w:val="both"/>
        <w:outlineLvl w:val="0"/>
        <w:rPr>
          <w:rFonts w:ascii="Arial" w:hAnsi="Arial" w:cs="Arial"/>
          <w:sz w:val="22"/>
          <w:szCs w:val="22"/>
        </w:rPr>
      </w:pPr>
    </w:p>
    <w:p w14:paraId="448718FE" w14:textId="77777777" w:rsidR="003C0B83" w:rsidRPr="00442D4A" w:rsidRDefault="003C0B83" w:rsidP="00157277">
      <w:pPr>
        <w:pStyle w:val="Quick1"/>
        <w:numPr>
          <w:ilvl w:val="0"/>
          <w:numId w:val="11"/>
        </w:numPr>
        <w:snapToGrid w:val="0"/>
        <w:jc w:val="both"/>
        <w:outlineLvl w:val="0"/>
        <w:rPr>
          <w:rFonts w:ascii="Arial" w:hAnsi="Arial" w:cs="Arial"/>
          <w:sz w:val="22"/>
          <w:szCs w:val="22"/>
        </w:rPr>
      </w:pPr>
      <w:r w:rsidRPr="00442D4A">
        <w:rPr>
          <w:rFonts w:ascii="Arial" w:hAnsi="Arial" w:cs="Arial"/>
          <w:sz w:val="22"/>
          <w:szCs w:val="22"/>
          <w:lang w:val="es-ES"/>
        </w:rPr>
        <w:t xml:space="preserve">Díez Martínez de </w:t>
      </w:r>
      <w:proofErr w:type="spellStart"/>
      <w:r w:rsidRPr="00442D4A">
        <w:rPr>
          <w:rFonts w:ascii="Arial" w:hAnsi="Arial" w:cs="Arial"/>
          <w:sz w:val="22"/>
          <w:szCs w:val="22"/>
          <w:lang w:val="es-ES"/>
        </w:rPr>
        <w:t>Morentín</w:t>
      </w:r>
      <w:proofErr w:type="spellEnd"/>
      <w:r w:rsidRPr="00442D4A">
        <w:rPr>
          <w:rFonts w:ascii="Arial" w:hAnsi="Arial" w:cs="Arial"/>
          <w:sz w:val="22"/>
          <w:szCs w:val="22"/>
          <w:lang w:val="es-ES"/>
        </w:rPr>
        <w:t xml:space="preserve"> A., </w:t>
      </w:r>
      <w:r w:rsidRPr="00442D4A">
        <w:rPr>
          <w:rFonts w:ascii="Arial" w:hAnsi="Arial" w:cs="Arial"/>
          <w:b/>
          <w:sz w:val="22"/>
          <w:szCs w:val="22"/>
          <w:lang w:val="es-ES"/>
        </w:rPr>
        <w:t>Soutullo Esperón C.</w:t>
      </w:r>
      <w:r w:rsidRPr="00442D4A">
        <w:rPr>
          <w:rFonts w:ascii="Arial" w:hAnsi="Arial" w:cs="Arial"/>
          <w:sz w:val="22"/>
          <w:szCs w:val="22"/>
          <w:lang w:val="es-ES"/>
        </w:rPr>
        <w:t xml:space="preserve">, Tricas </w:t>
      </w:r>
      <w:proofErr w:type="spellStart"/>
      <w:r w:rsidRPr="00442D4A">
        <w:rPr>
          <w:rFonts w:ascii="Arial" w:hAnsi="Arial" w:cs="Arial"/>
          <w:sz w:val="22"/>
          <w:szCs w:val="22"/>
          <w:lang w:val="es-ES"/>
        </w:rPr>
        <w:t>Sauras</w:t>
      </w:r>
      <w:proofErr w:type="spellEnd"/>
      <w:r w:rsidRPr="00442D4A">
        <w:rPr>
          <w:rFonts w:ascii="Arial" w:hAnsi="Arial" w:cs="Arial"/>
          <w:sz w:val="22"/>
          <w:szCs w:val="22"/>
          <w:lang w:val="es-ES"/>
        </w:rPr>
        <w:t xml:space="preserve"> S. Eficacia de un programa de </w:t>
      </w:r>
      <w:proofErr w:type="spellStart"/>
      <w:r w:rsidRPr="00442D4A">
        <w:rPr>
          <w:rFonts w:ascii="Arial" w:hAnsi="Arial" w:cs="Arial"/>
          <w:sz w:val="22"/>
          <w:szCs w:val="22"/>
          <w:lang w:val="es-ES"/>
        </w:rPr>
        <w:t>psicoeducacón</w:t>
      </w:r>
      <w:proofErr w:type="spellEnd"/>
      <w:r w:rsidRPr="00442D4A">
        <w:rPr>
          <w:rFonts w:ascii="Arial" w:hAnsi="Arial" w:cs="Arial"/>
          <w:sz w:val="22"/>
          <w:szCs w:val="22"/>
          <w:lang w:val="es-ES"/>
        </w:rPr>
        <w:t xml:space="preserve"> aplicado por enfermeras y dirigido a padres de niños con Trastorno por déficit de atención e hiperactividad. </w:t>
      </w:r>
      <w:proofErr w:type="spellStart"/>
      <w:r w:rsidRPr="00442D4A">
        <w:rPr>
          <w:rFonts w:ascii="Arial" w:hAnsi="Arial" w:cs="Arial"/>
          <w:sz w:val="22"/>
          <w:szCs w:val="22"/>
          <w:lang w:val="en-GB"/>
        </w:rPr>
        <w:t>Revista</w:t>
      </w:r>
      <w:proofErr w:type="spellEnd"/>
      <w:r w:rsidRPr="00442D4A">
        <w:rPr>
          <w:rFonts w:ascii="Arial" w:hAnsi="Arial" w:cs="Arial"/>
          <w:sz w:val="22"/>
          <w:szCs w:val="22"/>
          <w:lang w:val="en-GB"/>
        </w:rPr>
        <w:t xml:space="preserve"> de AEPNYA 2013;30 (1):55-63</w:t>
      </w:r>
    </w:p>
    <w:p w14:paraId="0DD6A437" w14:textId="77777777" w:rsidR="003C0B83" w:rsidRPr="00442D4A" w:rsidRDefault="003C0B83" w:rsidP="003C0B83">
      <w:pPr>
        <w:pStyle w:val="Quick1"/>
        <w:numPr>
          <w:ilvl w:val="0"/>
          <w:numId w:val="0"/>
        </w:numPr>
        <w:jc w:val="both"/>
        <w:outlineLvl w:val="0"/>
        <w:rPr>
          <w:rFonts w:ascii="Arial" w:hAnsi="Arial" w:cs="Arial"/>
          <w:sz w:val="22"/>
          <w:szCs w:val="22"/>
        </w:rPr>
      </w:pPr>
    </w:p>
    <w:p w14:paraId="7E668095" w14:textId="4270B72D" w:rsidR="003C0B83" w:rsidRPr="00442D4A" w:rsidRDefault="003C0B83" w:rsidP="00157277">
      <w:pPr>
        <w:pStyle w:val="Quick1"/>
        <w:numPr>
          <w:ilvl w:val="0"/>
          <w:numId w:val="11"/>
        </w:numPr>
        <w:autoSpaceDE w:val="0"/>
        <w:autoSpaceDN w:val="0"/>
        <w:adjustRightInd w:val="0"/>
        <w:snapToGrid w:val="0"/>
        <w:jc w:val="both"/>
        <w:outlineLvl w:val="0"/>
        <w:rPr>
          <w:rFonts w:ascii="Arial" w:hAnsi="Arial" w:cs="Arial"/>
          <w:sz w:val="22"/>
          <w:szCs w:val="22"/>
        </w:rPr>
      </w:pPr>
      <w:proofErr w:type="spellStart"/>
      <w:r w:rsidRPr="00442D4A">
        <w:rPr>
          <w:rFonts w:ascii="Arial" w:hAnsi="Arial" w:cs="Arial"/>
          <w:sz w:val="22"/>
          <w:szCs w:val="22"/>
        </w:rPr>
        <w:t>Payá</w:t>
      </w:r>
      <w:proofErr w:type="spellEnd"/>
      <w:r w:rsidRPr="00442D4A">
        <w:rPr>
          <w:rFonts w:ascii="Arial" w:hAnsi="Arial" w:cs="Arial"/>
          <w:sz w:val="22"/>
          <w:szCs w:val="22"/>
        </w:rPr>
        <w:t xml:space="preserve"> B, Rodríguez- Sánchez JM, Otero S, Muñoz P, Castro-</w:t>
      </w:r>
      <w:proofErr w:type="spellStart"/>
      <w:r w:rsidRPr="00442D4A">
        <w:rPr>
          <w:rFonts w:ascii="Arial" w:hAnsi="Arial" w:cs="Arial"/>
          <w:sz w:val="22"/>
          <w:szCs w:val="22"/>
        </w:rPr>
        <w:t>Fornieles</w:t>
      </w:r>
      <w:proofErr w:type="spellEnd"/>
      <w:r w:rsidRPr="00442D4A">
        <w:rPr>
          <w:rFonts w:ascii="Arial" w:hAnsi="Arial" w:cs="Arial"/>
          <w:sz w:val="22"/>
          <w:szCs w:val="22"/>
        </w:rPr>
        <w:t xml:space="preserve"> J, </w:t>
      </w:r>
      <w:proofErr w:type="spellStart"/>
      <w:r w:rsidRPr="00442D4A">
        <w:rPr>
          <w:rFonts w:ascii="Arial" w:hAnsi="Arial" w:cs="Arial"/>
          <w:sz w:val="22"/>
          <w:szCs w:val="22"/>
        </w:rPr>
        <w:t>Parellada</w:t>
      </w:r>
      <w:proofErr w:type="spellEnd"/>
      <w:r w:rsidRPr="00442D4A">
        <w:rPr>
          <w:rFonts w:ascii="Arial" w:hAnsi="Arial" w:cs="Arial"/>
          <w:sz w:val="22"/>
          <w:szCs w:val="22"/>
        </w:rPr>
        <w:t xml:space="preserve"> M, Gonzalez-Pinto A,</w:t>
      </w:r>
      <w:r w:rsidRPr="00442D4A">
        <w:rPr>
          <w:rFonts w:ascii="Arial" w:hAnsi="Arial" w:cs="Arial"/>
          <w:b/>
          <w:sz w:val="22"/>
          <w:szCs w:val="22"/>
        </w:rPr>
        <w:t xml:space="preserve"> Soutullo C,</w:t>
      </w:r>
      <w:r w:rsidRPr="00442D4A">
        <w:rPr>
          <w:rFonts w:ascii="Arial" w:hAnsi="Arial" w:cs="Arial"/>
          <w:sz w:val="22"/>
          <w:szCs w:val="22"/>
        </w:rPr>
        <w:t xml:space="preserve"> </w:t>
      </w:r>
      <w:proofErr w:type="spellStart"/>
      <w:r w:rsidRPr="00442D4A">
        <w:rPr>
          <w:rFonts w:ascii="Arial" w:hAnsi="Arial" w:cs="Arial"/>
          <w:sz w:val="22"/>
          <w:szCs w:val="22"/>
        </w:rPr>
        <w:t>Baeza</w:t>
      </w:r>
      <w:proofErr w:type="spellEnd"/>
      <w:r w:rsidRPr="00442D4A">
        <w:rPr>
          <w:rFonts w:ascii="Arial" w:hAnsi="Arial" w:cs="Arial"/>
          <w:sz w:val="22"/>
          <w:szCs w:val="22"/>
        </w:rPr>
        <w:t xml:space="preserve"> I, </w:t>
      </w:r>
      <w:proofErr w:type="spellStart"/>
      <w:r w:rsidRPr="00442D4A">
        <w:rPr>
          <w:rFonts w:ascii="Arial" w:hAnsi="Arial" w:cs="Arial"/>
          <w:sz w:val="22"/>
          <w:szCs w:val="22"/>
        </w:rPr>
        <w:t>Rapado</w:t>
      </w:r>
      <w:proofErr w:type="spellEnd"/>
      <w:r w:rsidRPr="00442D4A">
        <w:rPr>
          <w:rFonts w:ascii="Arial" w:hAnsi="Arial" w:cs="Arial"/>
          <w:sz w:val="22"/>
          <w:szCs w:val="22"/>
        </w:rPr>
        <w:t xml:space="preserve">-Castro M, Saenz Herrero M, Moreno D, Arango C. Premorbid impairments in early onset psychosis: differences between patients with schizophrenia and bipolar disorder. Schizophrenia Res 2013 May;146(1-3):103-10. </w:t>
      </w:r>
      <w:r w:rsidRPr="00442D4A">
        <w:rPr>
          <w:rFonts w:ascii="Arial" w:hAnsi="Arial" w:cs="Arial"/>
          <w:sz w:val="22"/>
          <w:szCs w:val="22"/>
          <w:highlight w:val="yellow"/>
          <w:lang w:val="it-IT"/>
        </w:rPr>
        <w:t>(</w:t>
      </w:r>
      <w:r w:rsidR="005B3E7B">
        <w:rPr>
          <w:rFonts w:ascii="Arial" w:hAnsi="Arial" w:cs="Arial"/>
          <w:sz w:val="22"/>
          <w:szCs w:val="22"/>
          <w:highlight w:val="yellow"/>
          <w:lang w:val="it-IT"/>
        </w:rPr>
        <w:t>I.F.</w:t>
      </w:r>
      <w:r w:rsidRPr="00442D4A">
        <w:rPr>
          <w:rFonts w:ascii="Arial" w:hAnsi="Arial" w:cs="Arial"/>
          <w:sz w:val="22"/>
          <w:szCs w:val="22"/>
          <w:highlight w:val="yellow"/>
          <w:lang w:val="it-IT"/>
        </w:rPr>
        <w:t xml:space="preserve">: 4.231,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r w:rsidRPr="00442D4A">
        <w:rPr>
          <w:rFonts w:ascii="Arial" w:hAnsi="Arial" w:cs="Arial"/>
          <w:sz w:val="22"/>
          <w:szCs w:val="22"/>
          <w:highlight w:val="yellow"/>
          <w:lang w:val="it-IT"/>
        </w:rPr>
        <w:t>)</w:t>
      </w:r>
    </w:p>
    <w:p w14:paraId="3D5FD395" w14:textId="77777777" w:rsidR="003C0B83" w:rsidRPr="00442D4A" w:rsidRDefault="003C0B83" w:rsidP="003C0B83">
      <w:pPr>
        <w:pStyle w:val="Quick1"/>
        <w:numPr>
          <w:ilvl w:val="0"/>
          <w:numId w:val="0"/>
        </w:numPr>
        <w:autoSpaceDE w:val="0"/>
        <w:autoSpaceDN w:val="0"/>
        <w:adjustRightInd w:val="0"/>
        <w:jc w:val="both"/>
        <w:outlineLvl w:val="0"/>
        <w:rPr>
          <w:rFonts w:ascii="Arial" w:hAnsi="Arial" w:cs="Arial"/>
          <w:sz w:val="22"/>
          <w:szCs w:val="22"/>
        </w:rPr>
      </w:pPr>
    </w:p>
    <w:p w14:paraId="2044D3EC"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rPr>
      </w:pPr>
      <w:r w:rsidRPr="00442D4A">
        <w:rPr>
          <w:rFonts w:ascii="Arial" w:hAnsi="Arial" w:cs="Arial"/>
          <w:sz w:val="22"/>
          <w:szCs w:val="22"/>
        </w:rPr>
        <w:t xml:space="preserve">Montoya A, Hernández S, </w:t>
      </w:r>
      <w:proofErr w:type="spellStart"/>
      <w:r w:rsidRPr="00442D4A">
        <w:rPr>
          <w:rFonts w:ascii="Arial" w:hAnsi="Arial" w:cs="Arial"/>
          <w:sz w:val="22"/>
          <w:szCs w:val="22"/>
        </w:rPr>
        <w:t>Pàmias-Massana</w:t>
      </w:r>
      <w:proofErr w:type="spellEnd"/>
      <w:r w:rsidRPr="00442D4A">
        <w:rPr>
          <w:rFonts w:ascii="Arial" w:hAnsi="Arial" w:cs="Arial"/>
          <w:sz w:val="22"/>
          <w:szCs w:val="22"/>
        </w:rPr>
        <w:t xml:space="preserve"> M, Herreros O, Garcia-</w:t>
      </w:r>
      <w:proofErr w:type="spellStart"/>
      <w:r w:rsidRPr="00442D4A">
        <w:rPr>
          <w:rFonts w:ascii="Arial" w:hAnsi="Arial" w:cs="Arial"/>
          <w:sz w:val="22"/>
          <w:szCs w:val="22"/>
        </w:rPr>
        <w:t>Giral</w:t>
      </w:r>
      <w:proofErr w:type="spellEnd"/>
      <w:r w:rsidRPr="00442D4A">
        <w:rPr>
          <w:rFonts w:ascii="Arial" w:hAnsi="Arial" w:cs="Arial"/>
          <w:sz w:val="22"/>
          <w:szCs w:val="22"/>
        </w:rPr>
        <w:t xml:space="preserve"> M, Cardo E, </w:t>
      </w:r>
      <w:proofErr w:type="spellStart"/>
      <w:r w:rsidRPr="00442D4A">
        <w:rPr>
          <w:rFonts w:ascii="Arial" w:hAnsi="Arial" w:cs="Arial"/>
          <w:sz w:val="22"/>
          <w:szCs w:val="22"/>
        </w:rPr>
        <w:t>Alda</w:t>
      </w:r>
      <w:proofErr w:type="spellEnd"/>
      <w:r w:rsidRPr="00442D4A">
        <w:rPr>
          <w:rFonts w:ascii="Arial" w:hAnsi="Arial" w:cs="Arial"/>
          <w:sz w:val="22"/>
          <w:szCs w:val="22"/>
        </w:rPr>
        <w:t xml:space="preserve"> JA, </w:t>
      </w:r>
      <w:r w:rsidRPr="00442D4A">
        <w:rPr>
          <w:rFonts w:ascii="Arial" w:hAnsi="Arial" w:cs="Arial"/>
          <w:b/>
          <w:sz w:val="22"/>
          <w:szCs w:val="22"/>
        </w:rPr>
        <w:t xml:space="preserve">Soutullo </w:t>
      </w:r>
      <w:r w:rsidRPr="00442D4A">
        <w:rPr>
          <w:rFonts w:ascii="Arial" w:hAnsi="Arial" w:cs="Arial"/>
          <w:sz w:val="22"/>
          <w:szCs w:val="22"/>
        </w:rPr>
        <w:t>C, Fernández-</w:t>
      </w:r>
      <w:proofErr w:type="spellStart"/>
      <w:r w:rsidRPr="00442D4A">
        <w:rPr>
          <w:rFonts w:ascii="Arial" w:hAnsi="Arial" w:cs="Arial"/>
          <w:sz w:val="22"/>
          <w:szCs w:val="22"/>
        </w:rPr>
        <w:t>Jaén</w:t>
      </w:r>
      <w:proofErr w:type="spellEnd"/>
      <w:r w:rsidRPr="00442D4A">
        <w:rPr>
          <w:rFonts w:ascii="Arial" w:hAnsi="Arial" w:cs="Arial"/>
          <w:sz w:val="22"/>
          <w:szCs w:val="22"/>
        </w:rPr>
        <w:t xml:space="preserve"> A, Fuentes J. Evaluating internet information on attention- deficit/hyperactivity disorder (ADHD) treatment: Parent and expert perspectives. Educ Health (Abingdon). 2013 Jan-Apr;26(1):48-53</w:t>
      </w:r>
    </w:p>
    <w:p w14:paraId="0B82C194" w14:textId="77777777" w:rsidR="003C0B83" w:rsidRPr="00442D4A" w:rsidRDefault="003C0B83" w:rsidP="003C0B83">
      <w:pPr>
        <w:pStyle w:val="ListParagraph"/>
        <w:rPr>
          <w:rFonts w:ascii="Arial" w:hAnsi="Arial" w:cs="Arial"/>
          <w:sz w:val="22"/>
          <w:szCs w:val="22"/>
        </w:rPr>
      </w:pPr>
    </w:p>
    <w:p w14:paraId="32491120" w14:textId="5A6D40EB" w:rsidR="003C0B83" w:rsidRPr="00442D4A" w:rsidRDefault="003C0B83" w:rsidP="00157277">
      <w:pPr>
        <w:numPr>
          <w:ilvl w:val="0"/>
          <w:numId w:val="11"/>
        </w:numPr>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proofErr w:type="spellStart"/>
      <w:r w:rsidRPr="00442D4A">
        <w:rPr>
          <w:rFonts w:ascii="Arial" w:hAnsi="Arial" w:cs="Arial"/>
          <w:sz w:val="22"/>
          <w:szCs w:val="22"/>
        </w:rPr>
        <w:t>Lecendreux</w:t>
      </w:r>
      <w:proofErr w:type="spellEnd"/>
      <w:r w:rsidRPr="00442D4A">
        <w:rPr>
          <w:rFonts w:ascii="Arial" w:hAnsi="Arial" w:cs="Arial"/>
          <w:sz w:val="22"/>
          <w:szCs w:val="22"/>
        </w:rPr>
        <w:t xml:space="preserve"> M,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Anderson C, Civil R, Higgins N, Bloomfield R, Squires LA, Coghill DR. A Post Hoc Comparison of the Effect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and Osmotic-Release Oral System Methylphenidate on Symptoms of Attention-Deficit/Hyperactivity Disorder in Children and Adolescents. CNS Drugs (2013) 27:743–751 </w:t>
      </w:r>
      <w:r w:rsidRPr="00442D4A">
        <w:rPr>
          <w:rFonts w:ascii="Arial" w:hAnsi="Arial" w:cs="Arial"/>
          <w:sz w:val="22"/>
          <w:szCs w:val="22"/>
          <w:highlight w:val="yellow"/>
        </w:rPr>
        <w:t>(</w:t>
      </w:r>
      <w:r w:rsidR="005B3E7B">
        <w:rPr>
          <w:rFonts w:ascii="Arial" w:hAnsi="Arial" w:cs="Arial"/>
          <w:sz w:val="22"/>
          <w:szCs w:val="22"/>
          <w:highlight w:val="yellow"/>
        </w:rPr>
        <w:t>I.</w:t>
      </w:r>
      <w:r w:rsidRPr="00442D4A">
        <w:rPr>
          <w:rFonts w:ascii="Arial" w:hAnsi="Arial" w:cs="Arial"/>
          <w:sz w:val="22"/>
          <w:szCs w:val="22"/>
          <w:highlight w:val="yellow"/>
        </w:rPr>
        <w:t>F.: 4.826)</w:t>
      </w:r>
      <w:r w:rsidRPr="00442D4A">
        <w:rPr>
          <w:rFonts w:ascii="Arial" w:hAnsi="Arial" w:cs="Arial"/>
          <w:sz w:val="22"/>
          <w:szCs w:val="22"/>
        </w:rPr>
        <w:t>.</w:t>
      </w:r>
    </w:p>
    <w:p w14:paraId="3822C19B" w14:textId="77777777" w:rsidR="003C0B83" w:rsidRPr="00442D4A" w:rsidRDefault="003C0B83" w:rsidP="003C0B83">
      <w:pPr>
        <w:ind w:left="450"/>
        <w:rPr>
          <w:rFonts w:ascii="Arial" w:hAnsi="Arial" w:cs="Arial"/>
          <w:sz w:val="22"/>
          <w:szCs w:val="22"/>
        </w:rPr>
      </w:pPr>
    </w:p>
    <w:p w14:paraId="286A2E01" w14:textId="0C2156EB" w:rsidR="003C0B83" w:rsidRPr="00442D4A" w:rsidRDefault="003C0B83" w:rsidP="00157277">
      <w:pPr>
        <w:numPr>
          <w:ilvl w:val="0"/>
          <w:numId w:val="11"/>
        </w:numPr>
        <w:rPr>
          <w:rFonts w:ascii="Arial" w:hAnsi="Arial" w:cs="Arial"/>
          <w:sz w:val="22"/>
          <w:szCs w:val="22"/>
        </w:rPr>
      </w:pP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Lecendreux</w:t>
      </w:r>
      <w:proofErr w:type="spellEnd"/>
      <w:r w:rsidRPr="00442D4A">
        <w:rPr>
          <w:rFonts w:ascii="Arial" w:hAnsi="Arial" w:cs="Arial"/>
          <w:sz w:val="22"/>
          <w:szCs w:val="22"/>
        </w:rPr>
        <w:t xml:space="preserve"> M, Johnson M,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 </w:t>
      </w:r>
      <w:proofErr w:type="spellStart"/>
      <w:r w:rsidRPr="00442D4A">
        <w:rPr>
          <w:rFonts w:ascii="Arial" w:hAnsi="Arial" w:cs="Arial"/>
          <w:sz w:val="22"/>
          <w:szCs w:val="22"/>
        </w:rPr>
        <w:t>Hodgkins</w:t>
      </w:r>
      <w:proofErr w:type="spellEnd"/>
      <w:r w:rsidRPr="00442D4A">
        <w:rPr>
          <w:rFonts w:ascii="Arial" w:hAnsi="Arial" w:cs="Arial"/>
          <w:sz w:val="22"/>
          <w:szCs w:val="22"/>
        </w:rPr>
        <w:t xml:space="preserve"> P, </w:t>
      </w:r>
      <w:proofErr w:type="spellStart"/>
      <w:r w:rsidRPr="00442D4A">
        <w:rPr>
          <w:rFonts w:ascii="Arial" w:hAnsi="Arial" w:cs="Arial"/>
          <w:sz w:val="22"/>
          <w:szCs w:val="22"/>
        </w:rPr>
        <w:t>Adeyi</w:t>
      </w:r>
      <w:proofErr w:type="spellEnd"/>
      <w:r w:rsidRPr="00442D4A">
        <w:rPr>
          <w:rFonts w:ascii="Arial" w:hAnsi="Arial" w:cs="Arial"/>
          <w:sz w:val="22"/>
          <w:szCs w:val="22"/>
        </w:rPr>
        <w:t xml:space="preserve"> B, Squires LA, Coghill D.</w:t>
      </w:r>
      <w:r w:rsidRPr="00442D4A">
        <w:rPr>
          <w:rFonts w:ascii="Arial" w:hAnsi="Arial" w:cs="Arial"/>
          <w:sz w:val="22"/>
          <w:szCs w:val="22"/>
          <w:vertAlign w:val="superscript"/>
        </w:rPr>
        <w:t xml:space="preserve"> </w:t>
      </w:r>
      <w:r w:rsidRPr="00442D4A">
        <w:rPr>
          <w:rFonts w:ascii="Arial" w:hAnsi="Arial" w:cs="Arial"/>
          <w:sz w:val="22"/>
          <w:szCs w:val="22"/>
        </w:rPr>
        <w:t xml:space="preserve">Health-related quality of life and functional outcomes from a </w:t>
      </w:r>
      <w:proofErr w:type="spellStart"/>
      <w:r w:rsidRPr="00442D4A">
        <w:rPr>
          <w:rFonts w:ascii="Arial" w:hAnsi="Arial" w:cs="Arial"/>
          <w:sz w:val="22"/>
          <w:szCs w:val="22"/>
        </w:rPr>
        <w:t>randomised</w:t>
      </w:r>
      <w:proofErr w:type="spellEnd"/>
      <w:r w:rsidRPr="00442D4A">
        <w:rPr>
          <w:rFonts w:ascii="Arial" w:hAnsi="Arial" w:cs="Arial"/>
          <w:sz w:val="22"/>
          <w:szCs w:val="22"/>
        </w:rPr>
        <w:t xml:space="preserve">, controlled study of </w:t>
      </w:r>
      <w:proofErr w:type="spellStart"/>
      <w:r w:rsidRPr="00442D4A">
        <w:rPr>
          <w:rFonts w:ascii="Arial" w:hAnsi="Arial" w:cs="Arial"/>
          <w:sz w:val="22"/>
          <w:szCs w:val="22"/>
        </w:rPr>
        <w:t>lisdexamfetamine</w:t>
      </w:r>
      <w:proofErr w:type="spellEnd"/>
      <w:r w:rsidRPr="00442D4A">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CNS Drugs. 2013,27(10):829-40 </w:t>
      </w:r>
      <w:r w:rsidRPr="00442D4A">
        <w:rPr>
          <w:rFonts w:ascii="Arial" w:hAnsi="Arial" w:cs="Arial"/>
          <w:sz w:val="22"/>
          <w:szCs w:val="22"/>
          <w:highlight w:val="yellow"/>
        </w:rPr>
        <w:t>(</w:t>
      </w:r>
      <w:r w:rsidR="005B3E7B">
        <w:rPr>
          <w:rFonts w:ascii="Arial" w:hAnsi="Arial" w:cs="Arial"/>
          <w:sz w:val="22"/>
          <w:szCs w:val="22"/>
          <w:highlight w:val="yellow"/>
        </w:rPr>
        <w:t>I.</w:t>
      </w:r>
      <w:r w:rsidRPr="00442D4A">
        <w:rPr>
          <w:rFonts w:ascii="Arial" w:hAnsi="Arial" w:cs="Arial"/>
          <w:sz w:val="22"/>
          <w:szCs w:val="22"/>
          <w:highlight w:val="yellow"/>
        </w:rPr>
        <w:t>F: 4.826).</w:t>
      </w:r>
    </w:p>
    <w:p w14:paraId="0C7395E9" w14:textId="77777777" w:rsidR="003C0B83" w:rsidRPr="00442D4A" w:rsidRDefault="003C0B83" w:rsidP="003C0B83">
      <w:pPr>
        <w:ind w:left="450"/>
        <w:rPr>
          <w:rFonts w:ascii="Arial" w:hAnsi="Arial" w:cs="Arial"/>
          <w:sz w:val="22"/>
          <w:szCs w:val="22"/>
        </w:rPr>
      </w:pPr>
    </w:p>
    <w:p w14:paraId="494AD24D" w14:textId="77777777" w:rsidR="003C0B83" w:rsidRPr="00442D4A" w:rsidRDefault="003C0B83" w:rsidP="003C0B83">
      <w:pPr>
        <w:pStyle w:val="NoSpacing"/>
        <w:ind w:left="450" w:firstLine="3945"/>
        <w:rPr>
          <w:rFonts w:ascii="Arial" w:eastAsia="Times New Roman" w:hAnsi="Arial" w:cs="Arial"/>
          <w:b/>
          <w:lang w:val="en-US" w:eastAsia="es-ES"/>
        </w:rPr>
      </w:pPr>
      <w:r w:rsidRPr="00442D4A">
        <w:rPr>
          <w:rFonts w:ascii="Arial" w:eastAsia="Times New Roman" w:hAnsi="Arial" w:cs="Arial"/>
          <w:b/>
          <w:lang w:val="en-US" w:eastAsia="es-ES"/>
        </w:rPr>
        <w:t>2014</w:t>
      </w:r>
    </w:p>
    <w:p w14:paraId="5672B8D3" w14:textId="77777777" w:rsidR="003C0B83" w:rsidRPr="00442D4A" w:rsidRDefault="003C0B83" w:rsidP="00157277">
      <w:pPr>
        <w:pStyle w:val="Quick1"/>
        <w:numPr>
          <w:ilvl w:val="0"/>
          <w:numId w:val="11"/>
        </w:numPr>
        <w:tabs>
          <w:tab w:val="clear" w:pos="450"/>
          <w:tab w:val="left" w:pos="426"/>
        </w:tabs>
        <w:snapToGrid w:val="0"/>
        <w:jc w:val="both"/>
        <w:outlineLvl w:val="0"/>
        <w:rPr>
          <w:rFonts w:ascii="Arial" w:hAnsi="Arial" w:cs="Arial"/>
          <w:sz w:val="22"/>
          <w:szCs w:val="22"/>
          <w:lang w:eastAsia="es-ES"/>
        </w:rPr>
      </w:pPr>
      <w:r w:rsidRPr="00442D4A">
        <w:rPr>
          <w:rFonts w:ascii="Arial" w:hAnsi="Arial" w:cs="Arial"/>
          <w:sz w:val="22"/>
          <w:szCs w:val="22"/>
          <w:lang w:eastAsia="es-ES"/>
        </w:rPr>
        <w:t xml:space="preserve">Coghill DR, </w:t>
      </w:r>
      <w:proofErr w:type="spellStart"/>
      <w:r w:rsidRPr="00442D4A">
        <w:rPr>
          <w:rFonts w:ascii="Arial" w:hAnsi="Arial" w:cs="Arial"/>
          <w:sz w:val="22"/>
          <w:szCs w:val="22"/>
          <w:lang w:eastAsia="es-ES"/>
        </w:rPr>
        <w:t>Banaschewski</w:t>
      </w:r>
      <w:proofErr w:type="spellEnd"/>
      <w:r w:rsidRPr="00442D4A">
        <w:rPr>
          <w:rFonts w:ascii="Arial" w:hAnsi="Arial" w:cs="Arial"/>
          <w:sz w:val="22"/>
          <w:szCs w:val="22"/>
          <w:lang w:eastAsia="es-ES"/>
        </w:rPr>
        <w:t xml:space="preserve"> T, </w:t>
      </w:r>
      <w:proofErr w:type="spellStart"/>
      <w:r w:rsidRPr="00442D4A">
        <w:rPr>
          <w:rFonts w:ascii="Arial" w:hAnsi="Arial" w:cs="Arial"/>
          <w:sz w:val="22"/>
          <w:szCs w:val="22"/>
          <w:lang w:eastAsia="es-ES"/>
        </w:rPr>
        <w:t>Lecendreux</w:t>
      </w:r>
      <w:proofErr w:type="spellEnd"/>
      <w:r w:rsidRPr="00442D4A">
        <w:rPr>
          <w:rFonts w:ascii="Arial" w:hAnsi="Arial" w:cs="Arial"/>
          <w:sz w:val="22"/>
          <w:szCs w:val="22"/>
          <w:lang w:eastAsia="es-ES"/>
        </w:rPr>
        <w:t xml:space="preserve"> M, </w:t>
      </w:r>
      <w:r w:rsidRPr="00442D4A">
        <w:rPr>
          <w:rFonts w:ascii="Arial" w:hAnsi="Arial" w:cs="Arial"/>
          <w:b/>
          <w:sz w:val="22"/>
          <w:szCs w:val="22"/>
          <w:lang w:eastAsia="es-ES"/>
        </w:rPr>
        <w:t>Soutullo C</w:t>
      </w:r>
      <w:r w:rsidRPr="00442D4A">
        <w:rPr>
          <w:rFonts w:ascii="Arial" w:hAnsi="Arial" w:cs="Arial"/>
          <w:sz w:val="22"/>
          <w:szCs w:val="22"/>
          <w:lang w:eastAsia="es-ES"/>
        </w:rPr>
        <w:t xml:space="preserve">, </w:t>
      </w:r>
      <w:proofErr w:type="spellStart"/>
      <w:r w:rsidRPr="00442D4A">
        <w:rPr>
          <w:rFonts w:ascii="Arial" w:hAnsi="Arial" w:cs="Arial"/>
          <w:sz w:val="22"/>
          <w:szCs w:val="22"/>
          <w:lang w:eastAsia="es-ES"/>
        </w:rPr>
        <w:t>Zuddas</w:t>
      </w:r>
      <w:proofErr w:type="spellEnd"/>
      <w:r w:rsidRPr="00442D4A">
        <w:rPr>
          <w:rFonts w:ascii="Arial" w:hAnsi="Arial" w:cs="Arial"/>
          <w:sz w:val="22"/>
          <w:szCs w:val="22"/>
          <w:lang w:eastAsia="es-ES"/>
        </w:rPr>
        <w:t xml:space="preserve"> A, </w:t>
      </w:r>
      <w:proofErr w:type="spellStart"/>
      <w:r w:rsidRPr="00442D4A">
        <w:rPr>
          <w:rFonts w:ascii="Arial" w:hAnsi="Arial" w:cs="Arial"/>
          <w:sz w:val="22"/>
          <w:szCs w:val="22"/>
          <w:lang w:eastAsia="es-ES"/>
        </w:rPr>
        <w:t>Sorooshian</w:t>
      </w:r>
      <w:proofErr w:type="spellEnd"/>
      <w:r w:rsidRPr="00442D4A">
        <w:rPr>
          <w:rFonts w:ascii="Arial" w:hAnsi="Arial" w:cs="Arial"/>
          <w:sz w:val="22"/>
          <w:szCs w:val="22"/>
          <w:lang w:eastAsia="es-ES"/>
        </w:rPr>
        <w:t xml:space="preserve"> S, </w:t>
      </w:r>
      <w:proofErr w:type="spellStart"/>
      <w:r w:rsidRPr="00442D4A">
        <w:rPr>
          <w:rFonts w:ascii="Arial" w:hAnsi="Arial" w:cs="Arial"/>
          <w:sz w:val="22"/>
          <w:szCs w:val="22"/>
          <w:lang w:eastAsia="es-ES"/>
        </w:rPr>
        <w:t>Adeyi</w:t>
      </w:r>
      <w:proofErr w:type="spellEnd"/>
      <w:r w:rsidRPr="00442D4A">
        <w:rPr>
          <w:rFonts w:ascii="Arial" w:hAnsi="Arial" w:cs="Arial"/>
          <w:sz w:val="22"/>
          <w:szCs w:val="22"/>
          <w:lang w:eastAsia="es-ES"/>
        </w:rPr>
        <w:t xml:space="preserve"> B, Squires LA and Civil R. Post hoc analyses of the impact of previous medication on the efficacy of </w:t>
      </w:r>
      <w:proofErr w:type="spellStart"/>
      <w:r w:rsidRPr="00442D4A">
        <w:rPr>
          <w:rFonts w:ascii="Arial" w:hAnsi="Arial" w:cs="Arial"/>
          <w:sz w:val="22"/>
          <w:szCs w:val="22"/>
          <w:lang w:eastAsia="es-ES"/>
        </w:rPr>
        <w:t>lisdexamfetamine</w:t>
      </w:r>
      <w:proofErr w:type="spellEnd"/>
      <w:r w:rsidRPr="00442D4A">
        <w:rPr>
          <w:rFonts w:ascii="Arial" w:hAnsi="Arial" w:cs="Arial"/>
          <w:sz w:val="22"/>
          <w:szCs w:val="22"/>
          <w:lang w:eastAsia="es-ES"/>
        </w:rPr>
        <w:t xml:space="preserve"> </w:t>
      </w:r>
      <w:proofErr w:type="spellStart"/>
      <w:r w:rsidRPr="00442D4A">
        <w:rPr>
          <w:rFonts w:ascii="Arial" w:hAnsi="Arial" w:cs="Arial"/>
          <w:sz w:val="22"/>
          <w:szCs w:val="22"/>
          <w:lang w:eastAsia="es-ES"/>
        </w:rPr>
        <w:t>dimesylate</w:t>
      </w:r>
      <w:proofErr w:type="spellEnd"/>
      <w:r w:rsidRPr="00442D4A">
        <w:rPr>
          <w:rFonts w:ascii="Arial" w:hAnsi="Arial" w:cs="Arial"/>
          <w:sz w:val="22"/>
          <w:szCs w:val="22"/>
          <w:lang w:eastAsia="es-ES"/>
        </w:rPr>
        <w:t xml:space="preserve"> in the treatment of attention-deficit/hyperactivity disorder in a randomized, controlled trial. Neuropsychiatric Disease &amp; Treatment 2014: 10 2039–2047</w:t>
      </w:r>
    </w:p>
    <w:p w14:paraId="0A29633A" w14:textId="77777777" w:rsidR="003C0B83" w:rsidRPr="00442D4A" w:rsidRDefault="003C0B83" w:rsidP="003C0B83">
      <w:pPr>
        <w:pStyle w:val="NoSpacing"/>
        <w:jc w:val="center"/>
        <w:rPr>
          <w:rFonts w:ascii="Arial" w:eastAsia="Times New Roman" w:hAnsi="Arial" w:cs="Arial"/>
          <w:lang w:val="en-US" w:eastAsia="es-ES"/>
        </w:rPr>
      </w:pPr>
      <w:r w:rsidRPr="00442D4A">
        <w:rPr>
          <w:rFonts w:ascii="Arial" w:eastAsia="Times New Roman" w:hAnsi="Arial" w:cs="Arial"/>
          <w:b/>
          <w:lang w:val="en-US" w:eastAsia="es-ES"/>
        </w:rPr>
        <w:t>2015</w:t>
      </w:r>
    </w:p>
    <w:p w14:paraId="70D0631C" w14:textId="1DFAA8D4" w:rsidR="003C0B83" w:rsidRPr="00442D4A" w:rsidRDefault="003C0B83" w:rsidP="00157277">
      <w:pPr>
        <w:numPr>
          <w:ilvl w:val="0"/>
          <w:numId w:val="11"/>
        </w:numPr>
        <w:jc w:val="both"/>
        <w:rPr>
          <w:rFonts w:ascii="Arial" w:hAnsi="Arial" w:cs="Arial"/>
          <w:snapToGrid w:val="0"/>
          <w:sz w:val="22"/>
          <w:szCs w:val="22"/>
        </w:rPr>
      </w:pPr>
      <w:proofErr w:type="spellStart"/>
      <w:r w:rsidRPr="00442D4A">
        <w:rPr>
          <w:rFonts w:ascii="Arial" w:hAnsi="Arial" w:cs="Arial"/>
          <w:sz w:val="22"/>
          <w:szCs w:val="22"/>
        </w:rPr>
        <w:t>Buitelaar</w:t>
      </w:r>
      <w:proofErr w:type="spellEnd"/>
      <w:r w:rsidRPr="00442D4A">
        <w:rPr>
          <w:rFonts w:ascii="Arial" w:hAnsi="Arial" w:cs="Arial"/>
          <w:sz w:val="22"/>
          <w:szCs w:val="22"/>
        </w:rPr>
        <w:t xml:space="preserve"> J, </w:t>
      </w:r>
      <w:proofErr w:type="spellStart"/>
      <w:r w:rsidRPr="00442D4A">
        <w:rPr>
          <w:rFonts w:ascii="Arial" w:hAnsi="Arial" w:cs="Arial"/>
          <w:sz w:val="22"/>
          <w:szCs w:val="22"/>
        </w:rPr>
        <w:t>Asherson</w:t>
      </w:r>
      <w:proofErr w:type="spellEnd"/>
      <w:r w:rsidRPr="00442D4A">
        <w:rPr>
          <w:rFonts w:ascii="Arial" w:hAnsi="Arial" w:cs="Arial"/>
          <w:sz w:val="22"/>
          <w:szCs w:val="22"/>
        </w:rPr>
        <w:t xml:space="preserve"> P, </w:t>
      </w:r>
      <w:r w:rsidRPr="00442D4A">
        <w:rPr>
          <w:rFonts w:ascii="Arial" w:hAnsi="Arial" w:cs="Arial"/>
          <w:b/>
          <w:sz w:val="22"/>
          <w:szCs w:val="22"/>
        </w:rPr>
        <w:t>Soutullo C</w:t>
      </w:r>
      <w:r w:rsidRPr="00442D4A">
        <w:rPr>
          <w:rFonts w:ascii="Arial" w:hAnsi="Arial" w:cs="Arial"/>
          <w:sz w:val="22"/>
          <w:szCs w:val="22"/>
        </w:rPr>
        <w:t xml:space="preserve">, </w:t>
      </w:r>
      <w:proofErr w:type="spellStart"/>
      <w:r w:rsidRPr="00442D4A">
        <w:rPr>
          <w:rFonts w:ascii="Arial" w:hAnsi="Arial" w:cs="Arial"/>
          <w:sz w:val="22"/>
          <w:szCs w:val="22"/>
        </w:rPr>
        <w:t>Colla</w:t>
      </w:r>
      <w:proofErr w:type="spellEnd"/>
      <w:r w:rsidRPr="00442D4A">
        <w:rPr>
          <w:rFonts w:ascii="Arial" w:hAnsi="Arial" w:cs="Arial"/>
          <w:sz w:val="22"/>
          <w:szCs w:val="22"/>
        </w:rPr>
        <w:t xml:space="preserve"> M, Adams DH, Tanaka Y, Haynes VS, Escobar R, Upadhyaya H. Differences in Maintenance</w:t>
      </w:r>
      <w:r w:rsidRPr="00442D4A">
        <w:rPr>
          <w:rFonts w:ascii="Arial" w:hAnsi="Arial" w:cs="Arial"/>
          <w:snapToGrid w:val="0"/>
          <w:sz w:val="22"/>
          <w:szCs w:val="22"/>
        </w:rPr>
        <w:t xml:space="preserve"> of Response upon Discontinuation across Medication Treatments in </w:t>
      </w:r>
      <w:r w:rsidR="00A97AF5">
        <w:rPr>
          <w:rFonts w:ascii="Arial" w:hAnsi="Arial" w:cs="Arial"/>
          <w:snapToGrid w:val="0"/>
          <w:sz w:val="22"/>
          <w:szCs w:val="22"/>
        </w:rPr>
        <w:t>ADHD</w:t>
      </w:r>
      <w:r w:rsidRPr="00442D4A">
        <w:rPr>
          <w:rFonts w:ascii="Arial" w:hAnsi="Arial" w:cs="Arial"/>
          <w:snapToGrid w:val="0"/>
          <w:sz w:val="22"/>
          <w:szCs w:val="22"/>
        </w:rPr>
        <w:t xml:space="preserve">. European Neuropsychopharmacology 2015; 25(10): 1611-21. </w:t>
      </w:r>
      <w:r w:rsidRPr="00442D4A">
        <w:rPr>
          <w:rFonts w:ascii="Arial" w:hAnsi="Arial" w:cs="Arial"/>
          <w:snapToGrid w:val="0"/>
          <w:sz w:val="22"/>
          <w:szCs w:val="22"/>
          <w:highlight w:val="yellow"/>
        </w:rPr>
        <w:t>(</w:t>
      </w:r>
      <w:r w:rsidR="005B3E7B">
        <w:rPr>
          <w:rFonts w:ascii="Arial" w:hAnsi="Arial" w:cs="Arial"/>
          <w:snapToGrid w:val="0"/>
          <w:sz w:val="22"/>
          <w:szCs w:val="22"/>
          <w:highlight w:val="yellow"/>
        </w:rPr>
        <w:t>I.F</w:t>
      </w:r>
      <w:r w:rsidRPr="00442D4A">
        <w:rPr>
          <w:rFonts w:ascii="Arial" w:hAnsi="Arial" w:cs="Arial"/>
          <w:snapToGrid w:val="0"/>
          <w:sz w:val="22"/>
          <w:szCs w:val="22"/>
          <w:highlight w:val="yellow"/>
        </w:rPr>
        <w:t xml:space="preserve">: 4.369, </w:t>
      </w:r>
      <w:r w:rsidRPr="00442D4A">
        <w:rPr>
          <w:rFonts w:ascii="Arial" w:hAnsi="Arial" w:cs="Arial"/>
          <w:sz w:val="22"/>
          <w:szCs w:val="22"/>
          <w:highlight w:val="yellow"/>
        </w:rPr>
        <w:t>1</w:t>
      </w:r>
      <w:r w:rsidRPr="00442D4A">
        <w:rPr>
          <w:rFonts w:ascii="Arial" w:hAnsi="Arial" w:cs="Arial"/>
          <w:sz w:val="22"/>
          <w:szCs w:val="22"/>
          <w:highlight w:val="yellow"/>
          <w:vertAlign w:val="superscript"/>
        </w:rPr>
        <w:t>st</w:t>
      </w:r>
      <w:r w:rsidRPr="00442D4A">
        <w:rPr>
          <w:rFonts w:ascii="Arial" w:hAnsi="Arial" w:cs="Arial"/>
          <w:sz w:val="22"/>
          <w:szCs w:val="22"/>
          <w:highlight w:val="yellow"/>
        </w:rPr>
        <w:t xml:space="preserve"> quartile)</w:t>
      </w:r>
    </w:p>
    <w:p w14:paraId="05772E79" w14:textId="77777777" w:rsidR="003C0B83" w:rsidRPr="00442D4A" w:rsidRDefault="003C0B83" w:rsidP="003C0B83">
      <w:pPr>
        <w:ind w:left="450"/>
        <w:jc w:val="both"/>
        <w:rPr>
          <w:rFonts w:ascii="Arial" w:hAnsi="Arial" w:cs="Arial"/>
          <w:snapToGrid w:val="0"/>
          <w:sz w:val="22"/>
          <w:szCs w:val="22"/>
        </w:rPr>
      </w:pPr>
    </w:p>
    <w:p w14:paraId="483E90D4" w14:textId="6592B92E" w:rsidR="003C0B83" w:rsidRPr="00442D4A" w:rsidRDefault="00C96B81" w:rsidP="00157277">
      <w:pPr>
        <w:numPr>
          <w:ilvl w:val="0"/>
          <w:numId w:val="11"/>
        </w:numPr>
        <w:jc w:val="both"/>
        <w:rPr>
          <w:rFonts w:ascii="Arial" w:hAnsi="Arial" w:cs="Arial"/>
          <w:snapToGrid w:val="0"/>
          <w:sz w:val="22"/>
          <w:szCs w:val="22"/>
        </w:rPr>
      </w:pPr>
      <w:hyperlink r:id="rId15" w:tooltip="Buscar más registros por este autor" w:history="1">
        <w:r w:rsidR="003C0B83" w:rsidRPr="009B5C7D">
          <w:rPr>
            <w:rStyle w:val="Hyperlink"/>
            <w:rFonts w:ascii="Arial" w:hAnsi="Arial" w:cs="Arial"/>
            <w:color w:val="auto"/>
            <w:sz w:val="22"/>
            <w:szCs w:val="22"/>
            <w:u w:val="none"/>
          </w:rPr>
          <w:t>Cortese S</w:t>
        </w:r>
      </w:hyperlink>
      <w:r w:rsidR="003C0B83" w:rsidRPr="009B5C7D">
        <w:rPr>
          <w:rFonts w:ascii="Arial" w:hAnsi="Arial" w:cs="Arial"/>
          <w:sz w:val="22"/>
          <w:szCs w:val="22"/>
        </w:rPr>
        <w:t> , </w:t>
      </w:r>
      <w:hyperlink r:id="rId16" w:tooltip="Buscar más registros por este autor" w:history="1">
        <w:r w:rsidR="003C0B83" w:rsidRPr="009B5C7D">
          <w:rPr>
            <w:rStyle w:val="Hyperlink"/>
            <w:rFonts w:ascii="Arial" w:hAnsi="Arial" w:cs="Arial"/>
            <w:color w:val="auto"/>
            <w:sz w:val="22"/>
            <w:szCs w:val="22"/>
            <w:u w:val="none"/>
          </w:rPr>
          <w:t>Ferrin M</w:t>
        </w:r>
      </w:hyperlink>
      <w:r w:rsidR="003C0B83" w:rsidRPr="009B5C7D">
        <w:rPr>
          <w:rFonts w:ascii="Arial" w:hAnsi="Arial" w:cs="Arial"/>
          <w:sz w:val="22"/>
          <w:szCs w:val="22"/>
        </w:rPr>
        <w:t>, </w:t>
      </w:r>
      <w:hyperlink r:id="rId17" w:tooltip="Buscar más registros por este autor" w:history="1">
        <w:r w:rsidR="003C0B83" w:rsidRPr="009B5C7D">
          <w:rPr>
            <w:rStyle w:val="Hyperlink"/>
            <w:rFonts w:ascii="Arial" w:hAnsi="Arial" w:cs="Arial"/>
            <w:color w:val="auto"/>
            <w:sz w:val="22"/>
            <w:szCs w:val="22"/>
            <w:u w:val="none"/>
          </w:rPr>
          <w:t>Brandeis D</w:t>
        </w:r>
      </w:hyperlink>
      <w:r w:rsidR="003C0B83" w:rsidRPr="009B5C7D">
        <w:rPr>
          <w:rFonts w:ascii="Arial" w:hAnsi="Arial" w:cs="Arial"/>
          <w:sz w:val="22"/>
          <w:szCs w:val="22"/>
        </w:rPr>
        <w:t>, </w:t>
      </w:r>
      <w:proofErr w:type="spellStart"/>
      <w:r w:rsidR="004D2ABD">
        <w:fldChar w:fldCharType="begin"/>
      </w:r>
      <w:r w:rsidR="004D2ABD">
        <w:instrText xml:space="preserve"> HYPERLINK "http://apps.webofknowledge.com/OneClickSearch.do?product=UA&amp;search_mode=OneClickSearch&amp;SID=S2lu9mKc8C29Fx7pF4U&amp;field=AU&amp;value=Buitelaar,%20J&amp;ut=10994244&amp;pos=%7b2%7d&amp;excludeEventConfig=ExcludeIfFromFullRecPage" \o "Buscar más registros por este autor" </w:instrText>
      </w:r>
      <w:r w:rsidR="004D2ABD">
        <w:fldChar w:fldCharType="separate"/>
      </w:r>
      <w:r w:rsidR="003C0B83" w:rsidRPr="009B5C7D">
        <w:rPr>
          <w:rStyle w:val="Hyperlink"/>
          <w:rFonts w:ascii="Arial" w:hAnsi="Arial" w:cs="Arial"/>
          <w:color w:val="auto"/>
          <w:sz w:val="22"/>
          <w:szCs w:val="22"/>
          <w:u w:val="none"/>
        </w:rPr>
        <w:t>Buitelaar</w:t>
      </w:r>
      <w:proofErr w:type="spellEnd"/>
      <w:r w:rsidR="003C0B83" w:rsidRPr="009B5C7D">
        <w:rPr>
          <w:rStyle w:val="Hyperlink"/>
          <w:rFonts w:ascii="Arial" w:hAnsi="Arial" w:cs="Arial"/>
          <w:color w:val="auto"/>
          <w:sz w:val="22"/>
          <w:szCs w:val="22"/>
          <w:u w:val="none"/>
        </w:rPr>
        <w:t xml:space="preserve"> J</w:t>
      </w:r>
      <w:r w:rsidR="004D2ABD">
        <w:rPr>
          <w:rStyle w:val="Hyperlink"/>
          <w:rFonts w:ascii="Arial" w:hAnsi="Arial" w:cs="Arial"/>
          <w:color w:val="auto"/>
          <w:sz w:val="22"/>
          <w:szCs w:val="22"/>
          <w:u w:val="none"/>
        </w:rPr>
        <w:fldChar w:fldCharType="end"/>
      </w:r>
      <w:r w:rsidR="003C0B83" w:rsidRPr="009B5C7D">
        <w:rPr>
          <w:rFonts w:ascii="Arial" w:hAnsi="Arial" w:cs="Arial"/>
          <w:sz w:val="22"/>
          <w:szCs w:val="22"/>
        </w:rPr>
        <w:t>, </w:t>
      </w:r>
      <w:hyperlink r:id="rId18" w:tooltip="Buscar más registros por este autor" w:history="1">
        <w:r w:rsidR="003C0B83" w:rsidRPr="009B5C7D">
          <w:rPr>
            <w:rStyle w:val="Hyperlink"/>
            <w:rFonts w:ascii="Arial" w:hAnsi="Arial" w:cs="Arial"/>
            <w:color w:val="auto"/>
            <w:sz w:val="22"/>
            <w:szCs w:val="22"/>
            <w:u w:val="none"/>
          </w:rPr>
          <w:t>Daley D</w:t>
        </w:r>
      </w:hyperlink>
      <w:r w:rsidR="003C0B83" w:rsidRPr="009B5C7D">
        <w:rPr>
          <w:rFonts w:ascii="Arial" w:hAnsi="Arial" w:cs="Arial"/>
          <w:sz w:val="22"/>
          <w:szCs w:val="22"/>
        </w:rPr>
        <w:t>, </w:t>
      </w:r>
      <w:proofErr w:type="spellStart"/>
      <w:r w:rsidR="004D2ABD">
        <w:fldChar w:fldCharType="begin"/>
      </w:r>
      <w:r w:rsidR="004D2ABD">
        <w:instrText xml:space="preserve"> HYPERLINK "http://apps.webofknowledge.com/OneClickSearch.do?product=UA&amp;search_mode=OneClickSearch&amp;excludeEventConfig=ExcludeIfFromFullRecPage&amp;SID=S2lu9mKc8C29Fx7pF4U&amp;field=AU&amp;value=Dittmann,%20RW" \o "Buscar más registros por este autor" </w:instrText>
      </w:r>
      <w:r w:rsidR="004D2ABD">
        <w:fldChar w:fldCharType="separate"/>
      </w:r>
      <w:r w:rsidR="003C0B83" w:rsidRPr="009B5C7D">
        <w:rPr>
          <w:rStyle w:val="Hyperlink"/>
          <w:rFonts w:ascii="Arial" w:hAnsi="Arial" w:cs="Arial"/>
          <w:color w:val="auto"/>
          <w:sz w:val="22"/>
          <w:szCs w:val="22"/>
          <w:u w:val="none"/>
        </w:rPr>
        <w:t>Dittmann</w:t>
      </w:r>
      <w:proofErr w:type="spellEnd"/>
      <w:r w:rsidR="003C0B83" w:rsidRPr="009B5C7D">
        <w:rPr>
          <w:rStyle w:val="Hyperlink"/>
          <w:rFonts w:ascii="Arial" w:hAnsi="Arial" w:cs="Arial"/>
          <w:color w:val="auto"/>
          <w:sz w:val="22"/>
          <w:szCs w:val="22"/>
          <w:u w:val="none"/>
        </w:rPr>
        <w:t xml:space="preserve"> RW</w:t>
      </w:r>
      <w:r w:rsidR="004D2ABD">
        <w:rPr>
          <w:rStyle w:val="Hyperlink"/>
          <w:rFonts w:ascii="Arial" w:hAnsi="Arial" w:cs="Arial"/>
          <w:color w:val="auto"/>
          <w:sz w:val="22"/>
          <w:szCs w:val="22"/>
          <w:u w:val="none"/>
        </w:rPr>
        <w:fldChar w:fldCharType="end"/>
      </w:r>
      <w:r w:rsidR="003C0B83" w:rsidRPr="009B5C7D">
        <w:rPr>
          <w:rFonts w:ascii="Arial" w:hAnsi="Arial" w:cs="Arial"/>
          <w:sz w:val="22"/>
          <w:szCs w:val="22"/>
        </w:rPr>
        <w:t>, </w:t>
      </w:r>
      <w:proofErr w:type="spellStart"/>
      <w:r w:rsidR="004D2ABD">
        <w:fldChar w:fldCharType="begin"/>
      </w:r>
      <w:r w:rsidR="004D2ABD">
        <w:instrText xml:space="preserve"> HYPERLINK "http://apps.webofknowledge.com/OneClickSearch.do?product=UA&amp;search_mode=OneClickSearch&amp;excludeEventConfig=ExcludeIfFromFullRecPage&amp;SID=S2lu9mKc8C29Fx7pF4U&amp;field=AU&amp;value=Holtmann,%20M" \o "Buscar más registros por este autor" </w:instrText>
      </w:r>
      <w:r w:rsidR="004D2ABD">
        <w:fldChar w:fldCharType="separate"/>
      </w:r>
      <w:r w:rsidR="003C0B83" w:rsidRPr="009B5C7D">
        <w:rPr>
          <w:rStyle w:val="Hyperlink"/>
          <w:rFonts w:ascii="Arial" w:hAnsi="Arial" w:cs="Arial"/>
          <w:color w:val="auto"/>
          <w:sz w:val="22"/>
          <w:szCs w:val="22"/>
          <w:u w:val="none"/>
        </w:rPr>
        <w:t>Holtmann</w:t>
      </w:r>
      <w:proofErr w:type="spellEnd"/>
      <w:r w:rsidR="003C0B83" w:rsidRPr="009B5C7D">
        <w:rPr>
          <w:rStyle w:val="Hyperlink"/>
          <w:rFonts w:ascii="Arial" w:hAnsi="Arial" w:cs="Arial"/>
          <w:color w:val="auto"/>
          <w:sz w:val="22"/>
          <w:szCs w:val="22"/>
          <w:u w:val="none"/>
        </w:rPr>
        <w:t xml:space="preserve"> M</w:t>
      </w:r>
      <w:r w:rsidR="004D2ABD">
        <w:rPr>
          <w:rStyle w:val="Hyperlink"/>
          <w:rFonts w:ascii="Arial" w:hAnsi="Arial" w:cs="Arial"/>
          <w:color w:val="auto"/>
          <w:sz w:val="22"/>
          <w:szCs w:val="22"/>
          <w:u w:val="none"/>
        </w:rPr>
        <w:fldChar w:fldCharType="end"/>
      </w:r>
      <w:r w:rsidR="003C0B83" w:rsidRPr="009B5C7D">
        <w:rPr>
          <w:rFonts w:ascii="Arial" w:hAnsi="Arial" w:cs="Arial"/>
          <w:sz w:val="22"/>
          <w:szCs w:val="22"/>
        </w:rPr>
        <w:t>, </w:t>
      </w:r>
      <w:hyperlink r:id="rId19" w:tooltip="Buscar más registros por este autor" w:history="1">
        <w:r w:rsidR="003C0B83" w:rsidRPr="009B5C7D">
          <w:rPr>
            <w:rStyle w:val="Hyperlink"/>
            <w:rFonts w:ascii="Arial" w:hAnsi="Arial" w:cs="Arial"/>
            <w:color w:val="auto"/>
            <w:sz w:val="22"/>
            <w:szCs w:val="22"/>
            <w:u w:val="none"/>
          </w:rPr>
          <w:t>Santosh P</w:t>
        </w:r>
      </w:hyperlink>
      <w:r w:rsidR="003C0B83" w:rsidRPr="009B5C7D">
        <w:rPr>
          <w:rFonts w:ascii="Arial" w:hAnsi="Arial" w:cs="Arial"/>
          <w:sz w:val="22"/>
          <w:szCs w:val="22"/>
        </w:rPr>
        <w:t xml:space="preserve">, </w:t>
      </w:r>
      <w:hyperlink r:id="rId20" w:tooltip="Buscar más registros por este autor" w:history="1">
        <w:r w:rsidR="003C0B83" w:rsidRPr="009B5C7D">
          <w:rPr>
            <w:rStyle w:val="Hyperlink"/>
            <w:rFonts w:ascii="Arial" w:hAnsi="Arial" w:cs="Arial"/>
            <w:color w:val="auto"/>
            <w:sz w:val="22"/>
            <w:szCs w:val="22"/>
            <w:u w:val="none"/>
          </w:rPr>
          <w:t>Stevenson J</w:t>
        </w:r>
      </w:hyperlink>
      <w:r w:rsidR="003C0B83" w:rsidRPr="009B5C7D">
        <w:rPr>
          <w:rFonts w:ascii="Arial" w:hAnsi="Arial" w:cs="Arial"/>
          <w:sz w:val="22"/>
          <w:szCs w:val="22"/>
        </w:rPr>
        <w:t xml:space="preserve">, </w:t>
      </w:r>
      <w:hyperlink r:id="rId21" w:tooltip="Buscar más registros por este autor" w:history="1">
        <w:proofErr w:type="spellStart"/>
        <w:r w:rsidR="003C0B83" w:rsidRPr="009B5C7D">
          <w:rPr>
            <w:rStyle w:val="Hyperlink"/>
            <w:rFonts w:ascii="Arial" w:hAnsi="Arial" w:cs="Arial"/>
            <w:color w:val="auto"/>
            <w:sz w:val="22"/>
            <w:szCs w:val="22"/>
            <w:u w:val="none"/>
          </w:rPr>
          <w:t>Stringaris</w:t>
        </w:r>
        <w:proofErr w:type="spellEnd"/>
        <w:r w:rsidR="003C0B83" w:rsidRPr="009B5C7D">
          <w:rPr>
            <w:rStyle w:val="Hyperlink"/>
            <w:rFonts w:ascii="Arial" w:hAnsi="Arial" w:cs="Arial"/>
            <w:color w:val="auto"/>
            <w:sz w:val="22"/>
            <w:szCs w:val="22"/>
            <w:u w:val="none"/>
          </w:rPr>
          <w:t xml:space="preserve"> A</w:t>
        </w:r>
      </w:hyperlink>
      <w:r w:rsidR="003C0B83" w:rsidRPr="009B5C7D">
        <w:rPr>
          <w:rFonts w:ascii="Arial" w:hAnsi="Arial" w:cs="Arial"/>
          <w:sz w:val="22"/>
          <w:szCs w:val="22"/>
        </w:rPr>
        <w:t>, </w:t>
      </w:r>
      <w:proofErr w:type="spellStart"/>
      <w:r w:rsidR="004D2ABD">
        <w:fldChar w:fldCharType="begin"/>
      </w:r>
      <w:r w:rsidR="004D2ABD">
        <w:instrText xml:space="preserve"> HYPERLINK "http://apps.webofknowledge.com/OneClickSearch.do?product=UA&amp;search_mode=OneClickSearch&amp;SID=S2lu9mKc8C29Fx7pF4U&amp;field=AU&amp;value=Zuddas,%20A&amp;ut=10088175&amp;pos=%7b2%7d&amp;excludeEventConfig=ExcludeIfFromFullRecPage" \o "Buscar más registros por este autor" </w:instrText>
      </w:r>
      <w:r w:rsidR="004D2ABD">
        <w:fldChar w:fldCharType="separate"/>
      </w:r>
      <w:r w:rsidR="003C0B83" w:rsidRPr="009B5C7D">
        <w:rPr>
          <w:rStyle w:val="Hyperlink"/>
          <w:rFonts w:ascii="Arial" w:hAnsi="Arial" w:cs="Arial"/>
          <w:color w:val="auto"/>
          <w:sz w:val="22"/>
          <w:szCs w:val="22"/>
          <w:u w:val="none"/>
        </w:rPr>
        <w:t>Zuddas</w:t>
      </w:r>
      <w:proofErr w:type="spellEnd"/>
      <w:r w:rsidR="003C0B83" w:rsidRPr="009B5C7D">
        <w:rPr>
          <w:rStyle w:val="Hyperlink"/>
          <w:rFonts w:ascii="Arial" w:hAnsi="Arial" w:cs="Arial"/>
          <w:color w:val="auto"/>
          <w:sz w:val="22"/>
          <w:szCs w:val="22"/>
          <w:u w:val="none"/>
        </w:rPr>
        <w:t xml:space="preserve"> A</w:t>
      </w:r>
      <w:r w:rsidR="004D2ABD">
        <w:rPr>
          <w:rStyle w:val="Hyperlink"/>
          <w:rFonts w:ascii="Arial" w:hAnsi="Arial" w:cs="Arial"/>
          <w:color w:val="auto"/>
          <w:sz w:val="22"/>
          <w:szCs w:val="22"/>
          <w:u w:val="none"/>
        </w:rPr>
        <w:fldChar w:fldCharType="end"/>
      </w:r>
      <w:r w:rsidR="003C0B83" w:rsidRPr="009B5C7D">
        <w:rPr>
          <w:rFonts w:ascii="Arial" w:hAnsi="Arial" w:cs="Arial"/>
          <w:sz w:val="22"/>
          <w:szCs w:val="22"/>
        </w:rPr>
        <w:t>, </w:t>
      </w:r>
      <w:proofErr w:type="spellStart"/>
      <w:r w:rsidR="004D2ABD">
        <w:fldChar w:fldCharType="begin"/>
      </w:r>
      <w:r w:rsidR="004D2ABD">
        <w:instrText xml:space="preserve"> HYPERLINK "http://apps.webofknowledge.com/OneClickSearch.do?product=UA&amp;search_mode=OneClickSearch&amp;SID=S2lu9mKc8C29Fx7pF4U&amp;field=AU&amp;value=Sonuga-Barke,%20EJS&amp;ut=14652146&amp;pos=%7b2%7d&amp;excludeEventConfig=ExcludeIfFromFullRecPage" \o "Buscar más registros por este autor" </w:instrText>
      </w:r>
      <w:r w:rsidR="004D2ABD">
        <w:fldChar w:fldCharType="separate"/>
      </w:r>
      <w:r w:rsidR="003C0B83" w:rsidRPr="009B5C7D">
        <w:rPr>
          <w:rStyle w:val="Hyperlink"/>
          <w:rFonts w:ascii="Arial" w:hAnsi="Arial" w:cs="Arial"/>
          <w:color w:val="auto"/>
          <w:sz w:val="22"/>
          <w:szCs w:val="22"/>
          <w:u w:val="none"/>
        </w:rPr>
        <w:t>Sonuga-Barke</w:t>
      </w:r>
      <w:proofErr w:type="spellEnd"/>
      <w:r w:rsidR="003C0B83" w:rsidRPr="009B5C7D">
        <w:rPr>
          <w:rStyle w:val="Hyperlink"/>
          <w:rFonts w:ascii="Arial" w:hAnsi="Arial" w:cs="Arial"/>
          <w:color w:val="auto"/>
          <w:sz w:val="22"/>
          <w:szCs w:val="22"/>
          <w:u w:val="none"/>
        </w:rPr>
        <w:t xml:space="preserve"> EJS</w:t>
      </w:r>
      <w:r w:rsidR="004D2ABD">
        <w:rPr>
          <w:rStyle w:val="Hyperlink"/>
          <w:rFonts w:ascii="Arial" w:hAnsi="Arial" w:cs="Arial"/>
          <w:color w:val="auto"/>
          <w:sz w:val="22"/>
          <w:szCs w:val="22"/>
          <w:u w:val="none"/>
        </w:rPr>
        <w:fldChar w:fldCharType="end"/>
      </w:r>
      <w:r w:rsidR="003C0B83" w:rsidRPr="009B5C7D">
        <w:rPr>
          <w:rFonts w:ascii="Arial" w:hAnsi="Arial" w:cs="Arial"/>
          <w:sz w:val="22"/>
          <w:szCs w:val="22"/>
        </w:rPr>
        <w:t xml:space="preserve">, </w:t>
      </w:r>
      <w:r w:rsidR="003C0B83" w:rsidRPr="00442D4A">
        <w:rPr>
          <w:rFonts w:ascii="Arial" w:hAnsi="Arial" w:cs="Arial"/>
          <w:sz w:val="22"/>
          <w:szCs w:val="22"/>
        </w:rPr>
        <w:t xml:space="preserve">on behalf of the European ADHD Guidelines Group (EAGG), a workgroup of the European Network for Hyperkinetic Disorder (EUNETHYDIS) (alphabetical order): </w:t>
      </w:r>
      <w:proofErr w:type="spellStart"/>
      <w:r w:rsidR="003C0B83" w:rsidRPr="00442D4A">
        <w:rPr>
          <w:rFonts w:ascii="Arial" w:hAnsi="Arial" w:cs="Arial"/>
          <w:sz w:val="22"/>
          <w:szCs w:val="22"/>
        </w:rPr>
        <w:t>Banaschewski</w:t>
      </w:r>
      <w:proofErr w:type="spellEnd"/>
      <w:r w:rsidR="003C0B83" w:rsidRPr="00442D4A">
        <w:rPr>
          <w:rFonts w:ascii="Arial" w:hAnsi="Arial" w:cs="Arial"/>
          <w:sz w:val="22"/>
          <w:szCs w:val="22"/>
        </w:rPr>
        <w:t xml:space="preserve"> T, Coghill DR, , </w:t>
      </w:r>
      <w:proofErr w:type="spellStart"/>
      <w:r w:rsidR="003C0B83" w:rsidRPr="00442D4A">
        <w:rPr>
          <w:rFonts w:ascii="Arial" w:hAnsi="Arial" w:cs="Arial"/>
          <w:sz w:val="22"/>
          <w:szCs w:val="22"/>
        </w:rPr>
        <w:t>Danckaerts</w:t>
      </w:r>
      <w:proofErr w:type="spellEnd"/>
      <w:r w:rsidR="003C0B83" w:rsidRPr="00442D4A">
        <w:rPr>
          <w:rFonts w:ascii="Arial" w:hAnsi="Arial" w:cs="Arial"/>
          <w:sz w:val="22"/>
          <w:szCs w:val="22"/>
        </w:rPr>
        <w:t xml:space="preserve"> M, </w:t>
      </w:r>
      <w:proofErr w:type="spellStart"/>
      <w:r w:rsidR="003C0B83" w:rsidRPr="00442D4A">
        <w:rPr>
          <w:rFonts w:ascii="Arial" w:hAnsi="Arial" w:cs="Arial"/>
          <w:sz w:val="22"/>
          <w:szCs w:val="22"/>
        </w:rPr>
        <w:t>Döpfner</w:t>
      </w:r>
      <w:proofErr w:type="spellEnd"/>
      <w:r w:rsidR="003C0B83" w:rsidRPr="00442D4A">
        <w:rPr>
          <w:rFonts w:ascii="Arial" w:hAnsi="Arial" w:cs="Arial"/>
          <w:sz w:val="22"/>
          <w:szCs w:val="22"/>
        </w:rPr>
        <w:t xml:space="preserve"> M, Hollis C, </w:t>
      </w:r>
      <w:proofErr w:type="spellStart"/>
      <w:r w:rsidR="003C0B83" w:rsidRPr="00442D4A">
        <w:rPr>
          <w:rFonts w:ascii="Arial" w:hAnsi="Arial" w:cs="Arial"/>
          <w:sz w:val="22"/>
          <w:szCs w:val="22"/>
        </w:rPr>
        <w:t>Konofal</w:t>
      </w:r>
      <w:proofErr w:type="spellEnd"/>
      <w:r w:rsidR="003C0B83" w:rsidRPr="00442D4A">
        <w:rPr>
          <w:rFonts w:ascii="Arial" w:hAnsi="Arial" w:cs="Arial"/>
          <w:sz w:val="22"/>
          <w:szCs w:val="22"/>
        </w:rPr>
        <w:t xml:space="preserve"> E, </w:t>
      </w:r>
      <w:proofErr w:type="spellStart"/>
      <w:r w:rsidR="003C0B83" w:rsidRPr="00442D4A">
        <w:rPr>
          <w:rFonts w:ascii="Arial" w:hAnsi="Arial" w:cs="Arial"/>
          <w:sz w:val="22"/>
          <w:szCs w:val="22"/>
        </w:rPr>
        <w:t>Lecendreux</w:t>
      </w:r>
      <w:proofErr w:type="spellEnd"/>
      <w:r w:rsidR="003C0B83" w:rsidRPr="00442D4A">
        <w:rPr>
          <w:rFonts w:ascii="Arial" w:hAnsi="Arial" w:cs="Arial"/>
          <w:sz w:val="22"/>
          <w:szCs w:val="22"/>
        </w:rPr>
        <w:t xml:space="preserve"> M, </w:t>
      </w:r>
      <w:proofErr w:type="spellStart"/>
      <w:r w:rsidR="003C0B83" w:rsidRPr="00442D4A">
        <w:rPr>
          <w:rFonts w:ascii="Arial" w:hAnsi="Arial" w:cs="Arial"/>
          <w:sz w:val="22"/>
          <w:szCs w:val="22"/>
        </w:rPr>
        <w:t>Rothenberger</w:t>
      </w:r>
      <w:proofErr w:type="spellEnd"/>
      <w:r w:rsidR="003C0B83" w:rsidRPr="00442D4A">
        <w:rPr>
          <w:rFonts w:ascii="Arial" w:hAnsi="Arial" w:cs="Arial"/>
          <w:sz w:val="22"/>
          <w:szCs w:val="22"/>
        </w:rPr>
        <w:t xml:space="preserve"> A, Sergeant JA, </w:t>
      </w:r>
      <w:proofErr w:type="spellStart"/>
      <w:r w:rsidR="003C0B83" w:rsidRPr="00442D4A">
        <w:rPr>
          <w:rFonts w:ascii="Arial" w:hAnsi="Arial" w:cs="Arial"/>
          <w:sz w:val="22"/>
          <w:szCs w:val="22"/>
        </w:rPr>
        <w:t>Simonoff</w:t>
      </w:r>
      <w:proofErr w:type="spellEnd"/>
      <w:r w:rsidR="003C0B83" w:rsidRPr="00442D4A">
        <w:rPr>
          <w:rFonts w:ascii="Arial" w:hAnsi="Arial" w:cs="Arial"/>
          <w:sz w:val="22"/>
          <w:szCs w:val="22"/>
        </w:rPr>
        <w:t xml:space="preserve"> E, </w:t>
      </w:r>
      <w:r w:rsidR="003C0B83" w:rsidRPr="00442D4A">
        <w:rPr>
          <w:rFonts w:ascii="Arial" w:hAnsi="Arial" w:cs="Arial"/>
          <w:b/>
          <w:sz w:val="22"/>
          <w:szCs w:val="22"/>
        </w:rPr>
        <w:t>Soutullo C</w:t>
      </w:r>
      <w:r w:rsidR="003C0B83" w:rsidRPr="00442D4A">
        <w:rPr>
          <w:rFonts w:ascii="Arial" w:hAnsi="Arial" w:cs="Arial"/>
          <w:sz w:val="22"/>
          <w:szCs w:val="22"/>
        </w:rPr>
        <w:t xml:space="preserve">, </w:t>
      </w:r>
      <w:proofErr w:type="spellStart"/>
      <w:r w:rsidR="003C0B83" w:rsidRPr="00442D4A">
        <w:rPr>
          <w:rFonts w:ascii="Arial" w:hAnsi="Arial" w:cs="Arial"/>
          <w:sz w:val="22"/>
          <w:szCs w:val="22"/>
        </w:rPr>
        <w:t>Steinhausen</w:t>
      </w:r>
      <w:proofErr w:type="spellEnd"/>
      <w:r w:rsidR="003C0B83" w:rsidRPr="00442D4A">
        <w:rPr>
          <w:rFonts w:ascii="Arial" w:hAnsi="Arial" w:cs="Arial"/>
          <w:sz w:val="22"/>
          <w:szCs w:val="22"/>
        </w:rPr>
        <w:t xml:space="preserve"> </w:t>
      </w:r>
      <w:proofErr w:type="spellStart"/>
      <w:r w:rsidR="003C0B83" w:rsidRPr="00442D4A">
        <w:rPr>
          <w:rFonts w:ascii="Arial" w:hAnsi="Arial" w:cs="Arial"/>
          <w:sz w:val="22"/>
          <w:szCs w:val="22"/>
        </w:rPr>
        <w:t>HCh</w:t>
      </w:r>
      <w:proofErr w:type="spellEnd"/>
      <w:r w:rsidR="003C0B83" w:rsidRPr="00442D4A">
        <w:rPr>
          <w:rFonts w:ascii="Arial" w:hAnsi="Arial" w:cs="Arial"/>
          <w:sz w:val="22"/>
          <w:szCs w:val="22"/>
        </w:rPr>
        <w:t xml:space="preserve">, Stevenson J,  </w:t>
      </w:r>
      <w:proofErr w:type="spellStart"/>
      <w:r w:rsidR="003C0B83" w:rsidRPr="00442D4A">
        <w:rPr>
          <w:rFonts w:ascii="Arial" w:hAnsi="Arial" w:cs="Arial"/>
          <w:sz w:val="22"/>
          <w:szCs w:val="22"/>
        </w:rPr>
        <w:t>Stringaris</w:t>
      </w:r>
      <w:proofErr w:type="spellEnd"/>
      <w:r w:rsidR="003C0B83" w:rsidRPr="00442D4A">
        <w:rPr>
          <w:rFonts w:ascii="Arial" w:hAnsi="Arial" w:cs="Arial"/>
          <w:sz w:val="22"/>
          <w:szCs w:val="22"/>
        </w:rPr>
        <w:t xml:space="preserve"> A, Taylor E, van der Oord S, Wong I.  Cognitive Training for A</w:t>
      </w:r>
      <w:r w:rsidR="00E80EC1">
        <w:rPr>
          <w:rFonts w:ascii="Arial" w:hAnsi="Arial" w:cs="Arial"/>
          <w:sz w:val="22"/>
          <w:szCs w:val="22"/>
        </w:rPr>
        <w:t>DHD</w:t>
      </w:r>
      <w:r w:rsidR="003C0B83" w:rsidRPr="00442D4A">
        <w:rPr>
          <w:rFonts w:ascii="Arial" w:hAnsi="Arial" w:cs="Arial"/>
          <w:sz w:val="22"/>
          <w:szCs w:val="22"/>
        </w:rPr>
        <w:t xml:space="preserve">: Meta-Analysis of Clinical and Neuropsychological Outcomes from Randomized Controlled Trials. J Am </w:t>
      </w:r>
      <w:proofErr w:type="spellStart"/>
      <w:r w:rsidR="003C0B83" w:rsidRPr="00442D4A">
        <w:rPr>
          <w:rFonts w:ascii="Arial" w:hAnsi="Arial" w:cs="Arial"/>
          <w:sz w:val="22"/>
          <w:szCs w:val="22"/>
        </w:rPr>
        <w:t>Acad</w:t>
      </w:r>
      <w:proofErr w:type="spellEnd"/>
      <w:r w:rsidR="003C0B83" w:rsidRPr="00442D4A">
        <w:rPr>
          <w:rFonts w:ascii="Arial" w:hAnsi="Arial" w:cs="Arial"/>
          <w:sz w:val="22"/>
          <w:szCs w:val="22"/>
        </w:rPr>
        <w:t xml:space="preserve"> Child </w:t>
      </w:r>
      <w:proofErr w:type="spellStart"/>
      <w:r w:rsidR="003C0B83" w:rsidRPr="00442D4A">
        <w:rPr>
          <w:rFonts w:ascii="Arial" w:hAnsi="Arial" w:cs="Arial"/>
          <w:sz w:val="22"/>
          <w:szCs w:val="22"/>
        </w:rPr>
        <w:t>Adolesc</w:t>
      </w:r>
      <w:proofErr w:type="spellEnd"/>
      <w:r w:rsidR="003C0B83" w:rsidRPr="00442D4A">
        <w:rPr>
          <w:rFonts w:ascii="Arial" w:hAnsi="Arial" w:cs="Arial"/>
          <w:sz w:val="22"/>
          <w:szCs w:val="22"/>
        </w:rPr>
        <w:t xml:space="preserve"> Psychiatry 2015; 54(3): 164-174. </w:t>
      </w:r>
      <w:r w:rsidR="003C0B83" w:rsidRPr="00442D4A">
        <w:rPr>
          <w:rFonts w:ascii="Arial" w:hAnsi="Arial" w:cs="Arial"/>
          <w:sz w:val="22"/>
          <w:szCs w:val="22"/>
          <w:highlight w:val="yellow"/>
        </w:rPr>
        <w:t>(</w:t>
      </w:r>
      <w:r w:rsidR="005B3E7B">
        <w:rPr>
          <w:rFonts w:ascii="Arial" w:hAnsi="Arial" w:cs="Arial"/>
          <w:sz w:val="22"/>
          <w:szCs w:val="22"/>
          <w:highlight w:val="yellow"/>
        </w:rPr>
        <w:t>I.F.</w:t>
      </w:r>
      <w:r w:rsidR="003C0B83" w:rsidRPr="00442D4A">
        <w:rPr>
          <w:rFonts w:ascii="Arial" w:hAnsi="Arial" w:cs="Arial"/>
          <w:sz w:val="22"/>
          <w:szCs w:val="22"/>
          <w:highlight w:val="yellow"/>
        </w:rPr>
        <w:t>: 7.260. 1</w:t>
      </w:r>
      <w:r w:rsidR="003C0B83" w:rsidRPr="00442D4A">
        <w:rPr>
          <w:rFonts w:ascii="Arial" w:hAnsi="Arial" w:cs="Arial"/>
          <w:sz w:val="22"/>
          <w:szCs w:val="22"/>
          <w:highlight w:val="yellow"/>
          <w:vertAlign w:val="superscript"/>
        </w:rPr>
        <w:t>st</w:t>
      </w:r>
      <w:r w:rsidR="003C0B83" w:rsidRPr="00442D4A">
        <w:rPr>
          <w:rFonts w:ascii="Arial" w:hAnsi="Arial" w:cs="Arial"/>
          <w:sz w:val="22"/>
          <w:szCs w:val="22"/>
          <w:highlight w:val="yellow"/>
        </w:rPr>
        <w:t xml:space="preserve"> quartile, 1st Journal in Pediatrics)</w:t>
      </w:r>
    </w:p>
    <w:p w14:paraId="2346E9B0" w14:textId="77777777" w:rsidR="003C0B83" w:rsidRPr="00442D4A" w:rsidRDefault="003C0B83" w:rsidP="003C0B83">
      <w:pPr>
        <w:ind w:left="450"/>
        <w:jc w:val="both"/>
        <w:rPr>
          <w:rFonts w:ascii="Arial" w:hAnsi="Arial" w:cs="Arial"/>
          <w:snapToGrid w:val="0"/>
          <w:sz w:val="22"/>
          <w:szCs w:val="22"/>
        </w:rPr>
      </w:pPr>
    </w:p>
    <w:p w14:paraId="727FC227" w14:textId="522FB7CD" w:rsidR="003C0B83" w:rsidRPr="00442D4A" w:rsidRDefault="003C0B83" w:rsidP="00157277">
      <w:pPr>
        <w:numPr>
          <w:ilvl w:val="0"/>
          <w:numId w:val="11"/>
        </w:numPr>
        <w:autoSpaceDE w:val="0"/>
        <w:autoSpaceDN w:val="0"/>
        <w:adjustRightInd w:val="0"/>
        <w:jc w:val="both"/>
        <w:rPr>
          <w:rFonts w:ascii="Arial" w:hAnsi="Arial" w:cs="Arial"/>
          <w:snapToGrid w:val="0"/>
          <w:sz w:val="22"/>
          <w:szCs w:val="22"/>
          <w:lang w:val="es-ES"/>
        </w:rPr>
      </w:pPr>
      <w:r w:rsidRPr="00442D4A">
        <w:rPr>
          <w:rFonts w:ascii="Arial" w:hAnsi="Arial" w:cs="Arial"/>
          <w:snapToGrid w:val="0"/>
          <w:sz w:val="22"/>
          <w:szCs w:val="22"/>
          <w:lang w:val="es-ES"/>
        </w:rPr>
        <w:t xml:space="preserve">Borra Ruiz MC, </w:t>
      </w:r>
      <w:proofErr w:type="spellStart"/>
      <w:r w:rsidRPr="00442D4A">
        <w:rPr>
          <w:rFonts w:ascii="Arial" w:hAnsi="Arial" w:cs="Arial"/>
          <w:snapToGrid w:val="0"/>
          <w:sz w:val="22"/>
          <w:szCs w:val="22"/>
          <w:lang w:val="es-ES"/>
        </w:rPr>
        <w:t>Alvarez</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Gomez</w:t>
      </w:r>
      <w:proofErr w:type="spellEnd"/>
      <w:r w:rsidRPr="00442D4A">
        <w:rPr>
          <w:rFonts w:ascii="Arial" w:hAnsi="Arial" w:cs="Arial"/>
          <w:snapToGrid w:val="0"/>
          <w:sz w:val="22"/>
          <w:szCs w:val="22"/>
          <w:lang w:val="es-ES"/>
        </w:rPr>
        <w:t xml:space="preserve"> MJ, Marín </w:t>
      </w:r>
      <w:proofErr w:type="spellStart"/>
      <w:r w:rsidRPr="00442D4A">
        <w:rPr>
          <w:rFonts w:ascii="Arial" w:hAnsi="Arial" w:cs="Arial"/>
          <w:snapToGrid w:val="0"/>
          <w:sz w:val="22"/>
          <w:szCs w:val="22"/>
          <w:lang w:val="es-ES"/>
        </w:rPr>
        <w:t>Mendez</w:t>
      </w:r>
      <w:proofErr w:type="spellEnd"/>
      <w:r w:rsidRPr="00442D4A">
        <w:rPr>
          <w:rFonts w:ascii="Arial" w:hAnsi="Arial" w:cs="Arial"/>
          <w:snapToGrid w:val="0"/>
          <w:sz w:val="22"/>
          <w:szCs w:val="22"/>
          <w:lang w:val="es-ES"/>
        </w:rPr>
        <w:t xml:space="preserve"> JJ, </w:t>
      </w:r>
      <w:r w:rsidRPr="00442D4A">
        <w:rPr>
          <w:rFonts w:ascii="Arial" w:hAnsi="Arial" w:cs="Arial"/>
          <w:b/>
          <w:snapToGrid w:val="0"/>
          <w:sz w:val="22"/>
          <w:szCs w:val="22"/>
          <w:lang w:val="es-ES"/>
        </w:rPr>
        <w:t>Soutullo Esperón C</w:t>
      </w:r>
      <w:r w:rsidRPr="00442D4A">
        <w:rPr>
          <w:rFonts w:ascii="Arial" w:hAnsi="Arial" w:cs="Arial"/>
          <w:snapToGrid w:val="0"/>
          <w:sz w:val="22"/>
          <w:szCs w:val="22"/>
          <w:lang w:val="es-ES"/>
        </w:rPr>
        <w:t xml:space="preserve">.  Estudio de prevalencia de posible </w:t>
      </w:r>
      <w:r w:rsidR="00E80EC1">
        <w:rPr>
          <w:rFonts w:ascii="Arial" w:hAnsi="Arial" w:cs="Arial"/>
          <w:snapToGrid w:val="0"/>
          <w:sz w:val="22"/>
          <w:szCs w:val="22"/>
          <w:lang w:val="es-ES"/>
        </w:rPr>
        <w:t>TDAH</w:t>
      </w:r>
      <w:r w:rsidRPr="00442D4A">
        <w:rPr>
          <w:rFonts w:ascii="Arial" w:hAnsi="Arial" w:cs="Arial"/>
          <w:snapToGrid w:val="0"/>
          <w:sz w:val="22"/>
          <w:szCs w:val="22"/>
          <w:lang w:val="es-ES"/>
        </w:rPr>
        <w:t xml:space="preserve"> en niños preescolares. Revista de Psicopatología y Salud Mental del niño y del adolescente. </w:t>
      </w:r>
      <w:proofErr w:type="spellStart"/>
      <w:r w:rsidRPr="00442D4A">
        <w:rPr>
          <w:rFonts w:ascii="Arial" w:hAnsi="Arial" w:cs="Arial"/>
          <w:snapToGrid w:val="0"/>
          <w:sz w:val="22"/>
          <w:szCs w:val="22"/>
          <w:lang w:val="es-ES"/>
        </w:rPr>
        <w:t>Psicopatol</w:t>
      </w:r>
      <w:proofErr w:type="spellEnd"/>
      <w:r w:rsidRPr="00442D4A">
        <w:rPr>
          <w:rFonts w:ascii="Arial" w:hAnsi="Arial" w:cs="Arial"/>
          <w:snapToGrid w:val="0"/>
          <w:sz w:val="22"/>
          <w:szCs w:val="22"/>
          <w:lang w:val="es-ES"/>
        </w:rPr>
        <w:t xml:space="preserve"> Salud </w:t>
      </w:r>
      <w:proofErr w:type="spellStart"/>
      <w:r w:rsidRPr="00442D4A">
        <w:rPr>
          <w:rFonts w:ascii="Arial" w:hAnsi="Arial" w:cs="Arial"/>
          <w:snapToGrid w:val="0"/>
          <w:sz w:val="22"/>
          <w:szCs w:val="22"/>
          <w:lang w:val="es-ES"/>
        </w:rPr>
        <w:t>Ment</w:t>
      </w:r>
      <w:proofErr w:type="spellEnd"/>
      <w:r w:rsidRPr="00442D4A">
        <w:rPr>
          <w:rFonts w:ascii="Arial" w:hAnsi="Arial" w:cs="Arial"/>
          <w:snapToGrid w:val="0"/>
          <w:sz w:val="22"/>
          <w:szCs w:val="22"/>
          <w:lang w:val="es-ES"/>
        </w:rPr>
        <w:t xml:space="preserve"> 2015, 26:41-48.  ISSN 1695-8691</w:t>
      </w:r>
    </w:p>
    <w:p w14:paraId="2A483B5E" w14:textId="77777777" w:rsidR="003C0B83" w:rsidRPr="00442D4A" w:rsidRDefault="003C0B83" w:rsidP="003C0B83">
      <w:pPr>
        <w:pStyle w:val="ListParagraph"/>
        <w:jc w:val="both"/>
        <w:rPr>
          <w:rFonts w:ascii="Arial" w:hAnsi="Arial" w:cs="Arial"/>
          <w:snapToGrid w:val="0"/>
          <w:sz w:val="22"/>
          <w:szCs w:val="22"/>
          <w:lang w:val="es-ES"/>
        </w:rPr>
      </w:pPr>
    </w:p>
    <w:p w14:paraId="301A5FE3" w14:textId="77777777" w:rsidR="003C0B83" w:rsidRPr="00442D4A" w:rsidRDefault="003C0B83" w:rsidP="003C0B83">
      <w:pPr>
        <w:autoSpaceDE w:val="0"/>
        <w:autoSpaceDN w:val="0"/>
        <w:adjustRightInd w:val="0"/>
        <w:ind w:left="450"/>
        <w:jc w:val="center"/>
        <w:rPr>
          <w:rFonts w:ascii="Arial" w:hAnsi="Arial" w:cs="Arial"/>
          <w:snapToGrid w:val="0"/>
          <w:sz w:val="22"/>
          <w:szCs w:val="22"/>
          <w:lang w:val="es-ES"/>
        </w:rPr>
      </w:pPr>
      <w:r w:rsidRPr="00442D4A">
        <w:rPr>
          <w:rFonts w:ascii="Arial" w:hAnsi="Arial" w:cs="Arial"/>
          <w:b/>
          <w:sz w:val="22"/>
          <w:szCs w:val="22"/>
        </w:rPr>
        <w:t>2016</w:t>
      </w:r>
    </w:p>
    <w:p w14:paraId="7EDD6007" w14:textId="3BBED38E" w:rsidR="003C0B83" w:rsidRPr="00442D4A" w:rsidRDefault="003C0B83" w:rsidP="00157277">
      <w:pPr>
        <w:numPr>
          <w:ilvl w:val="0"/>
          <w:numId w:val="11"/>
        </w:numPr>
        <w:jc w:val="both"/>
        <w:rPr>
          <w:rFonts w:ascii="Arial" w:hAnsi="Arial" w:cs="Arial"/>
          <w:snapToGrid w:val="0"/>
          <w:sz w:val="22"/>
          <w:szCs w:val="22"/>
        </w:rPr>
      </w:pPr>
      <w:r w:rsidRPr="00442D4A">
        <w:rPr>
          <w:rFonts w:ascii="Arial" w:hAnsi="Arial" w:cs="Arial"/>
          <w:snapToGrid w:val="0"/>
          <w:sz w:val="22"/>
          <w:szCs w:val="22"/>
        </w:rPr>
        <w:t xml:space="preserve">Marín-Méndez JJ, Borra MC, Álvarez-Gómez MJ, </w:t>
      </w:r>
      <w:proofErr w:type="spellStart"/>
      <w:r w:rsidRPr="00442D4A">
        <w:rPr>
          <w:rFonts w:ascii="Arial" w:hAnsi="Arial" w:cs="Arial"/>
          <w:snapToGrid w:val="0"/>
          <w:sz w:val="22"/>
          <w:szCs w:val="22"/>
        </w:rPr>
        <w:t>McGoey</w:t>
      </w:r>
      <w:proofErr w:type="spellEnd"/>
      <w:r w:rsidRPr="00442D4A">
        <w:rPr>
          <w:rFonts w:ascii="Arial" w:hAnsi="Arial" w:cs="Arial"/>
          <w:snapToGrid w:val="0"/>
          <w:sz w:val="22"/>
          <w:szCs w:val="22"/>
        </w:rPr>
        <w:t xml:space="preserve"> KE, </w:t>
      </w:r>
      <w:r w:rsidRPr="00442D4A">
        <w:rPr>
          <w:rFonts w:ascii="Arial" w:hAnsi="Arial" w:cs="Arial"/>
          <w:b/>
          <w:snapToGrid w:val="0"/>
          <w:sz w:val="22"/>
          <w:szCs w:val="22"/>
        </w:rPr>
        <w:t>Soutullo C</w:t>
      </w:r>
      <w:r w:rsidRPr="00442D4A">
        <w:rPr>
          <w:rFonts w:ascii="Arial" w:hAnsi="Arial" w:cs="Arial"/>
          <w:snapToGrid w:val="0"/>
          <w:sz w:val="22"/>
          <w:szCs w:val="22"/>
        </w:rPr>
        <w:t xml:space="preserve">. Normative data of the ADHD-RS-Preschool in a community sample in La Rioja and Navarra (Spain). J Attention </w:t>
      </w:r>
      <w:proofErr w:type="spellStart"/>
      <w:r w:rsidRPr="00442D4A">
        <w:rPr>
          <w:rFonts w:ascii="Arial" w:hAnsi="Arial" w:cs="Arial"/>
          <w:snapToGrid w:val="0"/>
          <w:sz w:val="22"/>
          <w:szCs w:val="22"/>
        </w:rPr>
        <w:t>Disord</w:t>
      </w:r>
      <w:proofErr w:type="spellEnd"/>
      <w:r w:rsidRPr="00442D4A">
        <w:rPr>
          <w:rFonts w:ascii="Arial" w:hAnsi="Arial" w:cs="Arial"/>
          <w:snapToGrid w:val="0"/>
          <w:sz w:val="22"/>
          <w:szCs w:val="22"/>
        </w:rPr>
        <w:t xml:space="preserve"> 2016 Feb 2 DOI: 10.1177/1087054715625300 </w:t>
      </w:r>
      <w:r w:rsidRPr="00442D4A">
        <w:rPr>
          <w:rFonts w:ascii="Arial" w:hAnsi="Arial" w:cs="Arial"/>
          <w:snapToGrid w:val="0"/>
          <w:sz w:val="22"/>
          <w:szCs w:val="22"/>
          <w:highlight w:val="yellow"/>
        </w:rPr>
        <w:t>(</w:t>
      </w:r>
      <w:r w:rsidR="005B3E7B">
        <w:rPr>
          <w:rFonts w:ascii="Arial" w:hAnsi="Arial" w:cs="Arial"/>
          <w:snapToGrid w:val="0"/>
          <w:sz w:val="22"/>
          <w:szCs w:val="22"/>
          <w:highlight w:val="yellow"/>
        </w:rPr>
        <w:t>I.</w:t>
      </w:r>
      <w:r w:rsidRPr="00442D4A">
        <w:rPr>
          <w:rFonts w:ascii="Arial" w:hAnsi="Arial" w:cs="Arial"/>
          <w:snapToGrid w:val="0"/>
          <w:sz w:val="22"/>
          <w:szCs w:val="22"/>
          <w:highlight w:val="yellow"/>
        </w:rPr>
        <w:t>F.: 3.378, 1st quartile)</w:t>
      </w:r>
      <w:r w:rsidRPr="00442D4A">
        <w:rPr>
          <w:rFonts w:ascii="Arial" w:hAnsi="Arial" w:cs="Arial"/>
          <w:snapToGrid w:val="0"/>
          <w:sz w:val="22"/>
          <w:szCs w:val="22"/>
        </w:rPr>
        <w:t>.</w:t>
      </w:r>
    </w:p>
    <w:p w14:paraId="0DB9E136" w14:textId="77777777" w:rsidR="003C0B83" w:rsidRPr="00442D4A" w:rsidRDefault="003C0B83" w:rsidP="003C0B83">
      <w:pPr>
        <w:ind w:left="450"/>
        <w:jc w:val="both"/>
        <w:rPr>
          <w:rFonts w:ascii="Arial" w:hAnsi="Arial" w:cs="Arial"/>
          <w:snapToGrid w:val="0"/>
          <w:sz w:val="22"/>
          <w:szCs w:val="22"/>
        </w:rPr>
      </w:pPr>
    </w:p>
    <w:p w14:paraId="2F01810D" w14:textId="05FB8D88" w:rsidR="003C0B83" w:rsidRPr="009B5C7D" w:rsidRDefault="003C0B83" w:rsidP="00157277">
      <w:pPr>
        <w:numPr>
          <w:ilvl w:val="0"/>
          <w:numId w:val="11"/>
        </w:numPr>
        <w:autoSpaceDE w:val="0"/>
        <w:autoSpaceDN w:val="0"/>
        <w:adjustRightInd w:val="0"/>
        <w:jc w:val="both"/>
        <w:rPr>
          <w:rFonts w:ascii="Arial" w:hAnsi="Arial" w:cs="Arial"/>
          <w:sz w:val="22"/>
          <w:szCs w:val="22"/>
          <w:lang w:eastAsia="es-ES"/>
        </w:rPr>
      </w:pPr>
      <w:r w:rsidRPr="00442D4A">
        <w:rPr>
          <w:rFonts w:ascii="Arial" w:hAnsi="Arial" w:cs="Arial"/>
          <w:snapToGrid w:val="0"/>
          <w:sz w:val="22"/>
          <w:szCs w:val="22"/>
        </w:rPr>
        <w:t xml:space="preserve">Cortese S, Ferrin M, Brandeis D, </w:t>
      </w:r>
      <w:proofErr w:type="spellStart"/>
      <w:r w:rsidRPr="00442D4A">
        <w:rPr>
          <w:rFonts w:ascii="Arial" w:hAnsi="Arial" w:cs="Arial"/>
          <w:snapToGrid w:val="0"/>
          <w:sz w:val="22"/>
          <w:szCs w:val="22"/>
        </w:rPr>
        <w:t>Holtmann</w:t>
      </w:r>
      <w:proofErr w:type="spellEnd"/>
      <w:r w:rsidRPr="00442D4A">
        <w:rPr>
          <w:rFonts w:ascii="Arial" w:hAnsi="Arial" w:cs="Arial"/>
          <w:snapToGrid w:val="0"/>
          <w:sz w:val="22"/>
          <w:szCs w:val="22"/>
        </w:rPr>
        <w:t xml:space="preserve"> M, </w:t>
      </w:r>
      <w:proofErr w:type="spellStart"/>
      <w:r w:rsidRPr="009B5C7D">
        <w:rPr>
          <w:rFonts w:ascii="Arial" w:hAnsi="Arial" w:cs="Arial"/>
          <w:snapToGrid w:val="0"/>
          <w:sz w:val="22"/>
          <w:szCs w:val="22"/>
        </w:rPr>
        <w:t>Aggensteiner</w:t>
      </w:r>
      <w:proofErr w:type="spellEnd"/>
      <w:r w:rsidRPr="009B5C7D">
        <w:rPr>
          <w:rFonts w:ascii="Arial" w:hAnsi="Arial" w:cs="Arial"/>
          <w:snapToGrid w:val="0"/>
          <w:sz w:val="22"/>
          <w:szCs w:val="22"/>
        </w:rPr>
        <w:t xml:space="preserve"> P, Daley D, Santosh P, </w:t>
      </w:r>
      <w:proofErr w:type="spellStart"/>
      <w:r w:rsidRPr="009B5C7D">
        <w:rPr>
          <w:rFonts w:ascii="Arial" w:hAnsi="Arial" w:cs="Arial"/>
          <w:snapToGrid w:val="0"/>
          <w:sz w:val="22"/>
          <w:szCs w:val="22"/>
        </w:rPr>
        <w:t>Simonoff</w:t>
      </w:r>
      <w:proofErr w:type="spellEnd"/>
      <w:r w:rsidRPr="009B5C7D">
        <w:rPr>
          <w:rFonts w:ascii="Arial" w:hAnsi="Arial" w:cs="Arial"/>
          <w:snapToGrid w:val="0"/>
          <w:sz w:val="22"/>
          <w:szCs w:val="22"/>
        </w:rPr>
        <w:t xml:space="preserve"> E, Stevenson J, </w:t>
      </w:r>
      <w:proofErr w:type="spellStart"/>
      <w:r w:rsidRPr="009B5C7D">
        <w:rPr>
          <w:rFonts w:ascii="Arial" w:hAnsi="Arial" w:cs="Arial"/>
          <w:snapToGrid w:val="0"/>
          <w:sz w:val="22"/>
          <w:szCs w:val="22"/>
        </w:rPr>
        <w:t>Stringaris</w:t>
      </w:r>
      <w:proofErr w:type="spellEnd"/>
      <w:r w:rsidRPr="009B5C7D">
        <w:rPr>
          <w:rFonts w:ascii="Arial" w:hAnsi="Arial" w:cs="Arial"/>
          <w:snapToGrid w:val="0"/>
          <w:sz w:val="22"/>
          <w:szCs w:val="22"/>
        </w:rPr>
        <w:t xml:space="preserve"> A, </w:t>
      </w:r>
      <w:proofErr w:type="spellStart"/>
      <w:r w:rsidRPr="009B5C7D">
        <w:rPr>
          <w:rFonts w:ascii="Arial" w:hAnsi="Arial" w:cs="Arial"/>
          <w:snapToGrid w:val="0"/>
          <w:sz w:val="22"/>
          <w:szCs w:val="22"/>
        </w:rPr>
        <w:t>Sonuga-Barke</w:t>
      </w:r>
      <w:proofErr w:type="spellEnd"/>
      <w:r w:rsidRPr="009B5C7D">
        <w:rPr>
          <w:rFonts w:ascii="Arial" w:hAnsi="Arial" w:cs="Arial"/>
          <w:snapToGrid w:val="0"/>
          <w:sz w:val="22"/>
          <w:szCs w:val="22"/>
        </w:rPr>
        <w:t xml:space="preserve"> E. on behalf of the European ADHD Guidelines Group (EAGG) </w:t>
      </w:r>
      <w:r w:rsidRPr="009B5C7D">
        <w:rPr>
          <w:rFonts w:ascii="Arial" w:hAnsi="Arial" w:cs="Arial"/>
          <w:sz w:val="22"/>
          <w:szCs w:val="22"/>
        </w:rPr>
        <w:t xml:space="preserve">a workgroup of the European Network for Hyperkinetic Disorder (EUNETHYDIS) (alphabetical order): </w:t>
      </w:r>
      <w:proofErr w:type="spellStart"/>
      <w:r w:rsidRPr="009B5C7D">
        <w:rPr>
          <w:rFonts w:ascii="Arial" w:hAnsi="Arial" w:cs="Arial"/>
          <w:sz w:val="22"/>
          <w:szCs w:val="22"/>
        </w:rPr>
        <w:t>Banaschewski</w:t>
      </w:r>
      <w:proofErr w:type="spellEnd"/>
      <w:r w:rsidRPr="009B5C7D">
        <w:rPr>
          <w:rFonts w:ascii="Arial" w:hAnsi="Arial" w:cs="Arial"/>
          <w:sz w:val="22"/>
          <w:szCs w:val="22"/>
        </w:rPr>
        <w:t xml:space="preserve"> T, </w:t>
      </w:r>
      <w:hyperlink r:id="rId22" w:tooltip="Buscar más registros por este autor" w:history="1">
        <w:proofErr w:type="spellStart"/>
        <w:r w:rsidRPr="009B5C7D">
          <w:rPr>
            <w:rStyle w:val="Hyperlink"/>
            <w:rFonts w:ascii="Arial" w:hAnsi="Arial" w:cs="Arial"/>
            <w:color w:val="auto"/>
            <w:sz w:val="22"/>
            <w:szCs w:val="22"/>
            <w:u w:val="none"/>
          </w:rPr>
          <w:t>Buitelaar</w:t>
        </w:r>
        <w:proofErr w:type="spellEnd"/>
        <w:r w:rsidRPr="009B5C7D">
          <w:rPr>
            <w:rStyle w:val="Hyperlink"/>
            <w:rFonts w:ascii="Arial" w:hAnsi="Arial" w:cs="Arial"/>
            <w:color w:val="auto"/>
            <w:sz w:val="22"/>
            <w:szCs w:val="22"/>
            <w:u w:val="none"/>
          </w:rPr>
          <w:t xml:space="preserve"> J</w:t>
        </w:r>
      </w:hyperlink>
      <w:r w:rsidRPr="009B5C7D">
        <w:rPr>
          <w:rFonts w:ascii="Arial" w:hAnsi="Arial" w:cs="Arial"/>
          <w:sz w:val="22"/>
          <w:szCs w:val="22"/>
        </w:rPr>
        <w:t xml:space="preserve">, Coghill DR, </w:t>
      </w:r>
      <w:proofErr w:type="spellStart"/>
      <w:r w:rsidRPr="009B5C7D">
        <w:rPr>
          <w:rFonts w:ascii="Arial" w:hAnsi="Arial" w:cs="Arial"/>
          <w:sz w:val="22"/>
          <w:szCs w:val="22"/>
        </w:rPr>
        <w:t>Danckaerts</w:t>
      </w:r>
      <w:proofErr w:type="spellEnd"/>
      <w:r w:rsidRPr="009B5C7D">
        <w:rPr>
          <w:rFonts w:ascii="Arial" w:hAnsi="Arial" w:cs="Arial"/>
          <w:sz w:val="22"/>
          <w:szCs w:val="22"/>
        </w:rPr>
        <w:t xml:space="preserve"> M, </w:t>
      </w:r>
      <w:hyperlink r:id="rId23" w:tooltip="Buscar más registros por este autor" w:history="1">
        <w:proofErr w:type="spellStart"/>
        <w:r w:rsidRPr="009B5C7D">
          <w:rPr>
            <w:rStyle w:val="Hyperlink"/>
            <w:rFonts w:ascii="Arial" w:hAnsi="Arial" w:cs="Arial"/>
            <w:color w:val="auto"/>
            <w:sz w:val="22"/>
            <w:szCs w:val="22"/>
            <w:u w:val="none"/>
          </w:rPr>
          <w:t>Dittmann</w:t>
        </w:r>
        <w:proofErr w:type="spellEnd"/>
        <w:r w:rsidRPr="009B5C7D">
          <w:rPr>
            <w:rStyle w:val="Hyperlink"/>
            <w:rFonts w:ascii="Arial" w:hAnsi="Arial" w:cs="Arial"/>
            <w:color w:val="auto"/>
            <w:sz w:val="22"/>
            <w:szCs w:val="22"/>
            <w:u w:val="none"/>
          </w:rPr>
          <w:t xml:space="preserve"> RW</w:t>
        </w:r>
      </w:hyperlink>
      <w:r w:rsidRPr="009B5C7D">
        <w:rPr>
          <w:rFonts w:ascii="Arial" w:hAnsi="Arial" w:cs="Arial"/>
          <w:sz w:val="22"/>
          <w:szCs w:val="22"/>
        </w:rPr>
        <w:t xml:space="preserve">,  </w:t>
      </w:r>
      <w:proofErr w:type="spellStart"/>
      <w:r w:rsidRPr="009B5C7D">
        <w:rPr>
          <w:rFonts w:ascii="Arial" w:hAnsi="Arial" w:cs="Arial"/>
          <w:sz w:val="22"/>
          <w:szCs w:val="22"/>
        </w:rPr>
        <w:t>Döpfner</w:t>
      </w:r>
      <w:proofErr w:type="spellEnd"/>
      <w:r w:rsidRPr="009B5C7D">
        <w:rPr>
          <w:rFonts w:ascii="Arial" w:hAnsi="Arial" w:cs="Arial"/>
          <w:sz w:val="22"/>
          <w:szCs w:val="22"/>
        </w:rPr>
        <w:t xml:space="preserve"> M, Hollis C, </w:t>
      </w:r>
      <w:proofErr w:type="spellStart"/>
      <w:r w:rsidRPr="009B5C7D">
        <w:rPr>
          <w:rFonts w:ascii="Arial" w:hAnsi="Arial" w:cs="Arial"/>
          <w:sz w:val="22"/>
          <w:szCs w:val="22"/>
        </w:rPr>
        <w:t>Konofal</w:t>
      </w:r>
      <w:proofErr w:type="spellEnd"/>
      <w:r w:rsidRPr="009B5C7D">
        <w:rPr>
          <w:rFonts w:ascii="Arial" w:hAnsi="Arial" w:cs="Arial"/>
          <w:sz w:val="22"/>
          <w:szCs w:val="22"/>
        </w:rPr>
        <w:t xml:space="preserve"> E, </w:t>
      </w:r>
      <w:proofErr w:type="spellStart"/>
      <w:r w:rsidRPr="009B5C7D">
        <w:rPr>
          <w:rFonts w:ascii="Arial" w:hAnsi="Arial" w:cs="Arial"/>
          <w:sz w:val="22"/>
          <w:szCs w:val="22"/>
        </w:rPr>
        <w:t>Lecendreux</w:t>
      </w:r>
      <w:proofErr w:type="spellEnd"/>
      <w:r w:rsidRPr="009B5C7D">
        <w:rPr>
          <w:rFonts w:ascii="Arial" w:hAnsi="Arial" w:cs="Arial"/>
          <w:sz w:val="22"/>
          <w:szCs w:val="22"/>
        </w:rPr>
        <w:t xml:space="preserve"> M, </w:t>
      </w:r>
      <w:proofErr w:type="spellStart"/>
      <w:r w:rsidRPr="009B5C7D">
        <w:rPr>
          <w:rFonts w:ascii="Arial" w:hAnsi="Arial" w:cs="Arial"/>
          <w:sz w:val="22"/>
          <w:szCs w:val="22"/>
        </w:rPr>
        <w:t>Rothenberger</w:t>
      </w:r>
      <w:proofErr w:type="spellEnd"/>
      <w:r w:rsidRPr="009B5C7D">
        <w:rPr>
          <w:rFonts w:ascii="Arial" w:hAnsi="Arial" w:cs="Arial"/>
          <w:sz w:val="22"/>
          <w:szCs w:val="22"/>
        </w:rPr>
        <w:t xml:space="preserve"> A, Sergeant JA, </w:t>
      </w:r>
      <w:proofErr w:type="spellStart"/>
      <w:r w:rsidRPr="009B5C7D">
        <w:rPr>
          <w:rFonts w:ascii="Arial" w:hAnsi="Arial" w:cs="Arial"/>
          <w:sz w:val="22"/>
          <w:szCs w:val="22"/>
        </w:rPr>
        <w:t>Simonoff</w:t>
      </w:r>
      <w:proofErr w:type="spellEnd"/>
      <w:r w:rsidRPr="009B5C7D">
        <w:rPr>
          <w:rFonts w:ascii="Arial" w:hAnsi="Arial" w:cs="Arial"/>
          <w:sz w:val="22"/>
          <w:szCs w:val="22"/>
        </w:rPr>
        <w:t xml:space="preserve"> E, </w:t>
      </w:r>
      <w:r w:rsidRPr="009B5C7D">
        <w:rPr>
          <w:rFonts w:ascii="Arial" w:hAnsi="Arial" w:cs="Arial"/>
          <w:b/>
          <w:sz w:val="22"/>
          <w:szCs w:val="22"/>
        </w:rPr>
        <w:t>Soutullo C</w:t>
      </w:r>
      <w:r w:rsidRPr="009B5C7D">
        <w:rPr>
          <w:rFonts w:ascii="Arial" w:hAnsi="Arial" w:cs="Arial"/>
          <w:sz w:val="22"/>
          <w:szCs w:val="22"/>
        </w:rPr>
        <w:t xml:space="preserve">, </w:t>
      </w:r>
      <w:proofErr w:type="spellStart"/>
      <w:r w:rsidRPr="009B5C7D">
        <w:rPr>
          <w:rFonts w:ascii="Arial" w:hAnsi="Arial" w:cs="Arial"/>
          <w:sz w:val="22"/>
          <w:szCs w:val="22"/>
        </w:rPr>
        <w:t>Steinhausen</w:t>
      </w:r>
      <w:proofErr w:type="spellEnd"/>
      <w:r w:rsidRPr="009B5C7D">
        <w:rPr>
          <w:rFonts w:ascii="Arial" w:hAnsi="Arial" w:cs="Arial"/>
          <w:sz w:val="22"/>
          <w:szCs w:val="22"/>
        </w:rPr>
        <w:t xml:space="preserve"> </w:t>
      </w:r>
      <w:proofErr w:type="spellStart"/>
      <w:r w:rsidRPr="009B5C7D">
        <w:rPr>
          <w:rFonts w:ascii="Arial" w:hAnsi="Arial" w:cs="Arial"/>
          <w:sz w:val="22"/>
          <w:szCs w:val="22"/>
        </w:rPr>
        <w:t>HCh</w:t>
      </w:r>
      <w:proofErr w:type="spellEnd"/>
      <w:r w:rsidRPr="009B5C7D">
        <w:rPr>
          <w:rFonts w:ascii="Arial" w:hAnsi="Arial" w:cs="Arial"/>
          <w:sz w:val="22"/>
          <w:szCs w:val="22"/>
        </w:rPr>
        <w:t xml:space="preserve">, Stevenson J,  </w:t>
      </w:r>
      <w:proofErr w:type="spellStart"/>
      <w:r w:rsidRPr="009B5C7D">
        <w:rPr>
          <w:rFonts w:ascii="Arial" w:hAnsi="Arial" w:cs="Arial"/>
          <w:sz w:val="22"/>
          <w:szCs w:val="22"/>
        </w:rPr>
        <w:t>Stringaris</w:t>
      </w:r>
      <w:proofErr w:type="spellEnd"/>
      <w:r w:rsidRPr="009B5C7D">
        <w:rPr>
          <w:rFonts w:ascii="Arial" w:hAnsi="Arial" w:cs="Arial"/>
          <w:sz w:val="22"/>
          <w:szCs w:val="22"/>
        </w:rPr>
        <w:t xml:space="preserve"> A, Taylor E, van der Oord S, Wong I, </w:t>
      </w:r>
      <w:hyperlink r:id="rId24" w:tooltip="Buscar más registros por este autor" w:history="1">
        <w:proofErr w:type="spellStart"/>
        <w:r w:rsidRPr="009B5C7D">
          <w:rPr>
            <w:rStyle w:val="Hyperlink"/>
            <w:rFonts w:ascii="Arial" w:hAnsi="Arial" w:cs="Arial"/>
            <w:color w:val="auto"/>
            <w:sz w:val="22"/>
            <w:szCs w:val="22"/>
            <w:u w:val="none"/>
          </w:rPr>
          <w:t>Zuddas</w:t>
        </w:r>
        <w:proofErr w:type="spellEnd"/>
        <w:r w:rsidRPr="009B5C7D">
          <w:rPr>
            <w:rStyle w:val="Hyperlink"/>
            <w:rFonts w:ascii="Arial" w:hAnsi="Arial" w:cs="Arial"/>
            <w:color w:val="auto"/>
            <w:sz w:val="22"/>
            <w:szCs w:val="22"/>
            <w:u w:val="none"/>
          </w:rPr>
          <w:t xml:space="preserve"> A</w:t>
        </w:r>
      </w:hyperlink>
      <w:r w:rsidRPr="009B5C7D">
        <w:rPr>
          <w:rFonts w:ascii="Arial" w:hAnsi="Arial" w:cs="Arial"/>
          <w:sz w:val="22"/>
          <w:szCs w:val="22"/>
        </w:rPr>
        <w:t xml:space="preserve">.  </w:t>
      </w:r>
      <w:r w:rsidRPr="009B5C7D">
        <w:rPr>
          <w:rFonts w:ascii="Arial" w:hAnsi="Arial" w:cs="Arial"/>
          <w:snapToGrid w:val="0"/>
          <w:sz w:val="22"/>
          <w:szCs w:val="22"/>
        </w:rPr>
        <w:t xml:space="preserve">Neurofeedback </w:t>
      </w:r>
      <w:r w:rsidRPr="009B5C7D">
        <w:rPr>
          <w:rFonts w:ascii="Arial" w:hAnsi="Arial" w:cs="Arial"/>
          <w:sz w:val="22"/>
          <w:szCs w:val="22"/>
        </w:rPr>
        <w:t xml:space="preserve">for </w:t>
      </w:r>
      <w:r w:rsidR="00E80EC1">
        <w:rPr>
          <w:rFonts w:ascii="Arial" w:hAnsi="Arial" w:cs="Arial"/>
          <w:sz w:val="22"/>
          <w:szCs w:val="22"/>
        </w:rPr>
        <w:t>ADHD</w:t>
      </w:r>
      <w:r w:rsidRPr="009B5C7D">
        <w:rPr>
          <w:rFonts w:ascii="Arial" w:hAnsi="Arial" w:cs="Arial"/>
          <w:sz w:val="22"/>
          <w:szCs w:val="22"/>
        </w:rPr>
        <w:t xml:space="preserve">: meta-analysis of clinical and neuropsychological outcomes from randomized controlled trials. J Am </w:t>
      </w:r>
      <w:proofErr w:type="spellStart"/>
      <w:r w:rsidRPr="009B5C7D">
        <w:rPr>
          <w:rFonts w:ascii="Arial" w:hAnsi="Arial" w:cs="Arial"/>
          <w:sz w:val="22"/>
          <w:szCs w:val="22"/>
        </w:rPr>
        <w:t>Acad</w:t>
      </w:r>
      <w:proofErr w:type="spellEnd"/>
      <w:r w:rsidRPr="009B5C7D">
        <w:rPr>
          <w:rFonts w:ascii="Arial" w:hAnsi="Arial" w:cs="Arial"/>
          <w:sz w:val="22"/>
          <w:szCs w:val="22"/>
        </w:rPr>
        <w:t xml:space="preserve"> Child </w:t>
      </w:r>
      <w:proofErr w:type="spellStart"/>
      <w:r w:rsidRPr="009B5C7D">
        <w:rPr>
          <w:rFonts w:ascii="Arial" w:hAnsi="Arial" w:cs="Arial"/>
          <w:sz w:val="22"/>
          <w:szCs w:val="22"/>
        </w:rPr>
        <w:t>Adolesc</w:t>
      </w:r>
      <w:proofErr w:type="spellEnd"/>
      <w:r w:rsidRPr="009B5C7D">
        <w:rPr>
          <w:rFonts w:ascii="Arial" w:hAnsi="Arial" w:cs="Arial"/>
          <w:sz w:val="22"/>
          <w:szCs w:val="22"/>
        </w:rPr>
        <w:t xml:space="preserve"> Psychiatry 2016 Jun;55(6):444-5</w:t>
      </w:r>
      <w:r w:rsidRPr="009B5C7D">
        <w:rPr>
          <w:rFonts w:ascii="Arial" w:hAnsi="Arial" w:cs="Arial"/>
          <w:sz w:val="22"/>
          <w:szCs w:val="22"/>
          <w:highlight w:val="yellow"/>
        </w:rPr>
        <w:t xml:space="preserve"> (</w:t>
      </w:r>
      <w:r w:rsidR="005B3E7B">
        <w:rPr>
          <w:rFonts w:ascii="Arial" w:hAnsi="Arial" w:cs="Arial"/>
          <w:sz w:val="22"/>
          <w:szCs w:val="22"/>
          <w:highlight w:val="yellow"/>
        </w:rPr>
        <w:t>I.</w:t>
      </w:r>
      <w:r w:rsidRPr="009B5C7D">
        <w:rPr>
          <w:rFonts w:ascii="Arial" w:hAnsi="Arial" w:cs="Arial"/>
          <w:sz w:val="22"/>
          <w:szCs w:val="22"/>
          <w:highlight w:val="yellow"/>
        </w:rPr>
        <w:t>F.: 7.260. 1</w:t>
      </w:r>
      <w:r w:rsidRPr="009B5C7D">
        <w:rPr>
          <w:rFonts w:ascii="Arial" w:hAnsi="Arial" w:cs="Arial"/>
          <w:sz w:val="22"/>
          <w:szCs w:val="22"/>
          <w:highlight w:val="yellow"/>
          <w:vertAlign w:val="superscript"/>
        </w:rPr>
        <w:t>st</w:t>
      </w:r>
      <w:r w:rsidRPr="009B5C7D">
        <w:rPr>
          <w:rFonts w:ascii="Arial" w:hAnsi="Arial" w:cs="Arial"/>
          <w:sz w:val="22"/>
          <w:szCs w:val="22"/>
          <w:highlight w:val="yellow"/>
        </w:rPr>
        <w:t xml:space="preserve"> quartile, 1st Journal in Pediatrics)</w:t>
      </w:r>
    </w:p>
    <w:p w14:paraId="67C09E8C" w14:textId="77777777" w:rsidR="003C0B83" w:rsidRPr="009B5C7D" w:rsidRDefault="003C0B83" w:rsidP="003C0B83">
      <w:pPr>
        <w:autoSpaceDE w:val="0"/>
        <w:autoSpaceDN w:val="0"/>
        <w:adjustRightInd w:val="0"/>
        <w:ind w:left="450"/>
        <w:jc w:val="both"/>
        <w:rPr>
          <w:rFonts w:ascii="Arial" w:hAnsi="Arial" w:cs="Arial"/>
          <w:sz w:val="22"/>
          <w:szCs w:val="22"/>
        </w:rPr>
      </w:pPr>
    </w:p>
    <w:p w14:paraId="638F3DFE" w14:textId="3789CB77" w:rsidR="003C0B83" w:rsidRPr="009B5C7D" w:rsidRDefault="003C0B83" w:rsidP="00157277">
      <w:pPr>
        <w:numPr>
          <w:ilvl w:val="0"/>
          <w:numId w:val="11"/>
        </w:numPr>
        <w:autoSpaceDE w:val="0"/>
        <w:autoSpaceDN w:val="0"/>
        <w:adjustRightInd w:val="0"/>
        <w:jc w:val="both"/>
        <w:rPr>
          <w:rFonts w:ascii="Arial" w:hAnsi="Arial" w:cs="Arial"/>
          <w:sz w:val="22"/>
          <w:szCs w:val="22"/>
        </w:rPr>
      </w:pPr>
      <w:r w:rsidRPr="009B5C7D">
        <w:rPr>
          <w:rFonts w:ascii="Arial" w:hAnsi="Arial" w:cs="Arial"/>
          <w:snapToGrid w:val="0"/>
          <w:sz w:val="22"/>
          <w:szCs w:val="22"/>
        </w:rPr>
        <w:t xml:space="preserve">Cortese S, Brandeis D, </w:t>
      </w:r>
      <w:proofErr w:type="spellStart"/>
      <w:r w:rsidRPr="009B5C7D">
        <w:rPr>
          <w:rFonts w:ascii="Arial" w:hAnsi="Arial" w:cs="Arial"/>
          <w:snapToGrid w:val="0"/>
          <w:sz w:val="22"/>
          <w:szCs w:val="22"/>
        </w:rPr>
        <w:t>Holtmann</w:t>
      </w:r>
      <w:proofErr w:type="spellEnd"/>
      <w:r w:rsidRPr="009B5C7D">
        <w:rPr>
          <w:rFonts w:ascii="Arial" w:hAnsi="Arial" w:cs="Arial"/>
          <w:snapToGrid w:val="0"/>
          <w:sz w:val="22"/>
          <w:szCs w:val="22"/>
        </w:rPr>
        <w:t xml:space="preserve"> M, </w:t>
      </w:r>
      <w:proofErr w:type="spellStart"/>
      <w:r w:rsidRPr="009B5C7D">
        <w:rPr>
          <w:rFonts w:ascii="Arial" w:hAnsi="Arial" w:cs="Arial"/>
          <w:snapToGrid w:val="0"/>
          <w:sz w:val="22"/>
          <w:szCs w:val="22"/>
        </w:rPr>
        <w:t>Sonuga-Barke</w:t>
      </w:r>
      <w:proofErr w:type="spellEnd"/>
      <w:r w:rsidRPr="009B5C7D">
        <w:rPr>
          <w:rFonts w:ascii="Arial" w:hAnsi="Arial" w:cs="Arial"/>
          <w:snapToGrid w:val="0"/>
          <w:sz w:val="22"/>
          <w:szCs w:val="22"/>
        </w:rPr>
        <w:t xml:space="preserve"> EJ; European ADHD Guidelines Group (EAGG). </w:t>
      </w:r>
      <w:hyperlink r:id="rId25" w:history="1">
        <w:proofErr w:type="spellStart"/>
        <w:r w:rsidRPr="009B5C7D">
          <w:rPr>
            <w:rStyle w:val="Hyperlink"/>
            <w:rFonts w:ascii="Arial" w:hAnsi="Arial" w:cs="Arial"/>
            <w:snapToGrid w:val="0"/>
            <w:color w:val="auto"/>
            <w:sz w:val="22"/>
            <w:szCs w:val="22"/>
            <w:u w:val="none"/>
          </w:rPr>
          <w:t>Asherson</w:t>
        </w:r>
        <w:proofErr w:type="spellEnd"/>
        <w:r w:rsidRPr="009B5C7D">
          <w:rPr>
            <w:rStyle w:val="Hyperlink"/>
            <w:rFonts w:ascii="Arial" w:hAnsi="Arial" w:cs="Arial"/>
            <w:snapToGrid w:val="0"/>
            <w:color w:val="auto"/>
            <w:sz w:val="22"/>
            <w:szCs w:val="22"/>
            <w:u w:val="none"/>
          </w:rPr>
          <w:t xml:space="preserve"> P</w:t>
        </w:r>
      </w:hyperlink>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"https://www.ncbi.nlm.nih.gov/pubmed/?term=Banaschewki%20T" </w:instrText>
      </w:r>
      <w:r w:rsidR="004D2ABD">
        <w:fldChar w:fldCharType="separate"/>
      </w:r>
      <w:r w:rsidRPr="009B5C7D">
        <w:rPr>
          <w:rStyle w:val="Hyperlink"/>
          <w:rFonts w:ascii="Arial" w:hAnsi="Arial" w:cs="Arial"/>
          <w:snapToGrid w:val="0"/>
          <w:color w:val="auto"/>
          <w:sz w:val="22"/>
          <w:szCs w:val="22"/>
          <w:u w:val="none"/>
        </w:rPr>
        <w:t>Banaschewki</w:t>
      </w:r>
      <w:proofErr w:type="spellEnd"/>
      <w:r w:rsidRPr="009B5C7D">
        <w:rPr>
          <w:rStyle w:val="Hyperlink"/>
          <w:rFonts w:ascii="Arial" w:hAnsi="Arial" w:cs="Arial"/>
          <w:snapToGrid w:val="0"/>
          <w:color w:val="auto"/>
          <w:sz w:val="22"/>
          <w:szCs w:val="22"/>
          <w:u w:val="none"/>
        </w:rPr>
        <w:t xml:space="preserve"> T</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hyperlink r:id="rId26" w:history="1">
        <w:r w:rsidRPr="009B5C7D">
          <w:rPr>
            <w:rStyle w:val="Hyperlink"/>
            <w:rFonts w:ascii="Arial" w:hAnsi="Arial" w:cs="Arial"/>
            <w:snapToGrid w:val="0"/>
            <w:color w:val="auto"/>
            <w:sz w:val="22"/>
            <w:szCs w:val="22"/>
            <w:u w:val="none"/>
          </w:rPr>
          <w:t>Brandeis D</w:t>
        </w:r>
      </w:hyperlink>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"https://www.ncbi.nlm.nih.gov/pubmed/?term=Buitelaar%20J" </w:instrText>
      </w:r>
      <w:r w:rsidR="004D2ABD">
        <w:fldChar w:fldCharType="separate"/>
      </w:r>
      <w:r w:rsidRPr="009B5C7D">
        <w:rPr>
          <w:rStyle w:val="Hyperlink"/>
          <w:rFonts w:ascii="Arial" w:hAnsi="Arial" w:cs="Arial"/>
          <w:snapToGrid w:val="0"/>
          <w:color w:val="auto"/>
          <w:sz w:val="22"/>
          <w:szCs w:val="22"/>
          <w:u w:val="none"/>
        </w:rPr>
        <w:t>Buitelaar</w:t>
      </w:r>
      <w:proofErr w:type="spellEnd"/>
      <w:r w:rsidRPr="009B5C7D">
        <w:rPr>
          <w:rStyle w:val="Hyperlink"/>
          <w:rFonts w:ascii="Arial" w:hAnsi="Arial" w:cs="Arial"/>
          <w:snapToGrid w:val="0"/>
          <w:color w:val="auto"/>
          <w:sz w:val="22"/>
          <w:szCs w:val="22"/>
          <w:u w:val="none"/>
        </w:rPr>
        <w:t xml:space="preserve"> J</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hyperlink r:id="rId27" w:history="1">
        <w:r w:rsidRPr="009B5C7D">
          <w:rPr>
            <w:rStyle w:val="Hyperlink"/>
            <w:rFonts w:ascii="Arial" w:hAnsi="Arial" w:cs="Arial"/>
            <w:snapToGrid w:val="0"/>
            <w:color w:val="auto"/>
            <w:sz w:val="22"/>
            <w:szCs w:val="22"/>
            <w:u w:val="none"/>
          </w:rPr>
          <w:t>Coghill D</w:t>
        </w:r>
      </w:hyperlink>
      <w:r w:rsidRPr="009B5C7D">
        <w:rPr>
          <w:rFonts w:ascii="Arial" w:hAnsi="Arial" w:cs="Arial"/>
          <w:snapToGrid w:val="0"/>
          <w:sz w:val="22"/>
          <w:szCs w:val="22"/>
        </w:rPr>
        <w:t>, </w:t>
      </w:r>
      <w:hyperlink r:id="rId28" w:history="1">
        <w:r w:rsidRPr="009B5C7D">
          <w:rPr>
            <w:rStyle w:val="Hyperlink"/>
            <w:rFonts w:ascii="Arial" w:hAnsi="Arial" w:cs="Arial"/>
            <w:snapToGrid w:val="0"/>
            <w:color w:val="auto"/>
            <w:sz w:val="22"/>
            <w:szCs w:val="22"/>
            <w:u w:val="none"/>
          </w:rPr>
          <w:t>Daley D</w:t>
        </w:r>
      </w:hyperlink>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"https://www.ncbi.nlm.nih.gov/pubmed/?term=Danckaerts%20M" </w:instrText>
      </w:r>
      <w:r w:rsidR="004D2ABD">
        <w:fldChar w:fldCharType="separate"/>
      </w:r>
      <w:r w:rsidRPr="009B5C7D">
        <w:rPr>
          <w:rStyle w:val="Hyperlink"/>
          <w:rFonts w:ascii="Arial" w:hAnsi="Arial" w:cs="Arial"/>
          <w:snapToGrid w:val="0"/>
          <w:color w:val="auto"/>
          <w:sz w:val="22"/>
          <w:szCs w:val="22"/>
          <w:u w:val="none"/>
        </w:rPr>
        <w:t>Danckaerts</w:t>
      </w:r>
      <w:proofErr w:type="spellEnd"/>
      <w:r w:rsidRPr="009B5C7D">
        <w:rPr>
          <w:rStyle w:val="Hyperlink"/>
          <w:rFonts w:ascii="Arial" w:hAnsi="Arial" w:cs="Arial"/>
          <w:snapToGrid w:val="0"/>
          <w:color w:val="auto"/>
          <w:sz w:val="22"/>
          <w:szCs w:val="22"/>
          <w:u w:val="none"/>
        </w:rPr>
        <w:t xml:space="preserve"> M</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"https://www.ncbi.nlm.nih.gov/pubmed/?term=Dittmann%20RW" </w:instrText>
      </w:r>
      <w:r w:rsidR="004D2ABD">
        <w:fldChar w:fldCharType="separate"/>
      </w:r>
      <w:r w:rsidRPr="009B5C7D">
        <w:rPr>
          <w:rStyle w:val="Hyperlink"/>
          <w:rFonts w:ascii="Arial" w:hAnsi="Arial" w:cs="Arial"/>
          <w:snapToGrid w:val="0"/>
          <w:color w:val="auto"/>
          <w:sz w:val="22"/>
          <w:szCs w:val="22"/>
          <w:u w:val="none"/>
        </w:rPr>
        <w:t>Dittmann</w:t>
      </w:r>
      <w:proofErr w:type="spellEnd"/>
      <w:r w:rsidRPr="009B5C7D">
        <w:rPr>
          <w:rStyle w:val="Hyperlink"/>
          <w:rFonts w:ascii="Arial" w:hAnsi="Arial" w:cs="Arial"/>
          <w:snapToGrid w:val="0"/>
          <w:color w:val="auto"/>
          <w:sz w:val="22"/>
          <w:szCs w:val="22"/>
          <w:u w:val="none"/>
        </w:rPr>
        <w:t xml:space="preserve"> RW</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"https://www.ncbi.nlm.nih.gov/pubmed/?term=Doepfner%20M" </w:instrText>
      </w:r>
      <w:r w:rsidR="004D2ABD">
        <w:fldChar w:fldCharType="separate"/>
      </w:r>
      <w:r w:rsidRPr="009B5C7D">
        <w:rPr>
          <w:rStyle w:val="Hyperlink"/>
          <w:rFonts w:ascii="Arial" w:hAnsi="Arial" w:cs="Arial"/>
          <w:snapToGrid w:val="0"/>
          <w:color w:val="auto"/>
          <w:sz w:val="22"/>
          <w:szCs w:val="22"/>
          <w:u w:val="none"/>
        </w:rPr>
        <w:t>Doepfner</w:t>
      </w:r>
      <w:proofErr w:type="spellEnd"/>
      <w:r w:rsidRPr="009B5C7D">
        <w:rPr>
          <w:rStyle w:val="Hyperlink"/>
          <w:rFonts w:ascii="Arial" w:hAnsi="Arial" w:cs="Arial"/>
          <w:snapToGrid w:val="0"/>
          <w:color w:val="auto"/>
          <w:sz w:val="22"/>
          <w:szCs w:val="22"/>
          <w:u w:val="none"/>
        </w:rPr>
        <w:t xml:space="preserve"> M</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hyperlink r:id="rId29" w:history="1">
        <w:r w:rsidRPr="009B5C7D">
          <w:rPr>
            <w:rStyle w:val="Hyperlink"/>
            <w:rFonts w:ascii="Arial" w:hAnsi="Arial" w:cs="Arial"/>
            <w:snapToGrid w:val="0"/>
            <w:color w:val="auto"/>
            <w:sz w:val="22"/>
            <w:szCs w:val="22"/>
            <w:u w:val="none"/>
          </w:rPr>
          <w:t>Ferrin M</w:t>
        </w:r>
      </w:hyperlink>
      <w:r w:rsidRPr="009B5C7D">
        <w:rPr>
          <w:rFonts w:ascii="Arial" w:hAnsi="Arial" w:cs="Arial"/>
          <w:snapToGrid w:val="0"/>
          <w:sz w:val="22"/>
          <w:szCs w:val="22"/>
        </w:rPr>
        <w:t>, </w:t>
      </w:r>
      <w:hyperlink r:id="rId30" w:history="1">
        <w:r w:rsidRPr="009B5C7D">
          <w:rPr>
            <w:rStyle w:val="Hyperlink"/>
            <w:rFonts w:ascii="Arial" w:hAnsi="Arial" w:cs="Arial"/>
            <w:snapToGrid w:val="0"/>
            <w:color w:val="auto"/>
            <w:sz w:val="22"/>
            <w:szCs w:val="22"/>
            <w:u w:val="none"/>
          </w:rPr>
          <w:t>Hollis C</w:t>
        </w:r>
      </w:hyperlink>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"https://www.ncbi.nlm.nih.gov/pubmed/?term=Holtmann%20M" </w:instrText>
      </w:r>
      <w:r w:rsidR="004D2ABD">
        <w:fldChar w:fldCharType="separate"/>
      </w:r>
      <w:r w:rsidRPr="009B5C7D">
        <w:rPr>
          <w:rStyle w:val="Hyperlink"/>
          <w:rFonts w:ascii="Arial" w:hAnsi="Arial" w:cs="Arial"/>
          <w:snapToGrid w:val="0"/>
          <w:color w:val="auto"/>
          <w:sz w:val="22"/>
          <w:szCs w:val="22"/>
          <w:u w:val="none"/>
        </w:rPr>
        <w:t>Holtmann</w:t>
      </w:r>
      <w:proofErr w:type="spellEnd"/>
      <w:r w:rsidRPr="009B5C7D">
        <w:rPr>
          <w:rStyle w:val="Hyperlink"/>
          <w:rFonts w:ascii="Arial" w:hAnsi="Arial" w:cs="Arial"/>
          <w:snapToGrid w:val="0"/>
          <w:color w:val="auto"/>
          <w:sz w:val="22"/>
          <w:szCs w:val="22"/>
          <w:u w:val="none"/>
        </w:rPr>
        <w:t xml:space="preserve"> M</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"https://www.ncbi.nlm.nih.gov/pubmed/?term=Konofal%20E" </w:instrText>
      </w:r>
      <w:r w:rsidR="004D2ABD">
        <w:fldChar w:fldCharType="separate"/>
      </w:r>
      <w:r w:rsidRPr="009B5C7D">
        <w:rPr>
          <w:rStyle w:val="Hyperlink"/>
          <w:rFonts w:ascii="Arial" w:hAnsi="Arial" w:cs="Arial"/>
          <w:snapToGrid w:val="0"/>
          <w:color w:val="auto"/>
          <w:sz w:val="22"/>
          <w:szCs w:val="22"/>
          <w:u w:val="none"/>
        </w:rPr>
        <w:t>Konofal</w:t>
      </w:r>
      <w:proofErr w:type="spellEnd"/>
      <w:r w:rsidRPr="009B5C7D">
        <w:rPr>
          <w:rStyle w:val="Hyperlink"/>
          <w:rFonts w:ascii="Arial" w:hAnsi="Arial" w:cs="Arial"/>
          <w:snapToGrid w:val="0"/>
          <w:color w:val="auto"/>
          <w:sz w:val="22"/>
          <w:szCs w:val="22"/>
          <w:u w:val="none"/>
        </w:rPr>
        <w:t xml:space="preserve"> E</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"https://www.ncbi.nlm.nih.gov/pubmed/?term=Lecendreux%20M" </w:instrText>
      </w:r>
      <w:r w:rsidR="004D2ABD">
        <w:fldChar w:fldCharType="separate"/>
      </w:r>
      <w:r w:rsidR="003B4918">
        <w:rPr>
          <w:rStyle w:val="Hyperlink"/>
          <w:rFonts w:ascii="Arial" w:hAnsi="Arial" w:cs="Arial"/>
          <w:snapToGrid w:val="0"/>
          <w:color w:val="auto"/>
          <w:sz w:val="22"/>
          <w:szCs w:val="22"/>
          <w:u w:val="none"/>
        </w:rPr>
        <w:t>Lecendreux</w:t>
      </w:r>
      <w:proofErr w:type="spellEnd"/>
      <w:r w:rsidR="003B4918">
        <w:rPr>
          <w:rStyle w:val="Hyperlink"/>
          <w:rFonts w:ascii="Arial" w:hAnsi="Arial" w:cs="Arial"/>
          <w:snapToGrid w:val="0"/>
          <w:color w:val="auto"/>
          <w:sz w:val="22"/>
          <w:szCs w:val="22"/>
          <w:u w:val="none"/>
        </w:rPr>
        <w:t xml:space="preserve"> </w:t>
      </w:r>
      <w:r w:rsidRPr="009B5C7D">
        <w:rPr>
          <w:rStyle w:val="Hyperlink"/>
          <w:rFonts w:ascii="Arial" w:hAnsi="Arial" w:cs="Arial"/>
          <w:snapToGrid w:val="0"/>
          <w:color w:val="auto"/>
          <w:sz w:val="22"/>
          <w:szCs w:val="22"/>
          <w:u w:val="none"/>
        </w:rPr>
        <w:t>M</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"https://www.ncbi.nlm.nih.gov/pubmed/?term=Rothenberger%20A" </w:instrText>
      </w:r>
      <w:r w:rsidR="004D2ABD">
        <w:fldChar w:fldCharType="separate"/>
      </w:r>
      <w:r w:rsidRPr="009B5C7D">
        <w:rPr>
          <w:rStyle w:val="Hyperlink"/>
          <w:rFonts w:ascii="Arial" w:hAnsi="Arial" w:cs="Arial"/>
          <w:snapToGrid w:val="0"/>
          <w:color w:val="auto"/>
          <w:sz w:val="22"/>
          <w:szCs w:val="22"/>
          <w:u w:val="none"/>
        </w:rPr>
        <w:t>Rothenberger</w:t>
      </w:r>
      <w:proofErr w:type="spellEnd"/>
      <w:r w:rsidRPr="009B5C7D">
        <w:rPr>
          <w:rStyle w:val="Hyperlink"/>
          <w:rFonts w:ascii="Arial" w:hAnsi="Arial" w:cs="Arial"/>
          <w:snapToGrid w:val="0"/>
          <w:color w:val="auto"/>
          <w:sz w:val="22"/>
          <w:szCs w:val="22"/>
          <w:u w:val="none"/>
        </w:rPr>
        <w:t xml:space="preserve"> A</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hyperlink r:id="rId31" w:history="1">
        <w:r w:rsidRPr="009B5C7D">
          <w:rPr>
            <w:rStyle w:val="Hyperlink"/>
            <w:rFonts w:ascii="Arial" w:hAnsi="Arial" w:cs="Arial"/>
            <w:snapToGrid w:val="0"/>
            <w:color w:val="auto"/>
            <w:sz w:val="22"/>
            <w:szCs w:val="22"/>
            <w:u w:val="none"/>
          </w:rPr>
          <w:t>Santosh P</w:t>
        </w:r>
      </w:hyperlink>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"https://www.ncbi.nlm.nih.gov/pubmed/?term=Simonoff%20E" </w:instrText>
      </w:r>
      <w:r w:rsidR="004D2ABD">
        <w:fldChar w:fldCharType="separate"/>
      </w:r>
      <w:r w:rsidRPr="009B5C7D">
        <w:rPr>
          <w:rStyle w:val="Hyperlink"/>
          <w:rFonts w:ascii="Arial" w:hAnsi="Arial" w:cs="Arial"/>
          <w:snapToGrid w:val="0"/>
          <w:color w:val="auto"/>
          <w:sz w:val="22"/>
          <w:szCs w:val="22"/>
          <w:u w:val="none"/>
        </w:rPr>
        <w:t>Simonoff</w:t>
      </w:r>
      <w:proofErr w:type="spellEnd"/>
      <w:r w:rsidRPr="009B5C7D">
        <w:rPr>
          <w:rStyle w:val="Hyperlink"/>
          <w:rFonts w:ascii="Arial" w:hAnsi="Arial" w:cs="Arial"/>
          <w:snapToGrid w:val="0"/>
          <w:color w:val="auto"/>
          <w:sz w:val="22"/>
          <w:szCs w:val="22"/>
          <w:u w:val="none"/>
        </w:rPr>
        <w:t xml:space="preserve"> E</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"https://www.ncbi.nlm.nih.gov/pubmed/?term=Sonuga-Barke%20E" </w:instrText>
      </w:r>
      <w:r w:rsidR="004D2ABD">
        <w:fldChar w:fldCharType="separate"/>
      </w:r>
      <w:r w:rsidRPr="009B5C7D">
        <w:rPr>
          <w:rStyle w:val="Hyperlink"/>
          <w:rFonts w:ascii="Arial" w:hAnsi="Arial" w:cs="Arial"/>
          <w:snapToGrid w:val="0"/>
          <w:color w:val="auto"/>
          <w:sz w:val="22"/>
          <w:szCs w:val="22"/>
          <w:u w:val="none"/>
        </w:rPr>
        <w:t>Sonuga-Barke</w:t>
      </w:r>
      <w:proofErr w:type="spellEnd"/>
      <w:r w:rsidRPr="009B5C7D">
        <w:rPr>
          <w:rStyle w:val="Hyperlink"/>
          <w:rFonts w:ascii="Arial" w:hAnsi="Arial" w:cs="Arial"/>
          <w:snapToGrid w:val="0"/>
          <w:color w:val="auto"/>
          <w:sz w:val="22"/>
          <w:szCs w:val="22"/>
          <w:u w:val="none"/>
        </w:rPr>
        <w:t xml:space="preserve"> E</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hyperlink r:id="rId32" w:history="1">
        <w:r w:rsidRPr="009B5C7D">
          <w:rPr>
            <w:rStyle w:val="Hyperlink"/>
            <w:rFonts w:ascii="Arial" w:hAnsi="Arial" w:cs="Arial"/>
            <w:b/>
            <w:snapToGrid w:val="0"/>
            <w:color w:val="auto"/>
            <w:sz w:val="22"/>
            <w:szCs w:val="22"/>
            <w:u w:val="none"/>
          </w:rPr>
          <w:t>Soutullo C</w:t>
        </w:r>
      </w:hyperlink>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"https://www.ncbi.nlm.nih.gov/pubmed/?term=Steinhausen%20HC" </w:instrText>
      </w:r>
      <w:r w:rsidR="004D2ABD">
        <w:fldChar w:fldCharType="separate"/>
      </w:r>
      <w:r w:rsidRPr="009B5C7D">
        <w:rPr>
          <w:rStyle w:val="Hyperlink"/>
          <w:rFonts w:ascii="Arial" w:hAnsi="Arial" w:cs="Arial"/>
          <w:snapToGrid w:val="0"/>
          <w:color w:val="auto"/>
          <w:sz w:val="22"/>
          <w:szCs w:val="22"/>
          <w:u w:val="none"/>
        </w:rPr>
        <w:t>Steinhausen</w:t>
      </w:r>
      <w:proofErr w:type="spellEnd"/>
      <w:r w:rsidRPr="009B5C7D">
        <w:rPr>
          <w:rStyle w:val="Hyperlink"/>
          <w:rFonts w:ascii="Arial" w:hAnsi="Arial" w:cs="Arial"/>
          <w:snapToGrid w:val="0"/>
          <w:color w:val="auto"/>
          <w:sz w:val="22"/>
          <w:szCs w:val="22"/>
          <w:u w:val="none"/>
        </w:rPr>
        <w:t xml:space="preserve"> HC</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proofErr w:type="spellStart"/>
      <w:r w:rsidR="004D2ABD">
        <w:fldChar w:fldCharType="begin"/>
      </w:r>
      <w:r w:rsidR="004D2ABD">
        <w:instrText xml:space="preserve"> HYPERLINK "https://www.ncbi.nlm.nih.gov/pubmed/?term=Stringaris%20A" </w:instrText>
      </w:r>
      <w:r w:rsidR="004D2ABD">
        <w:fldChar w:fldCharType="separate"/>
      </w:r>
      <w:r w:rsidRPr="009B5C7D">
        <w:rPr>
          <w:rStyle w:val="Hyperlink"/>
          <w:rFonts w:ascii="Arial" w:hAnsi="Arial" w:cs="Arial"/>
          <w:snapToGrid w:val="0"/>
          <w:color w:val="auto"/>
          <w:sz w:val="22"/>
          <w:szCs w:val="22"/>
          <w:u w:val="none"/>
        </w:rPr>
        <w:t>Stringaris</w:t>
      </w:r>
      <w:proofErr w:type="spellEnd"/>
      <w:r w:rsidRPr="009B5C7D">
        <w:rPr>
          <w:rStyle w:val="Hyperlink"/>
          <w:rFonts w:ascii="Arial" w:hAnsi="Arial" w:cs="Arial"/>
          <w:snapToGrid w:val="0"/>
          <w:color w:val="auto"/>
          <w:sz w:val="22"/>
          <w:szCs w:val="22"/>
          <w:u w:val="none"/>
        </w:rPr>
        <w:t xml:space="preserve"> A</w:t>
      </w:r>
      <w:r w:rsidR="004D2ABD">
        <w:rPr>
          <w:rStyle w:val="Hyperlink"/>
          <w:rFonts w:ascii="Arial" w:hAnsi="Arial" w:cs="Arial"/>
          <w:snapToGrid w:val="0"/>
          <w:color w:val="auto"/>
          <w:sz w:val="22"/>
          <w:szCs w:val="22"/>
          <w:u w:val="none"/>
        </w:rPr>
        <w:fldChar w:fldCharType="end"/>
      </w:r>
      <w:r w:rsidRPr="009B5C7D">
        <w:rPr>
          <w:rFonts w:ascii="Arial" w:hAnsi="Arial" w:cs="Arial"/>
          <w:snapToGrid w:val="0"/>
          <w:sz w:val="22"/>
          <w:szCs w:val="22"/>
        </w:rPr>
        <w:t>, </w:t>
      </w:r>
      <w:hyperlink r:id="rId33" w:history="1">
        <w:r w:rsidRPr="009B5C7D">
          <w:rPr>
            <w:rStyle w:val="Hyperlink"/>
            <w:rFonts w:ascii="Arial" w:hAnsi="Arial" w:cs="Arial"/>
            <w:snapToGrid w:val="0"/>
            <w:color w:val="auto"/>
            <w:sz w:val="22"/>
            <w:szCs w:val="22"/>
            <w:u w:val="none"/>
          </w:rPr>
          <w:t>Taylor E</w:t>
        </w:r>
      </w:hyperlink>
      <w:r w:rsidRPr="009B5C7D">
        <w:rPr>
          <w:rFonts w:ascii="Arial" w:hAnsi="Arial" w:cs="Arial"/>
          <w:snapToGrid w:val="0"/>
          <w:sz w:val="22"/>
          <w:szCs w:val="22"/>
        </w:rPr>
        <w:t>, </w:t>
      </w:r>
      <w:hyperlink r:id="rId34" w:history="1">
        <w:r w:rsidRPr="009B5C7D">
          <w:rPr>
            <w:rStyle w:val="Hyperlink"/>
            <w:rFonts w:ascii="Arial" w:hAnsi="Arial" w:cs="Arial"/>
            <w:snapToGrid w:val="0"/>
            <w:color w:val="auto"/>
            <w:sz w:val="22"/>
            <w:szCs w:val="22"/>
            <w:u w:val="none"/>
          </w:rPr>
          <w:t>Van der Oord S</w:t>
        </w:r>
      </w:hyperlink>
      <w:r w:rsidRPr="009B5C7D">
        <w:rPr>
          <w:rFonts w:ascii="Arial" w:hAnsi="Arial" w:cs="Arial"/>
          <w:snapToGrid w:val="0"/>
          <w:sz w:val="22"/>
          <w:szCs w:val="22"/>
        </w:rPr>
        <w:t>, </w:t>
      </w:r>
      <w:hyperlink r:id="rId35" w:history="1">
        <w:r w:rsidRPr="009B5C7D">
          <w:rPr>
            <w:rStyle w:val="Hyperlink"/>
            <w:rFonts w:ascii="Arial" w:hAnsi="Arial" w:cs="Arial"/>
            <w:snapToGrid w:val="0"/>
            <w:color w:val="auto"/>
            <w:sz w:val="22"/>
            <w:szCs w:val="22"/>
            <w:u w:val="none"/>
          </w:rPr>
          <w:t>Wong I</w:t>
        </w:r>
      </w:hyperlink>
      <w:r w:rsidRPr="009B5C7D">
        <w:rPr>
          <w:rFonts w:ascii="Arial" w:hAnsi="Arial" w:cs="Arial"/>
          <w:snapToGrid w:val="0"/>
          <w:sz w:val="22"/>
          <w:szCs w:val="22"/>
        </w:rPr>
        <w:t xml:space="preserve">,  </w:t>
      </w:r>
      <w:hyperlink r:id="rId36" w:history="1">
        <w:proofErr w:type="spellStart"/>
        <w:r w:rsidRPr="009B5C7D">
          <w:rPr>
            <w:rStyle w:val="Hyperlink"/>
            <w:rFonts w:ascii="Arial" w:hAnsi="Arial" w:cs="Arial"/>
            <w:snapToGrid w:val="0"/>
            <w:color w:val="auto"/>
            <w:sz w:val="22"/>
            <w:szCs w:val="22"/>
            <w:u w:val="none"/>
          </w:rPr>
          <w:t>Zuddas</w:t>
        </w:r>
        <w:proofErr w:type="spellEnd"/>
        <w:r w:rsidRPr="009B5C7D">
          <w:rPr>
            <w:rStyle w:val="Hyperlink"/>
            <w:rFonts w:ascii="Arial" w:hAnsi="Arial" w:cs="Arial"/>
            <w:snapToGrid w:val="0"/>
            <w:color w:val="auto"/>
            <w:sz w:val="22"/>
            <w:szCs w:val="22"/>
            <w:u w:val="none"/>
          </w:rPr>
          <w:t xml:space="preserve"> A</w:t>
        </w:r>
      </w:hyperlink>
      <w:r w:rsidRPr="009B5C7D">
        <w:rPr>
          <w:rFonts w:ascii="Arial" w:hAnsi="Arial" w:cs="Arial"/>
          <w:snapToGrid w:val="0"/>
          <w:sz w:val="22"/>
          <w:szCs w:val="22"/>
        </w:rPr>
        <w:t xml:space="preserve">. </w:t>
      </w:r>
      <w:r w:rsidRPr="009B5C7D">
        <w:rPr>
          <w:rFonts w:ascii="Arial" w:hAnsi="Arial" w:cs="Arial"/>
          <w:sz w:val="22"/>
          <w:szCs w:val="22"/>
        </w:rPr>
        <w:t xml:space="preserve">The European ADHD Guidelines Group replies. </w:t>
      </w:r>
      <w:r w:rsidRPr="009B5C7D">
        <w:rPr>
          <w:rFonts w:ascii="Arial" w:hAnsi="Arial" w:cs="Arial"/>
          <w:snapToGrid w:val="0"/>
          <w:sz w:val="22"/>
          <w:szCs w:val="22"/>
        </w:rPr>
        <w:t xml:space="preserve">J Am </w:t>
      </w:r>
      <w:proofErr w:type="spellStart"/>
      <w:r w:rsidRPr="009B5C7D">
        <w:rPr>
          <w:rFonts w:ascii="Arial" w:hAnsi="Arial" w:cs="Arial"/>
          <w:snapToGrid w:val="0"/>
          <w:sz w:val="22"/>
          <w:szCs w:val="22"/>
        </w:rPr>
        <w:t>Acad</w:t>
      </w:r>
      <w:proofErr w:type="spellEnd"/>
      <w:r w:rsidRPr="009B5C7D">
        <w:rPr>
          <w:rFonts w:ascii="Arial" w:hAnsi="Arial" w:cs="Arial"/>
          <w:snapToGrid w:val="0"/>
          <w:sz w:val="22"/>
          <w:szCs w:val="22"/>
        </w:rPr>
        <w:t xml:space="preserve"> Child </w:t>
      </w:r>
      <w:proofErr w:type="spellStart"/>
      <w:r w:rsidRPr="009B5C7D">
        <w:rPr>
          <w:rFonts w:ascii="Arial" w:hAnsi="Arial" w:cs="Arial"/>
          <w:snapToGrid w:val="0"/>
          <w:sz w:val="22"/>
          <w:szCs w:val="22"/>
        </w:rPr>
        <w:t>Adolesc</w:t>
      </w:r>
      <w:proofErr w:type="spellEnd"/>
      <w:r w:rsidRPr="009B5C7D">
        <w:rPr>
          <w:rFonts w:ascii="Arial" w:hAnsi="Arial" w:cs="Arial"/>
          <w:snapToGrid w:val="0"/>
          <w:sz w:val="22"/>
          <w:szCs w:val="22"/>
        </w:rPr>
        <w:t xml:space="preserve"> Psychiatry. 2016 Dec;55(12):1092-1093. </w:t>
      </w:r>
      <w:r w:rsidRPr="009B5C7D">
        <w:rPr>
          <w:rFonts w:ascii="Arial" w:hAnsi="Arial" w:cs="Arial"/>
          <w:sz w:val="22"/>
          <w:szCs w:val="22"/>
          <w:highlight w:val="yellow"/>
        </w:rPr>
        <w:t>(</w:t>
      </w:r>
      <w:r w:rsidR="005B3E7B">
        <w:rPr>
          <w:rFonts w:ascii="Arial" w:hAnsi="Arial" w:cs="Arial"/>
          <w:sz w:val="22"/>
          <w:szCs w:val="22"/>
          <w:highlight w:val="yellow"/>
        </w:rPr>
        <w:t>I.F</w:t>
      </w:r>
      <w:r w:rsidRPr="009B5C7D">
        <w:rPr>
          <w:rFonts w:ascii="Arial" w:hAnsi="Arial" w:cs="Arial"/>
          <w:sz w:val="22"/>
          <w:szCs w:val="22"/>
          <w:highlight w:val="yellow"/>
        </w:rPr>
        <w:t>: 7.260. 1</w:t>
      </w:r>
      <w:r w:rsidRPr="009B5C7D">
        <w:rPr>
          <w:rFonts w:ascii="Arial" w:hAnsi="Arial" w:cs="Arial"/>
          <w:sz w:val="22"/>
          <w:szCs w:val="22"/>
          <w:highlight w:val="yellow"/>
          <w:vertAlign w:val="superscript"/>
        </w:rPr>
        <w:t>st</w:t>
      </w:r>
      <w:r w:rsidRPr="009B5C7D">
        <w:rPr>
          <w:rFonts w:ascii="Arial" w:hAnsi="Arial" w:cs="Arial"/>
          <w:sz w:val="22"/>
          <w:szCs w:val="22"/>
          <w:highlight w:val="yellow"/>
        </w:rPr>
        <w:t xml:space="preserve"> quartile, 1st Journal in Pediatrics)</w:t>
      </w:r>
    </w:p>
    <w:p w14:paraId="094A3103" w14:textId="77777777" w:rsidR="003C0B83" w:rsidRPr="009B5C7D" w:rsidRDefault="003C0B83" w:rsidP="003C0B83">
      <w:pPr>
        <w:autoSpaceDE w:val="0"/>
        <w:autoSpaceDN w:val="0"/>
        <w:adjustRightInd w:val="0"/>
        <w:ind w:left="450"/>
        <w:jc w:val="both"/>
        <w:rPr>
          <w:rFonts w:ascii="Arial" w:hAnsi="Arial" w:cs="Arial"/>
          <w:sz w:val="22"/>
          <w:szCs w:val="22"/>
        </w:rPr>
      </w:pPr>
    </w:p>
    <w:p w14:paraId="7E46FD9A" w14:textId="77777777" w:rsidR="003C0B83" w:rsidRPr="009B5C7D" w:rsidRDefault="003C0B83" w:rsidP="003C0B83">
      <w:pPr>
        <w:autoSpaceDE w:val="0"/>
        <w:autoSpaceDN w:val="0"/>
        <w:adjustRightInd w:val="0"/>
        <w:ind w:left="4320"/>
        <w:rPr>
          <w:rFonts w:ascii="Arial" w:hAnsi="Arial" w:cs="Arial"/>
          <w:sz w:val="22"/>
          <w:szCs w:val="22"/>
        </w:rPr>
      </w:pPr>
      <w:r w:rsidRPr="009B5C7D">
        <w:rPr>
          <w:rFonts w:ascii="Arial" w:hAnsi="Arial" w:cs="Arial"/>
          <w:b/>
          <w:sz w:val="22"/>
          <w:szCs w:val="22"/>
        </w:rPr>
        <w:t>2017</w:t>
      </w:r>
    </w:p>
    <w:p w14:paraId="047C0206" w14:textId="01F724B1" w:rsidR="003C0B83" w:rsidRPr="009B5C7D" w:rsidRDefault="003C0B83" w:rsidP="00157277">
      <w:pPr>
        <w:pStyle w:val="desc"/>
        <w:numPr>
          <w:ilvl w:val="0"/>
          <w:numId w:val="11"/>
        </w:numPr>
        <w:shd w:val="clear" w:color="auto" w:fill="FFFFFF"/>
        <w:spacing w:before="0" w:beforeAutospacing="0" w:after="0" w:afterAutospacing="0"/>
        <w:jc w:val="both"/>
        <w:rPr>
          <w:rFonts w:ascii="Arial" w:hAnsi="Arial" w:cs="Arial"/>
          <w:snapToGrid w:val="0"/>
          <w:sz w:val="22"/>
          <w:szCs w:val="22"/>
          <w:lang w:val="en-US" w:eastAsia="en-US"/>
        </w:rPr>
      </w:pPr>
      <w:r w:rsidRPr="009B5C7D">
        <w:rPr>
          <w:rFonts w:ascii="Arial" w:hAnsi="Arial" w:cs="Arial"/>
          <w:snapToGrid w:val="0"/>
          <w:sz w:val="22"/>
          <w:szCs w:val="22"/>
          <w:lang w:val="en-US" w:eastAsia="en-US"/>
        </w:rPr>
        <w:t xml:space="preserve">Cortese S, Adamo N, Mohr-Jensen C, Hayes AJ, Bhatti S, </w:t>
      </w:r>
      <w:proofErr w:type="spellStart"/>
      <w:r w:rsidRPr="009B5C7D">
        <w:rPr>
          <w:rFonts w:ascii="Arial" w:hAnsi="Arial" w:cs="Arial"/>
          <w:snapToGrid w:val="0"/>
          <w:sz w:val="22"/>
          <w:szCs w:val="22"/>
          <w:lang w:val="en-US" w:eastAsia="en-US"/>
        </w:rPr>
        <w:t>Carucci</w:t>
      </w:r>
      <w:proofErr w:type="spellEnd"/>
      <w:r w:rsidRPr="009B5C7D">
        <w:rPr>
          <w:rFonts w:ascii="Arial" w:hAnsi="Arial" w:cs="Arial"/>
          <w:snapToGrid w:val="0"/>
          <w:sz w:val="22"/>
          <w:szCs w:val="22"/>
          <w:lang w:val="en-US" w:eastAsia="en-US"/>
        </w:rPr>
        <w:t xml:space="preserve"> S, Del </w:t>
      </w:r>
      <w:proofErr w:type="spellStart"/>
      <w:r w:rsidRPr="009B5C7D">
        <w:rPr>
          <w:rFonts w:ascii="Arial" w:hAnsi="Arial" w:cs="Arial"/>
          <w:snapToGrid w:val="0"/>
          <w:sz w:val="22"/>
          <w:szCs w:val="22"/>
          <w:lang w:val="en-US" w:eastAsia="en-US"/>
        </w:rPr>
        <w:t>Giovane</w:t>
      </w:r>
      <w:proofErr w:type="spellEnd"/>
      <w:r w:rsidRPr="009B5C7D">
        <w:rPr>
          <w:rFonts w:ascii="Arial" w:hAnsi="Arial" w:cs="Arial"/>
          <w:snapToGrid w:val="0"/>
          <w:sz w:val="22"/>
          <w:szCs w:val="22"/>
          <w:lang w:val="en-US" w:eastAsia="en-US"/>
        </w:rPr>
        <w:t xml:space="preserve"> C, Atkinson LZ, </w:t>
      </w:r>
      <w:proofErr w:type="spellStart"/>
      <w:r w:rsidRPr="009B5C7D">
        <w:rPr>
          <w:rFonts w:ascii="Arial" w:hAnsi="Arial" w:cs="Arial"/>
          <w:snapToGrid w:val="0"/>
          <w:sz w:val="22"/>
          <w:szCs w:val="22"/>
          <w:lang w:val="en-US" w:eastAsia="en-US"/>
        </w:rPr>
        <w:t>Banaschewski</w:t>
      </w:r>
      <w:proofErr w:type="spellEnd"/>
      <w:r w:rsidRPr="009B5C7D">
        <w:rPr>
          <w:rFonts w:ascii="Arial" w:hAnsi="Arial" w:cs="Arial"/>
          <w:snapToGrid w:val="0"/>
          <w:sz w:val="22"/>
          <w:szCs w:val="22"/>
          <w:lang w:val="en-US" w:eastAsia="en-US"/>
        </w:rPr>
        <w:t xml:space="preserve"> T, </w:t>
      </w:r>
      <w:proofErr w:type="spellStart"/>
      <w:r w:rsidRPr="009B5C7D">
        <w:rPr>
          <w:rFonts w:ascii="Arial" w:hAnsi="Arial" w:cs="Arial"/>
          <w:snapToGrid w:val="0"/>
          <w:sz w:val="22"/>
          <w:szCs w:val="22"/>
          <w:lang w:val="en-US" w:eastAsia="en-US"/>
        </w:rPr>
        <w:t>Simonoff</w:t>
      </w:r>
      <w:proofErr w:type="spellEnd"/>
      <w:r w:rsidRPr="009B5C7D">
        <w:rPr>
          <w:rFonts w:ascii="Arial" w:hAnsi="Arial" w:cs="Arial"/>
          <w:snapToGrid w:val="0"/>
          <w:sz w:val="22"/>
          <w:szCs w:val="22"/>
          <w:lang w:val="en-US" w:eastAsia="en-US"/>
        </w:rPr>
        <w:t xml:space="preserve"> E, </w:t>
      </w:r>
      <w:proofErr w:type="spellStart"/>
      <w:r w:rsidRPr="009B5C7D">
        <w:rPr>
          <w:rFonts w:ascii="Arial" w:hAnsi="Arial" w:cs="Arial"/>
          <w:snapToGrid w:val="0"/>
          <w:sz w:val="22"/>
          <w:szCs w:val="22"/>
          <w:lang w:val="en-US" w:eastAsia="en-US"/>
        </w:rPr>
        <w:t>Zuddas</w:t>
      </w:r>
      <w:proofErr w:type="spellEnd"/>
      <w:r w:rsidRPr="009B5C7D">
        <w:rPr>
          <w:rFonts w:ascii="Arial" w:hAnsi="Arial" w:cs="Arial"/>
          <w:snapToGrid w:val="0"/>
          <w:sz w:val="22"/>
          <w:szCs w:val="22"/>
          <w:lang w:val="en-US" w:eastAsia="en-US"/>
        </w:rPr>
        <w:t xml:space="preserve"> A, </w:t>
      </w:r>
      <w:proofErr w:type="spellStart"/>
      <w:r w:rsidRPr="009B5C7D">
        <w:rPr>
          <w:rFonts w:ascii="Arial" w:hAnsi="Arial" w:cs="Arial"/>
          <w:snapToGrid w:val="0"/>
          <w:sz w:val="22"/>
          <w:szCs w:val="22"/>
          <w:lang w:val="en-US" w:eastAsia="en-US"/>
        </w:rPr>
        <w:t>Barbui</w:t>
      </w:r>
      <w:proofErr w:type="spellEnd"/>
      <w:r w:rsidRPr="009B5C7D">
        <w:rPr>
          <w:rFonts w:ascii="Arial" w:hAnsi="Arial" w:cs="Arial"/>
          <w:snapToGrid w:val="0"/>
          <w:sz w:val="22"/>
          <w:szCs w:val="22"/>
          <w:lang w:val="en-US" w:eastAsia="en-US"/>
        </w:rPr>
        <w:t xml:space="preserve"> C, </w:t>
      </w:r>
      <w:proofErr w:type="spellStart"/>
      <w:r w:rsidRPr="009B5C7D">
        <w:rPr>
          <w:rFonts w:ascii="Arial" w:hAnsi="Arial" w:cs="Arial"/>
          <w:snapToGrid w:val="0"/>
          <w:sz w:val="22"/>
          <w:szCs w:val="22"/>
          <w:lang w:val="en-US" w:eastAsia="en-US"/>
        </w:rPr>
        <w:t>Purgato</w:t>
      </w:r>
      <w:proofErr w:type="spellEnd"/>
      <w:r w:rsidRPr="009B5C7D">
        <w:rPr>
          <w:rFonts w:ascii="Arial" w:hAnsi="Arial" w:cs="Arial"/>
          <w:snapToGrid w:val="0"/>
          <w:sz w:val="22"/>
          <w:szCs w:val="22"/>
          <w:lang w:val="en-US" w:eastAsia="en-US"/>
        </w:rPr>
        <w:t xml:space="preserve"> M, </w:t>
      </w:r>
      <w:proofErr w:type="spellStart"/>
      <w:r w:rsidRPr="009B5C7D">
        <w:rPr>
          <w:rFonts w:ascii="Arial" w:hAnsi="Arial" w:cs="Arial"/>
          <w:snapToGrid w:val="0"/>
          <w:sz w:val="22"/>
          <w:szCs w:val="22"/>
          <w:lang w:val="en-US" w:eastAsia="en-US"/>
        </w:rPr>
        <w:t>Steinhausen</w:t>
      </w:r>
      <w:proofErr w:type="spellEnd"/>
      <w:r w:rsidRPr="009B5C7D">
        <w:rPr>
          <w:rFonts w:ascii="Arial" w:hAnsi="Arial" w:cs="Arial"/>
          <w:snapToGrid w:val="0"/>
          <w:sz w:val="22"/>
          <w:szCs w:val="22"/>
          <w:lang w:val="en-US" w:eastAsia="en-US"/>
        </w:rPr>
        <w:t xml:space="preserve"> HC, </w:t>
      </w:r>
      <w:proofErr w:type="spellStart"/>
      <w:r w:rsidRPr="009B5C7D">
        <w:rPr>
          <w:rFonts w:ascii="Arial" w:hAnsi="Arial" w:cs="Arial"/>
          <w:snapToGrid w:val="0"/>
          <w:sz w:val="22"/>
          <w:szCs w:val="22"/>
          <w:lang w:val="en-US" w:eastAsia="en-US"/>
        </w:rPr>
        <w:t>Shokraneh</w:t>
      </w:r>
      <w:proofErr w:type="spellEnd"/>
      <w:r w:rsidRPr="009B5C7D">
        <w:rPr>
          <w:rFonts w:ascii="Arial" w:hAnsi="Arial" w:cs="Arial"/>
          <w:snapToGrid w:val="0"/>
          <w:sz w:val="22"/>
          <w:szCs w:val="22"/>
          <w:lang w:val="en-US" w:eastAsia="en-US"/>
        </w:rPr>
        <w:t xml:space="preserve"> F, Xia J, Cipriani A, Coghill D; European ADHD Guidelines Group (EAGG). </w:t>
      </w:r>
      <w:hyperlink r:id="rId37" w:history="1">
        <w:proofErr w:type="spellStart"/>
        <w:r w:rsidRPr="009B5C7D">
          <w:rPr>
            <w:rStyle w:val="Hyperlink"/>
            <w:rFonts w:ascii="Arial" w:hAnsi="Arial" w:cs="Arial"/>
            <w:snapToGrid w:val="0"/>
            <w:color w:val="auto"/>
            <w:sz w:val="22"/>
            <w:szCs w:val="22"/>
            <w:u w:val="none"/>
            <w:lang w:eastAsia="en-US"/>
          </w:rPr>
          <w:t>Asherson</w:t>
        </w:r>
        <w:proofErr w:type="spellEnd"/>
        <w:r w:rsidRPr="009B5C7D">
          <w:rPr>
            <w:rStyle w:val="Hyperlink"/>
            <w:rFonts w:ascii="Arial" w:hAnsi="Arial" w:cs="Arial"/>
            <w:snapToGrid w:val="0"/>
            <w:color w:val="auto"/>
            <w:sz w:val="22"/>
            <w:szCs w:val="22"/>
            <w:u w:val="none"/>
            <w:lang w:eastAsia="en-US"/>
          </w:rPr>
          <w:t xml:space="preserve"> P</w:t>
        </w:r>
      </w:hyperlink>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"https://www.ncbi.nlm.nih.gov/pubmed/?term=Banaschewki%20T" </w:instrText>
      </w:r>
      <w:r w:rsidR="004D2ABD">
        <w:fldChar w:fldCharType="separate"/>
      </w:r>
      <w:r w:rsidRPr="009B5C7D">
        <w:rPr>
          <w:rStyle w:val="Hyperlink"/>
          <w:rFonts w:ascii="Arial" w:hAnsi="Arial" w:cs="Arial"/>
          <w:snapToGrid w:val="0"/>
          <w:color w:val="auto"/>
          <w:sz w:val="22"/>
          <w:szCs w:val="22"/>
          <w:u w:val="none"/>
          <w:lang w:eastAsia="en-US"/>
        </w:rPr>
        <w:t>Banaschewki</w:t>
      </w:r>
      <w:proofErr w:type="spellEnd"/>
      <w:r w:rsidRPr="009B5C7D">
        <w:rPr>
          <w:rStyle w:val="Hyperlink"/>
          <w:rFonts w:ascii="Arial" w:hAnsi="Arial" w:cs="Arial"/>
          <w:snapToGrid w:val="0"/>
          <w:color w:val="auto"/>
          <w:sz w:val="22"/>
          <w:szCs w:val="22"/>
          <w:u w:val="none"/>
          <w:lang w:eastAsia="en-US"/>
        </w:rPr>
        <w:t xml:space="preserve"> T</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"https://www.ncbi.nlm.nih.gov/pubmed/?term=Brandeis%20D" </w:instrText>
      </w:r>
      <w:r w:rsidR="004D2ABD">
        <w:fldChar w:fldCharType="separate"/>
      </w:r>
      <w:r w:rsidRPr="009B5C7D">
        <w:rPr>
          <w:rStyle w:val="Hyperlink"/>
          <w:rFonts w:ascii="Arial" w:hAnsi="Arial" w:cs="Arial"/>
          <w:snapToGrid w:val="0"/>
          <w:color w:val="auto"/>
          <w:sz w:val="22"/>
          <w:szCs w:val="22"/>
          <w:u w:val="none"/>
          <w:lang w:eastAsia="en-US"/>
        </w:rPr>
        <w:t>Brandeis</w:t>
      </w:r>
      <w:proofErr w:type="spellEnd"/>
      <w:r w:rsidRPr="009B5C7D">
        <w:rPr>
          <w:rStyle w:val="Hyperlink"/>
          <w:rFonts w:ascii="Arial" w:hAnsi="Arial" w:cs="Arial"/>
          <w:snapToGrid w:val="0"/>
          <w:color w:val="auto"/>
          <w:sz w:val="22"/>
          <w:szCs w:val="22"/>
          <w:u w:val="none"/>
          <w:lang w:eastAsia="en-US"/>
        </w:rPr>
        <w:t xml:space="preserve"> D</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"https://www.ncbi.nlm.nih.gov/pubmed/?term=Buitelaar%20J" </w:instrText>
      </w:r>
      <w:r w:rsidR="004D2ABD">
        <w:fldChar w:fldCharType="separate"/>
      </w:r>
      <w:r w:rsidRPr="009B5C7D">
        <w:rPr>
          <w:rStyle w:val="Hyperlink"/>
          <w:rFonts w:ascii="Arial" w:hAnsi="Arial" w:cs="Arial"/>
          <w:snapToGrid w:val="0"/>
          <w:color w:val="auto"/>
          <w:sz w:val="22"/>
          <w:szCs w:val="22"/>
          <w:u w:val="none"/>
          <w:lang w:eastAsia="en-US"/>
        </w:rPr>
        <w:t>Buitelaar</w:t>
      </w:r>
      <w:proofErr w:type="spellEnd"/>
      <w:r w:rsidRPr="009B5C7D">
        <w:rPr>
          <w:rStyle w:val="Hyperlink"/>
          <w:rFonts w:ascii="Arial" w:hAnsi="Arial" w:cs="Arial"/>
          <w:snapToGrid w:val="0"/>
          <w:color w:val="auto"/>
          <w:sz w:val="22"/>
          <w:szCs w:val="22"/>
          <w:u w:val="none"/>
          <w:lang w:eastAsia="en-US"/>
        </w:rPr>
        <w:t xml:space="preserve"> J</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"https://www.ncbi.nlm.nih.gov/pubmed/?term=Coghill%20D" </w:instrText>
      </w:r>
      <w:r w:rsidR="004D2ABD">
        <w:fldChar w:fldCharType="separate"/>
      </w:r>
      <w:r w:rsidRPr="009B5C7D">
        <w:rPr>
          <w:rStyle w:val="Hyperlink"/>
          <w:rFonts w:ascii="Arial" w:hAnsi="Arial" w:cs="Arial"/>
          <w:snapToGrid w:val="0"/>
          <w:color w:val="auto"/>
          <w:sz w:val="22"/>
          <w:szCs w:val="22"/>
          <w:u w:val="none"/>
          <w:lang w:eastAsia="en-US"/>
        </w:rPr>
        <w:t>Coghill</w:t>
      </w:r>
      <w:proofErr w:type="spellEnd"/>
      <w:r w:rsidRPr="009B5C7D">
        <w:rPr>
          <w:rStyle w:val="Hyperlink"/>
          <w:rFonts w:ascii="Arial" w:hAnsi="Arial" w:cs="Arial"/>
          <w:snapToGrid w:val="0"/>
          <w:color w:val="auto"/>
          <w:sz w:val="22"/>
          <w:szCs w:val="22"/>
          <w:u w:val="none"/>
          <w:lang w:eastAsia="en-US"/>
        </w:rPr>
        <w:t xml:space="preserve"> D</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"https://www.ncbi.nlm.nih.gov/pubmed/?term=Daley%20D" </w:instrText>
      </w:r>
      <w:r w:rsidR="004D2ABD">
        <w:fldChar w:fldCharType="separate"/>
      </w:r>
      <w:r w:rsidRPr="009B5C7D">
        <w:rPr>
          <w:rStyle w:val="Hyperlink"/>
          <w:rFonts w:ascii="Arial" w:hAnsi="Arial" w:cs="Arial"/>
          <w:snapToGrid w:val="0"/>
          <w:color w:val="auto"/>
          <w:sz w:val="22"/>
          <w:szCs w:val="22"/>
          <w:u w:val="none"/>
          <w:lang w:eastAsia="en-US"/>
        </w:rPr>
        <w:t>Daley</w:t>
      </w:r>
      <w:proofErr w:type="spellEnd"/>
      <w:r w:rsidRPr="009B5C7D">
        <w:rPr>
          <w:rStyle w:val="Hyperlink"/>
          <w:rFonts w:ascii="Arial" w:hAnsi="Arial" w:cs="Arial"/>
          <w:snapToGrid w:val="0"/>
          <w:color w:val="auto"/>
          <w:sz w:val="22"/>
          <w:szCs w:val="22"/>
          <w:u w:val="none"/>
          <w:lang w:eastAsia="en-US"/>
        </w:rPr>
        <w:t xml:space="preserve"> D</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"https://www.ncbi.nlm.nih.gov/pubmed/?term=Danckaerts%20M" </w:instrText>
      </w:r>
      <w:r w:rsidR="004D2ABD">
        <w:fldChar w:fldCharType="separate"/>
      </w:r>
      <w:r w:rsidRPr="009B5C7D">
        <w:rPr>
          <w:rStyle w:val="Hyperlink"/>
          <w:rFonts w:ascii="Arial" w:hAnsi="Arial" w:cs="Arial"/>
          <w:snapToGrid w:val="0"/>
          <w:color w:val="auto"/>
          <w:sz w:val="22"/>
          <w:szCs w:val="22"/>
          <w:u w:val="none"/>
          <w:lang w:eastAsia="en-US"/>
        </w:rPr>
        <w:t>Danckaerts</w:t>
      </w:r>
      <w:proofErr w:type="spellEnd"/>
      <w:r w:rsidRPr="009B5C7D">
        <w:rPr>
          <w:rStyle w:val="Hyperlink"/>
          <w:rFonts w:ascii="Arial" w:hAnsi="Arial" w:cs="Arial"/>
          <w:snapToGrid w:val="0"/>
          <w:color w:val="auto"/>
          <w:sz w:val="22"/>
          <w:szCs w:val="22"/>
          <w:u w:val="none"/>
          <w:lang w:eastAsia="en-US"/>
        </w:rPr>
        <w:t xml:space="preserve"> M</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"https://www.ncbi.nlm.nih.gov/pubmed/?term=Dittmann%20RW" </w:instrText>
      </w:r>
      <w:r w:rsidR="004D2ABD">
        <w:fldChar w:fldCharType="separate"/>
      </w:r>
      <w:r w:rsidRPr="009B5C7D">
        <w:rPr>
          <w:rStyle w:val="Hyperlink"/>
          <w:rFonts w:ascii="Arial" w:hAnsi="Arial" w:cs="Arial"/>
          <w:snapToGrid w:val="0"/>
          <w:color w:val="auto"/>
          <w:sz w:val="22"/>
          <w:szCs w:val="22"/>
          <w:u w:val="none"/>
          <w:lang w:eastAsia="en-US"/>
        </w:rPr>
        <w:t>Dittmann</w:t>
      </w:r>
      <w:proofErr w:type="spellEnd"/>
      <w:r w:rsidRPr="009B5C7D">
        <w:rPr>
          <w:rStyle w:val="Hyperlink"/>
          <w:rFonts w:ascii="Arial" w:hAnsi="Arial" w:cs="Arial"/>
          <w:snapToGrid w:val="0"/>
          <w:color w:val="auto"/>
          <w:sz w:val="22"/>
          <w:szCs w:val="22"/>
          <w:u w:val="none"/>
          <w:lang w:eastAsia="en-US"/>
        </w:rPr>
        <w:t xml:space="preserve"> RW</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"https://www.ncbi.nlm.nih.gov/pubmed/?term=Doepfner%20M" </w:instrText>
      </w:r>
      <w:r w:rsidR="004D2ABD">
        <w:fldChar w:fldCharType="separate"/>
      </w:r>
      <w:r w:rsidRPr="009B5C7D">
        <w:rPr>
          <w:rStyle w:val="Hyperlink"/>
          <w:rFonts w:ascii="Arial" w:hAnsi="Arial" w:cs="Arial"/>
          <w:snapToGrid w:val="0"/>
          <w:color w:val="auto"/>
          <w:sz w:val="22"/>
          <w:szCs w:val="22"/>
          <w:u w:val="none"/>
          <w:lang w:eastAsia="en-US"/>
        </w:rPr>
        <w:t>Doepfner</w:t>
      </w:r>
      <w:proofErr w:type="spellEnd"/>
      <w:r w:rsidRPr="009B5C7D">
        <w:rPr>
          <w:rStyle w:val="Hyperlink"/>
          <w:rFonts w:ascii="Arial" w:hAnsi="Arial" w:cs="Arial"/>
          <w:snapToGrid w:val="0"/>
          <w:color w:val="auto"/>
          <w:sz w:val="22"/>
          <w:szCs w:val="22"/>
          <w:u w:val="none"/>
          <w:lang w:eastAsia="en-US"/>
        </w:rPr>
        <w:t xml:space="preserve"> M</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"https://www.ncbi.nlm.nih.gov/pubmed/?term=Ferrin%20M" </w:instrText>
      </w:r>
      <w:r w:rsidR="004D2ABD">
        <w:fldChar w:fldCharType="separate"/>
      </w:r>
      <w:r w:rsidRPr="009B5C7D">
        <w:rPr>
          <w:rStyle w:val="Hyperlink"/>
          <w:rFonts w:ascii="Arial" w:hAnsi="Arial" w:cs="Arial"/>
          <w:snapToGrid w:val="0"/>
          <w:color w:val="auto"/>
          <w:sz w:val="22"/>
          <w:szCs w:val="22"/>
          <w:u w:val="none"/>
          <w:lang w:eastAsia="en-US"/>
        </w:rPr>
        <w:t>Ferrin</w:t>
      </w:r>
      <w:proofErr w:type="spellEnd"/>
      <w:r w:rsidRPr="009B5C7D">
        <w:rPr>
          <w:rStyle w:val="Hyperlink"/>
          <w:rFonts w:ascii="Arial" w:hAnsi="Arial" w:cs="Arial"/>
          <w:snapToGrid w:val="0"/>
          <w:color w:val="auto"/>
          <w:sz w:val="22"/>
          <w:szCs w:val="22"/>
          <w:u w:val="none"/>
          <w:lang w:eastAsia="en-US"/>
        </w:rPr>
        <w:t xml:space="preserve"> M</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hyperlink r:id="rId38" w:history="1">
        <w:r w:rsidRPr="009B5C7D">
          <w:rPr>
            <w:rStyle w:val="Hyperlink"/>
            <w:rFonts w:ascii="Arial" w:hAnsi="Arial" w:cs="Arial"/>
            <w:snapToGrid w:val="0"/>
            <w:color w:val="auto"/>
            <w:sz w:val="22"/>
            <w:szCs w:val="22"/>
            <w:u w:val="none"/>
            <w:lang w:eastAsia="en-US"/>
          </w:rPr>
          <w:t>Hollis C</w:t>
        </w:r>
      </w:hyperlink>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"https://www.ncbi.nlm.nih.gov/pubmed/?term=Holtmann%20M" </w:instrText>
      </w:r>
      <w:r w:rsidR="004D2ABD">
        <w:fldChar w:fldCharType="separate"/>
      </w:r>
      <w:r w:rsidRPr="009B5C7D">
        <w:rPr>
          <w:rStyle w:val="Hyperlink"/>
          <w:rFonts w:ascii="Arial" w:hAnsi="Arial" w:cs="Arial"/>
          <w:snapToGrid w:val="0"/>
          <w:color w:val="auto"/>
          <w:sz w:val="22"/>
          <w:szCs w:val="22"/>
          <w:u w:val="none"/>
          <w:lang w:eastAsia="en-US"/>
        </w:rPr>
        <w:t>Holtmann</w:t>
      </w:r>
      <w:proofErr w:type="spellEnd"/>
      <w:r w:rsidRPr="009B5C7D">
        <w:rPr>
          <w:rStyle w:val="Hyperlink"/>
          <w:rFonts w:ascii="Arial" w:hAnsi="Arial" w:cs="Arial"/>
          <w:snapToGrid w:val="0"/>
          <w:color w:val="auto"/>
          <w:sz w:val="22"/>
          <w:szCs w:val="22"/>
          <w:u w:val="none"/>
          <w:lang w:eastAsia="en-US"/>
        </w:rPr>
        <w:t xml:space="preserve"> M</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"https://www.ncbi.nlm.nih.gov/pubmed/?term=Konofal%20E" </w:instrText>
      </w:r>
      <w:r w:rsidR="004D2ABD">
        <w:fldChar w:fldCharType="separate"/>
      </w:r>
      <w:r w:rsidRPr="009B5C7D">
        <w:rPr>
          <w:rStyle w:val="Hyperlink"/>
          <w:rFonts w:ascii="Arial" w:hAnsi="Arial" w:cs="Arial"/>
          <w:snapToGrid w:val="0"/>
          <w:color w:val="auto"/>
          <w:sz w:val="22"/>
          <w:szCs w:val="22"/>
          <w:u w:val="none"/>
          <w:lang w:eastAsia="en-US"/>
        </w:rPr>
        <w:t>Konofal</w:t>
      </w:r>
      <w:proofErr w:type="spellEnd"/>
      <w:r w:rsidRPr="009B5C7D">
        <w:rPr>
          <w:rStyle w:val="Hyperlink"/>
          <w:rFonts w:ascii="Arial" w:hAnsi="Arial" w:cs="Arial"/>
          <w:snapToGrid w:val="0"/>
          <w:color w:val="auto"/>
          <w:sz w:val="22"/>
          <w:szCs w:val="22"/>
          <w:u w:val="none"/>
          <w:lang w:eastAsia="en-US"/>
        </w:rPr>
        <w:t xml:space="preserve"> E</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"https://www.ncbi.nlm.nih.gov/pubmed/?term=Lecendreux%20M" </w:instrText>
      </w:r>
      <w:r w:rsidR="004D2ABD">
        <w:fldChar w:fldCharType="separate"/>
      </w:r>
      <w:r w:rsidRPr="009B5C7D">
        <w:rPr>
          <w:rStyle w:val="Hyperlink"/>
          <w:rFonts w:ascii="Arial" w:hAnsi="Arial" w:cs="Arial"/>
          <w:snapToGrid w:val="0"/>
          <w:color w:val="auto"/>
          <w:sz w:val="22"/>
          <w:szCs w:val="22"/>
          <w:u w:val="none"/>
          <w:lang w:eastAsia="en-US"/>
        </w:rPr>
        <w:t>Lecendreux</w:t>
      </w:r>
      <w:proofErr w:type="spellEnd"/>
      <w:r w:rsidRPr="009B5C7D">
        <w:rPr>
          <w:rStyle w:val="Hyperlink"/>
          <w:rFonts w:ascii="Arial" w:hAnsi="Arial" w:cs="Arial"/>
          <w:snapToGrid w:val="0"/>
          <w:color w:val="auto"/>
          <w:sz w:val="22"/>
          <w:szCs w:val="22"/>
          <w:u w:val="none"/>
          <w:lang w:eastAsia="en-US"/>
        </w:rPr>
        <w:t xml:space="preserve"> M</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"https://www.ncbi.nlm.nih.gov/pubmed/?term=Rothenberger%20A" </w:instrText>
      </w:r>
      <w:r w:rsidR="004D2ABD">
        <w:fldChar w:fldCharType="separate"/>
      </w:r>
      <w:r w:rsidRPr="009B5C7D">
        <w:rPr>
          <w:rStyle w:val="Hyperlink"/>
          <w:rFonts w:ascii="Arial" w:hAnsi="Arial" w:cs="Arial"/>
          <w:snapToGrid w:val="0"/>
          <w:color w:val="auto"/>
          <w:sz w:val="22"/>
          <w:szCs w:val="22"/>
          <w:u w:val="none"/>
          <w:lang w:eastAsia="en-US"/>
        </w:rPr>
        <w:t>Rothenberger</w:t>
      </w:r>
      <w:proofErr w:type="spellEnd"/>
      <w:r w:rsidRPr="009B5C7D">
        <w:rPr>
          <w:rStyle w:val="Hyperlink"/>
          <w:rFonts w:ascii="Arial" w:hAnsi="Arial" w:cs="Arial"/>
          <w:snapToGrid w:val="0"/>
          <w:color w:val="auto"/>
          <w:sz w:val="22"/>
          <w:szCs w:val="22"/>
          <w:u w:val="none"/>
          <w:lang w:eastAsia="en-US"/>
        </w:rPr>
        <w:t xml:space="preserve"> A</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"https://www.ncbi.nlm.nih.gov/pubmed/?term=Santosh%20P" </w:instrText>
      </w:r>
      <w:r w:rsidR="004D2ABD">
        <w:fldChar w:fldCharType="separate"/>
      </w:r>
      <w:r w:rsidRPr="009B5C7D">
        <w:rPr>
          <w:rStyle w:val="Hyperlink"/>
          <w:rFonts w:ascii="Arial" w:hAnsi="Arial" w:cs="Arial"/>
          <w:snapToGrid w:val="0"/>
          <w:color w:val="auto"/>
          <w:sz w:val="22"/>
          <w:szCs w:val="22"/>
          <w:u w:val="none"/>
          <w:lang w:eastAsia="en-US"/>
        </w:rPr>
        <w:t>Santosh</w:t>
      </w:r>
      <w:proofErr w:type="spellEnd"/>
      <w:r w:rsidRPr="009B5C7D">
        <w:rPr>
          <w:rStyle w:val="Hyperlink"/>
          <w:rFonts w:ascii="Arial" w:hAnsi="Arial" w:cs="Arial"/>
          <w:snapToGrid w:val="0"/>
          <w:color w:val="auto"/>
          <w:sz w:val="22"/>
          <w:szCs w:val="22"/>
          <w:u w:val="none"/>
          <w:lang w:eastAsia="en-US"/>
        </w:rPr>
        <w:t xml:space="preserve"> P</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"https://www.ncbi.nlm.nih.gov/pubmed/?term=Simonoff%20E" </w:instrText>
      </w:r>
      <w:r w:rsidR="004D2ABD">
        <w:fldChar w:fldCharType="separate"/>
      </w:r>
      <w:r w:rsidRPr="009B5C7D">
        <w:rPr>
          <w:rStyle w:val="Hyperlink"/>
          <w:rFonts w:ascii="Arial" w:hAnsi="Arial" w:cs="Arial"/>
          <w:snapToGrid w:val="0"/>
          <w:color w:val="auto"/>
          <w:sz w:val="22"/>
          <w:szCs w:val="22"/>
          <w:u w:val="none"/>
          <w:lang w:eastAsia="en-US"/>
        </w:rPr>
        <w:t>Simonoff</w:t>
      </w:r>
      <w:proofErr w:type="spellEnd"/>
      <w:r w:rsidRPr="009B5C7D">
        <w:rPr>
          <w:rStyle w:val="Hyperlink"/>
          <w:rFonts w:ascii="Arial" w:hAnsi="Arial" w:cs="Arial"/>
          <w:snapToGrid w:val="0"/>
          <w:color w:val="auto"/>
          <w:sz w:val="22"/>
          <w:szCs w:val="22"/>
          <w:u w:val="none"/>
          <w:lang w:eastAsia="en-US"/>
        </w:rPr>
        <w:t xml:space="preserve"> E</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"https://www.ncbi.nlm.nih.gov/pubmed/?term=Sonuga-Barke%20E" </w:instrText>
      </w:r>
      <w:r w:rsidR="004D2ABD">
        <w:fldChar w:fldCharType="separate"/>
      </w:r>
      <w:r w:rsidRPr="009B5C7D">
        <w:rPr>
          <w:rStyle w:val="Hyperlink"/>
          <w:rFonts w:ascii="Arial" w:hAnsi="Arial" w:cs="Arial"/>
          <w:snapToGrid w:val="0"/>
          <w:color w:val="auto"/>
          <w:sz w:val="22"/>
          <w:szCs w:val="22"/>
          <w:u w:val="none"/>
          <w:lang w:eastAsia="en-US"/>
        </w:rPr>
        <w:t>Sonuga-Barke</w:t>
      </w:r>
      <w:proofErr w:type="spellEnd"/>
      <w:r w:rsidRPr="009B5C7D">
        <w:rPr>
          <w:rStyle w:val="Hyperlink"/>
          <w:rFonts w:ascii="Arial" w:hAnsi="Arial" w:cs="Arial"/>
          <w:snapToGrid w:val="0"/>
          <w:color w:val="auto"/>
          <w:sz w:val="22"/>
          <w:szCs w:val="22"/>
          <w:u w:val="none"/>
          <w:lang w:eastAsia="en-US"/>
        </w:rPr>
        <w:t xml:space="preserve"> E</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hyperlink r:id="rId39" w:history="1">
        <w:r w:rsidRPr="009B5C7D">
          <w:rPr>
            <w:rStyle w:val="Hyperlink"/>
            <w:rFonts w:ascii="Arial" w:hAnsi="Arial" w:cs="Arial"/>
            <w:b/>
            <w:snapToGrid w:val="0"/>
            <w:color w:val="auto"/>
            <w:sz w:val="22"/>
            <w:szCs w:val="22"/>
            <w:u w:val="none"/>
            <w:lang w:eastAsia="en-US"/>
          </w:rPr>
          <w:t>Soutullo C</w:t>
        </w:r>
      </w:hyperlink>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"https://www.ncbi.nlm.nih.gov/pubmed/?term=Steinhausen%20HC" </w:instrText>
      </w:r>
      <w:r w:rsidR="004D2ABD">
        <w:fldChar w:fldCharType="separate"/>
      </w:r>
      <w:r w:rsidRPr="009B5C7D">
        <w:rPr>
          <w:rStyle w:val="Hyperlink"/>
          <w:rFonts w:ascii="Arial" w:hAnsi="Arial" w:cs="Arial"/>
          <w:snapToGrid w:val="0"/>
          <w:color w:val="auto"/>
          <w:sz w:val="22"/>
          <w:szCs w:val="22"/>
          <w:u w:val="none"/>
          <w:lang w:eastAsia="en-US"/>
        </w:rPr>
        <w:t>Steinhausen</w:t>
      </w:r>
      <w:proofErr w:type="spellEnd"/>
      <w:r w:rsidRPr="009B5C7D">
        <w:rPr>
          <w:rStyle w:val="Hyperlink"/>
          <w:rFonts w:ascii="Arial" w:hAnsi="Arial" w:cs="Arial"/>
          <w:snapToGrid w:val="0"/>
          <w:color w:val="auto"/>
          <w:sz w:val="22"/>
          <w:szCs w:val="22"/>
          <w:u w:val="none"/>
          <w:lang w:eastAsia="en-US"/>
        </w:rPr>
        <w:t xml:space="preserve"> HC</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"https://www.ncbi.nlm.nih.gov/pubmed/?term=Stringaris%20A" </w:instrText>
      </w:r>
      <w:r w:rsidR="004D2ABD">
        <w:fldChar w:fldCharType="separate"/>
      </w:r>
      <w:r w:rsidRPr="009B5C7D">
        <w:rPr>
          <w:rStyle w:val="Hyperlink"/>
          <w:rFonts w:ascii="Arial" w:hAnsi="Arial" w:cs="Arial"/>
          <w:snapToGrid w:val="0"/>
          <w:color w:val="auto"/>
          <w:sz w:val="22"/>
          <w:szCs w:val="22"/>
          <w:u w:val="none"/>
          <w:lang w:eastAsia="en-US"/>
        </w:rPr>
        <w:t>Stringaris</w:t>
      </w:r>
      <w:proofErr w:type="spellEnd"/>
      <w:r w:rsidRPr="009B5C7D">
        <w:rPr>
          <w:rStyle w:val="Hyperlink"/>
          <w:rFonts w:ascii="Arial" w:hAnsi="Arial" w:cs="Arial"/>
          <w:snapToGrid w:val="0"/>
          <w:color w:val="auto"/>
          <w:sz w:val="22"/>
          <w:szCs w:val="22"/>
          <w:u w:val="none"/>
          <w:lang w:eastAsia="en-US"/>
        </w:rPr>
        <w:t xml:space="preserve"> A</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w:t>
      </w:r>
      <w:hyperlink r:id="rId40" w:history="1">
        <w:r w:rsidRPr="009B5C7D">
          <w:rPr>
            <w:rStyle w:val="Hyperlink"/>
            <w:rFonts w:ascii="Arial" w:hAnsi="Arial" w:cs="Arial"/>
            <w:snapToGrid w:val="0"/>
            <w:color w:val="auto"/>
            <w:sz w:val="22"/>
            <w:szCs w:val="22"/>
            <w:u w:val="none"/>
            <w:lang w:eastAsia="en-US"/>
          </w:rPr>
          <w:t>Taylor E</w:t>
        </w:r>
      </w:hyperlink>
      <w:r w:rsidRPr="009B5C7D">
        <w:rPr>
          <w:rFonts w:ascii="Arial" w:hAnsi="Arial" w:cs="Arial"/>
          <w:snapToGrid w:val="0"/>
          <w:sz w:val="22"/>
          <w:szCs w:val="22"/>
          <w:lang w:eastAsia="en-US"/>
        </w:rPr>
        <w:t>, </w:t>
      </w:r>
      <w:hyperlink r:id="rId41" w:history="1">
        <w:r w:rsidRPr="009B5C7D">
          <w:rPr>
            <w:rStyle w:val="Hyperlink"/>
            <w:rFonts w:ascii="Arial" w:hAnsi="Arial" w:cs="Arial"/>
            <w:snapToGrid w:val="0"/>
            <w:color w:val="auto"/>
            <w:sz w:val="22"/>
            <w:szCs w:val="22"/>
            <w:u w:val="none"/>
            <w:lang w:eastAsia="en-US"/>
          </w:rPr>
          <w:t xml:space="preserve">Van </w:t>
        </w:r>
        <w:proofErr w:type="spellStart"/>
        <w:r w:rsidRPr="009B5C7D">
          <w:rPr>
            <w:rStyle w:val="Hyperlink"/>
            <w:rFonts w:ascii="Arial" w:hAnsi="Arial" w:cs="Arial"/>
            <w:snapToGrid w:val="0"/>
            <w:color w:val="auto"/>
            <w:sz w:val="22"/>
            <w:szCs w:val="22"/>
            <w:u w:val="none"/>
            <w:lang w:eastAsia="en-US"/>
          </w:rPr>
          <w:t>der</w:t>
        </w:r>
        <w:proofErr w:type="spellEnd"/>
        <w:r w:rsidRPr="009B5C7D">
          <w:rPr>
            <w:rStyle w:val="Hyperlink"/>
            <w:rFonts w:ascii="Arial" w:hAnsi="Arial" w:cs="Arial"/>
            <w:snapToGrid w:val="0"/>
            <w:color w:val="auto"/>
            <w:sz w:val="22"/>
            <w:szCs w:val="22"/>
            <w:u w:val="none"/>
            <w:lang w:eastAsia="en-US"/>
          </w:rPr>
          <w:t xml:space="preserve"> </w:t>
        </w:r>
        <w:proofErr w:type="spellStart"/>
        <w:r w:rsidRPr="009B5C7D">
          <w:rPr>
            <w:rStyle w:val="Hyperlink"/>
            <w:rFonts w:ascii="Arial" w:hAnsi="Arial" w:cs="Arial"/>
            <w:snapToGrid w:val="0"/>
            <w:color w:val="auto"/>
            <w:sz w:val="22"/>
            <w:szCs w:val="22"/>
            <w:u w:val="none"/>
            <w:lang w:eastAsia="en-US"/>
          </w:rPr>
          <w:t>Oord</w:t>
        </w:r>
        <w:proofErr w:type="spellEnd"/>
        <w:r w:rsidRPr="009B5C7D">
          <w:rPr>
            <w:rStyle w:val="Hyperlink"/>
            <w:rFonts w:ascii="Arial" w:hAnsi="Arial" w:cs="Arial"/>
            <w:snapToGrid w:val="0"/>
            <w:color w:val="auto"/>
            <w:sz w:val="22"/>
            <w:szCs w:val="22"/>
            <w:u w:val="none"/>
            <w:lang w:eastAsia="en-US"/>
          </w:rPr>
          <w:t xml:space="preserve"> S</w:t>
        </w:r>
      </w:hyperlink>
      <w:r w:rsidRPr="009B5C7D">
        <w:rPr>
          <w:rFonts w:ascii="Arial" w:hAnsi="Arial" w:cs="Arial"/>
          <w:snapToGrid w:val="0"/>
          <w:sz w:val="22"/>
          <w:szCs w:val="22"/>
          <w:lang w:eastAsia="en-US"/>
        </w:rPr>
        <w:t>, </w:t>
      </w:r>
      <w:hyperlink r:id="rId42" w:history="1">
        <w:r w:rsidRPr="009B5C7D">
          <w:rPr>
            <w:rStyle w:val="Hyperlink"/>
            <w:rFonts w:ascii="Arial" w:hAnsi="Arial" w:cs="Arial"/>
            <w:snapToGrid w:val="0"/>
            <w:color w:val="auto"/>
            <w:sz w:val="22"/>
            <w:szCs w:val="22"/>
            <w:u w:val="none"/>
            <w:lang w:eastAsia="en-US"/>
          </w:rPr>
          <w:t>Wong I</w:t>
        </w:r>
      </w:hyperlink>
      <w:r w:rsidRPr="009B5C7D">
        <w:rPr>
          <w:rFonts w:ascii="Arial" w:hAnsi="Arial" w:cs="Arial"/>
          <w:snapToGrid w:val="0"/>
          <w:sz w:val="22"/>
          <w:szCs w:val="22"/>
          <w:lang w:eastAsia="en-US"/>
        </w:rPr>
        <w:t>, </w:t>
      </w:r>
      <w:proofErr w:type="spellStart"/>
      <w:r w:rsidR="004D2ABD">
        <w:fldChar w:fldCharType="begin"/>
      </w:r>
      <w:r w:rsidR="004D2ABD">
        <w:instrText xml:space="preserve"> HYPERLINK "https://www.ncbi.nlm.nih.gov/pubmed/?term=Zuddas%20A" </w:instrText>
      </w:r>
      <w:r w:rsidR="004D2ABD">
        <w:fldChar w:fldCharType="separate"/>
      </w:r>
      <w:r w:rsidRPr="009B5C7D">
        <w:rPr>
          <w:rStyle w:val="Hyperlink"/>
          <w:rFonts w:ascii="Arial" w:hAnsi="Arial" w:cs="Arial"/>
          <w:snapToGrid w:val="0"/>
          <w:color w:val="auto"/>
          <w:sz w:val="22"/>
          <w:szCs w:val="22"/>
          <w:u w:val="none"/>
          <w:lang w:eastAsia="en-US"/>
        </w:rPr>
        <w:t>Zuddas</w:t>
      </w:r>
      <w:proofErr w:type="spellEnd"/>
      <w:r w:rsidRPr="009B5C7D">
        <w:rPr>
          <w:rStyle w:val="Hyperlink"/>
          <w:rFonts w:ascii="Arial" w:hAnsi="Arial" w:cs="Arial"/>
          <w:snapToGrid w:val="0"/>
          <w:color w:val="auto"/>
          <w:sz w:val="22"/>
          <w:szCs w:val="22"/>
          <w:u w:val="none"/>
          <w:lang w:eastAsia="en-US"/>
        </w:rPr>
        <w:t xml:space="preserve"> A</w:t>
      </w:r>
      <w:r w:rsidR="004D2ABD">
        <w:rPr>
          <w:rStyle w:val="Hyperlink"/>
          <w:rFonts w:ascii="Arial" w:hAnsi="Arial" w:cs="Arial"/>
          <w:snapToGrid w:val="0"/>
          <w:color w:val="auto"/>
          <w:sz w:val="22"/>
          <w:szCs w:val="22"/>
          <w:u w:val="none"/>
          <w:lang w:eastAsia="en-US"/>
        </w:rPr>
        <w:fldChar w:fldCharType="end"/>
      </w:r>
      <w:r w:rsidRPr="009B5C7D">
        <w:rPr>
          <w:rFonts w:ascii="Arial" w:hAnsi="Arial" w:cs="Arial"/>
          <w:snapToGrid w:val="0"/>
          <w:sz w:val="22"/>
          <w:szCs w:val="22"/>
          <w:lang w:eastAsia="en-US"/>
        </w:rPr>
        <w:t xml:space="preserve">. </w:t>
      </w:r>
      <w:hyperlink r:id="rId43" w:history="1">
        <w:r w:rsidRPr="009B5C7D">
          <w:rPr>
            <w:rStyle w:val="Hyperlink"/>
            <w:rFonts w:ascii="Arial" w:hAnsi="Arial" w:cs="Arial"/>
            <w:snapToGrid w:val="0"/>
            <w:color w:val="auto"/>
            <w:sz w:val="22"/>
            <w:szCs w:val="22"/>
            <w:u w:val="none"/>
            <w:lang w:val="en-US" w:eastAsia="en-US"/>
          </w:rPr>
          <w:t>Comparative efficacy and tolerability of pharmacological interventions for </w:t>
        </w:r>
        <w:r w:rsidR="00E80EC1">
          <w:rPr>
            <w:rStyle w:val="Hyperlink"/>
            <w:rFonts w:ascii="Arial" w:hAnsi="Arial" w:cs="Arial"/>
            <w:snapToGrid w:val="0"/>
            <w:color w:val="auto"/>
            <w:sz w:val="22"/>
            <w:szCs w:val="22"/>
            <w:u w:val="none"/>
            <w:lang w:val="en-US" w:eastAsia="en-US"/>
          </w:rPr>
          <w:t>ADHD</w:t>
        </w:r>
        <w:r w:rsidRPr="009B5C7D">
          <w:rPr>
            <w:rStyle w:val="Hyperlink"/>
            <w:rFonts w:ascii="Arial" w:hAnsi="Arial" w:cs="Arial"/>
            <w:snapToGrid w:val="0"/>
            <w:color w:val="auto"/>
            <w:sz w:val="22"/>
            <w:szCs w:val="22"/>
            <w:u w:val="none"/>
            <w:lang w:val="en-US" w:eastAsia="en-US"/>
          </w:rPr>
          <w:t> disorder in children, adolescents and adults: protocol for a systematic review and network meta-analysis.</w:t>
        </w:r>
      </w:hyperlink>
    </w:p>
    <w:p w14:paraId="24664413" w14:textId="77777777" w:rsidR="003C0B83" w:rsidRPr="009B5C7D" w:rsidRDefault="003C0B83" w:rsidP="003C0B83">
      <w:pPr>
        <w:pStyle w:val="details"/>
        <w:shd w:val="clear" w:color="auto" w:fill="FFFFFF"/>
        <w:spacing w:before="0" w:beforeAutospacing="0" w:after="0" w:afterAutospacing="0"/>
        <w:ind w:left="450"/>
        <w:jc w:val="both"/>
        <w:rPr>
          <w:rFonts w:ascii="Arial" w:hAnsi="Arial" w:cs="Arial"/>
          <w:snapToGrid w:val="0"/>
          <w:sz w:val="22"/>
          <w:szCs w:val="22"/>
          <w:lang w:val="en-US" w:eastAsia="en-US"/>
        </w:rPr>
      </w:pPr>
      <w:r w:rsidRPr="009B5C7D">
        <w:rPr>
          <w:rFonts w:ascii="Arial" w:hAnsi="Arial" w:cs="Arial"/>
          <w:snapToGrid w:val="0"/>
          <w:sz w:val="22"/>
          <w:szCs w:val="22"/>
          <w:lang w:val="en-US" w:eastAsia="en-US"/>
        </w:rPr>
        <w:t>BMJ Open. 2017 Jan 10;7(1):e013967.</w:t>
      </w:r>
    </w:p>
    <w:p w14:paraId="024E409B" w14:textId="77777777" w:rsidR="003C0B83" w:rsidRPr="009B5C7D" w:rsidRDefault="003C0B83" w:rsidP="003C0B83">
      <w:pPr>
        <w:pStyle w:val="details"/>
        <w:shd w:val="clear" w:color="auto" w:fill="FFFFFF"/>
        <w:spacing w:before="0" w:beforeAutospacing="0" w:after="0" w:afterAutospacing="0"/>
        <w:ind w:left="450"/>
        <w:jc w:val="both"/>
        <w:rPr>
          <w:rFonts w:ascii="Arial" w:hAnsi="Arial" w:cs="Arial"/>
          <w:snapToGrid w:val="0"/>
          <w:sz w:val="22"/>
          <w:szCs w:val="22"/>
          <w:lang w:val="en-US" w:eastAsia="en-US"/>
        </w:rPr>
      </w:pPr>
    </w:p>
    <w:p w14:paraId="0F113A87" w14:textId="0985394A" w:rsidR="003C0B83" w:rsidRPr="009B5C7D" w:rsidRDefault="003C0B83" w:rsidP="00157277">
      <w:pPr>
        <w:pStyle w:val="desc"/>
        <w:numPr>
          <w:ilvl w:val="0"/>
          <w:numId w:val="11"/>
        </w:numPr>
        <w:shd w:val="clear" w:color="auto" w:fill="FFFFFF"/>
        <w:spacing w:before="0" w:beforeAutospacing="0" w:after="0" w:afterAutospacing="0"/>
        <w:rPr>
          <w:rFonts w:ascii="Arial" w:hAnsi="Arial" w:cs="Arial"/>
          <w:snapToGrid w:val="0"/>
          <w:sz w:val="22"/>
          <w:szCs w:val="22"/>
          <w:lang w:val="en-US" w:eastAsia="en-US"/>
        </w:rPr>
      </w:pPr>
      <w:r w:rsidRPr="009B5C7D">
        <w:rPr>
          <w:rFonts w:ascii="Arial" w:hAnsi="Arial" w:cs="Arial"/>
          <w:snapToGrid w:val="0"/>
          <w:sz w:val="22"/>
          <w:szCs w:val="22"/>
          <w:lang w:val="en-US" w:eastAsia="en-US"/>
        </w:rPr>
        <w:t xml:space="preserve">Coghill DR, </w:t>
      </w:r>
      <w:proofErr w:type="spellStart"/>
      <w:r w:rsidRPr="009B5C7D">
        <w:rPr>
          <w:rFonts w:ascii="Arial" w:hAnsi="Arial" w:cs="Arial"/>
          <w:snapToGrid w:val="0"/>
          <w:sz w:val="22"/>
          <w:szCs w:val="22"/>
          <w:lang w:val="en-US" w:eastAsia="en-US"/>
        </w:rPr>
        <w:t>Banaschewski</w:t>
      </w:r>
      <w:proofErr w:type="spellEnd"/>
      <w:r w:rsidRPr="009B5C7D">
        <w:rPr>
          <w:rFonts w:ascii="Arial" w:hAnsi="Arial" w:cs="Arial"/>
          <w:snapToGrid w:val="0"/>
          <w:sz w:val="22"/>
          <w:szCs w:val="22"/>
          <w:lang w:val="en-US" w:eastAsia="en-US"/>
        </w:rPr>
        <w:t xml:space="preserve"> T, </w:t>
      </w:r>
      <w:r w:rsidRPr="009B5C7D">
        <w:rPr>
          <w:rFonts w:ascii="Arial" w:hAnsi="Arial" w:cs="Arial"/>
          <w:b/>
          <w:snapToGrid w:val="0"/>
          <w:sz w:val="22"/>
          <w:szCs w:val="22"/>
          <w:lang w:val="en-US" w:eastAsia="en-US"/>
        </w:rPr>
        <w:t>Soutullo C</w:t>
      </w:r>
      <w:r w:rsidRPr="009B5C7D">
        <w:rPr>
          <w:rFonts w:ascii="Arial" w:hAnsi="Arial" w:cs="Arial"/>
          <w:snapToGrid w:val="0"/>
          <w:sz w:val="22"/>
          <w:szCs w:val="22"/>
          <w:lang w:val="en-US" w:eastAsia="en-US"/>
        </w:rPr>
        <w:t xml:space="preserve">, Cottingham MG, </w:t>
      </w:r>
      <w:proofErr w:type="spellStart"/>
      <w:r w:rsidRPr="009B5C7D">
        <w:rPr>
          <w:rFonts w:ascii="Arial" w:hAnsi="Arial" w:cs="Arial"/>
          <w:snapToGrid w:val="0"/>
          <w:sz w:val="22"/>
          <w:szCs w:val="22"/>
          <w:lang w:val="en-US" w:eastAsia="en-US"/>
        </w:rPr>
        <w:t>Zuddas</w:t>
      </w:r>
      <w:proofErr w:type="spellEnd"/>
      <w:r w:rsidRPr="009B5C7D">
        <w:rPr>
          <w:rFonts w:ascii="Arial" w:hAnsi="Arial" w:cs="Arial"/>
          <w:snapToGrid w:val="0"/>
          <w:sz w:val="22"/>
          <w:szCs w:val="22"/>
          <w:lang w:val="en-US" w:eastAsia="en-US"/>
        </w:rPr>
        <w:t xml:space="preserve"> A. </w:t>
      </w:r>
      <w:hyperlink r:id="rId44" w:history="1">
        <w:r w:rsidRPr="009B5C7D">
          <w:rPr>
            <w:rStyle w:val="Hyperlink"/>
            <w:rFonts w:ascii="Arial" w:hAnsi="Arial" w:cs="Arial"/>
            <w:snapToGrid w:val="0"/>
            <w:color w:val="auto"/>
            <w:sz w:val="22"/>
            <w:szCs w:val="22"/>
            <w:u w:val="none"/>
            <w:lang w:val="en-US" w:eastAsia="en-US"/>
          </w:rPr>
          <w:t xml:space="preserve">Systematic review of quality of life and functional outcomes in randomized placebo-controlled studies of medications for </w:t>
        </w:r>
        <w:r w:rsidR="00E80EC1">
          <w:rPr>
            <w:rStyle w:val="Hyperlink"/>
            <w:rFonts w:ascii="Arial" w:hAnsi="Arial" w:cs="Arial"/>
            <w:snapToGrid w:val="0"/>
            <w:color w:val="auto"/>
            <w:sz w:val="22"/>
            <w:szCs w:val="22"/>
            <w:u w:val="none"/>
            <w:lang w:val="en-US" w:eastAsia="en-US"/>
          </w:rPr>
          <w:t>ADHD</w:t>
        </w:r>
        <w:r w:rsidRPr="009B5C7D">
          <w:rPr>
            <w:rStyle w:val="Hyperlink"/>
            <w:rFonts w:ascii="Arial" w:hAnsi="Arial" w:cs="Arial"/>
            <w:snapToGrid w:val="0"/>
            <w:color w:val="auto"/>
            <w:sz w:val="22"/>
            <w:szCs w:val="22"/>
            <w:u w:val="none"/>
            <w:lang w:val="en-US" w:eastAsia="en-US"/>
          </w:rPr>
          <w:t>.</w:t>
        </w:r>
      </w:hyperlink>
      <w:r w:rsidRPr="009B5C7D">
        <w:rPr>
          <w:rFonts w:ascii="Arial" w:hAnsi="Arial" w:cs="Arial"/>
          <w:snapToGrid w:val="0"/>
          <w:sz w:val="22"/>
          <w:szCs w:val="22"/>
          <w:lang w:val="en-US" w:eastAsia="en-US"/>
        </w:rPr>
        <w:t xml:space="preserve"> Eur Child </w:t>
      </w:r>
      <w:proofErr w:type="spellStart"/>
      <w:r w:rsidRPr="009B5C7D">
        <w:rPr>
          <w:rFonts w:ascii="Arial" w:hAnsi="Arial" w:cs="Arial"/>
          <w:snapToGrid w:val="0"/>
          <w:sz w:val="22"/>
          <w:szCs w:val="22"/>
          <w:lang w:val="en-US" w:eastAsia="en-US"/>
        </w:rPr>
        <w:t>Adolesc</w:t>
      </w:r>
      <w:proofErr w:type="spellEnd"/>
      <w:r w:rsidRPr="009B5C7D">
        <w:rPr>
          <w:rFonts w:ascii="Arial" w:hAnsi="Arial" w:cs="Arial"/>
          <w:snapToGrid w:val="0"/>
          <w:sz w:val="22"/>
          <w:szCs w:val="22"/>
          <w:lang w:val="en-US" w:eastAsia="en-US"/>
        </w:rPr>
        <w:t xml:space="preserve"> Psychiatry. 2017 Apr 20. </w:t>
      </w:r>
      <w:r w:rsidRPr="009B5C7D">
        <w:rPr>
          <w:rFonts w:ascii="Arial" w:hAnsi="Arial" w:cs="Arial"/>
          <w:snapToGrid w:val="0"/>
          <w:sz w:val="22"/>
          <w:szCs w:val="22"/>
          <w:highlight w:val="yellow"/>
          <w:lang w:val="en-US" w:eastAsia="en-US"/>
        </w:rPr>
        <w:t>(IF: 3.295)</w:t>
      </w:r>
    </w:p>
    <w:p w14:paraId="22FEF3B6" w14:textId="77777777" w:rsidR="003C0B83" w:rsidRPr="009B5C7D" w:rsidRDefault="003C0B83" w:rsidP="003C0B83">
      <w:pPr>
        <w:pStyle w:val="desc"/>
        <w:shd w:val="clear" w:color="auto" w:fill="FFFFFF"/>
        <w:spacing w:before="0" w:beforeAutospacing="0" w:after="0" w:afterAutospacing="0"/>
        <w:ind w:left="450"/>
        <w:rPr>
          <w:rFonts w:ascii="Arial" w:hAnsi="Arial" w:cs="Arial"/>
          <w:snapToGrid w:val="0"/>
          <w:sz w:val="22"/>
          <w:szCs w:val="22"/>
          <w:lang w:val="en-US" w:eastAsia="en-US"/>
        </w:rPr>
      </w:pPr>
    </w:p>
    <w:p w14:paraId="29D84D1C" w14:textId="19313EF8" w:rsidR="003C0B83" w:rsidRPr="00442D4A" w:rsidRDefault="003C0B83" w:rsidP="00157277">
      <w:pPr>
        <w:numPr>
          <w:ilvl w:val="0"/>
          <w:numId w:val="11"/>
        </w:numPr>
        <w:autoSpaceDE w:val="0"/>
        <w:autoSpaceDN w:val="0"/>
        <w:adjustRightInd w:val="0"/>
        <w:rPr>
          <w:rFonts w:ascii="Arial" w:hAnsi="Arial" w:cs="Arial"/>
          <w:sz w:val="22"/>
          <w:szCs w:val="22"/>
          <w:lang w:eastAsia="es-ES"/>
        </w:rPr>
      </w:pPr>
      <w:r w:rsidRPr="009B5C7D">
        <w:rPr>
          <w:rFonts w:ascii="Arial" w:hAnsi="Arial" w:cs="Arial"/>
          <w:snapToGrid w:val="0"/>
          <w:sz w:val="22"/>
          <w:szCs w:val="22"/>
        </w:rPr>
        <w:t xml:space="preserve">Coghill DR, </w:t>
      </w:r>
      <w:proofErr w:type="spellStart"/>
      <w:r w:rsidRPr="009B5C7D">
        <w:rPr>
          <w:rFonts w:ascii="Arial" w:hAnsi="Arial" w:cs="Arial"/>
          <w:snapToGrid w:val="0"/>
          <w:sz w:val="22"/>
          <w:szCs w:val="22"/>
        </w:rPr>
        <w:t>Banaschewski</w:t>
      </w:r>
      <w:proofErr w:type="spellEnd"/>
      <w:r w:rsidRPr="009B5C7D">
        <w:rPr>
          <w:rFonts w:ascii="Arial" w:hAnsi="Arial" w:cs="Arial"/>
          <w:snapToGrid w:val="0"/>
          <w:sz w:val="22"/>
          <w:szCs w:val="22"/>
        </w:rPr>
        <w:t xml:space="preserve"> T, Nagy P, Hernández Otero I, </w:t>
      </w:r>
      <w:r w:rsidRPr="009B5C7D">
        <w:rPr>
          <w:rFonts w:ascii="Arial" w:hAnsi="Arial" w:cs="Arial"/>
          <w:b/>
          <w:snapToGrid w:val="0"/>
          <w:sz w:val="22"/>
          <w:szCs w:val="22"/>
        </w:rPr>
        <w:t>Soutullo C</w:t>
      </w:r>
      <w:r w:rsidRPr="009B5C7D">
        <w:rPr>
          <w:rFonts w:ascii="Arial" w:hAnsi="Arial" w:cs="Arial"/>
          <w:snapToGrid w:val="0"/>
          <w:sz w:val="22"/>
          <w:szCs w:val="22"/>
        </w:rPr>
        <w:t xml:space="preserve">, Yan B, Caballero B, </w:t>
      </w:r>
      <w:proofErr w:type="spellStart"/>
      <w:r w:rsidRPr="009B5C7D">
        <w:rPr>
          <w:rFonts w:ascii="Arial" w:hAnsi="Arial" w:cs="Arial"/>
          <w:snapToGrid w:val="0"/>
          <w:sz w:val="22"/>
          <w:szCs w:val="22"/>
        </w:rPr>
        <w:t>Zuddas</w:t>
      </w:r>
      <w:proofErr w:type="spellEnd"/>
      <w:r w:rsidRPr="009B5C7D">
        <w:rPr>
          <w:rFonts w:ascii="Arial" w:hAnsi="Arial" w:cs="Arial"/>
          <w:snapToGrid w:val="0"/>
          <w:sz w:val="22"/>
          <w:szCs w:val="22"/>
        </w:rPr>
        <w:t xml:space="preserve"> A. </w:t>
      </w:r>
      <w:r w:rsidRPr="009B5C7D">
        <w:rPr>
          <w:rFonts w:ascii="Arial" w:hAnsi="Arial" w:cs="Arial"/>
          <w:sz w:val="22"/>
          <w:szCs w:val="22"/>
        </w:rPr>
        <w:t xml:space="preserve">Long-Term Safety and Efficacy of </w:t>
      </w:r>
      <w:proofErr w:type="spellStart"/>
      <w:r w:rsidRPr="009B5C7D">
        <w:rPr>
          <w:rFonts w:ascii="Arial" w:hAnsi="Arial" w:cs="Arial"/>
          <w:sz w:val="22"/>
          <w:szCs w:val="22"/>
        </w:rPr>
        <w:t>Lisdexamfetamine</w:t>
      </w:r>
      <w:proofErr w:type="spellEnd"/>
      <w:r w:rsidRPr="009B5C7D">
        <w:rPr>
          <w:rFonts w:ascii="Arial" w:hAnsi="Arial" w:cs="Arial"/>
          <w:sz w:val="22"/>
          <w:szCs w:val="22"/>
        </w:rPr>
        <w:t xml:space="preserve"> </w:t>
      </w:r>
      <w:proofErr w:type="spellStart"/>
      <w:r w:rsidRPr="00442D4A">
        <w:rPr>
          <w:rFonts w:ascii="Arial" w:hAnsi="Arial" w:cs="Arial"/>
          <w:sz w:val="22"/>
          <w:szCs w:val="22"/>
        </w:rPr>
        <w:t>Dimesylate</w:t>
      </w:r>
      <w:proofErr w:type="spellEnd"/>
      <w:r w:rsidRPr="00442D4A">
        <w:rPr>
          <w:rFonts w:ascii="Arial" w:hAnsi="Arial" w:cs="Arial"/>
          <w:sz w:val="22"/>
          <w:szCs w:val="22"/>
        </w:rPr>
        <w:t xml:space="preserve"> in Children and Adolescents with ADHD. CNS Drugs. 2017 Jul;31(7):625-638 </w:t>
      </w:r>
      <w:r w:rsidRPr="00442D4A">
        <w:rPr>
          <w:rFonts w:ascii="Arial" w:hAnsi="Arial" w:cs="Arial"/>
          <w:sz w:val="22"/>
          <w:szCs w:val="22"/>
          <w:highlight w:val="yellow"/>
        </w:rPr>
        <w:t>(</w:t>
      </w:r>
      <w:r w:rsidR="005B3E7B">
        <w:rPr>
          <w:rFonts w:ascii="Arial" w:hAnsi="Arial" w:cs="Arial"/>
          <w:sz w:val="22"/>
          <w:szCs w:val="22"/>
          <w:highlight w:val="yellow"/>
        </w:rPr>
        <w:t>IF</w:t>
      </w:r>
      <w:r w:rsidRPr="00442D4A">
        <w:rPr>
          <w:rFonts w:ascii="Arial" w:hAnsi="Arial" w:cs="Arial"/>
          <w:sz w:val="22"/>
          <w:szCs w:val="22"/>
          <w:highlight w:val="yellow"/>
        </w:rPr>
        <w:t>: 4.394)</w:t>
      </w:r>
    </w:p>
    <w:p w14:paraId="6A12E34A" w14:textId="77777777" w:rsidR="003C0B83" w:rsidRPr="00442D4A" w:rsidRDefault="003C0B83" w:rsidP="003C0B83">
      <w:pPr>
        <w:pStyle w:val="desc"/>
        <w:shd w:val="clear" w:color="auto" w:fill="FFFFFF"/>
        <w:spacing w:before="0" w:beforeAutospacing="0" w:after="0" w:afterAutospacing="0"/>
        <w:rPr>
          <w:rFonts w:ascii="Arial" w:hAnsi="Arial" w:cs="Arial"/>
          <w:snapToGrid w:val="0"/>
          <w:sz w:val="22"/>
          <w:szCs w:val="22"/>
          <w:lang w:val="en-US" w:eastAsia="en-US"/>
        </w:rPr>
      </w:pPr>
    </w:p>
    <w:p w14:paraId="71A68FF5" w14:textId="4F12B6B1" w:rsidR="003C0B83" w:rsidRPr="00442D4A" w:rsidRDefault="003C0B83" w:rsidP="00157277">
      <w:pPr>
        <w:numPr>
          <w:ilvl w:val="0"/>
          <w:numId w:val="11"/>
        </w:numPr>
        <w:autoSpaceDE w:val="0"/>
        <w:autoSpaceDN w:val="0"/>
        <w:adjustRightInd w:val="0"/>
        <w:rPr>
          <w:rFonts w:ascii="Arial" w:hAnsi="Arial" w:cs="Arial"/>
          <w:sz w:val="22"/>
          <w:szCs w:val="22"/>
          <w:lang w:val="es-ES" w:eastAsia="es-ES"/>
        </w:rPr>
      </w:pPr>
      <w:r w:rsidRPr="00442D4A">
        <w:rPr>
          <w:rFonts w:ascii="Arial" w:hAnsi="Arial" w:cs="Arial"/>
          <w:sz w:val="22"/>
          <w:szCs w:val="22"/>
          <w:lang w:val="es-ES"/>
        </w:rPr>
        <w:t xml:space="preserve">Vallejo-Valdivielso M; </w:t>
      </w:r>
      <w:r w:rsidRPr="00442D4A">
        <w:rPr>
          <w:rFonts w:ascii="Arial" w:hAnsi="Arial" w:cs="Arial"/>
          <w:b/>
          <w:sz w:val="22"/>
          <w:szCs w:val="22"/>
          <w:lang w:val="es-ES"/>
        </w:rPr>
        <w:t>Soutullo CA</w:t>
      </w:r>
      <w:r w:rsidRPr="00442D4A">
        <w:rPr>
          <w:rFonts w:ascii="Arial" w:hAnsi="Arial" w:cs="Arial"/>
          <w:sz w:val="22"/>
          <w:szCs w:val="22"/>
          <w:lang w:val="es-ES"/>
        </w:rPr>
        <w:t>; de Castro-Manglano P; Marín-Méndez JJ; Díez-Suárez A. Validación de la versión en español de la escala de evaluación del T</w:t>
      </w:r>
      <w:r w:rsidR="00E80EC1">
        <w:rPr>
          <w:rFonts w:ascii="Arial" w:hAnsi="Arial" w:cs="Arial"/>
          <w:sz w:val="22"/>
          <w:szCs w:val="22"/>
          <w:lang w:val="es-ES"/>
        </w:rPr>
        <w:t>DAH</w:t>
      </w:r>
      <w:r w:rsidRPr="00442D4A">
        <w:rPr>
          <w:rFonts w:ascii="Arial" w:hAnsi="Arial" w:cs="Arial"/>
          <w:sz w:val="22"/>
          <w:szCs w:val="22"/>
          <w:lang w:val="es-ES"/>
        </w:rPr>
        <w:t xml:space="preserve"> (ADHD-RS-IV.es) en una muestra española. Neurología 2017 Jul 14 </w:t>
      </w:r>
      <w:r w:rsidRPr="00442D4A">
        <w:rPr>
          <w:rFonts w:ascii="Arial" w:hAnsi="Arial" w:cs="Arial"/>
          <w:sz w:val="22"/>
          <w:szCs w:val="22"/>
          <w:highlight w:val="yellow"/>
          <w:lang w:val="es-ES"/>
        </w:rPr>
        <w:t>(</w:t>
      </w:r>
      <w:r w:rsidR="005B3E7B">
        <w:rPr>
          <w:rFonts w:ascii="Arial" w:hAnsi="Arial" w:cs="Arial"/>
          <w:sz w:val="22"/>
          <w:szCs w:val="22"/>
          <w:highlight w:val="yellow"/>
          <w:lang w:val="es-ES"/>
        </w:rPr>
        <w:t>IF</w:t>
      </w:r>
      <w:r w:rsidRPr="00442D4A">
        <w:rPr>
          <w:rFonts w:ascii="Arial" w:hAnsi="Arial" w:cs="Arial"/>
          <w:sz w:val="22"/>
          <w:szCs w:val="22"/>
          <w:highlight w:val="yellow"/>
          <w:lang w:val="es-ES"/>
        </w:rPr>
        <w:t>: 2.103)</w:t>
      </w:r>
    </w:p>
    <w:p w14:paraId="1DED906F" w14:textId="77777777" w:rsidR="003C0B83" w:rsidRPr="00442D4A" w:rsidRDefault="003C0B83" w:rsidP="003C0B83">
      <w:pPr>
        <w:pStyle w:val="ListParagraph"/>
        <w:rPr>
          <w:rFonts w:ascii="Arial" w:hAnsi="Arial" w:cs="Arial"/>
          <w:sz w:val="22"/>
          <w:szCs w:val="22"/>
          <w:lang w:val="es-ES"/>
        </w:rPr>
      </w:pPr>
    </w:p>
    <w:p w14:paraId="2407E6F9" w14:textId="78968BE1" w:rsidR="003C0B83" w:rsidRPr="00E80EC1" w:rsidRDefault="003C0B83" w:rsidP="00157277">
      <w:pPr>
        <w:numPr>
          <w:ilvl w:val="0"/>
          <w:numId w:val="11"/>
        </w:numPr>
        <w:shd w:val="clear" w:color="auto" w:fill="FFFFFF"/>
        <w:autoSpaceDE w:val="0"/>
        <w:autoSpaceDN w:val="0"/>
        <w:adjustRightInd w:val="0"/>
        <w:ind w:left="426"/>
        <w:jc w:val="both"/>
        <w:rPr>
          <w:rFonts w:ascii="Arial" w:hAnsi="Arial" w:cs="Arial"/>
          <w:snapToGrid w:val="0"/>
          <w:sz w:val="22"/>
          <w:szCs w:val="22"/>
        </w:rPr>
      </w:pPr>
      <w:r w:rsidRPr="00E80EC1">
        <w:rPr>
          <w:rFonts w:ascii="Arial" w:hAnsi="Arial" w:cs="Arial"/>
          <w:snapToGrid w:val="0"/>
          <w:sz w:val="22"/>
          <w:szCs w:val="22"/>
          <w:lang w:val="es-ES"/>
        </w:rPr>
        <w:t xml:space="preserve">Díez-Suárez A, Vallejo-Valdivieso M, Marín-Méndez JJ, de Castro-Manglano P, </w:t>
      </w:r>
      <w:r w:rsidRPr="00E80EC1">
        <w:rPr>
          <w:rFonts w:ascii="Arial" w:hAnsi="Arial" w:cs="Arial"/>
          <w:b/>
          <w:snapToGrid w:val="0"/>
          <w:sz w:val="22"/>
          <w:szCs w:val="22"/>
          <w:lang w:val="es-ES"/>
        </w:rPr>
        <w:t>Soutullo CA</w:t>
      </w:r>
      <w:r w:rsidRPr="00E80EC1">
        <w:rPr>
          <w:rFonts w:ascii="Arial" w:hAnsi="Arial" w:cs="Arial"/>
          <w:snapToGrid w:val="0"/>
          <w:sz w:val="22"/>
          <w:szCs w:val="22"/>
          <w:lang w:val="es-ES"/>
        </w:rPr>
        <w:t xml:space="preserve">. </w:t>
      </w:r>
      <w:r w:rsidRPr="00E80EC1">
        <w:rPr>
          <w:rFonts w:ascii="Arial" w:hAnsi="Arial" w:cs="Arial"/>
          <w:snapToGrid w:val="0"/>
          <w:sz w:val="22"/>
          <w:szCs w:val="22"/>
        </w:rPr>
        <w:t xml:space="preserve">Weight, Height and Body Mass Index in patients with ADHD treated with </w:t>
      </w:r>
      <w:proofErr w:type="spellStart"/>
      <w:r w:rsidRPr="00E80EC1">
        <w:rPr>
          <w:rFonts w:ascii="Arial" w:hAnsi="Arial" w:cs="Arial"/>
          <w:snapToGrid w:val="0"/>
          <w:sz w:val="22"/>
          <w:szCs w:val="22"/>
        </w:rPr>
        <w:lastRenderedPageBreak/>
        <w:t>Methylphedidate</w:t>
      </w:r>
      <w:proofErr w:type="spellEnd"/>
      <w:r w:rsidRPr="00E80EC1">
        <w:rPr>
          <w:rFonts w:ascii="Arial" w:hAnsi="Arial" w:cs="Arial"/>
          <w:snapToGrid w:val="0"/>
          <w:sz w:val="22"/>
          <w:szCs w:val="22"/>
        </w:rPr>
        <w:t>.</w:t>
      </w:r>
      <w:r w:rsidR="00E80EC1">
        <w:rPr>
          <w:rFonts w:ascii="Arial" w:hAnsi="Arial" w:cs="Arial"/>
          <w:snapToGrid w:val="0"/>
          <w:sz w:val="22"/>
          <w:szCs w:val="22"/>
        </w:rPr>
        <w:t xml:space="preserve"> </w:t>
      </w:r>
      <w:r w:rsidRPr="00E80EC1">
        <w:rPr>
          <w:rFonts w:ascii="Arial" w:hAnsi="Arial" w:cs="Arial"/>
          <w:snapToGrid w:val="0"/>
          <w:sz w:val="22"/>
          <w:szCs w:val="22"/>
        </w:rPr>
        <w:t xml:space="preserve">J Child </w:t>
      </w:r>
      <w:proofErr w:type="spellStart"/>
      <w:r w:rsidRPr="00E80EC1">
        <w:rPr>
          <w:rFonts w:ascii="Arial" w:hAnsi="Arial" w:cs="Arial"/>
          <w:snapToGrid w:val="0"/>
          <w:sz w:val="22"/>
          <w:szCs w:val="22"/>
        </w:rPr>
        <w:t>Adolesc</w:t>
      </w:r>
      <w:proofErr w:type="spellEnd"/>
      <w:r w:rsidRPr="00E80EC1">
        <w:rPr>
          <w:rFonts w:ascii="Arial" w:hAnsi="Arial" w:cs="Arial"/>
          <w:snapToGrid w:val="0"/>
          <w:sz w:val="22"/>
          <w:szCs w:val="22"/>
        </w:rPr>
        <w:t xml:space="preserve"> </w:t>
      </w:r>
      <w:proofErr w:type="spellStart"/>
      <w:r w:rsidRPr="00E80EC1">
        <w:rPr>
          <w:rFonts w:ascii="Arial" w:hAnsi="Arial" w:cs="Arial"/>
          <w:snapToGrid w:val="0"/>
          <w:sz w:val="22"/>
          <w:szCs w:val="22"/>
        </w:rPr>
        <w:t>Psychopharm</w:t>
      </w:r>
      <w:proofErr w:type="spellEnd"/>
      <w:r w:rsidRPr="00E80EC1">
        <w:rPr>
          <w:rFonts w:ascii="Arial" w:hAnsi="Arial" w:cs="Arial"/>
          <w:snapToGrid w:val="0"/>
          <w:sz w:val="22"/>
          <w:szCs w:val="22"/>
        </w:rPr>
        <w:t xml:space="preserve"> 2017 Oct;27(8):723-730. </w:t>
      </w:r>
      <w:proofErr w:type="spellStart"/>
      <w:r w:rsidRPr="00E80EC1">
        <w:rPr>
          <w:rFonts w:ascii="Arial" w:hAnsi="Arial" w:cs="Arial"/>
          <w:snapToGrid w:val="0"/>
          <w:sz w:val="22"/>
          <w:szCs w:val="22"/>
        </w:rPr>
        <w:t>doi</w:t>
      </w:r>
      <w:proofErr w:type="spellEnd"/>
      <w:r w:rsidRPr="00E80EC1">
        <w:rPr>
          <w:rFonts w:ascii="Arial" w:hAnsi="Arial" w:cs="Arial"/>
          <w:snapToGrid w:val="0"/>
          <w:sz w:val="22"/>
          <w:szCs w:val="22"/>
        </w:rPr>
        <w:t>: 10.1089/cap.2016.0150</w:t>
      </w:r>
      <w:r w:rsidRPr="00E80EC1">
        <w:rPr>
          <w:rFonts w:ascii="Arial" w:hAnsi="Arial" w:cs="Arial"/>
          <w:color w:val="000000"/>
          <w:sz w:val="22"/>
          <w:szCs w:val="22"/>
          <w:shd w:val="clear" w:color="auto" w:fill="FFFFFF"/>
        </w:rPr>
        <w:t>. </w:t>
      </w:r>
      <w:r w:rsidRPr="00E80EC1">
        <w:rPr>
          <w:rFonts w:ascii="Arial" w:hAnsi="Arial" w:cs="Arial"/>
          <w:snapToGrid w:val="0"/>
          <w:sz w:val="22"/>
          <w:szCs w:val="22"/>
          <w:highlight w:val="yellow"/>
        </w:rPr>
        <w:t xml:space="preserve"> (I.F. 2.440, 1st Quartile).</w:t>
      </w:r>
    </w:p>
    <w:p w14:paraId="5E349AC6" w14:textId="77777777" w:rsidR="003C0B83" w:rsidRPr="00442D4A" w:rsidRDefault="003C0B83" w:rsidP="003C0B83">
      <w:pPr>
        <w:shd w:val="clear" w:color="auto" w:fill="FFFFFF"/>
        <w:tabs>
          <w:tab w:val="left" w:pos="142"/>
        </w:tabs>
        <w:ind w:left="426"/>
        <w:jc w:val="both"/>
        <w:rPr>
          <w:rFonts w:ascii="Arial" w:hAnsi="Arial" w:cs="Arial"/>
          <w:snapToGrid w:val="0"/>
          <w:sz w:val="22"/>
          <w:szCs w:val="22"/>
        </w:rPr>
      </w:pPr>
    </w:p>
    <w:p w14:paraId="2322803D" w14:textId="77777777" w:rsidR="003C0B83" w:rsidRPr="00442D4A" w:rsidRDefault="003C0B83" w:rsidP="00157277">
      <w:pPr>
        <w:numPr>
          <w:ilvl w:val="0"/>
          <w:numId w:val="11"/>
        </w:numPr>
        <w:autoSpaceDE w:val="0"/>
        <w:autoSpaceDN w:val="0"/>
        <w:adjustRightInd w:val="0"/>
        <w:rPr>
          <w:rFonts w:ascii="Arial" w:hAnsi="Arial" w:cs="Arial"/>
          <w:snapToGrid w:val="0"/>
          <w:sz w:val="22"/>
          <w:szCs w:val="22"/>
          <w:highlight w:val="yellow"/>
        </w:rPr>
      </w:pPr>
      <w:r w:rsidRPr="00442D4A">
        <w:rPr>
          <w:rFonts w:ascii="Arial" w:hAnsi="Arial" w:cs="Arial"/>
          <w:snapToGrid w:val="0"/>
          <w:sz w:val="22"/>
          <w:szCs w:val="22"/>
        </w:rPr>
        <w:t>Ruiz-</w:t>
      </w:r>
      <w:proofErr w:type="spellStart"/>
      <w:r w:rsidRPr="00442D4A">
        <w:rPr>
          <w:rFonts w:ascii="Arial" w:hAnsi="Arial" w:cs="Arial"/>
          <w:snapToGrid w:val="0"/>
          <w:sz w:val="22"/>
          <w:szCs w:val="22"/>
        </w:rPr>
        <w:t>Goikoetxea</w:t>
      </w:r>
      <w:proofErr w:type="spellEnd"/>
      <w:r w:rsidRPr="00442D4A">
        <w:rPr>
          <w:rFonts w:ascii="Arial" w:hAnsi="Arial" w:cs="Arial"/>
          <w:snapToGrid w:val="0"/>
          <w:sz w:val="22"/>
          <w:szCs w:val="22"/>
        </w:rPr>
        <w:t xml:space="preserve"> M, Cortese S, </w:t>
      </w:r>
      <w:proofErr w:type="spellStart"/>
      <w:r w:rsidRPr="00442D4A">
        <w:rPr>
          <w:rFonts w:ascii="Arial" w:hAnsi="Arial" w:cs="Arial"/>
          <w:snapToGrid w:val="0"/>
          <w:sz w:val="22"/>
          <w:szCs w:val="22"/>
        </w:rPr>
        <w:t>Aznárez-Sanado</w:t>
      </w:r>
      <w:proofErr w:type="spellEnd"/>
      <w:r w:rsidRPr="00442D4A">
        <w:rPr>
          <w:rFonts w:ascii="Arial" w:hAnsi="Arial" w:cs="Arial"/>
          <w:snapToGrid w:val="0"/>
          <w:sz w:val="22"/>
          <w:szCs w:val="22"/>
        </w:rPr>
        <w:t xml:space="preserve"> M, </w:t>
      </w:r>
      <w:proofErr w:type="spellStart"/>
      <w:r w:rsidRPr="00442D4A">
        <w:rPr>
          <w:rFonts w:ascii="Arial" w:hAnsi="Arial" w:cs="Arial"/>
          <w:snapToGrid w:val="0"/>
          <w:sz w:val="22"/>
          <w:szCs w:val="22"/>
        </w:rPr>
        <w:t>Magallón</w:t>
      </w:r>
      <w:proofErr w:type="spellEnd"/>
      <w:r w:rsidRPr="00442D4A">
        <w:rPr>
          <w:rFonts w:ascii="Arial" w:hAnsi="Arial" w:cs="Arial"/>
          <w:snapToGrid w:val="0"/>
          <w:sz w:val="22"/>
          <w:szCs w:val="22"/>
        </w:rPr>
        <w:t xml:space="preserve"> S, Luis EO, Alvarez </w:t>
      </w:r>
      <w:proofErr w:type="spellStart"/>
      <w:r w:rsidRPr="00442D4A">
        <w:rPr>
          <w:rFonts w:ascii="Arial" w:hAnsi="Arial" w:cs="Arial"/>
          <w:snapToGrid w:val="0"/>
          <w:sz w:val="22"/>
          <w:szCs w:val="22"/>
        </w:rPr>
        <w:t>Zallo</w:t>
      </w:r>
      <w:proofErr w:type="spellEnd"/>
      <w:r w:rsidRPr="00442D4A">
        <w:rPr>
          <w:rFonts w:ascii="Arial" w:hAnsi="Arial" w:cs="Arial"/>
          <w:snapToGrid w:val="0"/>
          <w:sz w:val="22"/>
          <w:szCs w:val="22"/>
        </w:rPr>
        <w:t xml:space="preserve"> N, de Castro-</w:t>
      </w:r>
      <w:proofErr w:type="spellStart"/>
      <w:r w:rsidRPr="00442D4A">
        <w:rPr>
          <w:rFonts w:ascii="Arial" w:hAnsi="Arial" w:cs="Arial"/>
          <w:snapToGrid w:val="0"/>
          <w:sz w:val="22"/>
          <w:szCs w:val="22"/>
        </w:rPr>
        <w:t>Manglano</w:t>
      </w:r>
      <w:proofErr w:type="spellEnd"/>
      <w:r w:rsidRPr="00442D4A">
        <w:rPr>
          <w:rFonts w:ascii="Arial" w:hAnsi="Arial" w:cs="Arial"/>
          <w:snapToGrid w:val="0"/>
          <w:sz w:val="22"/>
          <w:szCs w:val="22"/>
        </w:rPr>
        <w:t xml:space="preserve"> P, </w:t>
      </w:r>
      <w:r w:rsidRPr="00442D4A">
        <w:rPr>
          <w:rFonts w:ascii="Arial" w:hAnsi="Arial" w:cs="Arial"/>
          <w:b/>
          <w:snapToGrid w:val="0"/>
          <w:sz w:val="22"/>
          <w:szCs w:val="22"/>
        </w:rPr>
        <w:t>Soutullo C</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Arrondo</w:t>
      </w:r>
      <w:proofErr w:type="spellEnd"/>
      <w:r w:rsidRPr="00442D4A">
        <w:rPr>
          <w:rFonts w:ascii="Arial" w:hAnsi="Arial" w:cs="Arial"/>
          <w:snapToGrid w:val="0"/>
          <w:sz w:val="22"/>
          <w:szCs w:val="22"/>
        </w:rPr>
        <w:t xml:space="preserve"> G. Risk of unintentional injuries in children and adolescents with ADHD and the impact of ADHD medications: protocol for a systematic review and meta-analysis. BMJ Open </w:t>
      </w:r>
      <w:r w:rsidRPr="00442D4A">
        <w:rPr>
          <w:rFonts w:ascii="Arial" w:hAnsi="Arial" w:cs="Arial"/>
          <w:sz w:val="22"/>
          <w:szCs w:val="22"/>
        </w:rPr>
        <w:t>2017</w:t>
      </w:r>
      <w:r w:rsidRPr="00442D4A">
        <w:rPr>
          <w:rFonts w:ascii="Arial" w:hAnsi="Arial" w:cs="Arial"/>
          <w:snapToGrid w:val="0"/>
          <w:sz w:val="22"/>
          <w:szCs w:val="22"/>
        </w:rPr>
        <w:t>; 0:e018027. doi:10.1136/bmjopen-2017-018027.</w:t>
      </w:r>
      <w:r w:rsidRPr="00442D4A">
        <w:rPr>
          <w:rFonts w:ascii="Arial" w:hAnsi="Arial" w:cs="Arial"/>
          <w:snapToGrid w:val="0"/>
          <w:sz w:val="22"/>
          <w:szCs w:val="22"/>
          <w:highlight w:val="yellow"/>
        </w:rPr>
        <w:t xml:space="preserve"> (IF 2.89 1</w:t>
      </w:r>
      <w:r w:rsidRPr="00442D4A">
        <w:rPr>
          <w:rFonts w:ascii="Arial" w:hAnsi="Arial" w:cs="Arial"/>
          <w:snapToGrid w:val="0"/>
          <w:sz w:val="22"/>
          <w:szCs w:val="22"/>
          <w:highlight w:val="yellow"/>
          <w:vertAlign w:val="superscript"/>
        </w:rPr>
        <w:t>st</w:t>
      </w:r>
      <w:r w:rsidRPr="00442D4A">
        <w:rPr>
          <w:rFonts w:ascii="Arial" w:hAnsi="Arial" w:cs="Arial"/>
          <w:snapToGrid w:val="0"/>
          <w:sz w:val="22"/>
          <w:szCs w:val="22"/>
          <w:highlight w:val="yellow"/>
        </w:rPr>
        <w:t xml:space="preserve"> Q)</w:t>
      </w:r>
    </w:p>
    <w:p w14:paraId="7D9E639F" w14:textId="77777777" w:rsidR="003C0B83" w:rsidRPr="00442D4A" w:rsidRDefault="003C0B83" w:rsidP="003C0B83">
      <w:pPr>
        <w:autoSpaceDE w:val="0"/>
        <w:autoSpaceDN w:val="0"/>
        <w:adjustRightInd w:val="0"/>
        <w:ind w:left="450"/>
        <w:rPr>
          <w:rFonts w:ascii="Arial" w:hAnsi="Arial" w:cs="Arial"/>
          <w:snapToGrid w:val="0"/>
          <w:sz w:val="22"/>
          <w:szCs w:val="22"/>
        </w:rPr>
      </w:pPr>
    </w:p>
    <w:p w14:paraId="4060C532" w14:textId="025D7E82" w:rsidR="003C0B83" w:rsidRPr="00442D4A" w:rsidRDefault="003C0B83" w:rsidP="00157277">
      <w:pPr>
        <w:pStyle w:val="desc"/>
        <w:numPr>
          <w:ilvl w:val="0"/>
          <w:numId w:val="11"/>
        </w:numPr>
        <w:shd w:val="clear" w:color="auto" w:fill="FFFFFF"/>
        <w:spacing w:before="0" w:beforeAutospacing="0" w:after="0" w:afterAutospacing="0"/>
        <w:rPr>
          <w:rFonts w:ascii="Arial" w:hAnsi="Arial" w:cs="Arial"/>
          <w:snapToGrid w:val="0"/>
          <w:sz w:val="22"/>
          <w:szCs w:val="22"/>
          <w:lang w:val="en-US" w:eastAsia="en-US"/>
        </w:rPr>
      </w:pPr>
      <w:r w:rsidRPr="00442D4A">
        <w:rPr>
          <w:rFonts w:ascii="Arial" w:hAnsi="Arial" w:cs="Arial"/>
          <w:snapToGrid w:val="0"/>
          <w:sz w:val="22"/>
          <w:szCs w:val="22"/>
          <w:lang w:val="en-US" w:eastAsia="en-US"/>
        </w:rPr>
        <w:t xml:space="preserve">Daley D, Van Der Oord S, Ferrin M, Cortese S, </w:t>
      </w:r>
      <w:proofErr w:type="spellStart"/>
      <w:r w:rsidRPr="00442D4A">
        <w:rPr>
          <w:rFonts w:ascii="Arial" w:hAnsi="Arial" w:cs="Arial"/>
          <w:snapToGrid w:val="0"/>
          <w:sz w:val="22"/>
          <w:szCs w:val="22"/>
          <w:lang w:val="en-US" w:eastAsia="en-US"/>
        </w:rPr>
        <w:t>Danckaerts</w:t>
      </w:r>
      <w:proofErr w:type="spellEnd"/>
      <w:r w:rsidRPr="00442D4A">
        <w:rPr>
          <w:rFonts w:ascii="Arial" w:hAnsi="Arial" w:cs="Arial"/>
          <w:snapToGrid w:val="0"/>
          <w:sz w:val="22"/>
          <w:szCs w:val="22"/>
          <w:lang w:val="en-US" w:eastAsia="en-US"/>
        </w:rPr>
        <w:t xml:space="preserve"> M, </w:t>
      </w:r>
      <w:proofErr w:type="spellStart"/>
      <w:r w:rsidRPr="00442D4A">
        <w:rPr>
          <w:rFonts w:ascii="Arial" w:hAnsi="Arial" w:cs="Arial"/>
          <w:snapToGrid w:val="0"/>
          <w:sz w:val="22"/>
          <w:szCs w:val="22"/>
          <w:lang w:val="en-US" w:eastAsia="en-US"/>
        </w:rPr>
        <w:t>Doepfner</w:t>
      </w:r>
      <w:proofErr w:type="spellEnd"/>
      <w:r w:rsidRPr="00442D4A">
        <w:rPr>
          <w:rFonts w:ascii="Arial" w:hAnsi="Arial" w:cs="Arial"/>
          <w:snapToGrid w:val="0"/>
          <w:sz w:val="22"/>
          <w:szCs w:val="22"/>
          <w:lang w:val="en-US" w:eastAsia="en-US"/>
        </w:rPr>
        <w:t xml:space="preserve"> M, Van den </w:t>
      </w:r>
      <w:proofErr w:type="spellStart"/>
      <w:r w:rsidRPr="00442D4A">
        <w:rPr>
          <w:rFonts w:ascii="Arial" w:hAnsi="Arial" w:cs="Arial"/>
          <w:snapToGrid w:val="0"/>
          <w:sz w:val="22"/>
          <w:szCs w:val="22"/>
          <w:lang w:val="en-US" w:eastAsia="en-US"/>
        </w:rPr>
        <w:t>Hoofdakker</w:t>
      </w:r>
      <w:proofErr w:type="spellEnd"/>
      <w:r w:rsidRPr="00442D4A">
        <w:rPr>
          <w:rFonts w:ascii="Arial" w:hAnsi="Arial" w:cs="Arial"/>
          <w:snapToGrid w:val="0"/>
          <w:sz w:val="22"/>
          <w:szCs w:val="22"/>
          <w:lang w:val="en-US" w:eastAsia="en-US"/>
        </w:rPr>
        <w:t xml:space="preserve"> BJ, Coghill D, Thompson M, </w:t>
      </w:r>
      <w:proofErr w:type="spellStart"/>
      <w:r w:rsidRPr="00442D4A">
        <w:rPr>
          <w:rFonts w:ascii="Arial" w:hAnsi="Arial" w:cs="Arial"/>
          <w:snapToGrid w:val="0"/>
          <w:sz w:val="22"/>
          <w:szCs w:val="22"/>
          <w:lang w:val="en-US" w:eastAsia="en-US"/>
        </w:rPr>
        <w:t>Asherson</w:t>
      </w:r>
      <w:proofErr w:type="spellEnd"/>
      <w:r w:rsidRPr="00442D4A">
        <w:rPr>
          <w:rFonts w:ascii="Arial" w:hAnsi="Arial" w:cs="Arial"/>
          <w:snapToGrid w:val="0"/>
          <w:sz w:val="22"/>
          <w:szCs w:val="22"/>
          <w:lang w:val="en-US" w:eastAsia="en-US"/>
        </w:rPr>
        <w:t xml:space="preserve"> P, </w:t>
      </w:r>
      <w:proofErr w:type="spellStart"/>
      <w:r w:rsidRPr="00442D4A">
        <w:rPr>
          <w:rFonts w:ascii="Arial" w:hAnsi="Arial" w:cs="Arial"/>
          <w:snapToGrid w:val="0"/>
          <w:sz w:val="22"/>
          <w:szCs w:val="22"/>
          <w:lang w:val="en-US" w:eastAsia="en-US"/>
        </w:rPr>
        <w:t>Banaschewski</w:t>
      </w:r>
      <w:proofErr w:type="spellEnd"/>
      <w:r w:rsidRPr="00442D4A">
        <w:rPr>
          <w:rFonts w:ascii="Arial" w:hAnsi="Arial" w:cs="Arial"/>
          <w:snapToGrid w:val="0"/>
          <w:sz w:val="22"/>
          <w:szCs w:val="22"/>
          <w:lang w:val="en-US" w:eastAsia="en-US"/>
        </w:rPr>
        <w:t xml:space="preserve"> T, Brandeis D, </w:t>
      </w:r>
      <w:proofErr w:type="spellStart"/>
      <w:r w:rsidRPr="00442D4A">
        <w:rPr>
          <w:rFonts w:ascii="Arial" w:hAnsi="Arial" w:cs="Arial"/>
          <w:snapToGrid w:val="0"/>
          <w:sz w:val="22"/>
          <w:szCs w:val="22"/>
          <w:lang w:val="en-US" w:eastAsia="en-US"/>
        </w:rPr>
        <w:t>Buitelaar</w:t>
      </w:r>
      <w:proofErr w:type="spellEnd"/>
      <w:r w:rsidRPr="00442D4A">
        <w:rPr>
          <w:rFonts w:ascii="Arial" w:hAnsi="Arial" w:cs="Arial"/>
          <w:snapToGrid w:val="0"/>
          <w:sz w:val="22"/>
          <w:szCs w:val="22"/>
          <w:lang w:val="en-US" w:eastAsia="en-US"/>
        </w:rPr>
        <w:t xml:space="preserve"> J, </w:t>
      </w:r>
      <w:proofErr w:type="spellStart"/>
      <w:r w:rsidRPr="00442D4A">
        <w:rPr>
          <w:rFonts w:ascii="Arial" w:hAnsi="Arial" w:cs="Arial"/>
          <w:snapToGrid w:val="0"/>
          <w:sz w:val="22"/>
          <w:szCs w:val="22"/>
          <w:lang w:val="en-US" w:eastAsia="en-US"/>
        </w:rPr>
        <w:t>Dittmann</w:t>
      </w:r>
      <w:proofErr w:type="spellEnd"/>
      <w:r w:rsidRPr="00442D4A">
        <w:rPr>
          <w:rFonts w:ascii="Arial" w:hAnsi="Arial" w:cs="Arial"/>
          <w:snapToGrid w:val="0"/>
          <w:sz w:val="22"/>
          <w:szCs w:val="22"/>
          <w:lang w:val="en-US" w:eastAsia="en-US"/>
        </w:rPr>
        <w:t xml:space="preserve"> RW, Hollis C, </w:t>
      </w:r>
      <w:proofErr w:type="spellStart"/>
      <w:r w:rsidRPr="00442D4A">
        <w:rPr>
          <w:rFonts w:ascii="Arial" w:hAnsi="Arial" w:cs="Arial"/>
          <w:snapToGrid w:val="0"/>
          <w:sz w:val="22"/>
          <w:szCs w:val="22"/>
          <w:lang w:val="en-US" w:eastAsia="en-US"/>
        </w:rPr>
        <w:t>Holtmann</w:t>
      </w:r>
      <w:proofErr w:type="spellEnd"/>
      <w:r w:rsidRPr="00442D4A">
        <w:rPr>
          <w:rFonts w:ascii="Arial" w:hAnsi="Arial" w:cs="Arial"/>
          <w:snapToGrid w:val="0"/>
          <w:sz w:val="22"/>
          <w:szCs w:val="22"/>
          <w:lang w:val="en-US" w:eastAsia="en-US"/>
        </w:rPr>
        <w:t xml:space="preserve"> M, </w:t>
      </w:r>
      <w:proofErr w:type="spellStart"/>
      <w:r w:rsidRPr="00442D4A">
        <w:rPr>
          <w:rFonts w:ascii="Arial" w:hAnsi="Arial" w:cs="Arial"/>
          <w:snapToGrid w:val="0"/>
          <w:sz w:val="22"/>
          <w:szCs w:val="22"/>
          <w:lang w:val="en-US" w:eastAsia="en-US"/>
        </w:rPr>
        <w:t>Konofal</w:t>
      </w:r>
      <w:proofErr w:type="spellEnd"/>
      <w:r w:rsidRPr="00442D4A">
        <w:rPr>
          <w:rFonts w:ascii="Arial" w:hAnsi="Arial" w:cs="Arial"/>
          <w:snapToGrid w:val="0"/>
          <w:sz w:val="22"/>
          <w:szCs w:val="22"/>
          <w:lang w:val="en-US" w:eastAsia="en-US"/>
        </w:rPr>
        <w:t xml:space="preserve"> E, </w:t>
      </w:r>
      <w:proofErr w:type="spellStart"/>
      <w:r w:rsidRPr="00442D4A">
        <w:rPr>
          <w:rFonts w:ascii="Arial" w:hAnsi="Arial" w:cs="Arial"/>
          <w:snapToGrid w:val="0"/>
          <w:sz w:val="22"/>
          <w:szCs w:val="22"/>
          <w:lang w:val="en-US" w:eastAsia="en-US"/>
        </w:rPr>
        <w:t>Lecendreux</w:t>
      </w:r>
      <w:proofErr w:type="spellEnd"/>
      <w:r w:rsidRPr="00442D4A">
        <w:rPr>
          <w:rFonts w:ascii="Arial" w:hAnsi="Arial" w:cs="Arial"/>
          <w:snapToGrid w:val="0"/>
          <w:sz w:val="22"/>
          <w:szCs w:val="22"/>
          <w:lang w:val="en-US" w:eastAsia="en-US"/>
        </w:rPr>
        <w:t xml:space="preserve"> M, </w:t>
      </w:r>
      <w:proofErr w:type="spellStart"/>
      <w:r w:rsidRPr="00442D4A">
        <w:rPr>
          <w:rFonts w:ascii="Arial" w:hAnsi="Arial" w:cs="Arial"/>
          <w:snapToGrid w:val="0"/>
          <w:sz w:val="22"/>
          <w:szCs w:val="22"/>
          <w:lang w:val="en-US" w:eastAsia="en-US"/>
        </w:rPr>
        <w:t>Rothenberger</w:t>
      </w:r>
      <w:proofErr w:type="spellEnd"/>
      <w:r w:rsidRPr="00442D4A">
        <w:rPr>
          <w:rFonts w:ascii="Arial" w:hAnsi="Arial" w:cs="Arial"/>
          <w:snapToGrid w:val="0"/>
          <w:sz w:val="22"/>
          <w:szCs w:val="22"/>
          <w:lang w:val="en-US" w:eastAsia="en-US"/>
        </w:rPr>
        <w:t xml:space="preserve"> A, Santosh P, </w:t>
      </w:r>
      <w:proofErr w:type="spellStart"/>
      <w:r w:rsidRPr="00442D4A">
        <w:rPr>
          <w:rFonts w:ascii="Arial" w:hAnsi="Arial" w:cs="Arial"/>
          <w:snapToGrid w:val="0"/>
          <w:sz w:val="22"/>
          <w:szCs w:val="22"/>
          <w:lang w:val="en-US" w:eastAsia="en-US"/>
        </w:rPr>
        <w:t>Simonoff</w:t>
      </w:r>
      <w:proofErr w:type="spellEnd"/>
      <w:r w:rsidRPr="00442D4A">
        <w:rPr>
          <w:rFonts w:ascii="Arial" w:hAnsi="Arial" w:cs="Arial"/>
          <w:snapToGrid w:val="0"/>
          <w:sz w:val="22"/>
          <w:szCs w:val="22"/>
          <w:lang w:val="en-US" w:eastAsia="en-US"/>
        </w:rPr>
        <w:t xml:space="preserve"> E, </w:t>
      </w:r>
      <w:r w:rsidRPr="009B5C7D">
        <w:rPr>
          <w:rFonts w:ascii="Arial" w:hAnsi="Arial" w:cs="Arial"/>
          <w:b/>
          <w:snapToGrid w:val="0"/>
          <w:sz w:val="22"/>
          <w:szCs w:val="22"/>
          <w:lang w:val="en-US" w:eastAsia="en-US"/>
        </w:rPr>
        <w:t>Soutullo C</w:t>
      </w:r>
      <w:r w:rsidRPr="009B5C7D">
        <w:rPr>
          <w:rFonts w:ascii="Arial" w:hAnsi="Arial" w:cs="Arial"/>
          <w:snapToGrid w:val="0"/>
          <w:sz w:val="22"/>
          <w:szCs w:val="22"/>
          <w:lang w:val="en-US" w:eastAsia="en-US"/>
        </w:rPr>
        <w:t xml:space="preserve">, </w:t>
      </w:r>
      <w:proofErr w:type="spellStart"/>
      <w:r w:rsidRPr="009B5C7D">
        <w:rPr>
          <w:rFonts w:ascii="Arial" w:hAnsi="Arial" w:cs="Arial"/>
          <w:snapToGrid w:val="0"/>
          <w:sz w:val="22"/>
          <w:szCs w:val="22"/>
          <w:lang w:val="en-US" w:eastAsia="en-US"/>
        </w:rPr>
        <w:t>Steinhausen</w:t>
      </w:r>
      <w:proofErr w:type="spellEnd"/>
      <w:r w:rsidRPr="009B5C7D">
        <w:rPr>
          <w:rFonts w:ascii="Arial" w:hAnsi="Arial" w:cs="Arial"/>
          <w:snapToGrid w:val="0"/>
          <w:sz w:val="22"/>
          <w:szCs w:val="22"/>
          <w:lang w:val="en-US" w:eastAsia="en-US"/>
        </w:rPr>
        <w:t xml:space="preserve"> HC, </w:t>
      </w:r>
      <w:proofErr w:type="spellStart"/>
      <w:r w:rsidRPr="009B5C7D">
        <w:rPr>
          <w:rFonts w:ascii="Arial" w:hAnsi="Arial" w:cs="Arial"/>
          <w:snapToGrid w:val="0"/>
          <w:sz w:val="22"/>
          <w:szCs w:val="22"/>
          <w:lang w:val="en-US" w:eastAsia="en-US"/>
        </w:rPr>
        <w:t>Stringaris</w:t>
      </w:r>
      <w:proofErr w:type="spellEnd"/>
      <w:r w:rsidRPr="009B5C7D">
        <w:rPr>
          <w:rFonts w:ascii="Arial" w:hAnsi="Arial" w:cs="Arial"/>
          <w:snapToGrid w:val="0"/>
          <w:sz w:val="22"/>
          <w:szCs w:val="22"/>
          <w:lang w:val="en-US" w:eastAsia="en-US"/>
        </w:rPr>
        <w:t xml:space="preserve"> A, Taylor E, Wong ICK, </w:t>
      </w:r>
      <w:proofErr w:type="spellStart"/>
      <w:r w:rsidRPr="009B5C7D">
        <w:rPr>
          <w:rFonts w:ascii="Arial" w:hAnsi="Arial" w:cs="Arial"/>
          <w:snapToGrid w:val="0"/>
          <w:sz w:val="22"/>
          <w:szCs w:val="22"/>
          <w:lang w:val="en-US" w:eastAsia="en-US"/>
        </w:rPr>
        <w:t>Zuddas</w:t>
      </w:r>
      <w:proofErr w:type="spellEnd"/>
      <w:r w:rsidRPr="009B5C7D">
        <w:rPr>
          <w:rFonts w:ascii="Arial" w:hAnsi="Arial" w:cs="Arial"/>
          <w:snapToGrid w:val="0"/>
          <w:sz w:val="22"/>
          <w:szCs w:val="22"/>
          <w:lang w:val="en-US" w:eastAsia="en-US"/>
        </w:rPr>
        <w:t xml:space="preserve"> A, </w:t>
      </w:r>
      <w:proofErr w:type="spellStart"/>
      <w:r w:rsidRPr="009B5C7D">
        <w:rPr>
          <w:rFonts w:ascii="Arial" w:hAnsi="Arial" w:cs="Arial"/>
          <w:snapToGrid w:val="0"/>
          <w:sz w:val="22"/>
          <w:szCs w:val="22"/>
          <w:lang w:val="en-US" w:eastAsia="en-US"/>
        </w:rPr>
        <w:t>Sonuga-Barke</w:t>
      </w:r>
      <w:proofErr w:type="spellEnd"/>
      <w:r w:rsidRPr="009B5C7D">
        <w:rPr>
          <w:rFonts w:ascii="Arial" w:hAnsi="Arial" w:cs="Arial"/>
          <w:snapToGrid w:val="0"/>
          <w:sz w:val="22"/>
          <w:szCs w:val="22"/>
          <w:lang w:val="en-US" w:eastAsia="en-US"/>
        </w:rPr>
        <w:t xml:space="preserve"> EJ. </w:t>
      </w:r>
      <w:hyperlink r:id="rId45" w:history="1">
        <w:r w:rsidRPr="009B5C7D">
          <w:rPr>
            <w:rStyle w:val="Hyperlink"/>
            <w:rFonts w:ascii="Arial" w:hAnsi="Arial" w:cs="Arial"/>
            <w:snapToGrid w:val="0"/>
            <w:color w:val="auto"/>
            <w:sz w:val="22"/>
            <w:szCs w:val="22"/>
            <w:u w:val="none"/>
            <w:lang w:val="en-US" w:eastAsia="en-US"/>
          </w:rPr>
          <w:t xml:space="preserve">Practitioner Review: Current best practice in the use of parent training and other </w:t>
        </w:r>
        <w:proofErr w:type="spellStart"/>
        <w:r w:rsidRPr="009B5C7D">
          <w:rPr>
            <w:rStyle w:val="Hyperlink"/>
            <w:rFonts w:ascii="Arial" w:hAnsi="Arial" w:cs="Arial"/>
            <w:snapToGrid w:val="0"/>
            <w:color w:val="auto"/>
            <w:sz w:val="22"/>
            <w:szCs w:val="22"/>
            <w:u w:val="none"/>
            <w:lang w:val="en-US" w:eastAsia="en-US"/>
          </w:rPr>
          <w:t>behavioural</w:t>
        </w:r>
        <w:proofErr w:type="spellEnd"/>
        <w:r w:rsidRPr="009B5C7D">
          <w:rPr>
            <w:rStyle w:val="Hyperlink"/>
            <w:rFonts w:ascii="Arial" w:hAnsi="Arial" w:cs="Arial"/>
            <w:snapToGrid w:val="0"/>
            <w:color w:val="auto"/>
            <w:sz w:val="22"/>
            <w:szCs w:val="22"/>
            <w:u w:val="none"/>
            <w:lang w:val="en-US" w:eastAsia="en-US"/>
          </w:rPr>
          <w:t xml:space="preserve"> interventions in the treatment of children and adolescents with </w:t>
        </w:r>
        <w:r w:rsidR="00E80EC1">
          <w:rPr>
            <w:rStyle w:val="Hyperlink"/>
            <w:rFonts w:ascii="Arial" w:hAnsi="Arial" w:cs="Arial"/>
            <w:snapToGrid w:val="0"/>
            <w:color w:val="auto"/>
            <w:sz w:val="22"/>
            <w:szCs w:val="22"/>
            <w:u w:val="none"/>
            <w:lang w:val="en-US" w:eastAsia="en-US"/>
          </w:rPr>
          <w:t>ADHD</w:t>
        </w:r>
        <w:r w:rsidRPr="009B5C7D">
          <w:rPr>
            <w:rStyle w:val="Hyperlink"/>
            <w:rFonts w:ascii="Arial" w:hAnsi="Arial" w:cs="Arial"/>
            <w:snapToGrid w:val="0"/>
            <w:color w:val="auto"/>
            <w:sz w:val="22"/>
            <w:szCs w:val="22"/>
            <w:u w:val="none"/>
            <w:lang w:val="en-US" w:eastAsia="en-US"/>
          </w:rPr>
          <w:t>.</w:t>
        </w:r>
      </w:hyperlink>
      <w:r w:rsidRPr="00442D4A">
        <w:rPr>
          <w:rFonts w:ascii="Arial" w:hAnsi="Arial" w:cs="Arial"/>
          <w:snapToGrid w:val="0"/>
          <w:sz w:val="22"/>
          <w:szCs w:val="22"/>
          <w:lang w:val="en-US" w:eastAsia="en-US"/>
        </w:rPr>
        <w:t xml:space="preserve"> J Child Psychol Psychiatry. 2017</w:t>
      </w:r>
      <w:r w:rsidR="00CB1D14">
        <w:rPr>
          <w:rFonts w:ascii="Arial" w:hAnsi="Arial" w:cs="Arial"/>
          <w:snapToGrid w:val="0"/>
          <w:sz w:val="22"/>
          <w:szCs w:val="22"/>
          <w:lang w:val="en-US" w:eastAsia="en-US"/>
        </w:rPr>
        <w:t>,</w:t>
      </w:r>
      <w:r w:rsidRPr="00442D4A">
        <w:rPr>
          <w:rFonts w:ascii="Arial" w:hAnsi="Arial" w:cs="Arial"/>
          <w:snapToGrid w:val="0"/>
          <w:sz w:val="22"/>
          <w:szCs w:val="22"/>
          <w:lang w:val="en-US" w:eastAsia="en-US"/>
        </w:rPr>
        <w:t xml:space="preserve"> Oct 30. [</w:t>
      </w:r>
      <w:proofErr w:type="spellStart"/>
      <w:r w:rsidRPr="00442D4A">
        <w:rPr>
          <w:rFonts w:ascii="Arial" w:hAnsi="Arial" w:cs="Arial"/>
          <w:snapToGrid w:val="0"/>
          <w:sz w:val="22"/>
          <w:szCs w:val="22"/>
          <w:lang w:val="en-US" w:eastAsia="en-US"/>
        </w:rPr>
        <w:t>Epub</w:t>
      </w:r>
      <w:proofErr w:type="spellEnd"/>
      <w:r w:rsidRPr="00442D4A">
        <w:rPr>
          <w:rFonts w:ascii="Arial" w:hAnsi="Arial" w:cs="Arial"/>
          <w:snapToGrid w:val="0"/>
          <w:sz w:val="22"/>
          <w:szCs w:val="22"/>
          <w:lang w:val="en-US" w:eastAsia="en-US"/>
        </w:rPr>
        <w:t xml:space="preserve"> ahead of print] Review. </w:t>
      </w:r>
      <w:r w:rsidRPr="00442D4A">
        <w:rPr>
          <w:rFonts w:ascii="Arial" w:hAnsi="Arial" w:cs="Arial"/>
          <w:snapToGrid w:val="0"/>
          <w:sz w:val="22"/>
          <w:szCs w:val="22"/>
          <w:highlight w:val="yellow"/>
          <w:lang w:val="en-US" w:eastAsia="en-US"/>
        </w:rPr>
        <w:t>(I.F. 2.440, 1st Quartile).</w:t>
      </w:r>
    </w:p>
    <w:p w14:paraId="5B79E182" w14:textId="77777777" w:rsidR="003C0B83" w:rsidRPr="00442D4A" w:rsidRDefault="003C0B83" w:rsidP="003C0B83">
      <w:pPr>
        <w:autoSpaceDE w:val="0"/>
        <w:autoSpaceDN w:val="0"/>
        <w:adjustRightInd w:val="0"/>
        <w:ind w:left="450"/>
        <w:rPr>
          <w:rFonts w:ascii="Arial" w:hAnsi="Arial" w:cs="Arial"/>
          <w:snapToGrid w:val="0"/>
          <w:sz w:val="22"/>
          <w:szCs w:val="22"/>
        </w:rPr>
      </w:pPr>
    </w:p>
    <w:p w14:paraId="6DCD29F7" w14:textId="77777777" w:rsidR="003C0B83" w:rsidRPr="00442D4A" w:rsidRDefault="003C0B83" w:rsidP="00157277">
      <w:pPr>
        <w:numPr>
          <w:ilvl w:val="0"/>
          <w:numId w:val="11"/>
        </w:numPr>
        <w:autoSpaceDE w:val="0"/>
        <w:autoSpaceDN w:val="0"/>
        <w:adjustRightInd w:val="0"/>
        <w:rPr>
          <w:rFonts w:ascii="Arial" w:hAnsi="Arial" w:cs="Arial"/>
          <w:snapToGrid w:val="0"/>
          <w:sz w:val="22"/>
          <w:szCs w:val="22"/>
        </w:rPr>
      </w:pPr>
      <w:r w:rsidRPr="00442D4A">
        <w:rPr>
          <w:rFonts w:ascii="Arial" w:hAnsi="Arial" w:cs="Arial"/>
          <w:snapToGrid w:val="0"/>
          <w:sz w:val="22"/>
          <w:szCs w:val="22"/>
        </w:rPr>
        <w:t>Ruiz-</w:t>
      </w:r>
      <w:proofErr w:type="spellStart"/>
      <w:r w:rsidRPr="00442D4A">
        <w:rPr>
          <w:rFonts w:ascii="Arial" w:hAnsi="Arial" w:cs="Arial"/>
          <w:snapToGrid w:val="0"/>
          <w:sz w:val="22"/>
          <w:szCs w:val="22"/>
        </w:rPr>
        <w:t>Goikoetxea</w:t>
      </w:r>
      <w:proofErr w:type="spellEnd"/>
      <w:r w:rsidRPr="00442D4A">
        <w:rPr>
          <w:rFonts w:ascii="Arial" w:hAnsi="Arial" w:cs="Arial"/>
          <w:snapToGrid w:val="0"/>
          <w:sz w:val="22"/>
          <w:szCs w:val="22"/>
        </w:rPr>
        <w:t xml:space="preserve"> M, Cortese S, </w:t>
      </w:r>
      <w:proofErr w:type="spellStart"/>
      <w:r w:rsidRPr="00442D4A">
        <w:rPr>
          <w:rFonts w:ascii="Arial" w:hAnsi="Arial" w:cs="Arial"/>
          <w:snapToGrid w:val="0"/>
          <w:sz w:val="22"/>
          <w:szCs w:val="22"/>
        </w:rPr>
        <w:t>Aznárez-Sanado</w:t>
      </w:r>
      <w:proofErr w:type="spellEnd"/>
      <w:r w:rsidRPr="00442D4A">
        <w:rPr>
          <w:rFonts w:ascii="Arial" w:hAnsi="Arial" w:cs="Arial"/>
          <w:snapToGrid w:val="0"/>
          <w:sz w:val="22"/>
          <w:szCs w:val="22"/>
        </w:rPr>
        <w:t xml:space="preserve"> M, </w:t>
      </w:r>
      <w:proofErr w:type="spellStart"/>
      <w:r w:rsidRPr="00442D4A">
        <w:rPr>
          <w:rFonts w:ascii="Arial" w:hAnsi="Arial" w:cs="Arial"/>
          <w:snapToGrid w:val="0"/>
          <w:sz w:val="22"/>
          <w:szCs w:val="22"/>
        </w:rPr>
        <w:t>Magallón</w:t>
      </w:r>
      <w:proofErr w:type="spellEnd"/>
      <w:r w:rsidRPr="00442D4A">
        <w:rPr>
          <w:rFonts w:ascii="Arial" w:hAnsi="Arial" w:cs="Arial"/>
          <w:snapToGrid w:val="0"/>
          <w:sz w:val="22"/>
          <w:szCs w:val="22"/>
        </w:rPr>
        <w:t xml:space="preserve"> S, Alvarez </w:t>
      </w:r>
      <w:proofErr w:type="spellStart"/>
      <w:r w:rsidRPr="00442D4A">
        <w:rPr>
          <w:rFonts w:ascii="Arial" w:hAnsi="Arial" w:cs="Arial"/>
          <w:snapToGrid w:val="0"/>
          <w:sz w:val="22"/>
          <w:szCs w:val="22"/>
        </w:rPr>
        <w:t>Zallo</w:t>
      </w:r>
      <w:proofErr w:type="spellEnd"/>
      <w:r w:rsidRPr="00442D4A">
        <w:rPr>
          <w:rFonts w:ascii="Arial" w:hAnsi="Arial" w:cs="Arial"/>
          <w:snapToGrid w:val="0"/>
          <w:sz w:val="22"/>
          <w:szCs w:val="22"/>
        </w:rPr>
        <w:t xml:space="preserve"> N, Luis EO, de Castro-</w:t>
      </w:r>
      <w:proofErr w:type="spellStart"/>
      <w:r w:rsidRPr="00442D4A">
        <w:rPr>
          <w:rFonts w:ascii="Arial" w:hAnsi="Arial" w:cs="Arial"/>
          <w:snapToGrid w:val="0"/>
          <w:sz w:val="22"/>
          <w:szCs w:val="22"/>
        </w:rPr>
        <w:t>Manglano</w:t>
      </w:r>
      <w:proofErr w:type="spellEnd"/>
      <w:r w:rsidRPr="00442D4A">
        <w:rPr>
          <w:rFonts w:ascii="Arial" w:hAnsi="Arial" w:cs="Arial"/>
          <w:snapToGrid w:val="0"/>
          <w:sz w:val="22"/>
          <w:szCs w:val="22"/>
        </w:rPr>
        <w:t xml:space="preserve"> P, </w:t>
      </w:r>
      <w:r w:rsidRPr="00442D4A">
        <w:rPr>
          <w:rFonts w:ascii="Arial" w:hAnsi="Arial" w:cs="Arial"/>
          <w:b/>
          <w:snapToGrid w:val="0"/>
          <w:sz w:val="22"/>
          <w:szCs w:val="22"/>
        </w:rPr>
        <w:t>Soutullo C</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Arrondo</w:t>
      </w:r>
      <w:proofErr w:type="spellEnd"/>
      <w:r w:rsidRPr="00442D4A">
        <w:rPr>
          <w:rFonts w:ascii="Arial" w:hAnsi="Arial" w:cs="Arial"/>
          <w:snapToGrid w:val="0"/>
          <w:sz w:val="22"/>
          <w:szCs w:val="22"/>
        </w:rPr>
        <w:t xml:space="preserve"> G. Risk of unintentional injuries in children and adolescents with ADHD and the impact of ADHD medications: a systematic review and meta-analysis. </w:t>
      </w:r>
      <w:proofErr w:type="spellStart"/>
      <w:r w:rsidRPr="00442D4A">
        <w:rPr>
          <w:rFonts w:ascii="Arial" w:hAnsi="Arial" w:cs="Arial"/>
          <w:snapToGrid w:val="0"/>
          <w:sz w:val="22"/>
          <w:szCs w:val="22"/>
        </w:rPr>
        <w:t>Neurosci</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Biobehav</w:t>
      </w:r>
      <w:proofErr w:type="spellEnd"/>
      <w:r w:rsidRPr="00442D4A">
        <w:rPr>
          <w:rFonts w:ascii="Arial" w:hAnsi="Arial" w:cs="Arial"/>
          <w:snapToGrid w:val="0"/>
          <w:sz w:val="22"/>
          <w:szCs w:val="22"/>
        </w:rPr>
        <w:t xml:space="preserve"> Rev. 2017 Nov 18. [</w:t>
      </w:r>
      <w:proofErr w:type="spellStart"/>
      <w:r w:rsidRPr="00442D4A">
        <w:rPr>
          <w:rFonts w:ascii="Arial" w:hAnsi="Arial" w:cs="Arial"/>
          <w:snapToGrid w:val="0"/>
          <w:sz w:val="22"/>
          <w:szCs w:val="22"/>
        </w:rPr>
        <w:t>Epub</w:t>
      </w:r>
      <w:proofErr w:type="spellEnd"/>
      <w:r w:rsidRPr="00442D4A">
        <w:rPr>
          <w:rFonts w:ascii="Arial" w:hAnsi="Arial" w:cs="Arial"/>
          <w:snapToGrid w:val="0"/>
          <w:sz w:val="22"/>
          <w:szCs w:val="22"/>
        </w:rPr>
        <w:t xml:space="preserve"> ahead of print]. </w:t>
      </w:r>
      <w:r w:rsidRPr="00442D4A">
        <w:rPr>
          <w:rFonts w:ascii="Arial" w:hAnsi="Arial" w:cs="Arial"/>
          <w:snapToGrid w:val="0"/>
          <w:sz w:val="22"/>
          <w:szCs w:val="22"/>
          <w:highlight w:val="yellow"/>
        </w:rPr>
        <w:t>(I.F. 8.3, 1</w:t>
      </w:r>
      <w:r w:rsidRPr="00442D4A">
        <w:rPr>
          <w:rFonts w:ascii="Arial" w:hAnsi="Arial" w:cs="Arial"/>
          <w:snapToGrid w:val="0"/>
          <w:sz w:val="22"/>
          <w:szCs w:val="22"/>
          <w:highlight w:val="yellow"/>
          <w:vertAlign w:val="superscript"/>
        </w:rPr>
        <w:t>st</w:t>
      </w:r>
      <w:r w:rsidRPr="00442D4A">
        <w:rPr>
          <w:rFonts w:ascii="Arial" w:hAnsi="Arial" w:cs="Arial"/>
          <w:snapToGrid w:val="0"/>
          <w:sz w:val="22"/>
          <w:szCs w:val="22"/>
          <w:highlight w:val="yellow"/>
        </w:rPr>
        <w:t>Q)</w:t>
      </w:r>
      <w:r w:rsidRPr="00442D4A">
        <w:rPr>
          <w:rFonts w:ascii="Arial" w:hAnsi="Arial" w:cs="Arial"/>
          <w:snapToGrid w:val="0"/>
          <w:sz w:val="22"/>
          <w:szCs w:val="22"/>
        </w:rPr>
        <w:t xml:space="preserve">. </w:t>
      </w:r>
    </w:p>
    <w:p w14:paraId="72CFDE97" w14:textId="77777777" w:rsidR="003C0B83" w:rsidRPr="00442D4A" w:rsidRDefault="003C0B83" w:rsidP="003C0B83">
      <w:pPr>
        <w:pStyle w:val="ListParagraph"/>
        <w:rPr>
          <w:rFonts w:ascii="Arial" w:hAnsi="Arial" w:cs="Arial"/>
          <w:snapToGrid w:val="0"/>
          <w:sz w:val="22"/>
          <w:szCs w:val="22"/>
        </w:rPr>
      </w:pPr>
    </w:p>
    <w:p w14:paraId="2B9B3C6B" w14:textId="4585FBE7" w:rsidR="003C0B83" w:rsidRPr="00442D4A" w:rsidRDefault="003C0B83" w:rsidP="00157277">
      <w:pPr>
        <w:numPr>
          <w:ilvl w:val="0"/>
          <w:numId w:val="11"/>
        </w:numPr>
        <w:autoSpaceDE w:val="0"/>
        <w:autoSpaceDN w:val="0"/>
        <w:adjustRightInd w:val="0"/>
        <w:jc w:val="both"/>
        <w:rPr>
          <w:rFonts w:ascii="Arial" w:hAnsi="Arial" w:cs="Arial"/>
          <w:sz w:val="22"/>
          <w:szCs w:val="22"/>
          <w:lang w:val="es-ES" w:eastAsia="es-ES"/>
        </w:rPr>
      </w:pPr>
      <w:r w:rsidRPr="00442D4A">
        <w:rPr>
          <w:rFonts w:ascii="Arial" w:hAnsi="Arial" w:cs="Arial"/>
          <w:snapToGrid w:val="0"/>
          <w:sz w:val="22"/>
          <w:szCs w:val="22"/>
          <w:lang w:val="es-ES"/>
        </w:rPr>
        <w:t xml:space="preserve">Marín-Méndez JJ; Borra-Ruíz MC, Álvarez-Gómez MJ,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Desarrollo psicomotor y dificultades del aprendizaje en preescolares con posible TDAH. Estudio epidemiológico en Navarra y La Rioja. Neurología 2017;32 (8):487-493. </w:t>
      </w:r>
      <w:r w:rsidRPr="00442D4A">
        <w:rPr>
          <w:rFonts w:ascii="Arial" w:hAnsi="Arial" w:cs="Arial"/>
          <w:sz w:val="22"/>
          <w:szCs w:val="22"/>
          <w:highlight w:val="yellow"/>
          <w:lang w:val="es-ES"/>
        </w:rPr>
        <w:t>(</w:t>
      </w:r>
      <w:r w:rsidR="005B3E7B">
        <w:rPr>
          <w:rFonts w:ascii="Arial" w:hAnsi="Arial" w:cs="Arial"/>
          <w:sz w:val="22"/>
          <w:szCs w:val="22"/>
          <w:highlight w:val="yellow"/>
          <w:lang w:val="es-ES"/>
        </w:rPr>
        <w:t>I</w:t>
      </w:r>
      <w:r w:rsidRPr="00442D4A">
        <w:rPr>
          <w:rFonts w:ascii="Arial" w:hAnsi="Arial" w:cs="Arial"/>
          <w:sz w:val="22"/>
          <w:szCs w:val="22"/>
          <w:highlight w:val="yellow"/>
          <w:lang w:val="es-ES"/>
        </w:rPr>
        <w:t>F 1.938, Q3)</w:t>
      </w:r>
    </w:p>
    <w:p w14:paraId="7D69AE8F" w14:textId="77777777" w:rsidR="003C0B83" w:rsidRPr="00442D4A" w:rsidRDefault="003C0B83" w:rsidP="003C0B83">
      <w:pPr>
        <w:pStyle w:val="ListParagraph"/>
        <w:rPr>
          <w:rFonts w:ascii="Arial" w:hAnsi="Arial" w:cs="Arial"/>
          <w:snapToGrid w:val="0"/>
          <w:sz w:val="22"/>
          <w:szCs w:val="22"/>
          <w:lang w:val="es-ES"/>
        </w:rPr>
      </w:pPr>
    </w:p>
    <w:p w14:paraId="5A5A8E0C" w14:textId="77777777" w:rsidR="003C0B83" w:rsidRPr="00442D4A" w:rsidRDefault="003C0B83" w:rsidP="003C0B83">
      <w:pPr>
        <w:pStyle w:val="ListParagraph"/>
        <w:ind w:left="0"/>
        <w:jc w:val="center"/>
        <w:rPr>
          <w:rFonts w:ascii="Arial" w:hAnsi="Arial" w:cs="Arial"/>
          <w:snapToGrid w:val="0"/>
          <w:sz w:val="22"/>
          <w:szCs w:val="22"/>
        </w:rPr>
      </w:pPr>
      <w:r w:rsidRPr="00442D4A">
        <w:rPr>
          <w:rFonts w:ascii="Arial" w:hAnsi="Arial" w:cs="Arial"/>
          <w:b/>
          <w:sz w:val="22"/>
          <w:szCs w:val="22"/>
        </w:rPr>
        <w:t>2018</w:t>
      </w:r>
    </w:p>
    <w:p w14:paraId="5F0843FD" w14:textId="77777777" w:rsidR="003C0B83" w:rsidRPr="00442D4A" w:rsidRDefault="003C0B83" w:rsidP="00157277">
      <w:pPr>
        <w:numPr>
          <w:ilvl w:val="0"/>
          <w:numId w:val="11"/>
        </w:numPr>
        <w:autoSpaceDE w:val="0"/>
        <w:autoSpaceDN w:val="0"/>
        <w:adjustRightInd w:val="0"/>
        <w:spacing w:before="120" w:after="120"/>
        <w:jc w:val="both"/>
        <w:rPr>
          <w:rFonts w:ascii="Arial" w:hAnsi="Arial" w:cs="Arial"/>
          <w:snapToGrid w:val="0"/>
          <w:sz w:val="22"/>
          <w:szCs w:val="22"/>
        </w:rPr>
      </w:pPr>
      <w:r w:rsidRPr="00442D4A">
        <w:rPr>
          <w:rFonts w:ascii="Arial" w:hAnsi="Arial" w:cs="Arial"/>
          <w:snapToGrid w:val="0"/>
          <w:sz w:val="22"/>
          <w:szCs w:val="22"/>
          <w:lang w:val="es-ES"/>
        </w:rPr>
        <w:t xml:space="preserve">Quintero J, Ramos-Quiroga JA, San Sebastián J, Montañés F, Fernández-Jaén A, Martínez-Raga J, García Giral M, Graell M, </w:t>
      </w:r>
      <w:proofErr w:type="spellStart"/>
      <w:r w:rsidRPr="00442D4A">
        <w:rPr>
          <w:rFonts w:ascii="Arial" w:hAnsi="Arial" w:cs="Arial"/>
          <w:snapToGrid w:val="0"/>
          <w:sz w:val="22"/>
          <w:szCs w:val="22"/>
          <w:lang w:val="es-ES"/>
        </w:rPr>
        <w:t>Mardomingo</w:t>
      </w:r>
      <w:proofErr w:type="spellEnd"/>
      <w:r w:rsidRPr="00442D4A">
        <w:rPr>
          <w:rFonts w:ascii="Arial" w:hAnsi="Arial" w:cs="Arial"/>
          <w:snapToGrid w:val="0"/>
          <w:sz w:val="22"/>
          <w:szCs w:val="22"/>
          <w:lang w:val="es-ES"/>
        </w:rPr>
        <w:t xml:space="preserve"> MJ,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Eiris</w:t>
      </w:r>
      <w:proofErr w:type="spellEnd"/>
      <w:r w:rsidRPr="00442D4A">
        <w:rPr>
          <w:rFonts w:ascii="Arial" w:hAnsi="Arial" w:cs="Arial"/>
          <w:snapToGrid w:val="0"/>
          <w:sz w:val="22"/>
          <w:szCs w:val="22"/>
          <w:lang w:val="es-ES"/>
        </w:rPr>
        <w:t xml:space="preserve"> J, Téllez M, </w:t>
      </w:r>
      <w:proofErr w:type="spellStart"/>
      <w:r w:rsidRPr="00442D4A">
        <w:rPr>
          <w:rFonts w:ascii="Arial" w:hAnsi="Arial" w:cs="Arial"/>
          <w:snapToGrid w:val="0"/>
          <w:sz w:val="22"/>
          <w:szCs w:val="22"/>
          <w:lang w:val="es-ES"/>
        </w:rPr>
        <w:t>Pamias</w:t>
      </w:r>
      <w:proofErr w:type="spellEnd"/>
      <w:r w:rsidRPr="00442D4A">
        <w:rPr>
          <w:rFonts w:ascii="Arial" w:hAnsi="Arial" w:cs="Arial"/>
          <w:snapToGrid w:val="0"/>
          <w:sz w:val="22"/>
          <w:szCs w:val="22"/>
          <w:lang w:val="es-ES"/>
        </w:rPr>
        <w:t xml:space="preserve"> M, Correas J, Sabaté J, García-</w:t>
      </w:r>
      <w:proofErr w:type="spellStart"/>
      <w:r w:rsidRPr="00442D4A">
        <w:rPr>
          <w:rFonts w:ascii="Arial" w:hAnsi="Arial" w:cs="Arial"/>
          <w:snapToGrid w:val="0"/>
          <w:sz w:val="22"/>
          <w:szCs w:val="22"/>
          <w:lang w:val="es-ES"/>
        </w:rPr>
        <w:t>Orti</w:t>
      </w:r>
      <w:proofErr w:type="spellEnd"/>
      <w:r w:rsidRPr="00442D4A">
        <w:rPr>
          <w:rFonts w:ascii="Arial" w:hAnsi="Arial" w:cs="Arial"/>
          <w:snapToGrid w:val="0"/>
          <w:sz w:val="22"/>
          <w:szCs w:val="22"/>
          <w:lang w:val="es-ES"/>
        </w:rPr>
        <w:t xml:space="preserve"> L, Alda JA. </w:t>
      </w:r>
      <w:r w:rsidRPr="00442D4A">
        <w:rPr>
          <w:rFonts w:ascii="Arial" w:hAnsi="Arial" w:cs="Arial"/>
          <w:snapToGrid w:val="0"/>
          <w:sz w:val="22"/>
          <w:szCs w:val="22"/>
        </w:rPr>
        <w:t xml:space="preserve">Health care and societal costs of the management of children and adolescents with ADHD in Spain: a descriptive analysis. BMC Psychiatry 2018;18:40 </w:t>
      </w:r>
      <w:r w:rsidRPr="009B5C7D">
        <w:rPr>
          <w:rFonts w:ascii="Arial" w:hAnsi="Arial" w:cs="Arial"/>
          <w:snapToGrid w:val="0"/>
          <w:sz w:val="22"/>
          <w:szCs w:val="22"/>
        </w:rPr>
        <w:t xml:space="preserve">DOI 10.1186/s12888-017-1581-y, </w:t>
      </w:r>
      <w:hyperlink r:id="rId46" w:history="1">
        <w:r w:rsidRPr="009B5C7D">
          <w:rPr>
            <w:rStyle w:val="Hyperlink"/>
            <w:rFonts w:ascii="Arial" w:hAnsi="Arial" w:cs="Arial"/>
            <w:snapToGrid w:val="0"/>
            <w:color w:val="auto"/>
            <w:sz w:val="22"/>
            <w:szCs w:val="22"/>
            <w:u w:val="none"/>
          </w:rPr>
          <w:t>https://bmcpsychiatry.biomedcentral.com/articles/10.1186/s12888-017-1581-y</w:t>
        </w:r>
      </w:hyperlink>
    </w:p>
    <w:p w14:paraId="5B2534BF" w14:textId="5EDAA19F" w:rsidR="003C0B83" w:rsidRPr="00442D4A" w:rsidRDefault="003C0B83" w:rsidP="00157277">
      <w:pPr>
        <w:numPr>
          <w:ilvl w:val="0"/>
          <w:numId w:val="11"/>
        </w:numPr>
        <w:autoSpaceDE w:val="0"/>
        <w:autoSpaceDN w:val="0"/>
        <w:adjustRightInd w:val="0"/>
        <w:rPr>
          <w:rFonts w:ascii="Arial" w:hAnsi="Arial" w:cs="Arial"/>
          <w:snapToGrid w:val="0"/>
          <w:sz w:val="22"/>
          <w:szCs w:val="22"/>
          <w:lang w:val="es-ES"/>
        </w:rPr>
      </w:pPr>
      <w:r w:rsidRPr="00442D4A">
        <w:rPr>
          <w:rFonts w:ascii="Arial" w:hAnsi="Arial" w:cs="Arial"/>
          <w:snapToGrid w:val="0"/>
          <w:sz w:val="22"/>
          <w:szCs w:val="22"/>
          <w:lang w:val="es-ES"/>
        </w:rPr>
        <w:t xml:space="preserve">Ruiz-Goikoetxea M, Cortese S,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Arrondo G. T</w:t>
      </w:r>
      <w:r w:rsidR="00A97AF5">
        <w:rPr>
          <w:rFonts w:ascii="Arial" w:hAnsi="Arial" w:cs="Arial"/>
          <w:snapToGrid w:val="0"/>
          <w:sz w:val="22"/>
          <w:szCs w:val="22"/>
          <w:lang w:val="es-ES"/>
        </w:rPr>
        <w:t>DAH</w:t>
      </w:r>
      <w:r w:rsidRPr="00442D4A">
        <w:rPr>
          <w:rFonts w:ascii="Arial" w:hAnsi="Arial" w:cs="Arial"/>
          <w:snapToGrid w:val="0"/>
          <w:sz w:val="22"/>
          <w:szCs w:val="22"/>
          <w:lang w:val="es-ES"/>
        </w:rPr>
        <w:t xml:space="preserve"> como factor de riesgo en intoxicaciones y lesiones no intencionales. </w:t>
      </w:r>
      <w:r w:rsidRPr="00442D4A">
        <w:rPr>
          <w:rFonts w:ascii="Arial" w:hAnsi="Arial" w:cs="Arial"/>
          <w:snapToGrid w:val="0"/>
          <w:sz w:val="22"/>
          <w:szCs w:val="22"/>
        </w:rPr>
        <w:t xml:space="preserve">ADHD as a risk factor in unintentional poisonings and injuries. </w:t>
      </w:r>
      <w:r w:rsidRPr="00442D4A">
        <w:rPr>
          <w:rFonts w:ascii="Arial" w:hAnsi="Arial" w:cs="Arial"/>
          <w:snapToGrid w:val="0"/>
          <w:sz w:val="22"/>
          <w:szCs w:val="22"/>
          <w:lang w:val="es-ES"/>
        </w:rPr>
        <w:t>Anales Pediatría (</w:t>
      </w:r>
      <w:proofErr w:type="spellStart"/>
      <w:r w:rsidRPr="00442D4A">
        <w:rPr>
          <w:rFonts w:ascii="Arial" w:hAnsi="Arial" w:cs="Arial"/>
          <w:snapToGrid w:val="0"/>
          <w:sz w:val="22"/>
          <w:szCs w:val="22"/>
          <w:lang w:val="es-ES"/>
        </w:rPr>
        <w:t>Barc</w:t>
      </w:r>
      <w:proofErr w:type="spellEnd"/>
      <w:r w:rsidRPr="00442D4A">
        <w:rPr>
          <w:rFonts w:ascii="Arial" w:hAnsi="Arial" w:cs="Arial"/>
          <w:snapToGrid w:val="0"/>
          <w:sz w:val="22"/>
          <w:szCs w:val="22"/>
          <w:lang w:val="es-ES"/>
        </w:rPr>
        <w:t>) 2018; 88(5:294-5</w:t>
      </w:r>
    </w:p>
    <w:p w14:paraId="3D657C8C" w14:textId="77777777" w:rsidR="003C0B83" w:rsidRPr="00442D4A" w:rsidRDefault="003C0B83" w:rsidP="003C0B83">
      <w:pPr>
        <w:autoSpaceDE w:val="0"/>
        <w:autoSpaceDN w:val="0"/>
        <w:adjustRightInd w:val="0"/>
        <w:ind w:left="450"/>
        <w:rPr>
          <w:rFonts w:ascii="Arial" w:hAnsi="Arial" w:cs="Arial"/>
          <w:snapToGrid w:val="0"/>
          <w:sz w:val="22"/>
          <w:szCs w:val="22"/>
          <w:lang w:val="es-ES"/>
        </w:rPr>
      </w:pPr>
    </w:p>
    <w:p w14:paraId="7967D5AE" w14:textId="77777777" w:rsidR="003C0B83" w:rsidRPr="00442D4A" w:rsidRDefault="003C0B83" w:rsidP="00157277">
      <w:pPr>
        <w:numPr>
          <w:ilvl w:val="0"/>
          <w:numId w:val="11"/>
        </w:numPr>
        <w:autoSpaceDE w:val="0"/>
        <w:autoSpaceDN w:val="0"/>
        <w:adjustRightInd w:val="0"/>
        <w:rPr>
          <w:rFonts w:ascii="Arial" w:hAnsi="Arial" w:cs="Arial"/>
          <w:sz w:val="22"/>
          <w:szCs w:val="22"/>
        </w:rPr>
      </w:pPr>
      <w:r w:rsidRPr="00442D4A">
        <w:rPr>
          <w:rFonts w:ascii="Arial" w:hAnsi="Arial" w:cs="Arial"/>
          <w:snapToGrid w:val="0"/>
          <w:sz w:val="22"/>
          <w:szCs w:val="22"/>
        </w:rPr>
        <w:t>Ruiz-</w:t>
      </w:r>
      <w:proofErr w:type="spellStart"/>
      <w:r w:rsidRPr="00442D4A">
        <w:rPr>
          <w:rFonts w:ascii="Arial" w:hAnsi="Arial" w:cs="Arial"/>
          <w:snapToGrid w:val="0"/>
          <w:sz w:val="22"/>
          <w:szCs w:val="22"/>
        </w:rPr>
        <w:t>Goikoetxea</w:t>
      </w:r>
      <w:proofErr w:type="spellEnd"/>
      <w:r w:rsidRPr="00442D4A">
        <w:rPr>
          <w:rFonts w:ascii="Arial" w:hAnsi="Arial" w:cs="Arial"/>
          <w:snapToGrid w:val="0"/>
          <w:sz w:val="22"/>
          <w:szCs w:val="22"/>
        </w:rPr>
        <w:t xml:space="preserve"> M, Cortese S, </w:t>
      </w:r>
      <w:proofErr w:type="spellStart"/>
      <w:r w:rsidRPr="00442D4A">
        <w:rPr>
          <w:rFonts w:ascii="Arial" w:hAnsi="Arial" w:cs="Arial"/>
          <w:snapToGrid w:val="0"/>
          <w:sz w:val="22"/>
          <w:szCs w:val="22"/>
        </w:rPr>
        <w:t>Magallón</w:t>
      </w:r>
      <w:proofErr w:type="spellEnd"/>
      <w:r w:rsidRPr="00442D4A">
        <w:rPr>
          <w:rFonts w:ascii="Arial" w:hAnsi="Arial" w:cs="Arial"/>
          <w:snapToGrid w:val="0"/>
          <w:sz w:val="22"/>
          <w:szCs w:val="22"/>
        </w:rPr>
        <w:t xml:space="preserve"> S, </w:t>
      </w:r>
      <w:proofErr w:type="spellStart"/>
      <w:r w:rsidRPr="00442D4A">
        <w:rPr>
          <w:rFonts w:ascii="Arial" w:hAnsi="Arial" w:cs="Arial"/>
          <w:snapToGrid w:val="0"/>
          <w:sz w:val="22"/>
          <w:szCs w:val="22"/>
        </w:rPr>
        <w:t>Aznárez-Sanado</w:t>
      </w:r>
      <w:proofErr w:type="spellEnd"/>
      <w:r w:rsidRPr="00442D4A">
        <w:rPr>
          <w:rFonts w:ascii="Arial" w:hAnsi="Arial" w:cs="Arial"/>
          <w:snapToGrid w:val="0"/>
          <w:sz w:val="22"/>
          <w:szCs w:val="22"/>
        </w:rPr>
        <w:t xml:space="preserve"> M, Álvarez </w:t>
      </w:r>
      <w:proofErr w:type="spellStart"/>
      <w:r w:rsidRPr="00442D4A">
        <w:rPr>
          <w:rFonts w:ascii="Arial" w:hAnsi="Arial" w:cs="Arial"/>
          <w:snapToGrid w:val="0"/>
          <w:sz w:val="22"/>
          <w:szCs w:val="22"/>
        </w:rPr>
        <w:t>Zallo</w:t>
      </w:r>
      <w:proofErr w:type="spellEnd"/>
      <w:r w:rsidRPr="00442D4A">
        <w:rPr>
          <w:rFonts w:ascii="Arial" w:hAnsi="Arial" w:cs="Arial"/>
          <w:snapToGrid w:val="0"/>
          <w:sz w:val="22"/>
          <w:szCs w:val="22"/>
        </w:rPr>
        <w:t xml:space="preserve"> N, Elkin L, de Castro-</w:t>
      </w:r>
      <w:proofErr w:type="spellStart"/>
      <w:r w:rsidRPr="00442D4A">
        <w:rPr>
          <w:rFonts w:ascii="Arial" w:hAnsi="Arial" w:cs="Arial"/>
          <w:snapToGrid w:val="0"/>
          <w:sz w:val="22"/>
          <w:szCs w:val="22"/>
        </w:rPr>
        <w:t>Manglano</w:t>
      </w:r>
      <w:proofErr w:type="spellEnd"/>
      <w:r w:rsidRPr="00442D4A">
        <w:rPr>
          <w:rFonts w:ascii="Arial" w:hAnsi="Arial" w:cs="Arial"/>
          <w:snapToGrid w:val="0"/>
          <w:sz w:val="22"/>
          <w:szCs w:val="22"/>
        </w:rPr>
        <w:t xml:space="preserve"> P, </w:t>
      </w:r>
      <w:r w:rsidRPr="00442D4A">
        <w:rPr>
          <w:rFonts w:ascii="Arial" w:hAnsi="Arial" w:cs="Arial"/>
          <w:b/>
          <w:snapToGrid w:val="0"/>
          <w:sz w:val="22"/>
          <w:szCs w:val="22"/>
        </w:rPr>
        <w:t>Soutullo C</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Arrondo</w:t>
      </w:r>
      <w:proofErr w:type="spellEnd"/>
      <w:r w:rsidRPr="00442D4A">
        <w:rPr>
          <w:rFonts w:ascii="Arial" w:hAnsi="Arial" w:cs="Arial"/>
          <w:snapToGrid w:val="0"/>
          <w:sz w:val="22"/>
          <w:szCs w:val="22"/>
        </w:rPr>
        <w:t xml:space="preserve"> G. </w:t>
      </w:r>
      <w:r w:rsidRPr="00442D4A">
        <w:rPr>
          <w:rFonts w:ascii="Arial" w:hAnsi="Arial" w:cs="Arial"/>
          <w:sz w:val="22"/>
          <w:szCs w:val="22"/>
        </w:rPr>
        <w:t xml:space="preserve">Risk of poisoning in children and adolescents with ADHD: a systematic review and meta-analysis. </w:t>
      </w:r>
      <w:r w:rsidRPr="00442D4A">
        <w:rPr>
          <w:rFonts w:ascii="Arial" w:hAnsi="Arial" w:cs="Arial"/>
          <w:snapToGrid w:val="0"/>
          <w:sz w:val="22"/>
          <w:szCs w:val="22"/>
        </w:rPr>
        <w:t xml:space="preserve">Scientific Reports 2018, Vol 8, Article number: 7584(2018) </w:t>
      </w:r>
      <w:r w:rsidRPr="00442D4A">
        <w:rPr>
          <w:rFonts w:ascii="Arial" w:hAnsi="Arial" w:cs="Arial"/>
          <w:snapToGrid w:val="0"/>
          <w:sz w:val="22"/>
          <w:szCs w:val="22"/>
          <w:highlight w:val="yellow"/>
        </w:rPr>
        <w:t>(I.F. 4.259, Q1)</w:t>
      </w:r>
      <w:r w:rsidRPr="00442D4A">
        <w:rPr>
          <w:rFonts w:ascii="Arial" w:hAnsi="Arial" w:cs="Arial"/>
          <w:color w:val="000000"/>
          <w:sz w:val="22"/>
          <w:szCs w:val="22"/>
          <w:shd w:val="clear" w:color="auto" w:fill="FFFFFF"/>
        </w:rPr>
        <w:t xml:space="preserve"> </w:t>
      </w:r>
      <w:r w:rsidRPr="00442D4A">
        <w:rPr>
          <w:rFonts w:ascii="Arial" w:hAnsi="Arial" w:cs="Arial"/>
          <w:sz w:val="22"/>
          <w:szCs w:val="22"/>
        </w:rPr>
        <w:t xml:space="preserve">Sci Rep. 2018 May 15;8(1):7584. </w:t>
      </w:r>
      <w:proofErr w:type="spellStart"/>
      <w:r w:rsidRPr="00442D4A">
        <w:rPr>
          <w:rFonts w:ascii="Arial" w:hAnsi="Arial" w:cs="Arial"/>
          <w:sz w:val="22"/>
          <w:szCs w:val="22"/>
        </w:rPr>
        <w:t>doi</w:t>
      </w:r>
      <w:proofErr w:type="spellEnd"/>
      <w:r w:rsidRPr="00442D4A">
        <w:rPr>
          <w:rFonts w:ascii="Arial" w:hAnsi="Arial" w:cs="Arial"/>
          <w:sz w:val="22"/>
          <w:szCs w:val="22"/>
        </w:rPr>
        <w:t>: 10.1038/s41598-018-25893-9</w:t>
      </w:r>
    </w:p>
    <w:p w14:paraId="1F7D77B6" w14:textId="77777777" w:rsidR="003C0B83" w:rsidRPr="00442D4A" w:rsidRDefault="003C0B83" w:rsidP="003C0B83">
      <w:pPr>
        <w:autoSpaceDE w:val="0"/>
        <w:autoSpaceDN w:val="0"/>
        <w:adjustRightInd w:val="0"/>
        <w:rPr>
          <w:rFonts w:ascii="Arial" w:hAnsi="Arial" w:cs="Arial"/>
          <w:sz w:val="22"/>
          <w:szCs w:val="22"/>
        </w:rPr>
      </w:pPr>
    </w:p>
    <w:p w14:paraId="2B665291" w14:textId="309A6E00" w:rsidR="003C0B83" w:rsidRPr="00442D4A" w:rsidRDefault="003C0B83" w:rsidP="00157277">
      <w:pPr>
        <w:numPr>
          <w:ilvl w:val="0"/>
          <w:numId w:val="11"/>
        </w:numPr>
        <w:autoSpaceDE w:val="0"/>
        <w:autoSpaceDN w:val="0"/>
        <w:adjustRightInd w:val="0"/>
        <w:rPr>
          <w:rFonts w:ascii="Arial" w:hAnsi="Arial" w:cs="Arial"/>
          <w:snapToGrid w:val="0"/>
          <w:sz w:val="22"/>
          <w:szCs w:val="22"/>
        </w:rPr>
      </w:pPr>
      <w:proofErr w:type="spellStart"/>
      <w:r w:rsidRPr="00442D4A">
        <w:rPr>
          <w:rFonts w:ascii="Arial" w:hAnsi="Arial" w:cs="Arial"/>
          <w:snapToGrid w:val="0"/>
          <w:sz w:val="22"/>
          <w:szCs w:val="22"/>
        </w:rPr>
        <w:t>Banaschewski</w:t>
      </w:r>
      <w:proofErr w:type="spellEnd"/>
      <w:r w:rsidRPr="00442D4A">
        <w:rPr>
          <w:rFonts w:ascii="Arial" w:hAnsi="Arial" w:cs="Arial"/>
          <w:snapToGrid w:val="0"/>
          <w:sz w:val="22"/>
          <w:szCs w:val="22"/>
        </w:rPr>
        <w:t xml:space="preserve"> T, Johnson M, Nagy P, Hernández Otero I, </w:t>
      </w:r>
      <w:r w:rsidRPr="00442D4A">
        <w:rPr>
          <w:rFonts w:ascii="Arial" w:hAnsi="Arial" w:cs="Arial"/>
          <w:b/>
          <w:snapToGrid w:val="0"/>
          <w:sz w:val="22"/>
          <w:szCs w:val="22"/>
        </w:rPr>
        <w:t>Soutullo CA</w:t>
      </w:r>
      <w:r w:rsidRPr="00442D4A">
        <w:rPr>
          <w:rFonts w:ascii="Arial" w:hAnsi="Arial" w:cs="Arial"/>
          <w:snapToGrid w:val="0"/>
          <w:sz w:val="22"/>
          <w:szCs w:val="22"/>
        </w:rPr>
        <w:t xml:space="preserve">, Yan B, </w:t>
      </w:r>
      <w:proofErr w:type="spellStart"/>
      <w:r w:rsidRPr="00442D4A">
        <w:rPr>
          <w:rFonts w:ascii="Arial" w:hAnsi="Arial" w:cs="Arial"/>
          <w:snapToGrid w:val="0"/>
          <w:sz w:val="22"/>
          <w:szCs w:val="22"/>
        </w:rPr>
        <w:t>Zuddas</w:t>
      </w:r>
      <w:proofErr w:type="spellEnd"/>
      <w:r w:rsidRPr="00442D4A">
        <w:rPr>
          <w:rFonts w:ascii="Arial" w:hAnsi="Arial" w:cs="Arial"/>
          <w:snapToGrid w:val="0"/>
          <w:sz w:val="22"/>
          <w:szCs w:val="22"/>
        </w:rPr>
        <w:t xml:space="preserve"> A, Coghill DR. Growth and Puberty in a 2-year, Open-Label Study of </w:t>
      </w:r>
      <w:proofErr w:type="spellStart"/>
      <w:r w:rsidRPr="00442D4A">
        <w:rPr>
          <w:rFonts w:ascii="Arial" w:hAnsi="Arial" w:cs="Arial"/>
          <w:snapToGrid w:val="0"/>
          <w:sz w:val="22"/>
          <w:szCs w:val="22"/>
        </w:rPr>
        <w:t>Lisdexamfetamine</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Dimesylate</w:t>
      </w:r>
      <w:proofErr w:type="spellEnd"/>
      <w:r w:rsidRPr="00442D4A">
        <w:rPr>
          <w:rFonts w:ascii="Arial" w:hAnsi="Arial" w:cs="Arial"/>
          <w:snapToGrid w:val="0"/>
          <w:sz w:val="22"/>
          <w:szCs w:val="22"/>
        </w:rPr>
        <w:t xml:space="preserve"> in Children and Adolescents with A</w:t>
      </w:r>
      <w:r w:rsidR="00E80EC1">
        <w:rPr>
          <w:rFonts w:ascii="Arial" w:hAnsi="Arial" w:cs="Arial"/>
          <w:snapToGrid w:val="0"/>
          <w:sz w:val="22"/>
          <w:szCs w:val="22"/>
        </w:rPr>
        <w:t>DHD</w:t>
      </w:r>
      <w:r w:rsidRPr="00442D4A">
        <w:rPr>
          <w:rFonts w:ascii="Arial" w:hAnsi="Arial" w:cs="Arial"/>
          <w:snapToGrid w:val="0"/>
          <w:sz w:val="22"/>
          <w:szCs w:val="22"/>
        </w:rPr>
        <w:t xml:space="preserve">, CNS Drugs 2018 May;32(5):455-467. </w:t>
      </w:r>
      <w:proofErr w:type="spellStart"/>
      <w:r w:rsidRPr="00442D4A">
        <w:rPr>
          <w:rFonts w:ascii="Arial" w:hAnsi="Arial" w:cs="Arial"/>
          <w:snapToGrid w:val="0"/>
          <w:sz w:val="22"/>
          <w:szCs w:val="22"/>
        </w:rPr>
        <w:t>doi</w:t>
      </w:r>
      <w:proofErr w:type="spellEnd"/>
      <w:r w:rsidRPr="00442D4A">
        <w:rPr>
          <w:rFonts w:ascii="Arial" w:hAnsi="Arial" w:cs="Arial"/>
          <w:snapToGrid w:val="0"/>
          <w:sz w:val="22"/>
          <w:szCs w:val="22"/>
        </w:rPr>
        <w:t xml:space="preserve">: 10.1007/s40263-018-0514-8. </w:t>
      </w:r>
      <w:r w:rsidRPr="00442D4A">
        <w:rPr>
          <w:rFonts w:ascii="Arial" w:hAnsi="Arial" w:cs="Arial"/>
          <w:sz w:val="22"/>
          <w:szCs w:val="22"/>
          <w:highlight w:val="yellow"/>
          <w:lang w:val="es-ES"/>
        </w:rPr>
        <w:t>(FI: 4.394)</w:t>
      </w:r>
      <w:r w:rsidRPr="00442D4A">
        <w:rPr>
          <w:rFonts w:ascii="Arial" w:hAnsi="Arial" w:cs="Arial"/>
          <w:sz w:val="22"/>
          <w:szCs w:val="22"/>
          <w:lang w:val="es-ES"/>
        </w:rPr>
        <w:t>.</w:t>
      </w:r>
    </w:p>
    <w:p w14:paraId="0F7A492A" w14:textId="77777777" w:rsidR="003C0B83" w:rsidRPr="00442D4A" w:rsidRDefault="003C0B83" w:rsidP="003C0B83">
      <w:pPr>
        <w:pStyle w:val="ListParagraph"/>
        <w:rPr>
          <w:rFonts w:ascii="Arial" w:hAnsi="Arial" w:cs="Arial"/>
          <w:snapToGrid w:val="0"/>
          <w:sz w:val="22"/>
          <w:szCs w:val="22"/>
          <w:lang w:val="es-ES"/>
        </w:rPr>
      </w:pPr>
    </w:p>
    <w:p w14:paraId="6155847B" w14:textId="46A80DB1" w:rsidR="003C0B83" w:rsidRPr="009B5C7D" w:rsidRDefault="003C0B83" w:rsidP="00157277">
      <w:pPr>
        <w:numPr>
          <w:ilvl w:val="0"/>
          <w:numId w:val="11"/>
        </w:numPr>
        <w:autoSpaceDE w:val="0"/>
        <w:autoSpaceDN w:val="0"/>
        <w:adjustRightInd w:val="0"/>
        <w:rPr>
          <w:rFonts w:ascii="Arial" w:hAnsi="Arial" w:cs="Arial"/>
          <w:snapToGrid w:val="0"/>
          <w:sz w:val="22"/>
          <w:szCs w:val="22"/>
          <w:lang w:val="es-ES"/>
        </w:rPr>
      </w:pPr>
      <w:r w:rsidRPr="00442D4A">
        <w:rPr>
          <w:rFonts w:ascii="Arial" w:hAnsi="Arial" w:cs="Arial"/>
          <w:snapToGrid w:val="0"/>
          <w:sz w:val="22"/>
          <w:szCs w:val="22"/>
          <w:lang w:val="es-ES"/>
        </w:rPr>
        <w:t xml:space="preserve">Marín-Méndez JJ; Borra-Ruíz MC, Álvarez-Gómez MJ, </w:t>
      </w:r>
      <w:r w:rsidRPr="00442D4A">
        <w:rPr>
          <w:rFonts w:ascii="Arial" w:hAnsi="Arial" w:cs="Arial"/>
          <w:b/>
          <w:snapToGrid w:val="0"/>
          <w:sz w:val="22"/>
          <w:szCs w:val="22"/>
          <w:lang w:val="es-ES"/>
        </w:rPr>
        <w:t>Soutullo C.</w:t>
      </w:r>
      <w:r w:rsidRPr="00442D4A">
        <w:rPr>
          <w:rFonts w:ascii="Arial" w:hAnsi="Arial" w:cs="Arial"/>
          <w:snapToGrid w:val="0"/>
          <w:sz w:val="22"/>
          <w:szCs w:val="22"/>
          <w:lang w:val="es-ES"/>
        </w:rPr>
        <w:t xml:space="preserve"> T</w:t>
      </w:r>
      <w:r w:rsidR="00E80EC1">
        <w:rPr>
          <w:rFonts w:ascii="Arial" w:hAnsi="Arial" w:cs="Arial"/>
          <w:snapToGrid w:val="0"/>
          <w:sz w:val="22"/>
          <w:szCs w:val="22"/>
          <w:lang w:val="es-ES"/>
        </w:rPr>
        <w:t>DAH</w:t>
      </w:r>
      <w:r w:rsidRPr="00442D4A">
        <w:rPr>
          <w:rFonts w:ascii="Arial" w:hAnsi="Arial" w:cs="Arial"/>
          <w:snapToGrid w:val="0"/>
          <w:sz w:val="22"/>
          <w:szCs w:val="22"/>
          <w:lang w:val="es-ES"/>
        </w:rPr>
        <w:t xml:space="preserve"> en niños en edad preescolar. Prevalencia epidemiológica en Navarra y La Rioja, España Neurología 2018;</w:t>
      </w:r>
      <w:r w:rsidRPr="00442D4A">
        <w:rPr>
          <w:rStyle w:val="databold"/>
          <w:rFonts w:ascii="Arial" w:hAnsi="Arial" w:cs="Arial"/>
          <w:color w:val="2A2D35"/>
          <w:sz w:val="22"/>
          <w:szCs w:val="22"/>
          <w:shd w:val="clear" w:color="auto" w:fill="FFFFFF"/>
          <w:lang w:val="es-ES"/>
        </w:rPr>
        <w:t>66 (</w:t>
      </w:r>
      <w:proofErr w:type="spellStart"/>
      <w:r w:rsidRPr="00442D4A">
        <w:rPr>
          <w:rStyle w:val="label"/>
          <w:rFonts w:ascii="Arial" w:hAnsi="Arial" w:cs="Arial"/>
          <w:color w:val="2A2D35"/>
          <w:sz w:val="22"/>
          <w:szCs w:val="22"/>
          <w:shd w:val="clear" w:color="auto" w:fill="FFFFFF"/>
          <w:lang w:val="es-ES"/>
        </w:rPr>
        <w:t>Supl</w:t>
      </w:r>
      <w:proofErr w:type="spellEnd"/>
      <w:r w:rsidRPr="00442D4A">
        <w:rPr>
          <w:rStyle w:val="label"/>
          <w:rFonts w:ascii="Arial" w:hAnsi="Arial" w:cs="Arial"/>
          <w:color w:val="2A2D35"/>
          <w:sz w:val="22"/>
          <w:szCs w:val="22"/>
          <w:shd w:val="clear" w:color="auto" w:fill="FFFFFF"/>
          <w:lang w:val="es-ES"/>
        </w:rPr>
        <w:t> </w:t>
      </w:r>
      <w:r w:rsidRPr="009B5C7D">
        <w:rPr>
          <w:rFonts w:ascii="Arial" w:hAnsi="Arial" w:cs="Arial"/>
          <w:snapToGrid w:val="0"/>
          <w:sz w:val="22"/>
          <w:szCs w:val="22"/>
          <w:lang w:val="es-ES"/>
        </w:rPr>
        <w:t xml:space="preserve">1):S115-S120 </w:t>
      </w:r>
      <w:r w:rsidRPr="009B5C7D">
        <w:rPr>
          <w:rFonts w:ascii="Arial" w:hAnsi="Arial" w:cs="Arial"/>
          <w:snapToGrid w:val="0"/>
          <w:sz w:val="22"/>
          <w:szCs w:val="22"/>
          <w:highlight w:val="yellow"/>
          <w:lang w:val="es-ES"/>
        </w:rPr>
        <w:t>(</w:t>
      </w:r>
      <w:r w:rsidR="005B3E7B">
        <w:rPr>
          <w:rFonts w:ascii="Arial" w:hAnsi="Arial" w:cs="Arial"/>
          <w:snapToGrid w:val="0"/>
          <w:sz w:val="22"/>
          <w:szCs w:val="22"/>
          <w:highlight w:val="yellow"/>
          <w:lang w:val="es-ES"/>
        </w:rPr>
        <w:t>IF</w:t>
      </w:r>
      <w:r w:rsidRPr="009B5C7D">
        <w:rPr>
          <w:rFonts w:ascii="Arial" w:hAnsi="Arial" w:cs="Arial"/>
          <w:snapToGrid w:val="0"/>
          <w:sz w:val="22"/>
          <w:szCs w:val="22"/>
          <w:highlight w:val="yellow"/>
          <w:lang w:val="es-ES"/>
        </w:rPr>
        <w:t xml:space="preserve"> 1.938, Q3)</w:t>
      </w:r>
      <w:r w:rsidRPr="009B5C7D">
        <w:rPr>
          <w:rFonts w:ascii="Arial" w:hAnsi="Arial" w:cs="Arial"/>
          <w:snapToGrid w:val="0"/>
          <w:sz w:val="22"/>
          <w:szCs w:val="22"/>
          <w:lang w:val="es-ES"/>
        </w:rPr>
        <w:t xml:space="preserve">.  DOI: </w:t>
      </w:r>
      <w:hyperlink r:id="rId47" w:history="1">
        <w:r w:rsidRPr="009B5C7D">
          <w:rPr>
            <w:rStyle w:val="Hyperlink"/>
            <w:rFonts w:ascii="Arial" w:hAnsi="Arial" w:cs="Arial"/>
            <w:snapToGrid w:val="0"/>
            <w:color w:val="auto"/>
            <w:sz w:val="22"/>
            <w:szCs w:val="22"/>
            <w:u w:val="none"/>
            <w:lang w:val="es-ES"/>
          </w:rPr>
          <w:t>10.33588/rn.66S01.2017535</w:t>
        </w:r>
      </w:hyperlink>
      <w:r w:rsidRPr="009B5C7D">
        <w:rPr>
          <w:rFonts w:ascii="Arial" w:hAnsi="Arial" w:cs="Arial"/>
          <w:snapToGrid w:val="0"/>
          <w:sz w:val="22"/>
          <w:szCs w:val="22"/>
          <w:lang w:val="es-ES"/>
        </w:rPr>
        <w:t>. PMID: 29516463</w:t>
      </w:r>
    </w:p>
    <w:p w14:paraId="28C853AD" w14:textId="77777777" w:rsidR="003C0B83" w:rsidRPr="00442D4A" w:rsidRDefault="003C0B83" w:rsidP="003C0B83">
      <w:pPr>
        <w:pStyle w:val="ListParagraph"/>
        <w:ind w:left="0"/>
        <w:jc w:val="center"/>
        <w:rPr>
          <w:rFonts w:ascii="Arial" w:hAnsi="Arial" w:cs="Arial"/>
          <w:b/>
          <w:sz w:val="22"/>
          <w:szCs w:val="22"/>
          <w:lang w:val="es-ES" w:eastAsia="es-ES"/>
        </w:rPr>
      </w:pPr>
    </w:p>
    <w:p w14:paraId="283EEA64" w14:textId="77777777" w:rsidR="003C0B83" w:rsidRPr="00442D4A" w:rsidRDefault="003C0B83" w:rsidP="003C0B83">
      <w:pPr>
        <w:pStyle w:val="ListParagraph"/>
        <w:ind w:left="0"/>
        <w:jc w:val="center"/>
        <w:rPr>
          <w:rFonts w:ascii="Arial" w:hAnsi="Arial" w:cs="Arial"/>
          <w:snapToGrid w:val="0"/>
          <w:sz w:val="22"/>
          <w:szCs w:val="22"/>
          <w:lang w:val="es-ES"/>
        </w:rPr>
      </w:pPr>
      <w:r w:rsidRPr="00442D4A">
        <w:rPr>
          <w:rFonts w:ascii="Arial" w:hAnsi="Arial" w:cs="Arial"/>
          <w:b/>
          <w:sz w:val="22"/>
          <w:szCs w:val="22"/>
        </w:rPr>
        <w:t>2019</w:t>
      </w:r>
    </w:p>
    <w:p w14:paraId="72C03EF9" w14:textId="543CD5C2" w:rsidR="00B85019" w:rsidRPr="00442D4A" w:rsidRDefault="003C0B83" w:rsidP="00157277">
      <w:pPr>
        <w:numPr>
          <w:ilvl w:val="0"/>
          <w:numId w:val="11"/>
        </w:numPr>
        <w:autoSpaceDE w:val="0"/>
        <w:autoSpaceDN w:val="0"/>
        <w:adjustRightInd w:val="0"/>
        <w:rPr>
          <w:rFonts w:ascii="Arial" w:hAnsi="Arial" w:cs="Arial"/>
          <w:snapToGrid w:val="0"/>
          <w:sz w:val="22"/>
          <w:szCs w:val="22"/>
        </w:rPr>
      </w:pPr>
      <w:r w:rsidRPr="00442D4A">
        <w:rPr>
          <w:rFonts w:ascii="Arial" w:hAnsi="Arial" w:cs="Arial"/>
          <w:snapToGrid w:val="0"/>
          <w:sz w:val="22"/>
          <w:szCs w:val="22"/>
        </w:rPr>
        <w:t xml:space="preserve">Ribeiro M, </w:t>
      </w:r>
      <w:proofErr w:type="spellStart"/>
      <w:r w:rsidRPr="00442D4A">
        <w:rPr>
          <w:rFonts w:ascii="Arial" w:hAnsi="Arial" w:cs="Arial"/>
          <w:snapToGrid w:val="0"/>
          <w:sz w:val="22"/>
          <w:szCs w:val="22"/>
        </w:rPr>
        <w:t>Díez</w:t>
      </w:r>
      <w:proofErr w:type="spellEnd"/>
      <w:r w:rsidRPr="00442D4A">
        <w:rPr>
          <w:rFonts w:ascii="Arial" w:hAnsi="Arial" w:cs="Arial"/>
          <w:snapToGrid w:val="0"/>
          <w:sz w:val="22"/>
          <w:szCs w:val="22"/>
        </w:rPr>
        <w:t xml:space="preserve">-Suárez A, </w:t>
      </w:r>
      <w:r w:rsidRPr="00442D4A">
        <w:rPr>
          <w:rFonts w:ascii="Arial" w:hAnsi="Arial" w:cs="Arial"/>
          <w:b/>
          <w:snapToGrid w:val="0"/>
          <w:sz w:val="22"/>
          <w:szCs w:val="22"/>
        </w:rPr>
        <w:t>Soutullo C.</w:t>
      </w:r>
      <w:r w:rsidRPr="00442D4A">
        <w:rPr>
          <w:rFonts w:ascii="Arial" w:hAnsi="Arial" w:cs="Arial"/>
          <w:snapToGrid w:val="0"/>
          <w:sz w:val="22"/>
          <w:szCs w:val="22"/>
        </w:rPr>
        <w:t xml:space="preserve"> Phenomenology and diagnostic stability in pediatric bipolar disorder in a Spanish simple. J Affective </w:t>
      </w:r>
      <w:proofErr w:type="spellStart"/>
      <w:r w:rsidRPr="00442D4A">
        <w:rPr>
          <w:rFonts w:ascii="Arial" w:hAnsi="Arial" w:cs="Arial"/>
          <w:snapToGrid w:val="0"/>
          <w:sz w:val="22"/>
          <w:szCs w:val="22"/>
        </w:rPr>
        <w:t>Disord</w:t>
      </w:r>
      <w:proofErr w:type="spellEnd"/>
      <w:r w:rsidRPr="00442D4A">
        <w:rPr>
          <w:rFonts w:ascii="Arial" w:hAnsi="Arial" w:cs="Arial"/>
          <w:snapToGrid w:val="0"/>
          <w:sz w:val="22"/>
          <w:szCs w:val="22"/>
        </w:rPr>
        <w:t xml:space="preserve">. J Affect </w:t>
      </w:r>
      <w:proofErr w:type="spellStart"/>
      <w:r w:rsidRPr="00442D4A">
        <w:rPr>
          <w:rFonts w:ascii="Arial" w:hAnsi="Arial" w:cs="Arial"/>
          <w:snapToGrid w:val="0"/>
          <w:sz w:val="22"/>
          <w:szCs w:val="22"/>
        </w:rPr>
        <w:t>Disord</w:t>
      </w:r>
      <w:proofErr w:type="spellEnd"/>
      <w:r w:rsidRPr="00442D4A">
        <w:rPr>
          <w:rFonts w:ascii="Arial" w:hAnsi="Arial" w:cs="Arial"/>
          <w:snapToGrid w:val="0"/>
          <w:sz w:val="22"/>
          <w:szCs w:val="22"/>
        </w:rPr>
        <w:t xml:space="preserve">. 2019 Jan 1;242: 224-233. </w:t>
      </w:r>
      <w:proofErr w:type="spellStart"/>
      <w:r w:rsidRPr="00442D4A">
        <w:rPr>
          <w:rFonts w:ascii="Arial" w:hAnsi="Arial" w:cs="Arial"/>
          <w:snapToGrid w:val="0"/>
          <w:sz w:val="22"/>
          <w:szCs w:val="22"/>
        </w:rPr>
        <w:t>doi</w:t>
      </w:r>
      <w:proofErr w:type="spellEnd"/>
      <w:r w:rsidRPr="00442D4A">
        <w:rPr>
          <w:rFonts w:ascii="Arial" w:hAnsi="Arial" w:cs="Arial"/>
          <w:snapToGrid w:val="0"/>
          <w:sz w:val="22"/>
          <w:szCs w:val="22"/>
        </w:rPr>
        <w:t>: 10.1016/j.jad.2018.08.072242 (</w:t>
      </w:r>
      <w:r w:rsidRPr="00442D4A">
        <w:rPr>
          <w:rFonts w:ascii="Arial" w:hAnsi="Arial" w:cs="Arial"/>
          <w:snapToGrid w:val="0"/>
          <w:sz w:val="22"/>
          <w:szCs w:val="22"/>
          <w:highlight w:val="yellow"/>
        </w:rPr>
        <w:t>IF. 2.66 Q1</w:t>
      </w:r>
      <w:r w:rsidRPr="00442D4A">
        <w:rPr>
          <w:rFonts w:ascii="Arial" w:hAnsi="Arial" w:cs="Arial"/>
          <w:snapToGrid w:val="0"/>
          <w:sz w:val="22"/>
          <w:szCs w:val="22"/>
        </w:rPr>
        <w:t>)</w:t>
      </w:r>
    </w:p>
    <w:p w14:paraId="3CE164B2" w14:textId="77777777" w:rsidR="00B85019" w:rsidRPr="00442D4A" w:rsidRDefault="00B85019" w:rsidP="00B85019">
      <w:pPr>
        <w:autoSpaceDE w:val="0"/>
        <w:autoSpaceDN w:val="0"/>
        <w:adjustRightInd w:val="0"/>
        <w:ind w:left="450"/>
        <w:rPr>
          <w:rFonts w:ascii="Arial" w:hAnsi="Arial" w:cs="Arial"/>
          <w:snapToGrid w:val="0"/>
          <w:sz w:val="22"/>
          <w:szCs w:val="22"/>
        </w:rPr>
      </w:pPr>
    </w:p>
    <w:p w14:paraId="60C5E46A" w14:textId="493D1E99" w:rsidR="007E642D" w:rsidRPr="007E642D" w:rsidRDefault="003C0B83" w:rsidP="00157277">
      <w:pPr>
        <w:numPr>
          <w:ilvl w:val="0"/>
          <w:numId w:val="11"/>
        </w:numPr>
        <w:autoSpaceDE w:val="0"/>
        <w:autoSpaceDN w:val="0"/>
        <w:adjustRightInd w:val="0"/>
        <w:jc w:val="both"/>
        <w:rPr>
          <w:rFonts w:ascii="Arial" w:hAnsi="Arial" w:cs="Arial"/>
          <w:snapToGrid w:val="0"/>
          <w:sz w:val="22"/>
          <w:szCs w:val="22"/>
        </w:rPr>
      </w:pPr>
      <w:r w:rsidRPr="00442D4A">
        <w:rPr>
          <w:rFonts w:ascii="Arial" w:hAnsi="Arial" w:cs="Arial"/>
          <w:snapToGrid w:val="0"/>
          <w:sz w:val="22"/>
          <w:szCs w:val="22"/>
        </w:rPr>
        <w:t>Wong</w:t>
      </w:r>
      <w:r w:rsidR="001B5D3C">
        <w:rPr>
          <w:rFonts w:ascii="Arial" w:hAnsi="Arial" w:cs="Arial"/>
          <w:snapToGrid w:val="0"/>
          <w:sz w:val="22"/>
          <w:szCs w:val="22"/>
        </w:rPr>
        <w:t xml:space="preserve"> ICK, </w:t>
      </w:r>
      <w:proofErr w:type="spellStart"/>
      <w:r w:rsidRPr="00442D4A">
        <w:rPr>
          <w:rFonts w:ascii="Arial" w:hAnsi="Arial" w:cs="Arial"/>
          <w:snapToGrid w:val="0"/>
          <w:sz w:val="22"/>
          <w:szCs w:val="22"/>
        </w:rPr>
        <w:t>Banaschewski</w:t>
      </w:r>
      <w:proofErr w:type="spellEnd"/>
      <w:r w:rsidR="001B5D3C">
        <w:rPr>
          <w:rFonts w:ascii="Arial" w:hAnsi="Arial" w:cs="Arial"/>
          <w:snapToGrid w:val="0"/>
          <w:sz w:val="22"/>
          <w:szCs w:val="22"/>
        </w:rPr>
        <w:t xml:space="preserve"> T, </w:t>
      </w:r>
      <w:proofErr w:type="spellStart"/>
      <w:r w:rsidRPr="00442D4A">
        <w:rPr>
          <w:rFonts w:ascii="Arial" w:hAnsi="Arial" w:cs="Arial"/>
          <w:snapToGrid w:val="0"/>
          <w:sz w:val="22"/>
          <w:szCs w:val="22"/>
        </w:rPr>
        <w:t>Buitelaar</w:t>
      </w:r>
      <w:proofErr w:type="spellEnd"/>
      <w:r w:rsidR="001B5D3C">
        <w:rPr>
          <w:rFonts w:ascii="Arial" w:hAnsi="Arial" w:cs="Arial"/>
          <w:snapToGrid w:val="0"/>
          <w:sz w:val="22"/>
          <w:szCs w:val="22"/>
        </w:rPr>
        <w:t xml:space="preserve"> J</w:t>
      </w:r>
      <w:r w:rsidRPr="00442D4A">
        <w:rPr>
          <w:rFonts w:ascii="Arial" w:hAnsi="Arial" w:cs="Arial"/>
          <w:snapToGrid w:val="0"/>
          <w:sz w:val="22"/>
          <w:szCs w:val="22"/>
        </w:rPr>
        <w:t>, Cortese</w:t>
      </w:r>
      <w:r w:rsidR="001B5D3C">
        <w:rPr>
          <w:rFonts w:ascii="Arial" w:hAnsi="Arial" w:cs="Arial"/>
          <w:snapToGrid w:val="0"/>
          <w:sz w:val="22"/>
          <w:szCs w:val="22"/>
        </w:rPr>
        <w:t xml:space="preserve"> S</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Döpfner</w:t>
      </w:r>
      <w:proofErr w:type="spellEnd"/>
      <w:r w:rsidR="001B5D3C">
        <w:rPr>
          <w:rFonts w:ascii="Arial" w:hAnsi="Arial" w:cs="Arial"/>
          <w:snapToGrid w:val="0"/>
          <w:sz w:val="22"/>
          <w:szCs w:val="22"/>
        </w:rPr>
        <w:t xml:space="preserve"> M</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Simonoff</w:t>
      </w:r>
      <w:proofErr w:type="spellEnd"/>
      <w:r w:rsidR="001B5D3C">
        <w:rPr>
          <w:rFonts w:ascii="Arial" w:hAnsi="Arial" w:cs="Arial"/>
          <w:snapToGrid w:val="0"/>
          <w:sz w:val="22"/>
          <w:szCs w:val="22"/>
        </w:rPr>
        <w:t xml:space="preserve"> E</w:t>
      </w:r>
      <w:r w:rsidRPr="00442D4A">
        <w:rPr>
          <w:rFonts w:ascii="Arial" w:hAnsi="Arial" w:cs="Arial"/>
          <w:snapToGrid w:val="0"/>
          <w:sz w:val="22"/>
          <w:szCs w:val="22"/>
        </w:rPr>
        <w:t>, Coghill</w:t>
      </w:r>
      <w:r w:rsidR="001B5D3C">
        <w:rPr>
          <w:rFonts w:ascii="Arial" w:hAnsi="Arial" w:cs="Arial"/>
          <w:snapToGrid w:val="0"/>
          <w:sz w:val="22"/>
          <w:szCs w:val="22"/>
        </w:rPr>
        <w:t xml:space="preserve"> D</w:t>
      </w:r>
      <w:r w:rsidRPr="00442D4A">
        <w:rPr>
          <w:rFonts w:ascii="Arial" w:hAnsi="Arial" w:cs="Arial"/>
          <w:snapToGrid w:val="0"/>
          <w:sz w:val="22"/>
          <w:szCs w:val="22"/>
        </w:rPr>
        <w:t>, on behalf of the European ADHD Guidelines Group</w:t>
      </w:r>
      <w:r w:rsidRPr="00442D4A">
        <w:rPr>
          <w:rFonts w:ascii="Arial" w:hAnsi="Arial" w:cs="Arial"/>
          <w:iCs/>
          <w:color w:val="009400"/>
          <w:sz w:val="22"/>
          <w:szCs w:val="22"/>
        </w:rPr>
        <w:t xml:space="preserve">: </w:t>
      </w:r>
      <w:proofErr w:type="spellStart"/>
      <w:r w:rsidRPr="00442D4A">
        <w:rPr>
          <w:rFonts w:ascii="Arial" w:hAnsi="Arial" w:cs="Arial"/>
          <w:snapToGrid w:val="0"/>
          <w:sz w:val="22"/>
          <w:szCs w:val="22"/>
        </w:rPr>
        <w:t>Asherson</w:t>
      </w:r>
      <w:proofErr w:type="spellEnd"/>
      <w:r w:rsidRPr="00442D4A">
        <w:rPr>
          <w:rFonts w:ascii="Arial" w:hAnsi="Arial" w:cs="Arial"/>
          <w:snapToGrid w:val="0"/>
          <w:sz w:val="22"/>
          <w:szCs w:val="22"/>
        </w:rPr>
        <w:t xml:space="preserve"> P, Santosh P, </w:t>
      </w:r>
      <w:proofErr w:type="spellStart"/>
      <w:r w:rsidRPr="00442D4A">
        <w:rPr>
          <w:rFonts w:ascii="Arial" w:hAnsi="Arial" w:cs="Arial"/>
          <w:snapToGrid w:val="0"/>
          <w:sz w:val="22"/>
          <w:szCs w:val="22"/>
        </w:rPr>
        <w:t>Sonuga-Barke</w:t>
      </w:r>
      <w:proofErr w:type="spellEnd"/>
      <w:r w:rsidRPr="00442D4A">
        <w:rPr>
          <w:rFonts w:ascii="Arial" w:hAnsi="Arial" w:cs="Arial"/>
          <w:snapToGrid w:val="0"/>
          <w:sz w:val="22"/>
          <w:szCs w:val="22"/>
        </w:rPr>
        <w:t xml:space="preserve"> EJ, Taylor E, Daley D, Hollis C, Ferrin M, </w:t>
      </w:r>
      <w:proofErr w:type="spellStart"/>
      <w:r w:rsidRPr="00442D4A">
        <w:rPr>
          <w:rFonts w:ascii="Arial" w:hAnsi="Arial" w:cs="Arial"/>
          <w:snapToGrid w:val="0"/>
          <w:sz w:val="22"/>
          <w:szCs w:val="22"/>
        </w:rPr>
        <w:t>Dittmann</w:t>
      </w:r>
      <w:proofErr w:type="spellEnd"/>
      <w:r w:rsidRPr="00442D4A">
        <w:rPr>
          <w:rFonts w:ascii="Arial" w:hAnsi="Arial" w:cs="Arial"/>
          <w:snapToGrid w:val="0"/>
          <w:sz w:val="22"/>
          <w:szCs w:val="22"/>
        </w:rPr>
        <w:t xml:space="preserve"> RW, </w:t>
      </w:r>
      <w:proofErr w:type="spellStart"/>
      <w:r w:rsidRPr="00442D4A">
        <w:rPr>
          <w:rFonts w:ascii="Arial" w:hAnsi="Arial" w:cs="Arial"/>
          <w:snapToGrid w:val="0"/>
          <w:sz w:val="22"/>
          <w:szCs w:val="22"/>
        </w:rPr>
        <w:t>Holtmann</w:t>
      </w:r>
      <w:proofErr w:type="spellEnd"/>
      <w:r w:rsidRPr="00442D4A">
        <w:rPr>
          <w:rFonts w:ascii="Arial" w:hAnsi="Arial" w:cs="Arial"/>
          <w:snapToGrid w:val="0"/>
          <w:sz w:val="22"/>
          <w:szCs w:val="22"/>
        </w:rPr>
        <w:t xml:space="preserve"> M, </w:t>
      </w:r>
      <w:proofErr w:type="spellStart"/>
      <w:r w:rsidRPr="00442D4A">
        <w:rPr>
          <w:rFonts w:ascii="Arial" w:hAnsi="Arial" w:cs="Arial"/>
          <w:snapToGrid w:val="0"/>
          <w:sz w:val="22"/>
          <w:szCs w:val="22"/>
        </w:rPr>
        <w:t>Rothenberger</w:t>
      </w:r>
      <w:proofErr w:type="spellEnd"/>
      <w:r w:rsidRPr="00442D4A">
        <w:rPr>
          <w:rFonts w:ascii="Arial" w:hAnsi="Arial" w:cs="Arial"/>
          <w:snapToGrid w:val="0"/>
          <w:sz w:val="22"/>
          <w:szCs w:val="22"/>
        </w:rPr>
        <w:t xml:space="preserve"> A, Brandeis D, </w:t>
      </w:r>
      <w:proofErr w:type="spellStart"/>
      <w:r w:rsidRPr="00442D4A">
        <w:rPr>
          <w:rFonts w:ascii="Arial" w:hAnsi="Arial" w:cs="Arial"/>
          <w:snapToGrid w:val="0"/>
          <w:sz w:val="22"/>
          <w:szCs w:val="22"/>
        </w:rPr>
        <w:t>Steinhausen</w:t>
      </w:r>
      <w:proofErr w:type="spellEnd"/>
      <w:r w:rsidRPr="00442D4A">
        <w:rPr>
          <w:rFonts w:ascii="Arial" w:hAnsi="Arial" w:cs="Arial"/>
          <w:snapToGrid w:val="0"/>
          <w:sz w:val="22"/>
          <w:szCs w:val="22"/>
        </w:rPr>
        <w:t xml:space="preserve"> HC, </w:t>
      </w:r>
      <w:proofErr w:type="spellStart"/>
      <w:r w:rsidRPr="00442D4A">
        <w:rPr>
          <w:rFonts w:ascii="Arial" w:hAnsi="Arial" w:cs="Arial"/>
          <w:snapToGrid w:val="0"/>
          <w:sz w:val="22"/>
          <w:szCs w:val="22"/>
        </w:rPr>
        <w:t>Buitelaar</w:t>
      </w:r>
      <w:proofErr w:type="spellEnd"/>
      <w:r w:rsidRPr="00442D4A">
        <w:rPr>
          <w:rFonts w:ascii="Arial" w:hAnsi="Arial" w:cs="Arial"/>
          <w:snapToGrid w:val="0"/>
          <w:sz w:val="22"/>
          <w:szCs w:val="22"/>
        </w:rPr>
        <w:t xml:space="preserve"> J, </w:t>
      </w:r>
      <w:proofErr w:type="spellStart"/>
      <w:r w:rsidRPr="00442D4A">
        <w:rPr>
          <w:rFonts w:ascii="Arial" w:hAnsi="Arial" w:cs="Arial"/>
          <w:snapToGrid w:val="0"/>
          <w:sz w:val="22"/>
          <w:szCs w:val="22"/>
        </w:rPr>
        <w:t>Danckaerts</w:t>
      </w:r>
      <w:proofErr w:type="spellEnd"/>
      <w:r w:rsidRPr="00442D4A">
        <w:rPr>
          <w:rFonts w:ascii="Arial" w:hAnsi="Arial" w:cs="Arial"/>
          <w:snapToGrid w:val="0"/>
          <w:sz w:val="22"/>
          <w:szCs w:val="22"/>
        </w:rPr>
        <w:t xml:space="preserve"> M, van der Oord S, </w:t>
      </w:r>
      <w:proofErr w:type="spellStart"/>
      <w:r w:rsidRPr="00442D4A">
        <w:rPr>
          <w:rFonts w:ascii="Arial" w:hAnsi="Arial" w:cs="Arial"/>
          <w:snapToGrid w:val="0"/>
          <w:sz w:val="22"/>
          <w:szCs w:val="22"/>
        </w:rPr>
        <w:t>Konofal</w:t>
      </w:r>
      <w:proofErr w:type="spellEnd"/>
      <w:r w:rsidRPr="00442D4A">
        <w:rPr>
          <w:rFonts w:ascii="Arial" w:hAnsi="Arial" w:cs="Arial"/>
          <w:snapToGrid w:val="0"/>
          <w:sz w:val="22"/>
          <w:szCs w:val="22"/>
        </w:rPr>
        <w:t xml:space="preserve"> E, </w:t>
      </w:r>
      <w:proofErr w:type="spellStart"/>
      <w:r w:rsidRPr="00442D4A">
        <w:rPr>
          <w:rFonts w:ascii="Arial" w:hAnsi="Arial" w:cs="Arial"/>
          <w:snapToGrid w:val="0"/>
          <w:sz w:val="22"/>
          <w:szCs w:val="22"/>
        </w:rPr>
        <w:t>Lecendreux</w:t>
      </w:r>
      <w:proofErr w:type="spellEnd"/>
      <w:r w:rsidRPr="00442D4A">
        <w:rPr>
          <w:rFonts w:ascii="Arial" w:hAnsi="Arial" w:cs="Arial"/>
          <w:snapToGrid w:val="0"/>
          <w:sz w:val="22"/>
          <w:szCs w:val="22"/>
        </w:rPr>
        <w:t xml:space="preserve"> M, </w:t>
      </w:r>
      <w:r w:rsidRPr="00442D4A">
        <w:rPr>
          <w:rFonts w:ascii="Arial" w:hAnsi="Arial" w:cs="Arial"/>
          <w:b/>
          <w:snapToGrid w:val="0"/>
          <w:sz w:val="22"/>
          <w:szCs w:val="22"/>
        </w:rPr>
        <w:t>Soutullo C</w:t>
      </w:r>
      <w:r w:rsidR="007E642D">
        <w:rPr>
          <w:rFonts w:ascii="Arial" w:hAnsi="Arial" w:cs="Arial"/>
          <w:snapToGrid w:val="0"/>
          <w:sz w:val="22"/>
          <w:szCs w:val="22"/>
        </w:rPr>
        <w:t xml:space="preserve">, </w:t>
      </w:r>
      <w:proofErr w:type="spellStart"/>
      <w:r w:rsidR="007E642D">
        <w:rPr>
          <w:rFonts w:ascii="Arial" w:hAnsi="Arial" w:cs="Arial"/>
          <w:snapToGrid w:val="0"/>
          <w:sz w:val="22"/>
          <w:szCs w:val="22"/>
        </w:rPr>
        <w:t>Stringaris</w:t>
      </w:r>
      <w:proofErr w:type="spellEnd"/>
      <w:r w:rsidR="007E642D">
        <w:rPr>
          <w:rFonts w:ascii="Arial" w:hAnsi="Arial" w:cs="Arial"/>
          <w:snapToGrid w:val="0"/>
          <w:sz w:val="22"/>
          <w:szCs w:val="22"/>
        </w:rPr>
        <w:t xml:space="preserve"> A, </w:t>
      </w:r>
      <w:proofErr w:type="spellStart"/>
      <w:r w:rsidR="007E642D">
        <w:rPr>
          <w:rFonts w:ascii="Arial" w:hAnsi="Arial" w:cs="Arial"/>
          <w:snapToGrid w:val="0"/>
          <w:sz w:val="22"/>
          <w:szCs w:val="22"/>
        </w:rPr>
        <w:t>Zuddas</w:t>
      </w:r>
      <w:proofErr w:type="spellEnd"/>
      <w:r w:rsidR="007E642D">
        <w:rPr>
          <w:rFonts w:ascii="Arial" w:hAnsi="Arial" w:cs="Arial"/>
          <w:snapToGrid w:val="0"/>
          <w:sz w:val="22"/>
          <w:szCs w:val="22"/>
        </w:rPr>
        <w:t xml:space="preserve"> A. </w:t>
      </w:r>
      <w:r w:rsidRPr="007E642D">
        <w:rPr>
          <w:rFonts w:ascii="Arial" w:hAnsi="Arial" w:cs="Arial"/>
          <w:snapToGrid w:val="0"/>
          <w:sz w:val="22"/>
          <w:szCs w:val="22"/>
        </w:rPr>
        <w:t xml:space="preserve">Emerging challenges in pharmacotherapy research on </w:t>
      </w:r>
      <w:r w:rsidR="00E80EC1" w:rsidRPr="007E642D">
        <w:rPr>
          <w:rFonts w:ascii="Arial" w:hAnsi="Arial" w:cs="Arial"/>
          <w:snapToGrid w:val="0"/>
          <w:sz w:val="22"/>
          <w:szCs w:val="22"/>
        </w:rPr>
        <w:t xml:space="preserve">ADHD </w:t>
      </w:r>
      <w:r w:rsidRPr="007E642D">
        <w:rPr>
          <w:rFonts w:ascii="Arial" w:hAnsi="Arial" w:cs="Arial"/>
          <w:snapToGrid w:val="0"/>
          <w:sz w:val="22"/>
          <w:szCs w:val="22"/>
        </w:rPr>
        <w:t>– Outcome measures beyond symptom control and clinical trials. Lancet Psychiatry 2019;6:528-37</w:t>
      </w:r>
    </w:p>
    <w:p w14:paraId="546044E4" w14:textId="77777777" w:rsidR="007E642D" w:rsidRDefault="007E642D" w:rsidP="007E642D">
      <w:pPr>
        <w:pStyle w:val="ListParagraph"/>
        <w:rPr>
          <w:rFonts w:ascii="Arial" w:hAnsi="Arial" w:cs="Arial"/>
          <w:snapToGrid w:val="0"/>
          <w:sz w:val="22"/>
          <w:szCs w:val="22"/>
        </w:rPr>
      </w:pPr>
    </w:p>
    <w:p w14:paraId="147E7EF2" w14:textId="7691DB70" w:rsidR="003553CF" w:rsidRDefault="003553CF" w:rsidP="00157277">
      <w:pPr>
        <w:numPr>
          <w:ilvl w:val="0"/>
          <w:numId w:val="11"/>
        </w:numPr>
        <w:autoSpaceDE w:val="0"/>
        <w:autoSpaceDN w:val="0"/>
        <w:adjustRightInd w:val="0"/>
        <w:rPr>
          <w:rFonts w:ascii="Arial" w:hAnsi="Arial" w:cs="Arial"/>
          <w:snapToGrid w:val="0"/>
          <w:sz w:val="22"/>
          <w:szCs w:val="22"/>
        </w:rPr>
      </w:pPr>
      <w:r w:rsidRPr="000A45B3">
        <w:rPr>
          <w:rFonts w:ascii="Arial" w:hAnsi="Arial" w:cs="Arial"/>
          <w:snapToGrid w:val="0"/>
          <w:sz w:val="22"/>
          <w:szCs w:val="22"/>
          <w:lang w:val="es-ES"/>
        </w:rPr>
        <w:t xml:space="preserve">Vallejo-Valdivielso M, de Castro-Manglano P, Diez-Suarez A, </w:t>
      </w:r>
      <w:proofErr w:type="spellStart"/>
      <w:r w:rsidRPr="000A45B3">
        <w:rPr>
          <w:rFonts w:ascii="Arial" w:hAnsi="Arial" w:cs="Arial"/>
          <w:snapToGrid w:val="0"/>
          <w:sz w:val="22"/>
          <w:szCs w:val="22"/>
          <w:lang w:val="es-ES"/>
        </w:rPr>
        <w:t>Marin-Mendez</w:t>
      </w:r>
      <w:proofErr w:type="spellEnd"/>
      <w:r w:rsidRPr="000A45B3">
        <w:rPr>
          <w:rFonts w:ascii="Arial" w:hAnsi="Arial" w:cs="Arial"/>
          <w:snapToGrid w:val="0"/>
          <w:sz w:val="22"/>
          <w:szCs w:val="22"/>
          <w:lang w:val="es-ES"/>
        </w:rPr>
        <w:t xml:space="preserve"> JJ, </w:t>
      </w:r>
      <w:r w:rsidRPr="000A45B3">
        <w:rPr>
          <w:rFonts w:ascii="Arial" w:hAnsi="Arial" w:cs="Arial"/>
          <w:b/>
          <w:snapToGrid w:val="0"/>
          <w:sz w:val="22"/>
          <w:szCs w:val="22"/>
          <w:lang w:val="es-ES"/>
        </w:rPr>
        <w:t>Soutullo CA.</w:t>
      </w:r>
      <w:r w:rsidRPr="000A45B3">
        <w:rPr>
          <w:rFonts w:ascii="Arial" w:hAnsi="Arial" w:cs="Arial"/>
          <w:snapToGrid w:val="0"/>
          <w:sz w:val="22"/>
          <w:szCs w:val="22"/>
          <w:lang w:val="es-ES"/>
        </w:rPr>
        <w:t xml:space="preserve"> </w:t>
      </w:r>
      <w:r w:rsidRPr="007E642D">
        <w:rPr>
          <w:rFonts w:ascii="Arial" w:hAnsi="Arial" w:cs="Arial"/>
          <w:snapToGrid w:val="0"/>
          <w:sz w:val="22"/>
          <w:szCs w:val="22"/>
        </w:rPr>
        <w:t xml:space="preserve">Clinical and neuropsychological predictors of methylphenidate response in children and adolescents with ADHD: a naturalistic follow-up </w:t>
      </w:r>
      <w:proofErr w:type="spellStart"/>
      <w:r w:rsidRPr="007E642D">
        <w:rPr>
          <w:rFonts w:ascii="Arial" w:hAnsi="Arial" w:cs="Arial"/>
          <w:snapToGrid w:val="0"/>
          <w:sz w:val="22"/>
          <w:szCs w:val="22"/>
        </w:rPr>
        <w:t>studyin</w:t>
      </w:r>
      <w:proofErr w:type="spellEnd"/>
      <w:r w:rsidRPr="007E642D">
        <w:rPr>
          <w:rFonts w:ascii="Arial" w:hAnsi="Arial" w:cs="Arial"/>
          <w:snapToGrid w:val="0"/>
          <w:sz w:val="22"/>
          <w:szCs w:val="22"/>
        </w:rPr>
        <w:t xml:space="preserve"> a Spanish Sample. Clinical Practice and Epid</w:t>
      </w:r>
      <w:r w:rsidR="00E46C66" w:rsidRPr="007E642D">
        <w:rPr>
          <w:rFonts w:ascii="Arial" w:hAnsi="Arial" w:cs="Arial"/>
          <w:snapToGrid w:val="0"/>
          <w:sz w:val="22"/>
          <w:szCs w:val="22"/>
        </w:rPr>
        <w:t xml:space="preserve">emiology in Mental Health. </w:t>
      </w:r>
      <w:r w:rsidRPr="007E642D">
        <w:rPr>
          <w:rFonts w:ascii="Arial" w:hAnsi="Arial" w:cs="Arial"/>
          <w:snapToGrid w:val="0"/>
          <w:sz w:val="22"/>
          <w:szCs w:val="22"/>
        </w:rPr>
        <w:t>2019;15:160-171. Publisher I</w:t>
      </w:r>
      <w:r w:rsidR="009C5377">
        <w:rPr>
          <w:rFonts w:ascii="Arial" w:hAnsi="Arial" w:cs="Arial"/>
          <w:snapToGrid w:val="0"/>
          <w:sz w:val="22"/>
          <w:szCs w:val="22"/>
        </w:rPr>
        <w:t>D</w:t>
      </w:r>
      <w:r w:rsidRPr="007E642D">
        <w:rPr>
          <w:rFonts w:ascii="Arial" w:hAnsi="Arial" w:cs="Arial"/>
          <w:snapToGrid w:val="0"/>
          <w:sz w:val="22"/>
          <w:szCs w:val="22"/>
        </w:rPr>
        <w:t>: </w:t>
      </w:r>
      <w:hyperlink r:id="rId48" w:history="1">
        <w:r w:rsidRPr="007E642D">
          <w:rPr>
            <w:rFonts w:ascii="Arial" w:hAnsi="Arial" w:cs="Arial"/>
            <w:snapToGrid w:val="0"/>
            <w:sz w:val="22"/>
            <w:szCs w:val="22"/>
          </w:rPr>
          <w:t>CPEMH-15-160</w:t>
        </w:r>
      </w:hyperlink>
      <w:r w:rsidRPr="007E642D">
        <w:rPr>
          <w:rFonts w:ascii="Arial" w:hAnsi="Arial" w:cs="Arial"/>
          <w:snapToGrid w:val="0"/>
          <w:sz w:val="22"/>
          <w:szCs w:val="22"/>
        </w:rPr>
        <w:t>. DOI: </w:t>
      </w:r>
      <w:hyperlink r:id="rId49" w:tgtFrame="_blank" w:history="1">
        <w:r w:rsidRPr="007E642D">
          <w:rPr>
            <w:rFonts w:ascii="Arial" w:hAnsi="Arial" w:cs="Arial"/>
            <w:snapToGrid w:val="0"/>
            <w:sz w:val="22"/>
            <w:szCs w:val="22"/>
          </w:rPr>
          <w:t>10.2174/1745017901915010160</w:t>
        </w:r>
      </w:hyperlink>
    </w:p>
    <w:p w14:paraId="0D93EF9D" w14:textId="77777777" w:rsidR="00972306" w:rsidRDefault="00972306" w:rsidP="00972306">
      <w:pPr>
        <w:pStyle w:val="ListParagraph"/>
        <w:rPr>
          <w:rFonts w:ascii="Arial" w:hAnsi="Arial" w:cs="Arial"/>
          <w:snapToGrid w:val="0"/>
          <w:sz w:val="22"/>
          <w:szCs w:val="22"/>
        </w:rPr>
      </w:pPr>
    </w:p>
    <w:p w14:paraId="549C5C76" w14:textId="63FD943F" w:rsidR="00972306" w:rsidRPr="00972306" w:rsidRDefault="00972306" w:rsidP="00972306">
      <w:pPr>
        <w:autoSpaceDE w:val="0"/>
        <w:autoSpaceDN w:val="0"/>
        <w:adjustRightInd w:val="0"/>
        <w:ind w:left="450"/>
        <w:jc w:val="center"/>
        <w:rPr>
          <w:rFonts w:ascii="Arial" w:hAnsi="Arial" w:cs="Arial"/>
          <w:b/>
          <w:bCs/>
          <w:snapToGrid w:val="0"/>
          <w:sz w:val="22"/>
          <w:szCs w:val="22"/>
        </w:rPr>
      </w:pPr>
      <w:r w:rsidRPr="00972306">
        <w:rPr>
          <w:rFonts w:ascii="Arial" w:hAnsi="Arial" w:cs="Arial"/>
          <w:b/>
          <w:bCs/>
          <w:snapToGrid w:val="0"/>
          <w:sz w:val="22"/>
          <w:szCs w:val="22"/>
        </w:rPr>
        <w:t>2020</w:t>
      </w:r>
    </w:p>
    <w:p w14:paraId="6D5EA778" w14:textId="77777777" w:rsidR="00CB1D14" w:rsidRPr="00CB1D14" w:rsidRDefault="00CB1D14" w:rsidP="00157277">
      <w:pPr>
        <w:numPr>
          <w:ilvl w:val="0"/>
          <w:numId w:val="11"/>
        </w:numPr>
        <w:autoSpaceDE w:val="0"/>
        <w:autoSpaceDN w:val="0"/>
        <w:adjustRightInd w:val="0"/>
        <w:spacing w:before="120" w:after="120"/>
        <w:jc w:val="both"/>
        <w:rPr>
          <w:rFonts w:ascii="Arial" w:hAnsi="Arial" w:cs="Arial"/>
          <w:snapToGrid w:val="0"/>
          <w:sz w:val="22"/>
          <w:szCs w:val="22"/>
        </w:rPr>
      </w:pPr>
      <w:r w:rsidRPr="00CB1D14">
        <w:rPr>
          <w:rFonts w:ascii="Arial" w:hAnsi="Arial" w:cs="Arial"/>
          <w:snapToGrid w:val="0"/>
          <w:sz w:val="22"/>
          <w:szCs w:val="22"/>
        </w:rPr>
        <w:t xml:space="preserve">Cortese S, </w:t>
      </w:r>
      <w:proofErr w:type="spellStart"/>
      <w:r w:rsidRPr="00CB1D14">
        <w:rPr>
          <w:rFonts w:ascii="Arial" w:hAnsi="Arial" w:cs="Arial"/>
          <w:snapToGrid w:val="0"/>
          <w:sz w:val="22"/>
          <w:szCs w:val="22"/>
        </w:rPr>
        <w:t>Asherson</w:t>
      </w:r>
      <w:proofErr w:type="spellEnd"/>
      <w:r w:rsidRPr="00CB1D14">
        <w:rPr>
          <w:rFonts w:ascii="Arial" w:hAnsi="Arial" w:cs="Arial"/>
          <w:snapToGrid w:val="0"/>
          <w:sz w:val="22"/>
          <w:szCs w:val="22"/>
        </w:rPr>
        <w:t xml:space="preserve"> P, </w:t>
      </w:r>
      <w:proofErr w:type="spellStart"/>
      <w:r w:rsidRPr="00CB1D14">
        <w:rPr>
          <w:rFonts w:ascii="Arial" w:hAnsi="Arial" w:cs="Arial"/>
          <w:snapToGrid w:val="0"/>
          <w:sz w:val="22"/>
          <w:szCs w:val="22"/>
        </w:rPr>
        <w:t>Sonuga-Barke</w:t>
      </w:r>
      <w:proofErr w:type="spellEnd"/>
      <w:r w:rsidRPr="00CB1D14">
        <w:rPr>
          <w:rFonts w:ascii="Arial" w:hAnsi="Arial" w:cs="Arial"/>
          <w:snapToGrid w:val="0"/>
          <w:sz w:val="22"/>
          <w:szCs w:val="22"/>
        </w:rPr>
        <w:t xml:space="preserve"> E, </w:t>
      </w:r>
      <w:proofErr w:type="spellStart"/>
      <w:r w:rsidRPr="00CB1D14">
        <w:rPr>
          <w:rFonts w:ascii="Arial" w:hAnsi="Arial" w:cs="Arial"/>
          <w:snapToGrid w:val="0"/>
          <w:sz w:val="22"/>
          <w:szCs w:val="22"/>
        </w:rPr>
        <w:t>Banaschewski</w:t>
      </w:r>
      <w:proofErr w:type="spellEnd"/>
      <w:r w:rsidRPr="00CB1D14">
        <w:rPr>
          <w:rFonts w:ascii="Arial" w:hAnsi="Arial" w:cs="Arial"/>
          <w:snapToGrid w:val="0"/>
          <w:sz w:val="22"/>
          <w:szCs w:val="22"/>
        </w:rPr>
        <w:t xml:space="preserve"> T, Brandeis D, </w:t>
      </w:r>
      <w:proofErr w:type="spellStart"/>
      <w:r w:rsidRPr="00CB1D14">
        <w:rPr>
          <w:rFonts w:ascii="Arial" w:hAnsi="Arial" w:cs="Arial"/>
          <w:snapToGrid w:val="0"/>
          <w:sz w:val="22"/>
          <w:szCs w:val="22"/>
        </w:rPr>
        <w:t>Buitelaar</w:t>
      </w:r>
      <w:proofErr w:type="spellEnd"/>
      <w:r w:rsidRPr="00CB1D14">
        <w:rPr>
          <w:rFonts w:ascii="Arial" w:hAnsi="Arial" w:cs="Arial"/>
          <w:snapToGrid w:val="0"/>
          <w:sz w:val="22"/>
          <w:szCs w:val="22"/>
        </w:rPr>
        <w:t xml:space="preserve"> J, Coghill D, Daley D, </w:t>
      </w:r>
      <w:proofErr w:type="spellStart"/>
      <w:r w:rsidRPr="00CB1D14">
        <w:rPr>
          <w:rFonts w:ascii="Arial" w:hAnsi="Arial" w:cs="Arial"/>
          <w:snapToGrid w:val="0"/>
          <w:sz w:val="22"/>
          <w:szCs w:val="22"/>
        </w:rPr>
        <w:t>Danckaerts</w:t>
      </w:r>
      <w:proofErr w:type="spellEnd"/>
      <w:r w:rsidRPr="00CB1D14">
        <w:rPr>
          <w:rFonts w:ascii="Arial" w:hAnsi="Arial" w:cs="Arial"/>
          <w:snapToGrid w:val="0"/>
          <w:sz w:val="22"/>
          <w:szCs w:val="22"/>
        </w:rPr>
        <w:t xml:space="preserve"> M, </w:t>
      </w:r>
      <w:proofErr w:type="spellStart"/>
      <w:r w:rsidRPr="00CB1D14">
        <w:rPr>
          <w:rFonts w:ascii="Arial" w:hAnsi="Arial" w:cs="Arial"/>
          <w:snapToGrid w:val="0"/>
          <w:sz w:val="22"/>
          <w:szCs w:val="22"/>
        </w:rPr>
        <w:t>Dittmann</w:t>
      </w:r>
      <w:proofErr w:type="spellEnd"/>
      <w:r w:rsidRPr="00CB1D14">
        <w:rPr>
          <w:rFonts w:ascii="Arial" w:hAnsi="Arial" w:cs="Arial"/>
          <w:snapToGrid w:val="0"/>
          <w:sz w:val="22"/>
          <w:szCs w:val="22"/>
        </w:rPr>
        <w:t xml:space="preserve"> RW, </w:t>
      </w:r>
      <w:proofErr w:type="spellStart"/>
      <w:r w:rsidRPr="00CB1D14">
        <w:rPr>
          <w:rFonts w:ascii="Arial" w:hAnsi="Arial" w:cs="Arial"/>
          <w:snapToGrid w:val="0"/>
          <w:sz w:val="22"/>
          <w:szCs w:val="22"/>
        </w:rPr>
        <w:t>Doepfner</w:t>
      </w:r>
      <w:proofErr w:type="spellEnd"/>
      <w:r w:rsidRPr="00CB1D14">
        <w:rPr>
          <w:rFonts w:ascii="Arial" w:hAnsi="Arial" w:cs="Arial"/>
          <w:snapToGrid w:val="0"/>
          <w:sz w:val="22"/>
          <w:szCs w:val="22"/>
        </w:rPr>
        <w:t xml:space="preserve"> M, Ferrin M, Hollis C, </w:t>
      </w:r>
      <w:proofErr w:type="spellStart"/>
      <w:r w:rsidRPr="00CB1D14">
        <w:rPr>
          <w:rFonts w:ascii="Arial" w:hAnsi="Arial" w:cs="Arial"/>
          <w:snapToGrid w:val="0"/>
          <w:sz w:val="22"/>
          <w:szCs w:val="22"/>
        </w:rPr>
        <w:t>Holtmann</w:t>
      </w:r>
      <w:proofErr w:type="spellEnd"/>
      <w:r w:rsidRPr="00CB1D14">
        <w:rPr>
          <w:rFonts w:ascii="Arial" w:hAnsi="Arial" w:cs="Arial"/>
          <w:snapToGrid w:val="0"/>
          <w:sz w:val="22"/>
          <w:szCs w:val="22"/>
        </w:rPr>
        <w:t xml:space="preserve"> M,  </w:t>
      </w:r>
      <w:proofErr w:type="spellStart"/>
      <w:r w:rsidRPr="00CB1D14">
        <w:rPr>
          <w:rFonts w:ascii="Arial" w:hAnsi="Arial" w:cs="Arial"/>
          <w:snapToGrid w:val="0"/>
          <w:sz w:val="22"/>
          <w:szCs w:val="22"/>
        </w:rPr>
        <w:t>Konofal</w:t>
      </w:r>
      <w:proofErr w:type="spellEnd"/>
      <w:r w:rsidRPr="00CB1D14">
        <w:rPr>
          <w:rFonts w:ascii="Arial" w:hAnsi="Arial" w:cs="Arial"/>
          <w:snapToGrid w:val="0"/>
          <w:sz w:val="22"/>
          <w:szCs w:val="22"/>
        </w:rPr>
        <w:t xml:space="preserve"> E, </w:t>
      </w:r>
      <w:proofErr w:type="spellStart"/>
      <w:r w:rsidRPr="00CB1D14">
        <w:rPr>
          <w:rFonts w:ascii="Arial" w:hAnsi="Arial" w:cs="Arial"/>
          <w:snapToGrid w:val="0"/>
          <w:sz w:val="22"/>
          <w:szCs w:val="22"/>
        </w:rPr>
        <w:t>Lecendreux</w:t>
      </w:r>
      <w:proofErr w:type="spellEnd"/>
      <w:r w:rsidRPr="00CB1D14">
        <w:rPr>
          <w:rFonts w:ascii="Arial" w:hAnsi="Arial" w:cs="Arial"/>
          <w:snapToGrid w:val="0"/>
          <w:sz w:val="22"/>
          <w:szCs w:val="22"/>
        </w:rPr>
        <w:t xml:space="preserve"> M, Santosh P, </w:t>
      </w:r>
      <w:proofErr w:type="spellStart"/>
      <w:r w:rsidRPr="00CB1D14">
        <w:rPr>
          <w:rFonts w:ascii="Arial" w:hAnsi="Arial" w:cs="Arial"/>
          <w:snapToGrid w:val="0"/>
          <w:sz w:val="22"/>
          <w:szCs w:val="22"/>
        </w:rPr>
        <w:t>Rothenberger</w:t>
      </w:r>
      <w:proofErr w:type="spellEnd"/>
      <w:r w:rsidRPr="00CB1D14">
        <w:rPr>
          <w:rFonts w:ascii="Arial" w:hAnsi="Arial" w:cs="Arial"/>
          <w:snapToGrid w:val="0"/>
          <w:sz w:val="22"/>
          <w:szCs w:val="22"/>
        </w:rPr>
        <w:t xml:space="preserve"> A, </w:t>
      </w:r>
      <w:r w:rsidRPr="00CB1D14">
        <w:rPr>
          <w:rFonts w:ascii="Arial" w:hAnsi="Arial" w:cs="Arial"/>
          <w:b/>
          <w:snapToGrid w:val="0"/>
          <w:sz w:val="22"/>
          <w:szCs w:val="22"/>
        </w:rPr>
        <w:t>Soutullo C</w:t>
      </w:r>
      <w:r w:rsidRPr="00CB1D14">
        <w:rPr>
          <w:rFonts w:ascii="Arial" w:hAnsi="Arial" w:cs="Arial"/>
          <w:snapToGrid w:val="0"/>
          <w:sz w:val="22"/>
          <w:szCs w:val="22"/>
        </w:rPr>
        <w:t xml:space="preserve">, </w:t>
      </w:r>
      <w:proofErr w:type="spellStart"/>
      <w:r w:rsidRPr="00CB1D14">
        <w:rPr>
          <w:rFonts w:ascii="Arial" w:hAnsi="Arial" w:cs="Arial"/>
          <w:snapToGrid w:val="0"/>
          <w:sz w:val="22"/>
          <w:szCs w:val="22"/>
        </w:rPr>
        <w:t>Steinhausen</w:t>
      </w:r>
      <w:proofErr w:type="spellEnd"/>
      <w:r w:rsidRPr="00CB1D14">
        <w:rPr>
          <w:rFonts w:ascii="Arial" w:hAnsi="Arial" w:cs="Arial"/>
          <w:snapToGrid w:val="0"/>
          <w:sz w:val="22"/>
          <w:szCs w:val="22"/>
        </w:rPr>
        <w:t xml:space="preserve"> HC, </w:t>
      </w:r>
      <w:proofErr w:type="spellStart"/>
      <w:r w:rsidRPr="00CB1D14">
        <w:rPr>
          <w:rFonts w:ascii="Arial" w:hAnsi="Arial" w:cs="Arial"/>
          <w:snapToGrid w:val="0"/>
          <w:sz w:val="22"/>
          <w:szCs w:val="22"/>
        </w:rPr>
        <w:t>Stringaris</w:t>
      </w:r>
      <w:proofErr w:type="spellEnd"/>
      <w:r w:rsidRPr="00CB1D14">
        <w:rPr>
          <w:rFonts w:ascii="Arial" w:hAnsi="Arial" w:cs="Arial"/>
          <w:snapToGrid w:val="0"/>
          <w:sz w:val="22"/>
          <w:szCs w:val="22"/>
        </w:rPr>
        <w:t xml:space="preserve"> A, Taylor E, Van der Oord S, Wong I, </w:t>
      </w:r>
      <w:proofErr w:type="spellStart"/>
      <w:r w:rsidRPr="00CB1D14">
        <w:rPr>
          <w:rFonts w:ascii="Arial" w:hAnsi="Arial" w:cs="Arial"/>
          <w:snapToGrid w:val="0"/>
          <w:sz w:val="22"/>
          <w:szCs w:val="22"/>
        </w:rPr>
        <w:t>Zuddas</w:t>
      </w:r>
      <w:proofErr w:type="spellEnd"/>
      <w:r w:rsidRPr="00CB1D14">
        <w:rPr>
          <w:rFonts w:ascii="Arial" w:hAnsi="Arial" w:cs="Arial"/>
          <w:snapToGrid w:val="0"/>
          <w:sz w:val="22"/>
          <w:szCs w:val="22"/>
        </w:rPr>
        <w:t xml:space="preserve"> A, </w:t>
      </w:r>
      <w:proofErr w:type="spellStart"/>
      <w:r w:rsidRPr="00CB1D14">
        <w:rPr>
          <w:rFonts w:ascii="Arial" w:hAnsi="Arial" w:cs="Arial"/>
          <w:snapToGrid w:val="0"/>
          <w:sz w:val="22"/>
          <w:szCs w:val="22"/>
        </w:rPr>
        <w:t>Simonoff</w:t>
      </w:r>
      <w:proofErr w:type="spellEnd"/>
      <w:r w:rsidRPr="00CB1D14">
        <w:rPr>
          <w:rFonts w:ascii="Arial" w:hAnsi="Arial" w:cs="Arial"/>
          <w:snapToGrid w:val="0"/>
          <w:sz w:val="22"/>
          <w:szCs w:val="22"/>
        </w:rPr>
        <w:t xml:space="preserve"> E. European ADHD Guidelines Group (EAGG). Management approaches for ADHD during the COVID-19 virus pandemic: guidance from the EUROPEAN ADHD Guidelines Group (EAGG).  Lancet Child </w:t>
      </w:r>
      <w:proofErr w:type="spellStart"/>
      <w:r w:rsidRPr="00CB1D14">
        <w:rPr>
          <w:rFonts w:ascii="Arial" w:hAnsi="Arial" w:cs="Arial"/>
          <w:snapToGrid w:val="0"/>
          <w:sz w:val="22"/>
          <w:szCs w:val="22"/>
        </w:rPr>
        <w:t>Adolesc</w:t>
      </w:r>
      <w:proofErr w:type="spellEnd"/>
      <w:r w:rsidRPr="00CB1D14">
        <w:rPr>
          <w:rFonts w:ascii="Arial" w:hAnsi="Arial" w:cs="Arial"/>
          <w:snapToGrid w:val="0"/>
          <w:sz w:val="22"/>
          <w:szCs w:val="22"/>
        </w:rPr>
        <w:t xml:space="preserve"> Health. 2020 Jun;4(6):412-414. </w:t>
      </w:r>
      <w:proofErr w:type="spellStart"/>
      <w:r w:rsidRPr="00CB1D14">
        <w:rPr>
          <w:rFonts w:ascii="Arial" w:hAnsi="Arial" w:cs="Arial"/>
          <w:snapToGrid w:val="0"/>
          <w:sz w:val="22"/>
          <w:szCs w:val="22"/>
        </w:rPr>
        <w:t>doi</w:t>
      </w:r>
      <w:proofErr w:type="spellEnd"/>
      <w:r w:rsidRPr="00CB1D14">
        <w:rPr>
          <w:rFonts w:ascii="Arial" w:hAnsi="Arial" w:cs="Arial"/>
          <w:snapToGrid w:val="0"/>
          <w:sz w:val="22"/>
          <w:szCs w:val="22"/>
        </w:rPr>
        <w:t xml:space="preserve">: 10.1016/S2352-4642(20)30110-3. </w:t>
      </w:r>
      <w:proofErr w:type="spellStart"/>
      <w:r w:rsidRPr="00CB1D14">
        <w:rPr>
          <w:rFonts w:ascii="Arial" w:hAnsi="Arial" w:cs="Arial"/>
          <w:snapToGrid w:val="0"/>
          <w:sz w:val="22"/>
          <w:szCs w:val="22"/>
        </w:rPr>
        <w:t>Epub</w:t>
      </w:r>
      <w:proofErr w:type="spellEnd"/>
      <w:r w:rsidRPr="00CB1D14">
        <w:rPr>
          <w:rFonts w:ascii="Arial" w:hAnsi="Arial" w:cs="Arial"/>
          <w:snapToGrid w:val="0"/>
          <w:sz w:val="22"/>
          <w:szCs w:val="22"/>
        </w:rPr>
        <w:t xml:space="preserve"> 2020 Apr 17.</w:t>
      </w:r>
    </w:p>
    <w:p w14:paraId="634BA9CB" w14:textId="5A77B61A" w:rsidR="00CB1D14" w:rsidRDefault="00CB1D14" w:rsidP="00157277">
      <w:pPr>
        <w:pStyle w:val="ListParagraph"/>
        <w:numPr>
          <w:ilvl w:val="0"/>
          <w:numId w:val="11"/>
        </w:numPr>
        <w:autoSpaceDE w:val="0"/>
        <w:autoSpaceDN w:val="0"/>
        <w:adjustRightInd w:val="0"/>
        <w:contextualSpacing w:val="0"/>
        <w:rPr>
          <w:rFonts w:ascii="Arial" w:hAnsi="Arial" w:cs="Arial"/>
          <w:snapToGrid w:val="0"/>
          <w:sz w:val="22"/>
          <w:szCs w:val="22"/>
        </w:rPr>
      </w:pPr>
      <w:r w:rsidRPr="00CB1D14">
        <w:rPr>
          <w:rFonts w:ascii="Arial" w:hAnsi="Arial" w:cs="Arial"/>
          <w:snapToGrid w:val="0"/>
          <w:sz w:val="22"/>
          <w:szCs w:val="22"/>
        </w:rPr>
        <w:t xml:space="preserve">Cortese S, Coghill D, Santosh P, Hollis C, </w:t>
      </w:r>
      <w:proofErr w:type="spellStart"/>
      <w:r w:rsidRPr="00CB1D14">
        <w:rPr>
          <w:rFonts w:ascii="Arial" w:hAnsi="Arial" w:cs="Arial"/>
          <w:snapToGrid w:val="0"/>
          <w:sz w:val="22"/>
          <w:szCs w:val="22"/>
        </w:rPr>
        <w:t>simonoff</w:t>
      </w:r>
      <w:proofErr w:type="spellEnd"/>
      <w:r w:rsidRPr="00CB1D14">
        <w:rPr>
          <w:rFonts w:ascii="Arial" w:hAnsi="Arial" w:cs="Arial"/>
          <w:snapToGrid w:val="0"/>
          <w:sz w:val="22"/>
          <w:szCs w:val="22"/>
        </w:rPr>
        <w:t xml:space="preserve"> S, on behalf of the European ADHD Guideline Group: </w:t>
      </w:r>
      <w:proofErr w:type="spellStart"/>
      <w:r w:rsidRPr="00CB1D14">
        <w:rPr>
          <w:rFonts w:ascii="Arial" w:hAnsi="Arial" w:cs="Arial"/>
          <w:snapToGrid w:val="0"/>
          <w:sz w:val="22"/>
          <w:szCs w:val="22"/>
        </w:rPr>
        <w:t>Asherson</w:t>
      </w:r>
      <w:proofErr w:type="spellEnd"/>
      <w:r w:rsidRPr="00CB1D14">
        <w:rPr>
          <w:rFonts w:ascii="Arial" w:hAnsi="Arial" w:cs="Arial"/>
          <w:snapToGrid w:val="0"/>
          <w:sz w:val="22"/>
          <w:szCs w:val="22"/>
        </w:rPr>
        <w:t xml:space="preserve"> P, </w:t>
      </w:r>
      <w:proofErr w:type="spellStart"/>
      <w:r w:rsidRPr="00CB1D14">
        <w:rPr>
          <w:rFonts w:ascii="Arial" w:hAnsi="Arial" w:cs="Arial"/>
          <w:snapToGrid w:val="0"/>
          <w:sz w:val="22"/>
          <w:szCs w:val="22"/>
        </w:rPr>
        <w:t>Sonuga-Barke</w:t>
      </w:r>
      <w:proofErr w:type="spellEnd"/>
      <w:r w:rsidRPr="00CB1D14">
        <w:rPr>
          <w:rFonts w:ascii="Arial" w:hAnsi="Arial" w:cs="Arial"/>
          <w:snapToGrid w:val="0"/>
          <w:sz w:val="22"/>
          <w:szCs w:val="22"/>
        </w:rPr>
        <w:t xml:space="preserve"> EJ, Taylor E, Daley D, Ferrin M, </w:t>
      </w:r>
      <w:proofErr w:type="spellStart"/>
      <w:r w:rsidRPr="00CB1D14">
        <w:rPr>
          <w:rFonts w:ascii="Arial" w:hAnsi="Arial" w:cs="Arial"/>
          <w:snapToGrid w:val="0"/>
          <w:sz w:val="22"/>
          <w:szCs w:val="22"/>
        </w:rPr>
        <w:t>Dittmann</w:t>
      </w:r>
      <w:proofErr w:type="spellEnd"/>
      <w:r w:rsidRPr="00CB1D14">
        <w:rPr>
          <w:rFonts w:ascii="Arial" w:hAnsi="Arial" w:cs="Arial"/>
          <w:snapToGrid w:val="0"/>
          <w:sz w:val="22"/>
          <w:szCs w:val="22"/>
        </w:rPr>
        <w:t xml:space="preserve"> RW, </w:t>
      </w:r>
      <w:proofErr w:type="spellStart"/>
      <w:r w:rsidRPr="00CB1D14">
        <w:rPr>
          <w:rFonts w:ascii="Arial" w:hAnsi="Arial" w:cs="Arial"/>
          <w:snapToGrid w:val="0"/>
          <w:sz w:val="22"/>
          <w:szCs w:val="22"/>
        </w:rPr>
        <w:t>Holtmann</w:t>
      </w:r>
      <w:proofErr w:type="spellEnd"/>
      <w:r w:rsidRPr="00CB1D14">
        <w:rPr>
          <w:rFonts w:ascii="Arial" w:hAnsi="Arial" w:cs="Arial"/>
          <w:snapToGrid w:val="0"/>
          <w:sz w:val="22"/>
          <w:szCs w:val="22"/>
        </w:rPr>
        <w:t xml:space="preserve"> M, </w:t>
      </w:r>
      <w:proofErr w:type="spellStart"/>
      <w:r w:rsidRPr="00CB1D14">
        <w:rPr>
          <w:rFonts w:ascii="Arial" w:hAnsi="Arial" w:cs="Arial"/>
          <w:snapToGrid w:val="0"/>
          <w:sz w:val="22"/>
          <w:szCs w:val="22"/>
        </w:rPr>
        <w:t>Rothenberger</w:t>
      </w:r>
      <w:proofErr w:type="spellEnd"/>
      <w:r w:rsidRPr="00CB1D14">
        <w:rPr>
          <w:rFonts w:ascii="Arial" w:hAnsi="Arial" w:cs="Arial"/>
          <w:snapToGrid w:val="0"/>
          <w:sz w:val="22"/>
          <w:szCs w:val="22"/>
        </w:rPr>
        <w:t xml:space="preserve"> A, Brandeis D, </w:t>
      </w:r>
      <w:proofErr w:type="spellStart"/>
      <w:r w:rsidRPr="00CB1D14">
        <w:rPr>
          <w:rFonts w:ascii="Arial" w:hAnsi="Arial" w:cs="Arial"/>
          <w:snapToGrid w:val="0"/>
          <w:sz w:val="22"/>
          <w:szCs w:val="22"/>
        </w:rPr>
        <w:t>Steinhausen</w:t>
      </w:r>
      <w:proofErr w:type="spellEnd"/>
      <w:r w:rsidRPr="00CB1D14">
        <w:rPr>
          <w:rFonts w:ascii="Arial" w:hAnsi="Arial" w:cs="Arial"/>
          <w:snapToGrid w:val="0"/>
          <w:sz w:val="22"/>
          <w:szCs w:val="22"/>
        </w:rPr>
        <w:t xml:space="preserve"> HC, </w:t>
      </w:r>
      <w:proofErr w:type="spellStart"/>
      <w:r w:rsidRPr="00CB1D14">
        <w:rPr>
          <w:rFonts w:ascii="Arial" w:hAnsi="Arial" w:cs="Arial"/>
          <w:snapToGrid w:val="0"/>
          <w:sz w:val="22"/>
          <w:szCs w:val="22"/>
        </w:rPr>
        <w:t>Buitelaar</w:t>
      </w:r>
      <w:proofErr w:type="spellEnd"/>
      <w:r w:rsidRPr="00CB1D14">
        <w:rPr>
          <w:rFonts w:ascii="Arial" w:hAnsi="Arial" w:cs="Arial"/>
          <w:snapToGrid w:val="0"/>
          <w:sz w:val="22"/>
          <w:szCs w:val="22"/>
        </w:rPr>
        <w:t xml:space="preserve"> J, </w:t>
      </w:r>
      <w:proofErr w:type="spellStart"/>
      <w:r w:rsidRPr="00CB1D14">
        <w:rPr>
          <w:rFonts w:ascii="Arial" w:hAnsi="Arial" w:cs="Arial"/>
          <w:snapToGrid w:val="0"/>
          <w:sz w:val="22"/>
          <w:szCs w:val="22"/>
        </w:rPr>
        <w:t>Danckaerts</w:t>
      </w:r>
      <w:proofErr w:type="spellEnd"/>
      <w:r w:rsidRPr="00CB1D14">
        <w:rPr>
          <w:rFonts w:ascii="Arial" w:hAnsi="Arial" w:cs="Arial"/>
          <w:snapToGrid w:val="0"/>
          <w:sz w:val="22"/>
          <w:szCs w:val="22"/>
        </w:rPr>
        <w:t xml:space="preserve"> M, van der Oord S, </w:t>
      </w:r>
      <w:proofErr w:type="spellStart"/>
      <w:r w:rsidRPr="00CB1D14">
        <w:rPr>
          <w:rFonts w:ascii="Arial" w:hAnsi="Arial" w:cs="Arial"/>
          <w:snapToGrid w:val="0"/>
          <w:sz w:val="22"/>
          <w:szCs w:val="22"/>
        </w:rPr>
        <w:t>Konofal</w:t>
      </w:r>
      <w:proofErr w:type="spellEnd"/>
      <w:r w:rsidRPr="00CB1D14">
        <w:rPr>
          <w:rFonts w:ascii="Arial" w:hAnsi="Arial" w:cs="Arial"/>
          <w:snapToGrid w:val="0"/>
          <w:sz w:val="22"/>
          <w:szCs w:val="22"/>
        </w:rPr>
        <w:t xml:space="preserve"> E, </w:t>
      </w:r>
      <w:proofErr w:type="spellStart"/>
      <w:r w:rsidRPr="00CB1D14">
        <w:rPr>
          <w:rFonts w:ascii="Arial" w:hAnsi="Arial" w:cs="Arial"/>
          <w:snapToGrid w:val="0"/>
          <w:sz w:val="22"/>
          <w:szCs w:val="22"/>
        </w:rPr>
        <w:t>Lecendreux</w:t>
      </w:r>
      <w:proofErr w:type="spellEnd"/>
      <w:r w:rsidRPr="00CB1D14">
        <w:rPr>
          <w:rFonts w:ascii="Arial" w:hAnsi="Arial" w:cs="Arial"/>
          <w:snapToGrid w:val="0"/>
          <w:sz w:val="22"/>
          <w:szCs w:val="22"/>
        </w:rPr>
        <w:t xml:space="preserve"> M, </w:t>
      </w:r>
      <w:r w:rsidRPr="00CB1D14">
        <w:rPr>
          <w:rFonts w:ascii="Arial" w:hAnsi="Arial" w:cs="Arial"/>
          <w:b/>
          <w:snapToGrid w:val="0"/>
          <w:sz w:val="22"/>
          <w:szCs w:val="22"/>
        </w:rPr>
        <w:t>Soutullo C</w:t>
      </w:r>
      <w:r w:rsidRPr="00CB1D14">
        <w:rPr>
          <w:rFonts w:ascii="Arial" w:hAnsi="Arial" w:cs="Arial"/>
          <w:snapToGrid w:val="0"/>
          <w:sz w:val="22"/>
          <w:szCs w:val="22"/>
        </w:rPr>
        <w:t xml:space="preserve">, </w:t>
      </w:r>
      <w:proofErr w:type="spellStart"/>
      <w:r w:rsidRPr="00CB1D14">
        <w:rPr>
          <w:rFonts w:ascii="Arial" w:hAnsi="Arial" w:cs="Arial"/>
          <w:snapToGrid w:val="0"/>
          <w:sz w:val="22"/>
          <w:szCs w:val="22"/>
        </w:rPr>
        <w:t>Zuddas</w:t>
      </w:r>
      <w:proofErr w:type="spellEnd"/>
      <w:r w:rsidRPr="00CB1D14">
        <w:rPr>
          <w:rFonts w:ascii="Arial" w:hAnsi="Arial" w:cs="Arial"/>
          <w:snapToGrid w:val="0"/>
          <w:sz w:val="22"/>
          <w:szCs w:val="22"/>
        </w:rPr>
        <w:t xml:space="preserve"> A. Starting ADHD medications during the COVID-19 pandemic: recommendations from the European ADHD. Guidelines </w:t>
      </w:r>
      <w:proofErr w:type="spellStart"/>
      <w:r w:rsidRPr="00CB1D14">
        <w:rPr>
          <w:rFonts w:ascii="Arial" w:hAnsi="Arial" w:cs="Arial"/>
          <w:snapToGrid w:val="0"/>
          <w:sz w:val="22"/>
          <w:szCs w:val="22"/>
        </w:rPr>
        <w:t>GroupThe</w:t>
      </w:r>
      <w:proofErr w:type="spellEnd"/>
      <w:r w:rsidRPr="00CB1D14">
        <w:rPr>
          <w:rFonts w:ascii="Arial" w:hAnsi="Arial" w:cs="Arial"/>
          <w:snapToGrid w:val="0"/>
          <w:sz w:val="22"/>
          <w:szCs w:val="22"/>
        </w:rPr>
        <w:t xml:space="preserve"> Lancet Child &amp; Adolescent Health 2020 Jun;4(6):e15. </w:t>
      </w:r>
      <w:proofErr w:type="spellStart"/>
      <w:r w:rsidRPr="00CB1D14">
        <w:rPr>
          <w:rFonts w:ascii="Arial" w:hAnsi="Arial" w:cs="Arial"/>
          <w:snapToGrid w:val="0"/>
          <w:sz w:val="22"/>
          <w:szCs w:val="22"/>
        </w:rPr>
        <w:t>doi</w:t>
      </w:r>
      <w:proofErr w:type="spellEnd"/>
      <w:r w:rsidRPr="00CB1D14">
        <w:rPr>
          <w:rFonts w:ascii="Arial" w:hAnsi="Arial" w:cs="Arial"/>
          <w:snapToGrid w:val="0"/>
          <w:sz w:val="22"/>
          <w:szCs w:val="22"/>
        </w:rPr>
        <w:t>: 10.1016/S2352-4642(20)30144-9. </w:t>
      </w:r>
      <w:proofErr w:type="spellStart"/>
      <w:r w:rsidRPr="00CB1D14">
        <w:rPr>
          <w:rFonts w:ascii="Arial" w:hAnsi="Arial" w:cs="Arial"/>
          <w:snapToGrid w:val="0"/>
          <w:sz w:val="22"/>
          <w:szCs w:val="22"/>
        </w:rPr>
        <w:t>Epub</w:t>
      </w:r>
      <w:proofErr w:type="spellEnd"/>
      <w:r w:rsidRPr="00CB1D14">
        <w:rPr>
          <w:rFonts w:ascii="Arial" w:hAnsi="Arial" w:cs="Arial"/>
          <w:snapToGrid w:val="0"/>
          <w:sz w:val="22"/>
          <w:szCs w:val="22"/>
        </w:rPr>
        <w:t xml:space="preserve"> 2020 May 12</w:t>
      </w:r>
    </w:p>
    <w:p w14:paraId="3D91DCD6" w14:textId="77777777" w:rsidR="000E1B40" w:rsidRPr="00CB1D14" w:rsidRDefault="000E1B40" w:rsidP="000E1B40">
      <w:pPr>
        <w:pStyle w:val="ListParagraph"/>
        <w:autoSpaceDE w:val="0"/>
        <w:autoSpaceDN w:val="0"/>
        <w:adjustRightInd w:val="0"/>
        <w:ind w:left="450"/>
        <w:contextualSpacing w:val="0"/>
        <w:rPr>
          <w:rFonts w:ascii="Arial" w:hAnsi="Arial" w:cs="Arial"/>
          <w:snapToGrid w:val="0"/>
          <w:sz w:val="22"/>
          <w:szCs w:val="22"/>
        </w:rPr>
      </w:pPr>
    </w:p>
    <w:p w14:paraId="3C216A6B" w14:textId="77777777" w:rsidR="000E1B40" w:rsidRPr="000E1B40" w:rsidRDefault="000E1B40" w:rsidP="00157277">
      <w:pPr>
        <w:numPr>
          <w:ilvl w:val="0"/>
          <w:numId w:val="11"/>
        </w:numPr>
        <w:autoSpaceDE w:val="0"/>
        <w:autoSpaceDN w:val="0"/>
        <w:adjustRightInd w:val="0"/>
        <w:jc w:val="both"/>
        <w:rPr>
          <w:rFonts w:ascii="Arial" w:hAnsi="Arial" w:cs="Arial"/>
          <w:snapToGrid w:val="0"/>
          <w:sz w:val="22"/>
          <w:szCs w:val="22"/>
        </w:rPr>
      </w:pPr>
      <w:r w:rsidRPr="000E1B40">
        <w:rPr>
          <w:rFonts w:ascii="Arial" w:hAnsi="Arial" w:cs="Arial"/>
          <w:snapToGrid w:val="0"/>
          <w:sz w:val="22"/>
          <w:szCs w:val="22"/>
        </w:rPr>
        <w:t>Singh MK, Chang KD, Goldstein B, </w:t>
      </w:r>
      <w:proofErr w:type="spellStart"/>
      <w:r w:rsidRPr="000E1B40">
        <w:rPr>
          <w:rFonts w:ascii="Arial" w:hAnsi="Arial" w:cs="Arial"/>
          <w:snapToGrid w:val="0"/>
          <w:sz w:val="22"/>
          <w:szCs w:val="22"/>
        </w:rPr>
        <w:t>Miklowitz</w:t>
      </w:r>
      <w:proofErr w:type="spellEnd"/>
      <w:r w:rsidRPr="000E1B40">
        <w:rPr>
          <w:rFonts w:ascii="Arial" w:hAnsi="Arial" w:cs="Arial"/>
          <w:snapToGrid w:val="0"/>
          <w:sz w:val="22"/>
          <w:szCs w:val="22"/>
        </w:rPr>
        <w:t xml:space="preserve"> DJ, </w:t>
      </w:r>
      <w:r w:rsidRPr="000E1B40">
        <w:rPr>
          <w:rFonts w:ascii="Arial" w:hAnsi="Arial" w:cs="Arial"/>
          <w:b/>
          <w:snapToGrid w:val="0"/>
          <w:sz w:val="22"/>
          <w:szCs w:val="22"/>
        </w:rPr>
        <w:t>Soutullo C</w:t>
      </w:r>
      <w:r w:rsidRPr="000E1B40">
        <w:rPr>
          <w:rFonts w:ascii="Arial" w:hAnsi="Arial" w:cs="Arial"/>
          <w:snapToGrid w:val="0"/>
          <w:sz w:val="22"/>
          <w:szCs w:val="22"/>
        </w:rPr>
        <w:t xml:space="preserve">, </w:t>
      </w:r>
      <w:proofErr w:type="spellStart"/>
      <w:r w:rsidRPr="000E1B40">
        <w:rPr>
          <w:rFonts w:ascii="Arial" w:hAnsi="Arial" w:cs="Arial"/>
          <w:snapToGrid w:val="0"/>
          <w:sz w:val="22"/>
          <w:szCs w:val="22"/>
        </w:rPr>
        <w:t>Youngstrom</w:t>
      </w:r>
      <w:proofErr w:type="spellEnd"/>
      <w:r w:rsidRPr="000E1B40">
        <w:rPr>
          <w:rFonts w:ascii="Arial" w:hAnsi="Arial" w:cs="Arial"/>
          <w:snapToGrid w:val="0"/>
          <w:sz w:val="22"/>
          <w:szCs w:val="22"/>
        </w:rPr>
        <w:t xml:space="preserve"> E, </w:t>
      </w:r>
      <w:proofErr w:type="spellStart"/>
      <w:r w:rsidRPr="000E1B40">
        <w:rPr>
          <w:rFonts w:ascii="Arial" w:hAnsi="Arial" w:cs="Arial"/>
          <w:snapToGrid w:val="0"/>
          <w:sz w:val="22"/>
          <w:szCs w:val="22"/>
        </w:rPr>
        <w:t>Birmaher</w:t>
      </w:r>
      <w:proofErr w:type="spellEnd"/>
      <w:r w:rsidRPr="000E1B40">
        <w:rPr>
          <w:rFonts w:ascii="Arial" w:hAnsi="Arial" w:cs="Arial"/>
          <w:snapToGrid w:val="0"/>
          <w:sz w:val="22"/>
          <w:szCs w:val="22"/>
        </w:rPr>
        <w:t xml:space="preserve"> B, Axelson D, Post RM, </w:t>
      </w:r>
      <w:proofErr w:type="spellStart"/>
      <w:r w:rsidRPr="000E1B40">
        <w:rPr>
          <w:rFonts w:ascii="Arial" w:hAnsi="Arial" w:cs="Arial"/>
          <w:snapToGrid w:val="0"/>
          <w:sz w:val="22"/>
          <w:szCs w:val="22"/>
        </w:rPr>
        <w:t>DelBello</w:t>
      </w:r>
      <w:proofErr w:type="spellEnd"/>
      <w:r w:rsidRPr="000E1B40">
        <w:rPr>
          <w:rFonts w:ascii="Arial" w:hAnsi="Arial" w:cs="Arial"/>
          <w:snapToGrid w:val="0"/>
          <w:sz w:val="22"/>
          <w:szCs w:val="22"/>
        </w:rPr>
        <w:t xml:space="preserve"> MP. Isn't the evidence base for pediatric bipolar disorder already sufficient to inform clinical practice? Commentary. Bipolar </w:t>
      </w:r>
      <w:proofErr w:type="spellStart"/>
      <w:r w:rsidRPr="000E1B40">
        <w:rPr>
          <w:rFonts w:ascii="Arial" w:hAnsi="Arial" w:cs="Arial"/>
          <w:snapToGrid w:val="0"/>
          <w:sz w:val="22"/>
          <w:szCs w:val="22"/>
        </w:rPr>
        <w:t>Disord</w:t>
      </w:r>
      <w:proofErr w:type="spellEnd"/>
      <w:r w:rsidRPr="000E1B40">
        <w:rPr>
          <w:rFonts w:ascii="Arial" w:hAnsi="Arial" w:cs="Arial"/>
          <w:snapToGrid w:val="0"/>
          <w:sz w:val="22"/>
          <w:szCs w:val="22"/>
        </w:rPr>
        <w:t xml:space="preserve">. 2020 Aug 25. </w:t>
      </w:r>
      <w:proofErr w:type="spellStart"/>
      <w:r w:rsidRPr="000E1B40">
        <w:rPr>
          <w:rFonts w:ascii="Arial" w:hAnsi="Arial" w:cs="Arial"/>
          <w:snapToGrid w:val="0"/>
          <w:sz w:val="22"/>
          <w:szCs w:val="22"/>
        </w:rPr>
        <w:t>doi</w:t>
      </w:r>
      <w:proofErr w:type="spellEnd"/>
      <w:r w:rsidRPr="000E1B40">
        <w:rPr>
          <w:rFonts w:ascii="Arial" w:hAnsi="Arial" w:cs="Arial"/>
          <w:snapToGrid w:val="0"/>
          <w:sz w:val="22"/>
          <w:szCs w:val="22"/>
        </w:rPr>
        <w:t>: 10.1111/bdi.12987. Online ahead of print</w:t>
      </w:r>
    </w:p>
    <w:p w14:paraId="370E8050" w14:textId="77777777" w:rsidR="005F39EC" w:rsidRDefault="005F39EC" w:rsidP="005F39EC">
      <w:pPr>
        <w:pStyle w:val="ListParagraph"/>
        <w:autoSpaceDE w:val="0"/>
        <w:autoSpaceDN w:val="0"/>
        <w:adjustRightInd w:val="0"/>
        <w:ind w:left="450"/>
        <w:rPr>
          <w:rFonts w:ascii="Arial" w:hAnsi="Arial" w:cs="Arial"/>
          <w:b/>
          <w:bCs/>
          <w:snapToGrid w:val="0"/>
          <w:sz w:val="22"/>
          <w:szCs w:val="22"/>
        </w:rPr>
      </w:pPr>
    </w:p>
    <w:p w14:paraId="7FEE6932" w14:textId="07F2582B" w:rsidR="005F39EC" w:rsidRPr="005F39EC" w:rsidRDefault="005F39EC" w:rsidP="005F39EC">
      <w:pPr>
        <w:pStyle w:val="ListParagraph"/>
        <w:autoSpaceDE w:val="0"/>
        <w:autoSpaceDN w:val="0"/>
        <w:adjustRightInd w:val="0"/>
        <w:ind w:left="450"/>
        <w:jc w:val="center"/>
        <w:rPr>
          <w:rFonts w:ascii="Arial" w:hAnsi="Arial" w:cs="Arial"/>
          <w:b/>
          <w:bCs/>
          <w:snapToGrid w:val="0"/>
          <w:sz w:val="22"/>
          <w:szCs w:val="22"/>
        </w:rPr>
      </w:pPr>
      <w:r>
        <w:rPr>
          <w:rFonts w:ascii="Arial" w:hAnsi="Arial" w:cs="Arial"/>
          <w:b/>
          <w:bCs/>
          <w:snapToGrid w:val="0"/>
          <w:sz w:val="22"/>
          <w:szCs w:val="22"/>
        </w:rPr>
        <w:t>2021</w:t>
      </w:r>
    </w:p>
    <w:p w14:paraId="3288B021" w14:textId="5CCBE47E" w:rsidR="000E1B40" w:rsidRPr="000E1B40" w:rsidRDefault="000E1B40" w:rsidP="00157277">
      <w:pPr>
        <w:numPr>
          <w:ilvl w:val="0"/>
          <w:numId w:val="11"/>
        </w:numPr>
        <w:jc w:val="both"/>
        <w:rPr>
          <w:rFonts w:ascii="Arial" w:hAnsi="Arial" w:cs="Arial"/>
          <w:snapToGrid w:val="0"/>
          <w:sz w:val="22"/>
          <w:szCs w:val="22"/>
        </w:rPr>
      </w:pPr>
      <w:bookmarkStart w:id="2" w:name="bau1"/>
      <w:r w:rsidRPr="000E1B40">
        <w:rPr>
          <w:rFonts w:ascii="Arial" w:hAnsi="Arial" w:cs="Arial"/>
          <w:snapToGrid w:val="0"/>
          <w:sz w:val="22"/>
          <w:szCs w:val="22"/>
        </w:rPr>
        <w:t>Pereira-Sanchez V, Franco AR, Vieira D, de Castro-</w:t>
      </w:r>
      <w:proofErr w:type="spellStart"/>
      <w:r w:rsidRPr="000E1B40">
        <w:rPr>
          <w:rFonts w:ascii="Arial" w:hAnsi="Arial" w:cs="Arial"/>
          <w:snapToGrid w:val="0"/>
          <w:sz w:val="22"/>
          <w:szCs w:val="22"/>
        </w:rPr>
        <w:t>Manglano</w:t>
      </w:r>
      <w:proofErr w:type="spellEnd"/>
      <w:r w:rsidRPr="000E1B40">
        <w:rPr>
          <w:rFonts w:ascii="Arial" w:hAnsi="Arial" w:cs="Arial"/>
          <w:snapToGrid w:val="0"/>
          <w:sz w:val="22"/>
          <w:szCs w:val="22"/>
        </w:rPr>
        <w:t xml:space="preserve"> P, </w:t>
      </w:r>
      <w:r w:rsidRPr="000E1B40">
        <w:rPr>
          <w:rFonts w:ascii="Arial" w:hAnsi="Arial" w:cs="Arial"/>
          <w:b/>
          <w:snapToGrid w:val="0"/>
          <w:sz w:val="22"/>
          <w:szCs w:val="22"/>
        </w:rPr>
        <w:t>Soutullo C</w:t>
      </w:r>
      <w:r w:rsidRPr="000E1B40">
        <w:rPr>
          <w:rFonts w:ascii="Arial" w:hAnsi="Arial" w:cs="Arial"/>
          <w:snapToGrid w:val="0"/>
          <w:sz w:val="22"/>
          <w:szCs w:val="22"/>
        </w:rPr>
        <w:t xml:space="preserve">, </w:t>
      </w:r>
      <w:proofErr w:type="spellStart"/>
      <w:r w:rsidRPr="000E1B40">
        <w:rPr>
          <w:rFonts w:ascii="Arial" w:hAnsi="Arial" w:cs="Arial"/>
          <w:snapToGrid w:val="0"/>
          <w:sz w:val="22"/>
          <w:szCs w:val="22"/>
        </w:rPr>
        <w:t>Milham</w:t>
      </w:r>
      <w:proofErr w:type="spellEnd"/>
      <w:r w:rsidRPr="000E1B40">
        <w:rPr>
          <w:rFonts w:ascii="Arial" w:hAnsi="Arial" w:cs="Arial"/>
          <w:snapToGrid w:val="0"/>
          <w:sz w:val="22"/>
          <w:szCs w:val="22"/>
        </w:rPr>
        <w:t xml:space="preserve"> MP, Castellanos FX, Systematic Review: Medication Effects on Brain Intrinsic Functional Connectivity i</w:t>
      </w:r>
      <w:r w:rsidR="00CA6484">
        <w:rPr>
          <w:rFonts w:ascii="Arial" w:hAnsi="Arial" w:cs="Arial"/>
          <w:snapToGrid w:val="0"/>
          <w:sz w:val="22"/>
          <w:szCs w:val="22"/>
        </w:rPr>
        <w:t xml:space="preserve">n Patients With ADHD. J Am </w:t>
      </w:r>
      <w:proofErr w:type="spellStart"/>
      <w:r w:rsidR="00CA6484">
        <w:rPr>
          <w:rFonts w:ascii="Arial" w:hAnsi="Arial" w:cs="Arial"/>
          <w:snapToGrid w:val="0"/>
          <w:sz w:val="22"/>
          <w:szCs w:val="22"/>
        </w:rPr>
        <w:t>Acad</w:t>
      </w:r>
      <w:proofErr w:type="spellEnd"/>
      <w:r w:rsidR="00CA6484">
        <w:rPr>
          <w:rFonts w:ascii="Arial" w:hAnsi="Arial" w:cs="Arial"/>
          <w:snapToGrid w:val="0"/>
          <w:sz w:val="22"/>
          <w:szCs w:val="22"/>
        </w:rPr>
        <w:t xml:space="preserve"> Child &amp; </w:t>
      </w:r>
      <w:proofErr w:type="spellStart"/>
      <w:r w:rsidR="00CA6484">
        <w:rPr>
          <w:rFonts w:ascii="Arial" w:hAnsi="Arial" w:cs="Arial"/>
          <w:snapToGrid w:val="0"/>
          <w:sz w:val="22"/>
          <w:szCs w:val="22"/>
        </w:rPr>
        <w:t>Adolesc</w:t>
      </w:r>
      <w:proofErr w:type="spellEnd"/>
      <w:r w:rsidRPr="000E1B40">
        <w:rPr>
          <w:rFonts w:ascii="Arial" w:hAnsi="Arial" w:cs="Arial"/>
          <w:snapToGrid w:val="0"/>
          <w:sz w:val="22"/>
          <w:szCs w:val="22"/>
        </w:rPr>
        <w:t xml:space="preserve"> Psychiatry. 2020, </w:t>
      </w:r>
      <w:proofErr w:type="spellStart"/>
      <w:r w:rsidRPr="000E1B40">
        <w:rPr>
          <w:rFonts w:ascii="Arial" w:hAnsi="Arial" w:cs="Arial"/>
          <w:snapToGrid w:val="0"/>
          <w:sz w:val="22"/>
          <w:szCs w:val="22"/>
        </w:rPr>
        <w:t>doi</w:t>
      </w:r>
      <w:proofErr w:type="spellEnd"/>
      <w:r w:rsidRPr="000E1B40">
        <w:rPr>
          <w:rFonts w:ascii="Arial" w:hAnsi="Arial" w:cs="Arial"/>
          <w:snapToGrid w:val="0"/>
          <w:sz w:val="22"/>
          <w:szCs w:val="22"/>
        </w:rPr>
        <w:t>: https://doi.org/10.1016/j.jaac.2020.10.013</w:t>
      </w:r>
      <w:bookmarkEnd w:id="2"/>
    </w:p>
    <w:p w14:paraId="5866CB88" w14:textId="77777777" w:rsidR="005F39EC" w:rsidRPr="005F39EC" w:rsidRDefault="005F39EC" w:rsidP="005F39EC">
      <w:pPr>
        <w:ind w:left="450"/>
        <w:jc w:val="both"/>
        <w:rPr>
          <w:rFonts w:ascii="Arial" w:hAnsi="Arial" w:cs="Arial"/>
          <w:snapToGrid w:val="0"/>
          <w:sz w:val="22"/>
          <w:szCs w:val="22"/>
        </w:rPr>
      </w:pPr>
    </w:p>
    <w:p w14:paraId="7A9AF6F2" w14:textId="3F2C43AC" w:rsidR="005F39EC" w:rsidRDefault="005F39EC" w:rsidP="005F39EC">
      <w:pPr>
        <w:numPr>
          <w:ilvl w:val="0"/>
          <w:numId w:val="11"/>
        </w:numPr>
        <w:autoSpaceDE w:val="0"/>
        <w:autoSpaceDN w:val="0"/>
        <w:adjustRightInd w:val="0"/>
        <w:jc w:val="both"/>
        <w:rPr>
          <w:rFonts w:ascii="Arial" w:hAnsi="Arial" w:cs="Arial"/>
          <w:snapToGrid w:val="0"/>
          <w:sz w:val="22"/>
          <w:szCs w:val="22"/>
        </w:rPr>
      </w:pPr>
      <w:proofErr w:type="spellStart"/>
      <w:r w:rsidRPr="005F39EC">
        <w:rPr>
          <w:rFonts w:ascii="Arial" w:hAnsi="Arial" w:cs="Arial"/>
          <w:snapToGrid w:val="0"/>
          <w:sz w:val="22"/>
          <w:szCs w:val="22"/>
        </w:rPr>
        <w:t>Faraone</w:t>
      </w:r>
      <w:proofErr w:type="spellEnd"/>
      <w:r w:rsidRPr="005F39EC">
        <w:rPr>
          <w:rFonts w:ascii="Arial" w:hAnsi="Arial" w:cs="Arial"/>
          <w:snapToGrid w:val="0"/>
          <w:sz w:val="22"/>
          <w:szCs w:val="22"/>
        </w:rPr>
        <w:t xml:space="preserve"> SV, </w:t>
      </w:r>
      <w:proofErr w:type="spellStart"/>
      <w:r w:rsidRPr="005F39EC">
        <w:rPr>
          <w:rFonts w:ascii="Arial" w:hAnsi="Arial" w:cs="Arial"/>
          <w:snapToGrid w:val="0"/>
          <w:sz w:val="22"/>
          <w:szCs w:val="22"/>
        </w:rPr>
        <w:t>Banaschewski</w:t>
      </w:r>
      <w:proofErr w:type="spellEnd"/>
      <w:r w:rsidRPr="005F39EC">
        <w:rPr>
          <w:rFonts w:ascii="Arial" w:hAnsi="Arial" w:cs="Arial"/>
          <w:snapToGrid w:val="0"/>
          <w:sz w:val="22"/>
          <w:szCs w:val="22"/>
        </w:rPr>
        <w:t xml:space="preserve"> T, Coghill D, Zheng Y, Biederman J,</w:t>
      </w:r>
      <w:r w:rsidR="00CA0F27">
        <w:rPr>
          <w:rFonts w:ascii="Arial" w:hAnsi="Arial" w:cs="Arial"/>
          <w:snapToGrid w:val="0"/>
          <w:sz w:val="22"/>
          <w:szCs w:val="22"/>
        </w:rPr>
        <w:t xml:space="preserve"> </w:t>
      </w:r>
      <w:proofErr w:type="spellStart"/>
      <w:r w:rsidRPr="005F39EC">
        <w:rPr>
          <w:rFonts w:ascii="Arial" w:hAnsi="Arial" w:cs="Arial"/>
          <w:snapToGrid w:val="0"/>
          <w:sz w:val="22"/>
          <w:szCs w:val="22"/>
        </w:rPr>
        <w:t>Bellgrove</w:t>
      </w:r>
      <w:proofErr w:type="spellEnd"/>
      <w:r w:rsidRPr="005F39EC">
        <w:rPr>
          <w:rFonts w:ascii="Arial" w:hAnsi="Arial" w:cs="Arial"/>
          <w:snapToGrid w:val="0"/>
          <w:sz w:val="22"/>
          <w:szCs w:val="22"/>
        </w:rPr>
        <w:t xml:space="preserve"> MA, </w:t>
      </w:r>
      <w:proofErr w:type="spellStart"/>
      <w:r w:rsidRPr="005F39EC">
        <w:rPr>
          <w:rFonts w:ascii="Arial" w:hAnsi="Arial" w:cs="Arial"/>
          <w:snapToGrid w:val="0"/>
          <w:sz w:val="22"/>
          <w:szCs w:val="22"/>
        </w:rPr>
        <w:t>Newcorn</w:t>
      </w:r>
      <w:proofErr w:type="spellEnd"/>
      <w:r w:rsidRPr="005F39EC">
        <w:rPr>
          <w:rFonts w:ascii="Arial" w:hAnsi="Arial" w:cs="Arial"/>
          <w:snapToGrid w:val="0"/>
          <w:sz w:val="22"/>
          <w:szCs w:val="22"/>
        </w:rPr>
        <w:t xml:space="preserve"> JH, Gignac M, Al Saud NM, Manor I, Rohde LA, Yang L, Cortese S, </w:t>
      </w:r>
      <w:proofErr w:type="spellStart"/>
      <w:r w:rsidRPr="005F39EC">
        <w:rPr>
          <w:rFonts w:ascii="Arial" w:hAnsi="Arial" w:cs="Arial"/>
          <w:snapToGrid w:val="0"/>
          <w:sz w:val="22"/>
          <w:szCs w:val="22"/>
        </w:rPr>
        <w:t>Almagor</w:t>
      </w:r>
      <w:proofErr w:type="spellEnd"/>
      <w:r w:rsidRPr="005F39EC">
        <w:rPr>
          <w:rFonts w:ascii="Arial" w:hAnsi="Arial" w:cs="Arial"/>
          <w:snapToGrid w:val="0"/>
          <w:sz w:val="22"/>
          <w:szCs w:val="22"/>
        </w:rPr>
        <w:t xml:space="preserve"> D, Stein MA, </w:t>
      </w:r>
      <w:proofErr w:type="spellStart"/>
      <w:r w:rsidRPr="005F39EC">
        <w:rPr>
          <w:rFonts w:ascii="Arial" w:hAnsi="Arial" w:cs="Arial"/>
          <w:snapToGrid w:val="0"/>
          <w:sz w:val="22"/>
          <w:szCs w:val="22"/>
        </w:rPr>
        <w:t>Albatti</w:t>
      </w:r>
      <w:proofErr w:type="spellEnd"/>
      <w:r w:rsidRPr="005F39EC">
        <w:rPr>
          <w:rFonts w:ascii="Arial" w:hAnsi="Arial" w:cs="Arial"/>
          <w:snapToGrid w:val="0"/>
          <w:sz w:val="22"/>
          <w:szCs w:val="22"/>
        </w:rPr>
        <w:t xml:space="preserve"> TH, </w:t>
      </w:r>
      <w:proofErr w:type="spellStart"/>
      <w:r w:rsidRPr="005F39EC">
        <w:rPr>
          <w:rFonts w:ascii="Arial" w:hAnsi="Arial" w:cs="Arial"/>
          <w:snapToGrid w:val="0"/>
          <w:sz w:val="22"/>
          <w:szCs w:val="22"/>
        </w:rPr>
        <w:t>Aljoudi</w:t>
      </w:r>
      <w:proofErr w:type="spellEnd"/>
      <w:r w:rsidRPr="005F39EC">
        <w:rPr>
          <w:rFonts w:ascii="Arial" w:hAnsi="Arial" w:cs="Arial"/>
          <w:snapToGrid w:val="0"/>
          <w:sz w:val="22"/>
          <w:szCs w:val="22"/>
        </w:rPr>
        <w:t xml:space="preserve"> HF, </w:t>
      </w:r>
      <w:proofErr w:type="spellStart"/>
      <w:r w:rsidRPr="005F39EC">
        <w:rPr>
          <w:rFonts w:ascii="Arial" w:hAnsi="Arial" w:cs="Arial"/>
          <w:snapToGrid w:val="0"/>
          <w:sz w:val="22"/>
          <w:szCs w:val="22"/>
        </w:rPr>
        <w:t>Alqahtani</w:t>
      </w:r>
      <w:proofErr w:type="spellEnd"/>
      <w:r w:rsidRPr="005F39EC">
        <w:rPr>
          <w:rFonts w:ascii="Arial" w:hAnsi="Arial" w:cs="Arial"/>
          <w:snapToGrid w:val="0"/>
          <w:sz w:val="22"/>
          <w:szCs w:val="22"/>
        </w:rPr>
        <w:t xml:space="preserve"> MMJ, </w:t>
      </w:r>
      <w:proofErr w:type="spellStart"/>
      <w:r w:rsidRPr="005F39EC">
        <w:rPr>
          <w:rFonts w:ascii="Arial" w:hAnsi="Arial" w:cs="Arial"/>
          <w:snapToGrid w:val="0"/>
          <w:sz w:val="22"/>
          <w:szCs w:val="22"/>
        </w:rPr>
        <w:t>Asherson</w:t>
      </w:r>
      <w:proofErr w:type="spellEnd"/>
      <w:r w:rsidRPr="005F39EC">
        <w:rPr>
          <w:rFonts w:ascii="Arial" w:hAnsi="Arial" w:cs="Arial"/>
          <w:snapToGrid w:val="0"/>
          <w:sz w:val="22"/>
          <w:szCs w:val="22"/>
        </w:rPr>
        <w:t xml:space="preserve"> P, </w:t>
      </w:r>
      <w:proofErr w:type="spellStart"/>
      <w:r w:rsidRPr="005F39EC">
        <w:rPr>
          <w:rFonts w:ascii="Arial" w:hAnsi="Arial" w:cs="Arial"/>
          <w:snapToGrid w:val="0"/>
          <w:sz w:val="22"/>
          <w:szCs w:val="22"/>
        </w:rPr>
        <w:t>Atwoli</w:t>
      </w:r>
      <w:proofErr w:type="spellEnd"/>
      <w:r w:rsidRPr="005F39EC">
        <w:rPr>
          <w:rFonts w:ascii="Arial" w:hAnsi="Arial" w:cs="Arial"/>
          <w:snapToGrid w:val="0"/>
          <w:sz w:val="22"/>
          <w:szCs w:val="22"/>
        </w:rPr>
        <w:t xml:space="preserve"> L, </w:t>
      </w:r>
      <w:proofErr w:type="spellStart"/>
      <w:r w:rsidRPr="005F39EC">
        <w:rPr>
          <w:rFonts w:ascii="Arial" w:hAnsi="Arial" w:cs="Arial"/>
          <w:snapToGrid w:val="0"/>
          <w:sz w:val="22"/>
          <w:szCs w:val="22"/>
        </w:rPr>
        <w:t>Bölte</w:t>
      </w:r>
      <w:proofErr w:type="spellEnd"/>
      <w:r w:rsidRPr="005F39EC">
        <w:rPr>
          <w:rFonts w:ascii="Arial" w:hAnsi="Arial" w:cs="Arial"/>
          <w:snapToGrid w:val="0"/>
          <w:sz w:val="22"/>
          <w:szCs w:val="22"/>
        </w:rPr>
        <w:t xml:space="preserve"> S, </w:t>
      </w:r>
      <w:proofErr w:type="spellStart"/>
      <w:r w:rsidRPr="005F39EC">
        <w:rPr>
          <w:rFonts w:ascii="Arial" w:hAnsi="Arial" w:cs="Arial"/>
          <w:snapToGrid w:val="0"/>
          <w:sz w:val="22"/>
          <w:szCs w:val="22"/>
        </w:rPr>
        <w:t>Buitelaar</w:t>
      </w:r>
      <w:proofErr w:type="spellEnd"/>
      <w:r w:rsidRPr="005F39EC">
        <w:rPr>
          <w:rFonts w:ascii="Arial" w:hAnsi="Arial" w:cs="Arial"/>
          <w:snapToGrid w:val="0"/>
          <w:sz w:val="22"/>
          <w:szCs w:val="22"/>
        </w:rPr>
        <w:t xml:space="preserve"> JK, </w:t>
      </w:r>
      <w:proofErr w:type="spellStart"/>
      <w:r w:rsidRPr="005F39EC">
        <w:rPr>
          <w:rFonts w:ascii="Arial" w:hAnsi="Arial" w:cs="Arial"/>
          <w:snapToGrid w:val="0"/>
          <w:sz w:val="22"/>
          <w:szCs w:val="22"/>
        </w:rPr>
        <w:t>Crunelle</w:t>
      </w:r>
      <w:proofErr w:type="spellEnd"/>
      <w:r w:rsidRPr="005F39EC">
        <w:rPr>
          <w:rFonts w:ascii="Arial" w:hAnsi="Arial" w:cs="Arial"/>
          <w:snapToGrid w:val="0"/>
          <w:sz w:val="22"/>
          <w:szCs w:val="22"/>
        </w:rPr>
        <w:t xml:space="preserve"> CL, Daley D, Dalsgaard S, </w:t>
      </w:r>
      <w:proofErr w:type="spellStart"/>
      <w:r w:rsidRPr="005F39EC">
        <w:rPr>
          <w:rFonts w:ascii="Arial" w:hAnsi="Arial" w:cs="Arial"/>
          <w:snapToGrid w:val="0"/>
          <w:sz w:val="22"/>
          <w:szCs w:val="22"/>
        </w:rPr>
        <w:t>Döepfner</w:t>
      </w:r>
      <w:proofErr w:type="spellEnd"/>
      <w:r w:rsidRPr="005F39EC">
        <w:rPr>
          <w:rFonts w:ascii="Arial" w:hAnsi="Arial" w:cs="Arial"/>
          <w:snapToGrid w:val="0"/>
          <w:sz w:val="22"/>
          <w:szCs w:val="22"/>
        </w:rPr>
        <w:t xml:space="preserve"> M, Espinet S, Fitzgerald M, Franke B, </w:t>
      </w:r>
      <w:proofErr w:type="spellStart"/>
      <w:r w:rsidRPr="005F39EC">
        <w:rPr>
          <w:rFonts w:ascii="Arial" w:hAnsi="Arial" w:cs="Arial"/>
          <w:snapToGrid w:val="0"/>
          <w:sz w:val="22"/>
          <w:szCs w:val="22"/>
        </w:rPr>
        <w:t>Haavik</w:t>
      </w:r>
      <w:proofErr w:type="spellEnd"/>
      <w:r w:rsidRPr="005F39EC">
        <w:rPr>
          <w:rFonts w:ascii="Arial" w:hAnsi="Arial" w:cs="Arial"/>
          <w:snapToGrid w:val="0"/>
          <w:sz w:val="22"/>
          <w:szCs w:val="22"/>
        </w:rPr>
        <w:t xml:space="preserve"> J, Hartman CA, Hartung CM, Hinshaw SP, Hoekstra PJ, Hollis C, </w:t>
      </w:r>
      <w:proofErr w:type="spellStart"/>
      <w:r w:rsidRPr="005F39EC">
        <w:rPr>
          <w:rFonts w:ascii="Arial" w:hAnsi="Arial" w:cs="Arial"/>
          <w:snapToGrid w:val="0"/>
          <w:sz w:val="22"/>
          <w:szCs w:val="22"/>
        </w:rPr>
        <w:t>Kollins</w:t>
      </w:r>
      <w:proofErr w:type="spellEnd"/>
      <w:r w:rsidRPr="005F39EC">
        <w:rPr>
          <w:rFonts w:ascii="Arial" w:hAnsi="Arial" w:cs="Arial"/>
          <w:snapToGrid w:val="0"/>
          <w:sz w:val="22"/>
          <w:szCs w:val="22"/>
        </w:rPr>
        <w:t xml:space="preserve"> SH, Sandra </w:t>
      </w:r>
      <w:proofErr w:type="spellStart"/>
      <w:r w:rsidRPr="005F39EC">
        <w:rPr>
          <w:rFonts w:ascii="Arial" w:hAnsi="Arial" w:cs="Arial"/>
          <w:snapToGrid w:val="0"/>
          <w:sz w:val="22"/>
          <w:szCs w:val="22"/>
        </w:rPr>
        <w:t>Kooij</w:t>
      </w:r>
      <w:proofErr w:type="spellEnd"/>
      <w:r w:rsidRPr="005F39EC">
        <w:rPr>
          <w:rFonts w:ascii="Arial" w:hAnsi="Arial" w:cs="Arial"/>
          <w:snapToGrid w:val="0"/>
          <w:sz w:val="22"/>
          <w:szCs w:val="22"/>
        </w:rPr>
        <w:t xml:space="preserve"> JJ, </w:t>
      </w:r>
      <w:proofErr w:type="spellStart"/>
      <w:r w:rsidRPr="005F39EC">
        <w:rPr>
          <w:rFonts w:ascii="Arial" w:hAnsi="Arial" w:cs="Arial"/>
          <w:snapToGrid w:val="0"/>
          <w:sz w:val="22"/>
          <w:szCs w:val="22"/>
        </w:rPr>
        <w:t>Kuntsi</w:t>
      </w:r>
      <w:proofErr w:type="spellEnd"/>
      <w:r w:rsidRPr="005F39EC">
        <w:rPr>
          <w:rFonts w:ascii="Arial" w:hAnsi="Arial" w:cs="Arial"/>
          <w:snapToGrid w:val="0"/>
          <w:sz w:val="22"/>
          <w:szCs w:val="22"/>
        </w:rPr>
        <w:t xml:space="preserve"> J, </w:t>
      </w:r>
      <w:r w:rsidRPr="005F39EC">
        <w:rPr>
          <w:rFonts w:ascii="Arial" w:hAnsi="Arial" w:cs="Arial"/>
          <w:snapToGrid w:val="0"/>
          <w:sz w:val="22"/>
          <w:szCs w:val="22"/>
        </w:rPr>
        <w:lastRenderedPageBreak/>
        <w:t xml:space="preserve">Larsson H, Li T, Liu J, </w:t>
      </w:r>
      <w:proofErr w:type="spellStart"/>
      <w:r w:rsidRPr="005F39EC">
        <w:rPr>
          <w:rFonts w:ascii="Arial" w:hAnsi="Arial" w:cs="Arial"/>
          <w:snapToGrid w:val="0"/>
          <w:sz w:val="22"/>
          <w:szCs w:val="22"/>
        </w:rPr>
        <w:t>Merzon</w:t>
      </w:r>
      <w:proofErr w:type="spellEnd"/>
      <w:r w:rsidRPr="005F39EC">
        <w:rPr>
          <w:rFonts w:ascii="Arial" w:hAnsi="Arial" w:cs="Arial"/>
          <w:snapToGrid w:val="0"/>
          <w:sz w:val="22"/>
          <w:szCs w:val="22"/>
        </w:rPr>
        <w:t xml:space="preserve"> E, Mattingly G, Mattos P, McCarthy S, </w:t>
      </w:r>
      <w:proofErr w:type="spellStart"/>
      <w:r w:rsidRPr="005F39EC">
        <w:rPr>
          <w:rFonts w:ascii="Arial" w:hAnsi="Arial" w:cs="Arial"/>
          <w:snapToGrid w:val="0"/>
          <w:sz w:val="22"/>
          <w:szCs w:val="22"/>
        </w:rPr>
        <w:t>Mikami</w:t>
      </w:r>
      <w:proofErr w:type="spellEnd"/>
      <w:r w:rsidRPr="005F39EC">
        <w:rPr>
          <w:rFonts w:ascii="Arial" w:hAnsi="Arial" w:cs="Arial"/>
          <w:snapToGrid w:val="0"/>
          <w:sz w:val="22"/>
          <w:szCs w:val="22"/>
        </w:rPr>
        <w:t xml:space="preserve"> AY, Molina BSG, </w:t>
      </w:r>
      <w:proofErr w:type="spellStart"/>
      <w:r w:rsidRPr="005F39EC">
        <w:rPr>
          <w:rFonts w:ascii="Arial" w:hAnsi="Arial" w:cs="Arial"/>
          <w:snapToGrid w:val="0"/>
          <w:sz w:val="22"/>
          <w:szCs w:val="22"/>
        </w:rPr>
        <w:t>Nigg</w:t>
      </w:r>
      <w:proofErr w:type="spellEnd"/>
      <w:r w:rsidRPr="005F39EC">
        <w:rPr>
          <w:rFonts w:ascii="Arial" w:hAnsi="Arial" w:cs="Arial"/>
          <w:snapToGrid w:val="0"/>
          <w:sz w:val="22"/>
          <w:szCs w:val="22"/>
        </w:rPr>
        <w:t xml:space="preserve"> JT, </w:t>
      </w:r>
      <w:proofErr w:type="spellStart"/>
      <w:r w:rsidRPr="005F39EC">
        <w:rPr>
          <w:rFonts w:ascii="Arial" w:hAnsi="Arial" w:cs="Arial"/>
          <w:snapToGrid w:val="0"/>
          <w:sz w:val="22"/>
          <w:szCs w:val="22"/>
        </w:rPr>
        <w:t>Purper-Ouakil</w:t>
      </w:r>
      <w:proofErr w:type="spellEnd"/>
      <w:r w:rsidRPr="005F39EC">
        <w:rPr>
          <w:rFonts w:ascii="Arial" w:hAnsi="Arial" w:cs="Arial"/>
          <w:snapToGrid w:val="0"/>
          <w:sz w:val="22"/>
          <w:szCs w:val="22"/>
        </w:rPr>
        <w:t xml:space="preserve"> D, </w:t>
      </w:r>
      <w:proofErr w:type="spellStart"/>
      <w:r w:rsidRPr="005F39EC">
        <w:rPr>
          <w:rFonts w:ascii="Arial" w:hAnsi="Arial" w:cs="Arial"/>
          <w:snapToGrid w:val="0"/>
          <w:sz w:val="22"/>
          <w:szCs w:val="22"/>
        </w:rPr>
        <w:t>Omigbodun</w:t>
      </w:r>
      <w:proofErr w:type="spellEnd"/>
      <w:r w:rsidRPr="005F39EC">
        <w:rPr>
          <w:rFonts w:ascii="Arial" w:hAnsi="Arial" w:cs="Arial"/>
          <w:snapToGrid w:val="0"/>
          <w:sz w:val="22"/>
          <w:szCs w:val="22"/>
        </w:rPr>
        <w:t xml:space="preserve"> OO, </w:t>
      </w:r>
      <w:proofErr w:type="spellStart"/>
      <w:r w:rsidRPr="005F39EC">
        <w:rPr>
          <w:rFonts w:ascii="Arial" w:hAnsi="Arial" w:cs="Arial"/>
          <w:snapToGrid w:val="0"/>
          <w:sz w:val="22"/>
          <w:szCs w:val="22"/>
        </w:rPr>
        <w:t>Polanczyk</w:t>
      </w:r>
      <w:proofErr w:type="spellEnd"/>
      <w:r w:rsidRPr="005F39EC">
        <w:rPr>
          <w:rFonts w:ascii="Arial" w:hAnsi="Arial" w:cs="Arial"/>
          <w:snapToGrid w:val="0"/>
          <w:sz w:val="22"/>
          <w:szCs w:val="22"/>
        </w:rPr>
        <w:t xml:space="preserve"> GV, Pollak Y, Poulton AS, Rajkumar RP, Reding A, </w:t>
      </w:r>
      <w:proofErr w:type="spellStart"/>
      <w:r w:rsidRPr="005F39EC">
        <w:rPr>
          <w:rFonts w:ascii="Arial" w:hAnsi="Arial" w:cs="Arial"/>
          <w:snapToGrid w:val="0"/>
          <w:sz w:val="22"/>
          <w:szCs w:val="22"/>
        </w:rPr>
        <w:t>Reif</w:t>
      </w:r>
      <w:proofErr w:type="spellEnd"/>
      <w:r w:rsidRPr="005F39EC">
        <w:rPr>
          <w:rFonts w:ascii="Arial" w:hAnsi="Arial" w:cs="Arial"/>
          <w:snapToGrid w:val="0"/>
          <w:sz w:val="22"/>
          <w:szCs w:val="22"/>
        </w:rPr>
        <w:t xml:space="preserve"> A, Rubia K, </w:t>
      </w:r>
      <w:proofErr w:type="spellStart"/>
      <w:r w:rsidRPr="005F39EC">
        <w:rPr>
          <w:rFonts w:ascii="Arial" w:hAnsi="Arial" w:cs="Arial"/>
          <w:snapToGrid w:val="0"/>
          <w:sz w:val="22"/>
          <w:szCs w:val="22"/>
        </w:rPr>
        <w:t>Rucklidge</w:t>
      </w:r>
      <w:proofErr w:type="spellEnd"/>
      <w:r w:rsidRPr="005F39EC">
        <w:rPr>
          <w:rFonts w:ascii="Arial" w:hAnsi="Arial" w:cs="Arial"/>
          <w:snapToGrid w:val="0"/>
          <w:sz w:val="22"/>
          <w:szCs w:val="22"/>
        </w:rPr>
        <w:t xml:space="preserve"> J, </w:t>
      </w:r>
      <w:proofErr w:type="spellStart"/>
      <w:r w:rsidRPr="005F39EC">
        <w:rPr>
          <w:rFonts w:ascii="Arial" w:hAnsi="Arial" w:cs="Arial"/>
          <w:snapToGrid w:val="0"/>
          <w:sz w:val="22"/>
          <w:szCs w:val="22"/>
        </w:rPr>
        <w:t>Romanos</w:t>
      </w:r>
      <w:proofErr w:type="spellEnd"/>
      <w:r w:rsidRPr="005F39EC">
        <w:rPr>
          <w:rFonts w:ascii="Arial" w:hAnsi="Arial" w:cs="Arial"/>
          <w:snapToGrid w:val="0"/>
          <w:sz w:val="22"/>
          <w:szCs w:val="22"/>
        </w:rPr>
        <w:t xml:space="preserve"> M, Ramos-Quiroga JA, </w:t>
      </w:r>
      <w:proofErr w:type="spellStart"/>
      <w:r w:rsidRPr="005F39EC">
        <w:rPr>
          <w:rFonts w:ascii="Arial" w:hAnsi="Arial" w:cs="Arial"/>
          <w:snapToGrid w:val="0"/>
          <w:sz w:val="22"/>
          <w:szCs w:val="22"/>
        </w:rPr>
        <w:t>Schellekens</w:t>
      </w:r>
      <w:proofErr w:type="spellEnd"/>
      <w:r w:rsidRPr="005F39EC">
        <w:rPr>
          <w:rFonts w:ascii="Arial" w:hAnsi="Arial" w:cs="Arial"/>
          <w:snapToGrid w:val="0"/>
          <w:sz w:val="22"/>
          <w:szCs w:val="22"/>
        </w:rPr>
        <w:t xml:space="preserve"> A, </w:t>
      </w:r>
      <w:proofErr w:type="spellStart"/>
      <w:r w:rsidRPr="005F39EC">
        <w:rPr>
          <w:rFonts w:ascii="Arial" w:hAnsi="Arial" w:cs="Arial"/>
          <w:snapToGrid w:val="0"/>
          <w:sz w:val="22"/>
          <w:szCs w:val="22"/>
        </w:rPr>
        <w:t>Scheres</w:t>
      </w:r>
      <w:proofErr w:type="spellEnd"/>
      <w:r w:rsidRPr="005F39EC">
        <w:rPr>
          <w:rFonts w:ascii="Arial" w:hAnsi="Arial" w:cs="Arial"/>
          <w:snapToGrid w:val="0"/>
          <w:sz w:val="22"/>
          <w:szCs w:val="22"/>
        </w:rPr>
        <w:t xml:space="preserve"> A, Schoeman R, Schweitzer JB, Shah H, </w:t>
      </w:r>
      <w:proofErr w:type="spellStart"/>
      <w:r w:rsidRPr="005F39EC">
        <w:rPr>
          <w:rFonts w:ascii="Arial" w:hAnsi="Arial" w:cs="Arial"/>
          <w:snapToGrid w:val="0"/>
          <w:sz w:val="22"/>
          <w:szCs w:val="22"/>
        </w:rPr>
        <w:t>Solanto</w:t>
      </w:r>
      <w:proofErr w:type="spellEnd"/>
      <w:r w:rsidRPr="005F39EC">
        <w:rPr>
          <w:rFonts w:ascii="Arial" w:hAnsi="Arial" w:cs="Arial"/>
          <w:snapToGrid w:val="0"/>
          <w:sz w:val="22"/>
          <w:szCs w:val="22"/>
        </w:rPr>
        <w:t xml:space="preserve"> MV, </w:t>
      </w:r>
      <w:proofErr w:type="spellStart"/>
      <w:r w:rsidRPr="005F39EC">
        <w:rPr>
          <w:rFonts w:ascii="Arial" w:hAnsi="Arial" w:cs="Arial"/>
          <w:snapToGrid w:val="0"/>
          <w:sz w:val="22"/>
          <w:szCs w:val="22"/>
        </w:rPr>
        <w:t>Sonuga-Barke</w:t>
      </w:r>
      <w:proofErr w:type="spellEnd"/>
      <w:r w:rsidRPr="005F39EC">
        <w:rPr>
          <w:rFonts w:ascii="Arial" w:hAnsi="Arial" w:cs="Arial"/>
          <w:snapToGrid w:val="0"/>
          <w:sz w:val="22"/>
          <w:szCs w:val="22"/>
        </w:rPr>
        <w:t xml:space="preserve"> E, </w:t>
      </w:r>
      <w:r w:rsidRPr="005F39EC">
        <w:rPr>
          <w:rFonts w:ascii="Arial" w:hAnsi="Arial" w:cs="Arial"/>
          <w:b/>
          <w:snapToGrid w:val="0"/>
          <w:sz w:val="22"/>
          <w:szCs w:val="22"/>
        </w:rPr>
        <w:t>Soutullo C</w:t>
      </w:r>
      <w:r w:rsidRPr="005F39EC">
        <w:rPr>
          <w:rFonts w:ascii="Arial" w:hAnsi="Arial" w:cs="Arial"/>
          <w:snapToGrid w:val="0"/>
          <w:sz w:val="22"/>
          <w:szCs w:val="22"/>
        </w:rPr>
        <w:t xml:space="preserve">, </w:t>
      </w:r>
      <w:proofErr w:type="spellStart"/>
      <w:r w:rsidRPr="005F39EC">
        <w:rPr>
          <w:rFonts w:ascii="Arial" w:hAnsi="Arial" w:cs="Arial"/>
          <w:snapToGrid w:val="0"/>
          <w:sz w:val="22"/>
          <w:szCs w:val="22"/>
        </w:rPr>
        <w:t>Steinhausen</w:t>
      </w:r>
      <w:proofErr w:type="spellEnd"/>
      <w:r w:rsidRPr="005F39EC">
        <w:rPr>
          <w:rFonts w:ascii="Arial" w:hAnsi="Arial" w:cs="Arial"/>
          <w:snapToGrid w:val="0"/>
          <w:sz w:val="22"/>
          <w:szCs w:val="22"/>
        </w:rPr>
        <w:t xml:space="preserve"> H-C, Swanson JM, Thapar A, Tripp G, van de </w:t>
      </w:r>
      <w:proofErr w:type="spellStart"/>
      <w:r w:rsidRPr="005F39EC">
        <w:rPr>
          <w:rFonts w:ascii="Arial" w:hAnsi="Arial" w:cs="Arial"/>
          <w:snapToGrid w:val="0"/>
          <w:sz w:val="22"/>
          <w:szCs w:val="22"/>
        </w:rPr>
        <w:t>Glind</w:t>
      </w:r>
      <w:proofErr w:type="spellEnd"/>
      <w:r w:rsidRPr="005F39EC">
        <w:rPr>
          <w:rFonts w:ascii="Arial" w:hAnsi="Arial" w:cs="Arial"/>
          <w:snapToGrid w:val="0"/>
          <w:sz w:val="22"/>
          <w:szCs w:val="22"/>
        </w:rPr>
        <w:t xml:space="preserve"> G, Brink </w:t>
      </w:r>
      <w:proofErr w:type="spellStart"/>
      <w:r w:rsidRPr="005F39EC">
        <w:rPr>
          <w:rFonts w:ascii="Arial" w:hAnsi="Arial" w:cs="Arial"/>
          <w:snapToGrid w:val="0"/>
          <w:sz w:val="22"/>
          <w:szCs w:val="22"/>
        </w:rPr>
        <w:t>Wvd</w:t>
      </w:r>
      <w:proofErr w:type="spellEnd"/>
      <w:r w:rsidRPr="005F39EC">
        <w:rPr>
          <w:rFonts w:ascii="Arial" w:hAnsi="Arial" w:cs="Arial"/>
          <w:snapToGrid w:val="0"/>
          <w:sz w:val="22"/>
          <w:szCs w:val="22"/>
        </w:rPr>
        <w:t xml:space="preserve">, Van der Oord S, Venter A, </w:t>
      </w:r>
      <w:proofErr w:type="spellStart"/>
      <w:r w:rsidRPr="005F39EC">
        <w:rPr>
          <w:rFonts w:ascii="Arial" w:hAnsi="Arial" w:cs="Arial"/>
          <w:snapToGrid w:val="0"/>
          <w:sz w:val="22"/>
          <w:szCs w:val="22"/>
        </w:rPr>
        <w:t>Vitiello</w:t>
      </w:r>
      <w:proofErr w:type="spellEnd"/>
      <w:r w:rsidRPr="005F39EC">
        <w:rPr>
          <w:rFonts w:ascii="Arial" w:hAnsi="Arial" w:cs="Arial"/>
          <w:snapToGrid w:val="0"/>
          <w:sz w:val="22"/>
          <w:szCs w:val="22"/>
        </w:rPr>
        <w:t xml:space="preserve"> B, </w:t>
      </w:r>
      <w:proofErr w:type="spellStart"/>
      <w:r w:rsidRPr="005F39EC">
        <w:rPr>
          <w:rFonts w:ascii="Arial" w:hAnsi="Arial" w:cs="Arial"/>
          <w:snapToGrid w:val="0"/>
          <w:sz w:val="22"/>
          <w:szCs w:val="22"/>
        </w:rPr>
        <w:t>Walitza</w:t>
      </w:r>
      <w:proofErr w:type="spellEnd"/>
      <w:r w:rsidRPr="005F39EC">
        <w:rPr>
          <w:rFonts w:ascii="Arial" w:hAnsi="Arial" w:cs="Arial"/>
          <w:snapToGrid w:val="0"/>
          <w:sz w:val="22"/>
          <w:szCs w:val="22"/>
        </w:rPr>
        <w:t xml:space="preserve"> S, Wang Y. The World Federation of ADHD International Consensus Statement: 208 Evidence-based Conclusions about the Disorder, Neuroscience </w:t>
      </w:r>
      <w:r w:rsidR="00CA6484">
        <w:rPr>
          <w:rFonts w:ascii="Arial" w:hAnsi="Arial" w:cs="Arial"/>
          <w:snapToGrid w:val="0"/>
          <w:sz w:val="22"/>
          <w:szCs w:val="22"/>
        </w:rPr>
        <w:t>&amp;</w:t>
      </w:r>
      <w:r w:rsidRPr="005F39EC">
        <w:rPr>
          <w:rFonts w:ascii="Arial" w:hAnsi="Arial" w:cs="Arial"/>
          <w:snapToGrid w:val="0"/>
          <w:sz w:val="22"/>
          <w:szCs w:val="22"/>
        </w:rPr>
        <w:t xml:space="preserve"> Biobehavioral Reviews 2021, </w:t>
      </w:r>
      <w:proofErr w:type="spellStart"/>
      <w:r w:rsidRPr="005F39EC">
        <w:rPr>
          <w:rFonts w:ascii="Arial" w:hAnsi="Arial" w:cs="Arial"/>
          <w:snapToGrid w:val="0"/>
          <w:sz w:val="22"/>
          <w:szCs w:val="22"/>
        </w:rPr>
        <w:t>doi</w:t>
      </w:r>
      <w:proofErr w:type="spellEnd"/>
      <w:r w:rsidRPr="005F39EC">
        <w:rPr>
          <w:rFonts w:ascii="Arial" w:hAnsi="Arial" w:cs="Arial"/>
          <w:snapToGrid w:val="0"/>
          <w:sz w:val="22"/>
          <w:szCs w:val="22"/>
        </w:rPr>
        <w:t xml:space="preserve">: https://doi.org/10.1016/j.neubiorev.2021.01.022. </w:t>
      </w:r>
    </w:p>
    <w:p w14:paraId="4D3526D2" w14:textId="77777777" w:rsidR="00DE1A4A" w:rsidRPr="005F39EC" w:rsidRDefault="00DE1A4A" w:rsidP="00DE1A4A">
      <w:pPr>
        <w:autoSpaceDE w:val="0"/>
        <w:autoSpaceDN w:val="0"/>
        <w:adjustRightInd w:val="0"/>
        <w:ind w:left="450"/>
        <w:jc w:val="both"/>
        <w:rPr>
          <w:rFonts w:ascii="Arial" w:hAnsi="Arial" w:cs="Arial"/>
          <w:snapToGrid w:val="0"/>
          <w:sz w:val="22"/>
          <w:szCs w:val="22"/>
        </w:rPr>
      </w:pPr>
    </w:p>
    <w:p w14:paraId="37EF3165" w14:textId="12EEB1A2" w:rsidR="00C07E80" w:rsidRPr="00C07E80" w:rsidRDefault="00CA6484" w:rsidP="00C07E80">
      <w:pPr>
        <w:numPr>
          <w:ilvl w:val="0"/>
          <w:numId w:val="11"/>
        </w:numPr>
        <w:jc w:val="both"/>
        <w:rPr>
          <w:rFonts w:ascii="Arial" w:hAnsi="Arial" w:cs="Arial"/>
          <w:snapToGrid w:val="0"/>
          <w:sz w:val="22"/>
          <w:szCs w:val="22"/>
        </w:rPr>
      </w:pPr>
      <w:r w:rsidRPr="00CA6484">
        <w:rPr>
          <w:rFonts w:ascii="Arial" w:hAnsi="Arial" w:cs="Arial"/>
          <w:snapToGrid w:val="0"/>
          <w:sz w:val="22"/>
          <w:szCs w:val="22"/>
        </w:rPr>
        <w:t xml:space="preserve">Alvarez-Mon MA, </w:t>
      </w:r>
      <w:proofErr w:type="spellStart"/>
      <w:r w:rsidRPr="00CA6484">
        <w:rPr>
          <w:rFonts w:ascii="Arial" w:hAnsi="Arial" w:cs="Arial"/>
          <w:snapToGrid w:val="0"/>
          <w:sz w:val="22"/>
          <w:szCs w:val="22"/>
        </w:rPr>
        <w:t>deAnta</w:t>
      </w:r>
      <w:proofErr w:type="spellEnd"/>
      <w:r w:rsidRPr="00CA6484">
        <w:rPr>
          <w:rFonts w:ascii="Arial" w:hAnsi="Arial" w:cs="Arial"/>
          <w:snapToGrid w:val="0"/>
          <w:sz w:val="22"/>
          <w:szCs w:val="22"/>
        </w:rPr>
        <w:t xml:space="preserve"> L, </w:t>
      </w:r>
      <w:proofErr w:type="spellStart"/>
      <w:r w:rsidRPr="00CA6484">
        <w:rPr>
          <w:rFonts w:ascii="Arial" w:hAnsi="Arial" w:cs="Arial"/>
          <w:snapToGrid w:val="0"/>
          <w:sz w:val="22"/>
          <w:szCs w:val="22"/>
        </w:rPr>
        <w:t>Llavero</w:t>
      </w:r>
      <w:proofErr w:type="spellEnd"/>
      <w:r w:rsidRPr="00CA6484">
        <w:rPr>
          <w:rFonts w:ascii="Arial" w:hAnsi="Arial" w:cs="Arial"/>
          <w:snapToGrid w:val="0"/>
          <w:sz w:val="22"/>
          <w:szCs w:val="22"/>
        </w:rPr>
        <w:t xml:space="preserve">-Valero M, </w:t>
      </w:r>
      <w:proofErr w:type="spellStart"/>
      <w:r w:rsidRPr="00CA6484">
        <w:rPr>
          <w:rFonts w:ascii="Arial" w:hAnsi="Arial" w:cs="Arial"/>
          <w:snapToGrid w:val="0"/>
          <w:sz w:val="22"/>
          <w:szCs w:val="22"/>
        </w:rPr>
        <w:t>Lahera</w:t>
      </w:r>
      <w:proofErr w:type="spellEnd"/>
      <w:r w:rsidRPr="00CA6484">
        <w:rPr>
          <w:rFonts w:ascii="Arial" w:hAnsi="Arial" w:cs="Arial"/>
          <w:snapToGrid w:val="0"/>
          <w:sz w:val="22"/>
          <w:szCs w:val="22"/>
        </w:rPr>
        <w:t xml:space="preserve"> G, Ortega MA, </w:t>
      </w:r>
      <w:r w:rsidRPr="00CA6484">
        <w:rPr>
          <w:rFonts w:ascii="Arial" w:hAnsi="Arial" w:cs="Arial"/>
          <w:b/>
          <w:snapToGrid w:val="0"/>
          <w:sz w:val="22"/>
          <w:szCs w:val="22"/>
        </w:rPr>
        <w:t>Soutullo C</w:t>
      </w:r>
      <w:r w:rsidRPr="00CA6484">
        <w:rPr>
          <w:rFonts w:ascii="Arial" w:hAnsi="Arial" w:cs="Arial"/>
          <w:snapToGrid w:val="0"/>
          <w:sz w:val="22"/>
          <w:szCs w:val="22"/>
        </w:rPr>
        <w:t xml:space="preserve">, Quintero J, </w:t>
      </w:r>
      <w:proofErr w:type="spellStart"/>
      <w:r w:rsidRPr="00CA6484">
        <w:rPr>
          <w:rFonts w:ascii="Arial" w:hAnsi="Arial" w:cs="Arial"/>
          <w:snapToGrid w:val="0"/>
          <w:sz w:val="22"/>
          <w:szCs w:val="22"/>
        </w:rPr>
        <w:t>Asunsolo-delBarco</w:t>
      </w:r>
      <w:proofErr w:type="spellEnd"/>
      <w:r w:rsidRPr="00CA6484">
        <w:rPr>
          <w:rFonts w:ascii="Arial" w:hAnsi="Arial" w:cs="Arial"/>
          <w:snapToGrid w:val="0"/>
          <w:sz w:val="22"/>
          <w:szCs w:val="22"/>
        </w:rPr>
        <w:t xml:space="preserve"> Angel, Alvarez-Mon M. Areas of interest and attitudes towards the pharmacological treatment of ADHD&gt; Thematic and quantitative analysis using Twitter. J Clin Med 2021, 10(12), 2688</w:t>
      </w:r>
    </w:p>
    <w:p w14:paraId="0485D3F7" w14:textId="71DFD927" w:rsidR="003B4918" w:rsidRPr="003B4918" w:rsidRDefault="00B84ABE" w:rsidP="003B4918">
      <w:pPr>
        <w:pStyle w:val="ListParagraph"/>
        <w:numPr>
          <w:ilvl w:val="0"/>
          <w:numId w:val="11"/>
        </w:numPr>
        <w:shd w:val="clear" w:color="auto" w:fill="FFFFFF"/>
        <w:spacing w:before="100" w:beforeAutospacing="1" w:after="100" w:afterAutospacing="1"/>
        <w:contextualSpacing w:val="0"/>
        <w:rPr>
          <w:rFonts w:ascii="Arial" w:hAnsi="Arial" w:cs="Arial"/>
          <w:snapToGrid w:val="0"/>
          <w:sz w:val="22"/>
          <w:szCs w:val="22"/>
        </w:rPr>
      </w:pPr>
      <w:r w:rsidRPr="00B84ABE">
        <w:rPr>
          <w:rFonts w:ascii="Arial" w:hAnsi="Arial" w:cs="Arial"/>
          <w:snapToGrid w:val="0"/>
          <w:sz w:val="22"/>
          <w:szCs w:val="22"/>
        </w:rPr>
        <w:t xml:space="preserve">Coghill D, </w:t>
      </w:r>
      <w:proofErr w:type="spellStart"/>
      <w:r w:rsidRPr="00B84ABE">
        <w:rPr>
          <w:rFonts w:ascii="Arial" w:hAnsi="Arial" w:cs="Arial"/>
          <w:snapToGrid w:val="0"/>
          <w:sz w:val="22"/>
          <w:szCs w:val="22"/>
        </w:rPr>
        <w:t>Banaschewski</w:t>
      </w:r>
      <w:proofErr w:type="spellEnd"/>
      <w:r w:rsidRPr="00B84ABE">
        <w:rPr>
          <w:rFonts w:ascii="Arial" w:hAnsi="Arial" w:cs="Arial"/>
          <w:snapToGrid w:val="0"/>
          <w:sz w:val="22"/>
          <w:szCs w:val="22"/>
        </w:rPr>
        <w:t xml:space="preserve"> T, Cortese S, </w:t>
      </w:r>
      <w:proofErr w:type="spellStart"/>
      <w:r w:rsidRPr="00B84ABE">
        <w:rPr>
          <w:rFonts w:ascii="Arial" w:hAnsi="Arial" w:cs="Arial"/>
          <w:snapToGrid w:val="0"/>
          <w:sz w:val="22"/>
          <w:szCs w:val="22"/>
        </w:rPr>
        <w:t>Asherson</w:t>
      </w:r>
      <w:proofErr w:type="spellEnd"/>
      <w:r w:rsidRPr="00B84ABE">
        <w:rPr>
          <w:rFonts w:ascii="Arial" w:hAnsi="Arial" w:cs="Arial"/>
          <w:snapToGrid w:val="0"/>
          <w:sz w:val="22"/>
          <w:szCs w:val="22"/>
        </w:rPr>
        <w:t xml:space="preserve"> P, Brandeis D, </w:t>
      </w:r>
      <w:proofErr w:type="spellStart"/>
      <w:r w:rsidRPr="00B84ABE">
        <w:rPr>
          <w:rFonts w:ascii="Arial" w:hAnsi="Arial" w:cs="Arial"/>
          <w:snapToGrid w:val="0"/>
          <w:sz w:val="22"/>
          <w:szCs w:val="22"/>
        </w:rPr>
        <w:t>Buitellar</w:t>
      </w:r>
      <w:proofErr w:type="spellEnd"/>
      <w:r w:rsidRPr="00B84ABE">
        <w:rPr>
          <w:rFonts w:ascii="Arial" w:hAnsi="Arial" w:cs="Arial"/>
          <w:snapToGrid w:val="0"/>
          <w:sz w:val="22"/>
          <w:szCs w:val="22"/>
        </w:rPr>
        <w:t xml:space="preserve"> J, Daley D, </w:t>
      </w:r>
      <w:proofErr w:type="spellStart"/>
      <w:r w:rsidRPr="00B84ABE">
        <w:rPr>
          <w:rFonts w:ascii="Arial" w:hAnsi="Arial" w:cs="Arial"/>
          <w:snapToGrid w:val="0"/>
          <w:sz w:val="22"/>
          <w:szCs w:val="22"/>
        </w:rPr>
        <w:t>Dankaerts</w:t>
      </w:r>
      <w:proofErr w:type="spellEnd"/>
      <w:r w:rsidRPr="00B84ABE">
        <w:rPr>
          <w:rFonts w:ascii="Arial" w:hAnsi="Arial" w:cs="Arial"/>
          <w:snapToGrid w:val="0"/>
          <w:sz w:val="22"/>
          <w:szCs w:val="22"/>
        </w:rPr>
        <w:t xml:space="preserve"> M, </w:t>
      </w:r>
      <w:proofErr w:type="spellStart"/>
      <w:r w:rsidRPr="00B84ABE">
        <w:rPr>
          <w:rFonts w:ascii="Arial" w:hAnsi="Arial" w:cs="Arial"/>
          <w:snapToGrid w:val="0"/>
          <w:sz w:val="22"/>
          <w:szCs w:val="22"/>
        </w:rPr>
        <w:t>Dittmann</w:t>
      </w:r>
      <w:proofErr w:type="spellEnd"/>
      <w:r w:rsidRPr="00B84ABE">
        <w:rPr>
          <w:rFonts w:ascii="Arial" w:hAnsi="Arial" w:cs="Arial"/>
          <w:snapToGrid w:val="0"/>
          <w:sz w:val="22"/>
          <w:szCs w:val="22"/>
        </w:rPr>
        <w:t xml:space="preserve"> RW, </w:t>
      </w:r>
      <w:proofErr w:type="spellStart"/>
      <w:r w:rsidRPr="00B84ABE">
        <w:rPr>
          <w:rFonts w:ascii="Arial" w:hAnsi="Arial" w:cs="Arial"/>
          <w:snapToGrid w:val="0"/>
          <w:sz w:val="22"/>
          <w:szCs w:val="22"/>
        </w:rPr>
        <w:t>Doepfner</w:t>
      </w:r>
      <w:proofErr w:type="spellEnd"/>
      <w:r w:rsidRPr="00B84ABE">
        <w:rPr>
          <w:rFonts w:ascii="Arial" w:hAnsi="Arial" w:cs="Arial"/>
          <w:snapToGrid w:val="0"/>
          <w:sz w:val="22"/>
          <w:szCs w:val="22"/>
        </w:rPr>
        <w:t xml:space="preserve"> M, Ferrin M, Hollis C, </w:t>
      </w:r>
      <w:proofErr w:type="spellStart"/>
      <w:r w:rsidRPr="00B84ABE">
        <w:rPr>
          <w:rFonts w:ascii="Arial" w:hAnsi="Arial" w:cs="Arial"/>
          <w:snapToGrid w:val="0"/>
          <w:sz w:val="22"/>
          <w:szCs w:val="22"/>
        </w:rPr>
        <w:t>Holtmann</w:t>
      </w:r>
      <w:proofErr w:type="spellEnd"/>
      <w:r w:rsidRPr="00B84ABE">
        <w:rPr>
          <w:rFonts w:ascii="Arial" w:hAnsi="Arial" w:cs="Arial"/>
          <w:snapToGrid w:val="0"/>
          <w:sz w:val="22"/>
          <w:szCs w:val="22"/>
        </w:rPr>
        <w:t xml:space="preserve"> M, Santosh P, </w:t>
      </w:r>
      <w:proofErr w:type="spellStart"/>
      <w:r w:rsidRPr="00B84ABE">
        <w:rPr>
          <w:rFonts w:ascii="Arial" w:hAnsi="Arial" w:cs="Arial"/>
          <w:snapToGrid w:val="0"/>
          <w:sz w:val="22"/>
          <w:szCs w:val="22"/>
        </w:rPr>
        <w:t>Sonuga-Barke</w:t>
      </w:r>
      <w:proofErr w:type="spellEnd"/>
      <w:r w:rsidRPr="00B84ABE">
        <w:rPr>
          <w:rFonts w:ascii="Arial" w:hAnsi="Arial" w:cs="Arial"/>
          <w:snapToGrid w:val="0"/>
          <w:sz w:val="22"/>
          <w:szCs w:val="22"/>
        </w:rPr>
        <w:t xml:space="preserve"> E, </w:t>
      </w:r>
      <w:r w:rsidRPr="00B84ABE">
        <w:rPr>
          <w:rFonts w:ascii="Arial" w:hAnsi="Arial" w:cs="Arial"/>
          <w:b/>
          <w:snapToGrid w:val="0"/>
          <w:sz w:val="22"/>
          <w:szCs w:val="22"/>
        </w:rPr>
        <w:t>Soutullo C</w:t>
      </w:r>
      <w:r w:rsidRPr="00B84ABE">
        <w:rPr>
          <w:rFonts w:ascii="Arial" w:hAnsi="Arial" w:cs="Arial"/>
          <w:snapToGrid w:val="0"/>
          <w:sz w:val="22"/>
          <w:szCs w:val="22"/>
        </w:rPr>
        <w:t xml:space="preserve">, </w:t>
      </w:r>
      <w:proofErr w:type="spellStart"/>
      <w:r w:rsidRPr="00B84ABE">
        <w:rPr>
          <w:rFonts w:ascii="Arial" w:hAnsi="Arial" w:cs="Arial"/>
          <w:snapToGrid w:val="0"/>
          <w:sz w:val="22"/>
          <w:szCs w:val="22"/>
        </w:rPr>
        <w:t>Steinhausen</w:t>
      </w:r>
      <w:proofErr w:type="spellEnd"/>
      <w:r w:rsidRPr="00B84ABE">
        <w:rPr>
          <w:rFonts w:ascii="Arial" w:hAnsi="Arial" w:cs="Arial"/>
          <w:snapToGrid w:val="0"/>
          <w:sz w:val="22"/>
          <w:szCs w:val="22"/>
        </w:rPr>
        <w:t xml:space="preserve"> HC, Van der Oord S, Wong I, </w:t>
      </w:r>
      <w:proofErr w:type="spellStart"/>
      <w:r w:rsidRPr="00B84ABE">
        <w:rPr>
          <w:rFonts w:ascii="Arial" w:hAnsi="Arial" w:cs="Arial"/>
          <w:snapToGrid w:val="0"/>
          <w:sz w:val="22"/>
          <w:szCs w:val="22"/>
        </w:rPr>
        <w:t>Zuddass</w:t>
      </w:r>
      <w:proofErr w:type="spellEnd"/>
      <w:r w:rsidRPr="00B84ABE">
        <w:rPr>
          <w:rFonts w:ascii="Arial" w:hAnsi="Arial" w:cs="Arial"/>
          <w:snapToGrid w:val="0"/>
          <w:sz w:val="22"/>
          <w:szCs w:val="22"/>
        </w:rPr>
        <w:t xml:space="preserve"> A, </w:t>
      </w:r>
      <w:proofErr w:type="spellStart"/>
      <w:r w:rsidRPr="00B84ABE">
        <w:rPr>
          <w:rFonts w:ascii="Arial" w:hAnsi="Arial" w:cs="Arial"/>
          <w:snapToGrid w:val="0"/>
          <w:sz w:val="22"/>
          <w:szCs w:val="22"/>
        </w:rPr>
        <w:t>Simonoff</w:t>
      </w:r>
      <w:proofErr w:type="spellEnd"/>
      <w:r w:rsidRPr="00B84ABE">
        <w:rPr>
          <w:rFonts w:ascii="Arial" w:hAnsi="Arial" w:cs="Arial"/>
          <w:snapToGrid w:val="0"/>
          <w:sz w:val="22"/>
          <w:szCs w:val="22"/>
        </w:rPr>
        <w:t xml:space="preserve"> E. European ADHD Guidelines Group. The management of </w:t>
      </w:r>
      <w:proofErr w:type="spellStart"/>
      <w:r w:rsidRPr="00B84ABE">
        <w:rPr>
          <w:rFonts w:ascii="Arial" w:hAnsi="Arial" w:cs="Arial"/>
          <w:snapToGrid w:val="0"/>
          <w:sz w:val="22"/>
          <w:szCs w:val="22"/>
        </w:rPr>
        <w:t>Paediatric</w:t>
      </w:r>
      <w:proofErr w:type="spellEnd"/>
      <w:r w:rsidRPr="00B84ABE">
        <w:rPr>
          <w:rFonts w:ascii="Arial" w:hAnsi="Arial" w:cs="Arial"/>
          <w:snapToGrid w:val="0"/>
          <w:sz w:val="22"/>
          <w:szCs w:val="22"/>
        </w:rPr>
        <w:t xml:space="preserve"> ADHD – Bringing evidence to the clinic: perspective from the European ADHD Guidelines Group (EAGG). Eur Child </w:t>
      </w:r>
      <w:proofErr w:type="spellStart"/>
      <w:r w:rsidRPr="00B84ABE">
        <w:rPr>
          <w:rFonts w:ascii="Arial" w:hAnsi="Arial" w:cs="Arial"/>
          <w:snapToGrid w:val="0"/>
          <w:sz w:val="22"/>
          <w:szCs w:val="22"/>
        </w:rPr>
        <w:t>Adolesc</w:t>
      </w:r>
      <w:proofErr w:type="spellEnd"/>
      <w:r w:rsidRPr="00B84ABE">
        <w:rPr>
          <w:rFonts w:ascii="Arial" w:hAnsi="Arial" w:cs="Arial"/>
          <w:snapToGrid w:val="0"/>
          <w:sz w:val="22"/>
          <w:szCs w:val="22"/>
        </w:rPr>
        <w:t xml:space="preserve"> Psychiatry 2021 Oct 22:1-25. DOI: </w:t>
      </w:r>
      <w:hyperlink r:id="rId50" w:tgtFrame="_blank" w:history="1">
        <w:r w:rsidRPr="00B84ABE">
          <w:rPr>
            <w:rFonts w:ascii="Arial" w:hAnsi="Arial" w:cs="Arial"/>
            <w:snapToGrid w:val="0"/>
            <w:sz w:val="22"/>
            <w:szCs w:val="22"/>
          </w:rPr>
          <w:t>10.1007/s00787-021-01871-x</w:t>
        </w:r>
      </w:hyperlink>
      <w:r w:rsidRPr="00B84ABE">
        <w:rPr>
          <w:rFonts w:ascii="Arial" w:hAnsi="Arial" w:cs="Arial"/>
          <w:snapToGrid w:val="0"/>
          <w:sz w:val="22"/>
          <w:szCs w:val="22"/>
        </w:rPr>
        <w:t> </w:t>
      </w:r>
    </w:p>
    <w:p w14:paraId="59C3AD0A" w14:textId="42F52697" w:rsidR="00B84ABE" w:rsidRDefault="00B84ABE" w:rsidP="00B84ABE">
      <w:pPr>
        <w:numPr>
          <w:ilvl w:val="0"/>
          <w:numId w:val="11"/>
        </w:numPr>
        <w:autoSpaceDE w:val="0"/>
        <w:autoSpaceDN w:val="0"/>
        <w:adjustRightInd w:val="0"/>
        <w:rPr>
          <w:rFonts w:ascii="Arial" w:hAnsi="Arial" w:cs="Arial"/>
          <w:snapToGrid w:val="0"/>
          <w:sz w:val="22"/>
          <w:szCs w:val="22"/>
        </w:rPr>
      </w:pPr>
      <w:r w:rsidRPr="00B84ABE">
        <w:rPr>
          <w:rFonts w:ascii="Arial" w:hAnsi="Arial" w:cs="Arial"/>
          <w:snapToGrid w:val="0"/>
          <w:sz w:val="22"/>
          <w:szCs w:val="22"/>
        </w:rPr>
        <w:t xml:space="preserve">Singh MK, Post RM, MD, </w:t>
      </w:r>
      <w:proofErr w:type="spellStart"/>
      <w:r w:rsidRPr="00B84ABE">
        <w:rPr>
          <w:rFonts w:ascii="Arial" w:hAnsi="Arial" w:cs="Arial"/>
          <w:snapToGrid w:val="0"/>
          <w:sz w:val="22"/>
          <w:szCs w:val="22"/>
        </w:rPr>
        <w:t>Miklowitz</w:t>
      </w:r>
      <w:proofErr w:type="spellEnd"/>
      <w:r w:rsidRPr="00B84ABE">
        <w:rPr>
          <w:rFonts w:ascii="Arial" w:hAnsi="Arial" w:cs="Arial"/>
          <w:snapToGrid w:val="0"/>
          <w:sz w:val="22"/>
          <w:szCs w:val="22"/>
        </w:rPr>
        <w:t xml:space="preserve"> DJ, </w:t>
      </w:r>
      <w:proofErr w:type="spellStart"/>
      <w:r w:rsidRPr="00B84ABE">
        <w:rPr>
          <w:rFonts w:ascii="Arial" w:hAnsi="Arial" w:cs="Arial"/>
          <w:snapToGrid w:val="0"/>
          <w:sz w:val="22"/>
          <w:szCs w:val="22"/>
        </w:rPr>
        <w:t>Birmaher</w:t>
      </w:r>
      <w:proofErr w:type="spellEnd"/>
      <w:r w:rsidRPr="00B84ABE">
        <w:rPr>
          <w:rFonts w:ascii="Arial" w:hAnsi="Arial" w:cs="Arial"/>
          <w:snapToGrid w:val="0"/>
          <w:sz w:val="22"/>
          <w:szCs w:val="22"/>
        </w:rPr>
        <w:t xml:space="preserve"> B, </w:t>
      </w:r>
      <w:proofErr w:type="spellStart"/>
      <w:r w:rsidRPr="00B84ABE">
        <w:rPr>
          <w:rFonts w:ascii="Arial" w:hAnsi="Arial" w:cs="Arial"/>
          <w:snapToGrid w:val="0"/>
          <w:sz w:val="22"/>
          <w:szCs w:val="22"/>
        </w:rPr>
        <w:t>Youngstrom</w:t>
      </w:r>
      <w:proofErr w:type="spellEnd"/>
      <w:r w:rsidRPr="00B84ABE">
        <w:rPr>
          <w:rFonts w:ascii="Arial" w:hAnsi="Arial" w:cs="Arial"/>
          <w:snapToGrid w:val="0"/>
          <w:sz w:val="22"/>
          <w:szCs w:val="22"/>
        </w:rPr>
        <w:t xml:space="preserve"> E, Goldstein B, </w:t>
      </w:r>
      <w:r w:rsidRPr="00B84ABE">
        <w:rPr>
          <w:rFonts w:ascii="Arial" w:hAnsi="Arial" w:cs="Arial"/>
          <w:b/>
          <w:snapToGrid w:val="0"/>
          <w:sz w:val="22"/>
          <w:szCs w:val="22"/>
        </w:rPr>
        <w:t>Soutullo C</w:t>
      </w:r>
      <w:r w:rsidRPr="00B84ABE">
        <w:rPr>
          <w:rFonts w:ascii="Arial" w:hAnsi="Arial" w:cs="Arial"/>
          <w:snapToGrid w:val="0"/>
          <w:sz w:val="22"/>
          <w:szCs w:val="22"/>
        </w:rPr>
        <w:t xml:space="preserve">, Axelson D, MD, Chang KD, </w:t>
      </w:r>
      <w:proofErr w:type="spellStart"/>
      <w:r w:rsidRPr="00B84ABE">
        <w:rPr>
          <w:rFonts w:ascii="Arial" w:hAnsi="Arial" w:cs="Arial"/>
          <w:snapToGrid w:val="0"/>
          <w:sz w:val="22"/>
          <w:szCs w:val="22"/>
        </w:rPr>
        <w:t>DelBello</w:t>
      </w:r>
      <w:proofErr w:type="spellEnd"/>
      <w:r w:rsidRPr="00B84ABE">
        <w:rPr>
          <w:rFonts w:ascii="Arial" w:hAnsi="Arial" w:cs="Arial"/>
          <w:snapToGrid w:val="0"/>
          <w:sz w:val="22"/>
          <w:szCs w:val="22"/>
        </w:rPr>
        <w:t xml:space="preserve"> MP. A Few Facts Regarding Pediatric Onset Bipolar Disorder. Bipolar </w:t>
      </w:r>
      <w:proofErr w:type="spellStart"/>
      <w:r w:rsidRPr="00B84ABE">
        <w:rPr>
          <w:rFonts w:ascii="Arial" w:hAnsi="Arial" w:cs="Arial"/>
          <w:snapToGrid w:val="0"/>
          <w:sz w:val="22"/>
          <w:szCs w:val="22"/>
        </w:rPr>
        <w:t>Disord</w:t>
      </w:r>
      <w:proofErr w:type="spellEnd"/>
      <w:r w:rsidRPr="00B84ABE">
        <w:rPr>
          <w:rFonts w:ascii="Arial" w:hAnsi="Arial" w:cs="Arial"/>
          <w:snapToGrid w:val="0"/>
          <w:sz w:val="22"/>
          <w:szCs w:val="22"/>
        </w:rPr>
        <w:t xml:space="preserve">. 2021 Oct 24. </w:t>
      </w:r>
      <w:proofErr w:type="spellStart"/>
      <w:r w:rsidRPr="00B84ABE">
        <w:rPr>
          <w:rFonts w:ascii="Arial" w:hAnsi="Arial" w:cs="Arial"/>
          <w:snapToGrid w:val="0"/>
          <w:sz w:val="22"/>
          <w:szCs w:val="22"/>
        </w:rPr>
        <w:t>doi</w:t>
      </w:r>
      <w:proofErr w:type="spellEnd"/>
      <w:r w:rsidRPr="00B84ABE">
        <w:rPr>
          <w:rFonts w:ascii="Arial" w:hAnsi="Arial" w:cs="Arial"/>
          <w:snapToGrid w:val="0"/>
          <w:sz w:val="22"/>
          <w:szCs w:val="22"/>
        </w:rPr>
        <w:t>: 10.1111/bdi.13148.</w:t>
      </w:r>
    </w:p>
    <w:p w14:paraId="7B5D9AF5" w14:textId="7759517D" w:rsidR="003B4918" w:rsidRDefault="003B4918" w:rsidP="003B4918">
      <w:pPr>
        <w:numPr>
          <w:ilvl w:val="0"/>
          <w:numId w:val="11"/>
        </w:numPr>
        <w:autoSpaceDE w:val="0"/>
        <w:autoSpaceDN w:val="0"/>
        <w:adjustRightInd w:val="0"/>
        <w:spacing w:before="120" w:after="120"/>
        <w:jc w:val="both"/>
        <w:rPr>
          <w:rFonts w:ascii="Arial" w:hAnsi="Arial" w:cs="Arial"/>
          <w:snapToGrid w:val="0"/>
          <w:sz w:val="22"/>
          <w:szCs w:val="22"/>
        </w:rPr>
      </w:pPr>
      <w:r w:rsidRPr="00991D82">
        <w:rPr>
          <w:rFonts w:ascii="Arial" w:hAnsi="Arial" w:cs="Arial"/>
          <w:snapToGrid w:val="0"/>
          <w:sz w:val="22"/>
          <w:szCs w:val="22"/>
          <w:lang w:val="es-ES"/>
        </w:rPr>
        <w:t>Pereira-</w:t>
      </w:r>
      <w:proofErr w:type="spellStart"/>
      <w:r w:rsidRPr="00991D82">
        <w:rPr>
          <w:rFonts w:ascii="Arial" w:hAnsi="Arial" w:cs="Arial"/>
          <w:snapToGrid w:val="0"/>
          <w:sz w:val="22"/>
          <w:szCs w:val="22"/>
          <w:lang w:val="es-ES"/>
        </w:rPr>
        <w:t>Sanchez</w:t>
      </w:r>
      <w:proofErr w:type="spellEnd"/>
      <w:r w:rsidRPr="00991D82">
        <w:rPr>
          <w:rFonts w:ascii="Arial" w:hAnsi="Arial" w:cs="Arial"/>
          <w:snapToGrid w:val="0"/>
          <w:sz w:val="22"/>
          <w:szCs w:val="22"/>
          <w:lang w:val="es-ES"/>
        </w:rPr>
        <w:t xml:space="preserve"> V, Franco AR, de Castro-Manglano P, </w:t>
      </w:r>
      <w:proofErr w:type="spellStart"/>
      <w:r w:rsidRPr="00991D82">
        <w:rPr>
          <w:rFonts w:ascii="Arial" w:hAnsi="Arial" w:cs="Arial"/>
          <w:snapToGrid w:val="0"/>
          <w:sz w:val="22"/>
          <w:szCs w:val="22"/>
          <w:lang w:val="es-ES"/>
        </w:rPr>
        <w:t>Fernandez</w:t>
      </w:r>
      <w:proofErr w:type="spellEnd"/>
      <w:r w:rsidRPr="00991D82">
        <w:rPr>
          <w:rFonts w:ascii="Arial" w:hAnsi="Arial" w:cs="Arial"/>
          <w:snapToGrid w:val="0"/>
          <w:sz w:val="22"/>
          <w:szCs w:val="22"/>
          <w:lang w:val="es-ES"/>
        </w:rPr>
        <w:t xml:space="preserve">-Seara MA, Vallejo-Valdivielso M, Díez-Suárez A, </w:t>
      </w:r>
      <w:proofErr w:type="spellStart"/>
      <w:r w:rsidRPr="00991D82">
        <w:rPr>
          <w:rFonts w:ascii="Arial" w:hAnsi="Arial" w:cs="Arial"/>
          <w:snapToGrid w:val="0"/>
          <w:sz w:val="22"/>
          <w:szCs w:val="22"/>
          <w:lang w:val="es-ES"/>
        </w:rPr>
        <w:t>Fernandez-Martinez</w:t>
      </w:r>
      <w:proofErr w:type="spellEnd"/>
      <w:r w:rsidRPr="00991D82">
        <w:rPr>
          <w:rFonts w:ascii="Arial" w:hAnsi="Arial" w:cs="Arial"/>
          <w:snapToGrid w:val="0"/>
          <w:sz w:val="22"/>
          <w:szCs w:val="22"/>
          <w:lang w:val="es-ES"/>
        </w:rPr>
        <w:t xml:space="preserve"> M, </w:t>
      </w:r>
      <w:proofErr w:type="spellStart"/>
      <w:r w:rsidRPr="00991D82">
        <w:rPr>
          <w:rFonts w:ascii="Arial" w:hAnsi="Arial" w:cs="Arial"/>
          <w:snapToGrid w:val="0"/>
          <w:sz w:val="22"/>
          <w:szCs w:val="22"/>
          <w:lang w:val="es-ES"/>
        </w:rPr>
        <w:t>Garcia</w:t>
      </w:r>
      <w:proofErr w:type="spellEnd"/>
      <w:r w:rsidRPr="00991D82">
        <w:rPr>
          <w:rFonts w:ascii="Arial" w:hAnsi="Arial" w:cs="Arial"/>
          <w:snapToGrid w:val="0"/>
          <w:sz w:val="22"/>
          <w:szCs w:val="22"/>
          <w:lang w:val="es-ES"/>
        </w:rPr>
        <w:t xml:space="preserve"> de Eulate MR, </w:t>
      </w:r>
      <w:proofErr w:type="spellStart"/>
      <w:r w:rsidRPr="00991D82">
        <w:rPr>
          <w:rFonts w:ascii="Arial" w:hAnsi="Arial" w:cs="Arial"/>
          <w:snapToGrid w:val="0"/>
          <w:sz w:val="22"/>
          <w:szCs w:val="22"/>
          <w:lang w:val="es-ES"/>
        </w:rPr>
        <w:t>Milham</w:t>
      </w:r>
      <w:proofErr w:type="spellEnd"/>
      <w:r w:rsidRPr="00991D82">
        <w:rPr>
          <w:rFonts w:ascii="Arial" w:hAnsi="Arial" w:cs="Arial"/>
          <w:snapToGrid w:val="0"/>
          <w:sz w:val="22"/>
          <w:szCs w:val="22"/>
          <w:lang w:val="es-ES"/>
        </w:rPr>
        <w:t xml:space="preserve"> M, </w:t>
      </w:r>
      <w:r w:rsidRPr="00991D82">
        <w:rPr>
          <w:rFonts w:ascii="Arial" w:hAnsi="Arial" w:cs="Arial"/>
          <w:b/>
          <w:snapToGrid w:val="0"/>
          <w:sz w:val="22"/>
          <w:szCs w:val="22"/>
          <w:lang w:val="es-ES"/>
        </w:rPr>
        <w:t>Soutullo C</w:t>
      </w:r>
      <w:r w:rsidRPr="00991D82">
        <w:rPr>
          <w:rFonts w:ascii="Arial" w:hAnsi="Arial" w:cs="Arial"/>
          <w:snapToGrid w:val="0"/>
          <w:sz w:val="22"/>
          <w:szCs w:val="22"/>
          <w:lang w:val="es-ES"/>
        </w:rPr>
        <w:t xml:space="preserve">, Castellanos FX. </w:t>
      </w:r>
      <w:r w:rsidRPr="00541C07">
        <w:rPr>
          <w:rFonts w:ascii="Arial" w:hAnsi="Arial" w:cs="Arial"/>
          <w:snapToGrid w:val="0"/>
          <w:sz w:val="22"/>
          <w:szCs w:val="22"/>
        </w:rPr>
        <w:t xml:space="preserve">Resting-state fMRI to Identify the Brain Correlates of Treatment Response to Medications in Children and Adolescents with Attention-Deficit/Hyperactivity Disorder: Lessons from the CUNMET Study. Frontiers in Psychiatry, section Molecular Psychiatry. </w:t>
      </w:r>
    </w:p>
    <w:p w14:paraId="38981AFA" w14:textId="355784DB" w:rsidR="00F074A6" w:rsidRPr="00F074A6" w:rsidRDefault="00F074A6" w:rsidP="00F074A6">
      <w:pPr>
        <w:autoSpaceDE w:val="0"/>
        <w:autoSpaceDN w:val="0"/>
        <w:adjustRightInd w:val="0"/>
        <w:spacing w:before="120" w:after="120"/>
        <w:jc w:val="center"/>
        <w:rPr>
          <w:rFonts w:ascii="Arial" w:hAnsi="Arial" w:cs="Arial"/>
          <w:b/>
          <w:snapToGrid w:val="0"/>
          <w:sz w:val="22"/>
          <w:szCs w:val="22"/>
        </w:rPr>
      </w:pPr>
      <w:r w:rsidRPr="00F074A6">
        <w:rPr>
          <w:rFonts w:ascii="Arial" w:hAnsi="Arial" w:cs="Arial"/>
          <w:b/>
          <w:snapToGrid w:val="0"/>
          <w:sz w:val="22"/>
          <w:szCs w:val="22"/>
        </w:rPr>
        <w:t>2022</w:t>
      </w:r>
    </w:p>
    <w:p w14:paraId="4D167F56" w14:textId="1AB2E3FB" w:rsidR="00DE5FD2" w:rsidRDefault="00DE5FD2" w:rsidP="00DE5FD2">
      <w:pPr>
        <w:numPr>
          <w:ilvl w:val="0"/>
          <w:numId w:val="11"/>
        </w:numPr>
        <w:autoSpaceDE w:val="0"/>
        <w:autoSpaceDN w:val="0"/>
        <w:adjustRightInd w:val="0"/>
        <w:spacing w:before="120" w:after="120"/>
        <w:jc w:val="both"/>
        <w:rPr>
          <w:rFonts w:ascii="Arial" w:hAnsi="Arial" w:cs="Arial"/>
          <w:snapToGrid w:val="0"/>
          <w:sz w:val="22"/>
          <w:szCs w:val="22"/>
        </w:rPr>
      </w:pPr>
      <w:r w:rsidRPr="00F074A6">
        <w:rPr>
          <w:rFonts w:ascii="Arial" w:hAnsi="Arial" w:cs="Arial"/>
          <w:b/>
          <w:snapToGrid w:val="0"/>
          <w:sz w:val="22"/>
          <w:szCs w:val="22"/>
        </w:rPr>
        <w:t>Soutullo CA</w:t>
      </w:r>
      <w:r w:rsidRPr="00F074A6">
        <w:rPr>
          <w:rFonts w:ascii="Arial" w:hAnsi="Arial" w:cs="Arial"/>
          <w:snapToGrid w:val="0"/>
          <w:sz w:val="22"/>
          <w:szCs w:val="22"/>
        </w:rPr>
        <w:t xml:space="preserve">, </w:t>
      </w:r>
      <w:proofErr w:type="spellStart"/>
      <w:r w:rsidRPr="00F074A6">
        <w:rPr>
          <w:rFonts w:ascii="Arial" w:hAnsi="Arial" w:cs="Arial"/>
          <w:snapToGrid w:val="0"/>
          <w:sz w:val="22"/>
          <w:szCs w:val="22"/>
        </w:rPr>
        <w:t>Babatope</w:t>
      </w:r>
      <w:proofErr w:type="spellEnd"/>
      <w:r w:rsidRPr="00F074A6">
        <w:rPr>
          <w:rFonts w:ascii="Arial" w:hAnsi="Arial" w:cs="Arial"/>
          <w:snapToGrid w:val="0"/>
          <w:sz w:val="22"/>
          <w:szCs w:val="22"/>
        </w:rPr>
        <w:t xml:space="preserve"> TT. ADHD and Eating disorders: an overlooked comorbidity?. Editorial. Annals Sist </w:t>
      </w:r>
      <w:proofErr w:type="spellStart"/>
      <w:r w:rsidRPr="00F074A6">
        <w:rPr>
          <w:rFonts w:ascii="Arial" w:hAnsi="Arial" w:cs="Arial"/>
          <w:snapToGrid w:val="0"/>
          <w:sz w:val="22"/>
          <w:szCs w:val="22"/>
        </w:rPr>
        <w:t>Sanit</w:t>
      </w:r>
      <w:proofErr w:type="spellEnd"/>
      <w:r w:rsidRPr="00F074A6">
        <w:rPr>
          <w:rFonts w:ascii="Arial" w:hAnsi="Arial" w:cs="Arial"/>
          <w:snapToGrid w:val="0"/>
          <w:sz w:val="22"/>
          <w:szCs w:val="22"/>
        </w:rPr>
        <w:t xml:space="preserve"> Navarra. 2022</w:t>
      </w:r>
    </w:p>
    <w:p w14:paraId="5BE0E5EE" w14:textId="77777777" w:rsidR="00C07E80" w:rsidRDefault="00C07E80" w:rsidP="00C07E80">
      <w:pPr>
        <w:autoSpaceDE w:val="0"/>
        <w:autoSpaceDN w:val="0"/>
        <w:adjustRightInd w:val="0"/>
        <w:spacing w:before="120" w:after="120"/>
        <w:ind w:left="450"/>
        <w:jc w:val="both"/>
        <w:rPr>
          <w:rFonts w:ascii="Arial" w:hAnsi="Arial" w:cs="Arial"/>
          <w:snapToGrid w:val="0"/>
          <w:sz w:val="22"/>
          <w:szCs w:val="22"/>
        </w:rPr>
      </w:pPr>
    </w:p>
    <w:p w14:paraId="759197FF" w14:textId="7322D784" w:rsidR="00C07E80" w:rsidRPr="00F074A6" w:rsidRDefault="00C07E80" w:rsidP="00C07E80">
      <w:pPr>
        <w:autoSpaceDE w:val="0"/>
        <w:autoSpaceDN w:val="0"/>
        <w:adjustRightInd w:val="0"/>
        <w:spacing w:before="120" w:after="120"/>
        <w:ind w:left="4050" w:firstLine="270"/>
        <w:rPr>
          <w:rFonts w:ascii="Arial" w:hAnsi="Arial" w:cs="Arial"/>
          <w:snapToGrid w:val="0"/>
          <w:sz w:val="22"/>
          <w:szCs w:val="22"/>
        </w:rPr>
      </w:pPr>
      <w:r>
        <w:rPr>
          <w:rFonts w:ascii="Arial" w:hAnsi="Arial" w:cs="Arial"/>
          <w:b/>
          <w:snapToGrid w:val="0"/>
          <w:sz w:val="22"/>
          <w:szCs w:val="22"/>
        </w:rPr>
        <w:t xml:space="preserve">  2023</w:t>
      </w:r>
    </w:p>
    <w:p w14:paraId="07116194" w14:textId="77777777" w:rsidR="00290793" w:rsidRPr="00C07E80" w:rsidRDefault="00290793" w:rsidP="00290793">
      <w:pPr>
        <w:pStyle w:val="ListParagraph"/>
        <w:numPr>
          <w:ilvl w:val="0"/>
          <w:numId w:val="11"/>
        </w:numPr>
        <w:spacing w:before="100" w:beforeAutospacing="1" w:after="100" w:afterAutospacing="1"/>
        <w:contextualSpacing w:val="0"/>
        <w:rPr>
          <w:rFonts w:ascii="Arial" w:hAnsi="Arial" w:cs="Arial"/>
          <w:snapToGrid w:val="0"/>
          <w:sz w:val="22"/>
          <w:szCs w:val="22"/>
        </w:rPr>
      </w:pPr>
      <w:r w:rsidRPr="00C07E80">
        <w:rPr>
          <w:rFonts w:ascii="Arial" w:hAnsi="Arial" w:cs="Arial"/>
          <w:snapToGrid w:val="0"/>
          <w:sz w:val="22"/>
          <w:szCs w:val="22"/>
        </w:rPr>
        <w:t xml:space="preserve">Santosh P; Cortese S; Hollis C; </w:t>
      </w:r>
      <w:proofErr w:type="spellStart"/>
      <w:r w:rsidRPr="00C07E80">
        <w:rPr>
          <w:rFonts w:ascii="Arial" w:hAnsi="Arial" w:cs="Arial"/>
          <w:snapToGrid w:val="0"/>
          <w:sz w:val="22"/>
          <w:szCs w:val="22"/>
        </w:rPr>
        <w:t>Bölte</w:t>
      </w:r>
      <w:proofErr w:type="spellEnd"/>
      <w:r w:rsidRPr="00C07E80">
        <w:rPr>
          <w:rFonts w:ascii="Arial" w:hAnsi="Arial" w:cs="Arial"/>
          <w:snapToGrid w:val="0"/>
          <w:sz w:val="22"/>
          <w:szCs w:val="22"/>
        </w:rPr>
        <w:t xml:space="preserve"> S; Daley D; Coghill D; </w:t>
      </w:r>
      <w:proofErr w:type="spellStart"/>
      <w:r w:rsidRPr="00C07E80">
        <w:rPr>
          <w:rFonts w:ascii="Arial" w:hAnsi="Arial" w:cs="Arial"/>
          <w:snapToGrid w:val="0"/>
          <w:sz w:val="22"/>
          <w:szCs w:val="22"/>
        </w:rPr>
        <w:t>Holtmann</w:t>
      </w:r>
      <w:proofErr w:type="spellEnd"/>
      <w:r w:rsidRPr="00C07E80">
        <w:rPr>
          <w:rFonts w:ascii="Arial" w:hAnsi="Arial" w:cs="Arial"/>
          <w:snapToGrid w:val="0"/>
          <w:sz w:val="22"/>
          <w:szCs w:val="22"/>
        </w:rPr>
        <w:t xml:space="preserve"> M; </w:t>
      </w:r>
      <w:proofErr w:type="spellStart"/>
      <w:r w:rsidRPr="00C07E80">
        <w:rPr>
          <w:rFonts w:ascii="Arial" w:hAnsi="Arial" w:cs="Arial"/>
          <w:snapToGrid w:val="0"/>
          <w:sz w:val="22"/>
          <w:szCs w:val="22"/>
        </w:rPr>
        <w:t>Sonuga-Barke</w:t>
      </w:r>
      <w:proofErr w:type="spellEnd"/>
      <w:r w:rsidRPr="00C07E80">
        <w:rPr>
          <w:rFonts w:ascii="Arial" w:hAnsi="Arial" w:cs="Arial"/>
          <w:snapToGrid w:val="0"/>
          <w:sz w:val="22"/>
          <w:szCs w:val="22"/>
        </w:rPr>
        <w:t xml:space="preserve"> EJS; </w:t>
      </w:r>
      <w:proofErr w:type="spellStart"/>
      <w:r w:rsidRPr="00C07E80">
        <w:rPr>
          <w:rFonts w:ascii="Arial" w:hAnsi="Arial" w:cs="Arial"/>
          <w:snapToGrid w:val="0"/>
          <w:sz w:val="22"/>
          <w:szCs w:val="22"/>
        </w:rPr>
        <w:t>Buitelaar</w:t>
      </w:r>
      <w:proofErr w:type="spellEnd"/>
      <w:r w:rsidRPr="00C07E80">
        <w:rPr>
          <w:rFonts w:ascii="Arial" w:hAnsi="Arial" w:cs="Arial"/>
          <w:snapToGrid w:val="0"/>
          <w:sz w:val="22"/>
          <w:szCs w:val="22"/>
        </w:rPr>
        <w:t xml:space="preserve"> J; </w:t>
      </w:r>
      <w:proofErr w:type="spellStart"/>
      <w:r w:rsidRPr="00C07E80">
        <w:rPr>
          <w:rFonts w:ascii="Arial" w:hAnsi="Arial" w:cs="Arial"/>
          <w:snapToGrid w:val="0"/>
          <w:sz w:val="22"/>
          <w:szCs w:val="22"/>
        </w:rPr>
        <w:t>Banaschewski</w:t>
      </w:r>
      <w:proofErr w:type="spellEnd"/>
      <w:r w:rsidRPr="00C07E80">
        <w:rPr>
          <w:rFonts w:ascii="Arial" w:hAnsi="Arial" w:cs="Arial"/>
          <w:snapToGrid w:val="0"/>
          <w:sz w:val="22"/>
          <w:szCs w:val="22"/>
        </w:rPr>
        <w:t xml:space="preserve"> T; </w:t>
      </w:r>
      <w:proofErr w:type="spellStart"/>
      <w:r w:rsidRPr="00C07E80">
        <w:rPr>
          <w:rFonts w:ascii="Arial" w:hAnsi="Arial" w:cs="Arial"/>
          <w:snapToGrid w:val="0"/>
          <w:sz w:val="22"/>
          <w:szCs w:val="22"/>
        </w:rPr>
        <w:t>Stringaris</w:t>
      </w:r>
      <w:proofErr w:type="spellEnd"/>
      <w:r w:rsidRPr="00C07E80">
        <w:rPr>
          <w:rFonts w:ascii="Arial" w:hAnsi="Arial" w:cs="Arial"/>
          <w:snapToGrid w:val="0"/>
          <w:sz w:val="22"/>
          <w:szCs w:val="22"/>
        </w:rPr>
        <w:t xml:space="preserve"> A; </w:t>
      </w:r>
      <w:proofErr w:type="spellStart"/>
      <w:r w:rsidRPr="00C07E80">
        <w:rPr>
          <w:rFonts w:ascii="Arial" w:hAnsi="Arial" w:cs="Arial"/>
          <w:snapToGrid w:val="0"/>
          <w:sz w:val="22"/>
          <w:szCs w:val="22"/>
        </w:rPr>
        <w:t>Döpfner</w:t>
      </w:r>
      <w:proofErr w:type="spellEnd"/>
      <w:r w:rsidRPr="00C07E80">
        <w:rPr>
          <w:rFonts w:ascii="Arial" w:hAnsi="Arial" w:cs="Arial"/>
          <w:snapToGrid w:val="0"/>
          <w:sz w:val="22"/>
          <w:szCs w:val="22"/>
        </w:rPr>
        <w:t xml:space="preserve"> M; Van der Oord S; </w:t>
      </w:r>
      <w:proofErr w:type="spellStart"/>
      <w:r w:rsidRPr="00C07E80">
        <w:rPr>
          <w:rFonts w:ascii="Arial" w:hAnsi="Arial" w:cs="Arial"/>
          <w:snapToGrid w:val="0"/>
          <w:sz w:val="22"/>
          <w:szCs w:val="22"/>
        </w:rPr>
        <w:t>Carucci</w:t>
      </w:r>
      <w:proofErr w:type="spellEnd"/>
      <w:r w:rsidRPr="00C07E80">
        <w:rPr>
          <w:rFonts w:ascii="Arial" w:hAnsi="Arial" w:cs="Arial"/>
          <w:snapToGrid w:val="0"/>
          <w:sz w:val="22"/>
          <w:szCs w:val="22"/>
        </w:rPr>
        <w:t xml:space="preserve"> S; Brandeis D; Nagy P; Ferrin M; </w:t>
      </w:r>
      <w:proofErr w:type="spellStart"/>
      <w:r w:rsidRPr="00C07E80">
        <w:rPr>
          <w:rFonts w:ascii="Arial" w:hAnsi="Arial" w:cs="Arial"/>
          <w:snapToGrid w:val="0"/>
          <w:sz w:val="22"/>
          <w:szCs w:val="22"/>
        </w:rPr>
        <w:t>Baeyens</w:t>
      </w:r>
      <w:proofErr w:type="spellEnd"/>
      <w:r w:rsidRPr="00C07E80">
        <w:rPr>
          <w:rFonts w:ascii="Arial" w:hAnsi="Arial" w:cs="Arial"/>
          <w:snapToGrid w:val="0"/>
          <w:sz w:val="22"/>
          <w:szCs w:val="22"/>
        </w:rPr>
        <w:t xml:space="preserve"> D; van den </w:t>
      </w:r>
      <w:proofErr w:type="spellStart"/>
      <w:r w:rsidRPr="00C07E80">
        <w:rPr>
          <w:rFonts w:ascii="Arial" w:hAnsi="Arial" w:cs="Arial"/>
          <w:snapToGrid w:val="0"/>
          <w:sz w:val="22"/>
          <w:szCs w:val="22"/>
        </w:rPr>
        <w:t>Hoofdakker</w:t>
      </w:r>
      <w:proofErr w:type="spellEnd"/>
      <w:r w:rsidRPr="00C07E80">
        <w:rPr>
          <w:rFonts w:ascii="Arial" w:hAnsi="Arial" w:cs="Arial"/>
          <w:snapToGrid w:val="0"/>
          <w:sz w:val="22"/>
          <w:szCs w:val="22"/>
        </w:rPr>
        <w:t xml:space="preserve"> BJ; </w:t>
      </w:r>
      <w:proofErr w:type="spellStart"/>
      <w:r w:rsidRPr="00C07E80">
        <w:rPr>
          <w:rFonts w:ascii="Arial" w:hAnsi="Arial" w:cs="Arial"/>
          <w:snapToGrid w:val="0"/>
          <w:sz w:val="22"/>
          <w:szCs w:val="22"/>
        </w:rPr>
        <w:t>Purper-Ouakil</w:t>
      </w:r>
      <w:proofErr w:type="spellEnd"/>
      <w:r w:rsidRPr="00C07E80">
        <w:rPr>
          <w:rFonts w:ascii="Arial" w:hAnsi="Arial" w:cs="Arial"/>
          <w:snapToGrid w:val="0"/>
          <w:sz w:val="22"/>
          <w:szCs w:val="22"/>
        </w:rPr>
        <w:t xml:space="preserve"> D; Ramos-Quiroga A; </w:t>
      </w:r>
      <w:proofErr w:type="spellStart"/>
      <w:r w:rsidRPr="00C07E80">
        <w:rPr>
          <w:rFonts w:ascii="Arial" w:hAnsi="Arial" w:cs="Arial"/>
          <w:snapToGrid w:val="0"/>
          <w:sz w:val="22"/>
          <w:szCs w:val="22"/>
        </w:rPr>
        <w:t>Romanos</w:t>
      </w:r>
      <w:proofErr w:type="spellEnd"/>
      <w:r w:rsidRPr="00C07E80">
        <w:rPr>
          <w:rFonts w:ascii="Arial" w:hAnsi="Arial" w:cs="Arial"/>
          <w:snapToGrid w:val="0"/>
          <w:sz w:val="22"/>
          <w:szCs w:val="22"/>
        </w:rPr>
        <w:t xml:space="preserve"> M; </w:t>
      </w:r>
      <w:r w:rsidRPr="00C07E80">
        <w:rPr>
          <w:rFonts w:ascii="Arial" w:hAnsi="Arial" w:cs="Arial"/>
          <w:b/>
          <w:bCs/>
          <w:snapToGrid w:val="0"/>
          <w:sz w:val="22"/>
          <w:szCs w:val="22"/>
        </w:rPr>
        <w:t>Soutullo CA</w:t>
      </w:r>
      <w:r w:rsidRPr="00C07E80">
        <w:rPr>
          <w:rFonts w:ascii="Arial" w:hAnsi="Arial" w:cs="Arial"/>
          <w:snapToGrid w:val="0"/>
          <w:sz w:val="22"/>
          <w:szCs w:val="22"/>
        </w:rPr>
        <w:t xml:space="preserve">; Thapar A; </w:t>
      </w:r>
      <w:proofErr w:type="spellStart"/>
      <w:r w:rsidRPr="00C07E80">
        <w:rPr>
          <w:rFonts w:ascii="Arial" w:hAnsi="Arial" w:cs="Arial"/>
          <w:snapToGrid w:val="0"/>
          <w:sz w:val="22"/>
          <w:szCs w:val="22"/>
        </w:rPr>
        <w:t>Zuddas</w:t>
      </w:r>
      <w:proofErr w:type="spellEnd"/>
      <w:r w:rsidRPr="00C07E80">
        <w:rPr>
          <w:rFonts w:ascii="Arial" w:hAnsi="Arial" w:cs="Arial"/>
          <w:snapToGrid w:val="0"/>
          <w:sz w:val="22"/>
          <w:szCs w:val="22"/>
        </w:rPr>
        <w:t xml:space="preserve"> A; Galera C; </w:t>
      </w:r>
      <w:proofErr w:type="spellStart"/>
      <w:r w:rsidRPr="00C07E80">
        <w:rPr>
          <w:rFonts w:ascii="Arial" w:hAnsi="Arial" w:cs="Arial"/>
          <w:snapToGrid w:val="0"/>
          <w:sz w:val="22"/>
          <w:szCs w:val="22"/>
        </w:rPr>
        <w:t>Simonoff</w:t>
      </w:r>
      <w:proofErr w:type="spellEnd"/>
      <w:r w:rsidRPr="00C07E80">
        <w:rPr>
          <w:rFonts w:ascii="Arial" w:hAnsi="Arial" w:cs="Arial"/>
          <w:snapToGrid w:val="0"/>
          <w:sz w:val="22"/>
          <w:szCs w:val="22"/>
        </w:rPr>
        <w:t xml:space="preserve"> E. Remote assessment of ADHD in children and adolescents – Recommendations from the European ADHD Guidelines Group following the clinical experience during the COVID-19 pandemic. Eur Child </w:t>
      </w:r>
      <w:proofErr w:type="spellStart"/>
      <w:r w:rsidRPr="00C07E80">
        <w:rPr>
          <w:rFonts w:ascii="Arial" w:hAnsi="Arial" w:cs="Arial"/>
          <w:snapToGrid w:val="0"/>
          <w:sz w:val="22"/>
          <w:szCs w:val="22"/>
        </w:rPr>
        <w:t>Adolesc</w:t>
      </w:r>
      <w:proofErr w:type="spellEnd"/>
      <w:r w:rsidRPr="00C07E80">
        <w:rPr>
          <w:rFonts w:ascii="Arial" w:hAnsi="Arial" w:cs="Arial"/>
          <w:snapToGrid w:val="0"/>
          <w:sz w:val="22"/>
          <w:szCs w:val="22"/>
        </w:rPr>
        <w:t xml:space="preserve"> Psychiatry. 2023 Feb 11:1-15. </w:t>
      </w:r>
      <w:proofErr w:type="spellStart"/>
      <w:r w:rsidRPr="00C07E80">
        <w:rPr>
          <w:rFonts w:ascii="Arial" w:hAnsi="Arial" w:cs="Arial"/>
          <w:snapToGrid w:val="0"/>
          <w:sz w:val="22"/>
          <w:szCs w:val="22"/>
        </w:rPr>
        <w:t>doi</w:t>
      </w:r>
      <w:proofErr w:type="spellEnd"/>
      <w:r w:rsidRPr="00C07E80">
        <w:rPr>
          <w:rFonts w:ascii="Arial" w:hAnsi="Arial" w:cs="Arial"/>
          <w:snapToGrid w:val="0"/>
          <w:sz w:val="22"/>
          <w:szCs w:val="22"/>
        </w:rPr>
        <w:t>: 10.1007/s00787-023-02148-1</w:t>
      </w:r>
    </w:p>
    <w:p w14:paraId="261EB259" w14:textId="77777777" w:rsidR="00B84ABE" w:rsidRDefault="00B84ABE" w:rsidP="00CA6484">
      <w:pPr>
        <w:numPr>
          <w:ilvl w:val="0"/>
          <w:numId w:val="11"/>
        </w:numPr>
        <w:jc w:val="both"/>
        <w:rPr>
          <w:rFonts w:ascii="Arial" w:hAnsi="Arial" w:cs="Arial"/>
          <w:snapToGrid w:val="0"/>
          <w:sz w:val="22"/>
          <w:szCs w:val="22"/>
        </w:rPr>
      </w:pPr>
    </w:p>
    <w:p w14:paraId="43A12A4C" w14:textId="77777777" w:rsidR="00972306" w:rsidRPr="007E642D" w:rsidRDefault="00972306" w:rsidP="00F074A6">
      <w:pPr>
        <w:autoSpaceDE w:val="0"/>
        <w:autoSpaceDN w:val="0"/>
        <w:adjustRightInd w:val="0"/>
        <w:rPr>
          <w:rFonts w:ascii="Arial" w:hAnsi="Arial" w:cs="Arial"/>
          <w:snapToGrid w:val="0"/>
          <w:sz w:val="22"/>
          <w:szCs w:val="22"/>
        </w:rPr>
      </w:pPr>
    </w:p>
    <w:p w14:paraId="61E2DF98" w14:textId="1FDE435C" w:rsidR="00F27D88" w:rsidRPr="003553CF" w:rsidRDefault="00F27D88" w:rsidP="00F27D88">
      <w:pPr>
        <w:autoSpaceDE w:val="0"/>
        <w:autoSpaceDN w:val="0"/>
        <w:adjustRightInd w:val="0"/>
        <w:rPr>
          <w:rFonts w:ascii="Arial" w:hAnsi="Arial" w:cs="Arial"/>
          <w:snapToGrid w:val="0"/>
          <w:sz w:val="22"/>
          <w:szCs w:val="22"/>
        </w:rPr>
      </w:pPr>
    </w:p>
    <w:p w14:paraId="644F8B89" w14:textId="77243551" w:rsidR="00D50B10" w:rsidRPr="00442D4A"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442D4A">
        <w:rPr>
          <w:rFonts w:ascii="Arial" w:hAnsi="Arial" w:cs="Arial"/>
          <w:b/>
          <w:bCs/>
          <w:sz w:val="22"/>
          <w:szCs w:val="22"/>
          <w:lang w:eastAsia="en-US"/>
        </w:rPr>
        <w:t>Invited Articles (Reviews, Editorials, etc.) in Journals</w:t>
      </w:r>
    </w:p>
    <w:p w14:paraId="13377257" w14:textId="53C85234" w:rsidR="00337004" w:rsidRPr="00442D4A" w:rsidRDefault="00337004" w:rsidP="00337004">
      <w:pPr>
        <w:pStyle w:val="Heading2"/>
        <w:jc w:val="left"/>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t>1998</w:t>
      </w:r>
    </w:p>
    <w:p w14:paraId="5651189F" w14:textId="2CB2DF3E" w:rsidR="00337004" w:rsidRPr="00541C07"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sz w:val="22"/>
          <w:szCs w:val="22"/>
        </w:rPr>
        <w:t xml:space="preserve">McElroy SL, </w:t>
      </w:r>
      <w:r w:rsidRPr="00442D4A">
        <w:rPr>
          <w:rFonts w:ascii="Arial" w:hAnsi="Arial" w:cs="Arial"/>
          <w:b/>
          <w:sz w:val="22"/>
          <w:szCs w:val="22"/>
        </w:rPr>
        <w:t>Soutullo CA</w:t>
      </w:r>
      <w:r w:rsidRPr="00442D4A">
        <w:rPr>
          <w:rFonts w:ascii="Arial" w:hAnsi="Arial" w:cs="Arial"/>
          <w:sz w:val="22"/>
          <w:szCs w:val="22"/>
        </w:rPr>
        <w:t>, Goldsmith RJ.  Other Impulse Control Disorders.  In Graham AW, Schultz TK, eds.  ASAM Principles of Addiction Medicine, 2</w:t>
      </w:r>
      <w:r w:rsidRPr="00442D4A">
        <w:rPr>
          <w:rFonts w:ascii="Arial" w:hAnsi="Arial" w:cs="Arial"/>
          <w:sz w:val="22"/>
          <w:szCs w:val="22"/>
          <w:vertAlign w:val="superscript"/>
        </w:rPr>
        <w:t>nd</w:t>
      </w:r>
      <w:r w:rsidRPr="00442D4A">
        <w:rPr>
          <w:rFonts w:ascii="Arial" w:hAnsi="Arial" w:cs="Arial"/>
          <w:sz w:val="22"/>
          <w:szCs w:val="22"/>
        </w:rPr>
        <w:t xml:space="preserve"> ed., American Society of </w:t>
      </w:r>
      <w:r w:rsidR="000E1B40">
        <w:rPr>
          <w:rFonts w:ascii="Arial" w:hAnsi="Arial" w:cs="Arial"/>
          <w:sz w:val="22"/>
          <w:szCs w:val="22"/>
        </w:rPr>
        <w:lastRenderedPageBreak/>
        <w:t xml:space="preserve">Addiction Medicine. 1047-1062. </w:t>
      </w:r>
      <w:r w:rsidRPr="00442D4A">
        <w:rPr>
          <w:rFonts w:ascii="Arial" w:hAnsi="Arial" w:cs="Arial"/>
          <w:sz w:val="22"/>
          <w:szCs w:val="22"/>
        </w:rPr>
        <w:t>Annapolis Junction, MD, March 1998.</w:t>
      </w:r>
      <w:r w:rsidRPr="00442D4A">
        <w:rPr>
          <w:rFonts w:ascii="Arial" w:hAnsi="Arial" w:cs="Arial"/>
          <w:b/>
          <w:sz w:val="22"/>
          <w:szCs w:val="22"/>
        </w:rPr>
        <w:t>Soutullo CA</w:t>
      </w:r>
      <w:r w:rsidRPr="00442D4A">
        <w:rPr>
          <w:rFonts w:ascii="Arial" w:hAnsi="Arial" w:cs="Arial"/>
          <w:sz w:val="22"/>
          <w:szCs w:val="22"/>
        </w:rPr>
        <w:t xml:space="preserve">, McElroy SL, Goldsmith RJ.  Cravings and Irresistible Impulses: Similarities between addictions and impulse control disorders. Psychiatric Ann 1998; 28(10):592-600. </w:t>
      </w:r>
      <w:r w:rsidRPr="00442D4A">
        <w:rPr>
          <w:rFonts w:ascii="Arial" w:hAnsi="Arial" w:cs="Arial"/>
          <w:sz w:val="22"/>
          <w:szCs w:val="22"/>
          <w:highlight w:val="yellow"/>
        </w:rPr>
        <w:t>(I.F. 0.265</w:t>
      </w:r>
      <w:r w:rsidRPr="00442D4A">
        <w:rPr>
          <w:rFonts w:ascii="Arial" w:hAnsi="Arial" w:cs="Arial"/>
          <w:sz w:val="22"/>
          <w:szCs w:val="22"/>
        </w:rPr>
        <w:t>)</w:t>
      </w:r>
      <w:r w:rsidRPr="00442D4A">
        <w:rPr>
          <w:rFonts w:ascii="Arial" w:hAnsi="Arial" w:cs="Arial"/>
          <w:b/>
          <w:sz w:val="22"/>
          <w:szCs w:val="22"/>
        </w:rPr>
        <w:t xml:space="preserve"> </w:t>
      </w:r>
    </w:p>
    <w:p w14:paraId="652B0F4F" w14:textId="77777777" w:rsidR="00541C07" w:rsidRPr="00442D4A" w:rsidRDefault="00541C07" w:rsidP="00541C07">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78CFF0DA" w14:textId="634B08F3"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1999</w:t>
      </w:r>
    </w:p>
    <w:p w14:paraId="072293CA" w14:textId="510D98CC" w:rsidR="00337004" w:rsidRPr="009F255F"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b/>
          <w:sz w:val="22"/>
          <w:szCs w:val="22"/>
        </w:rPr>
        <w:t>Soutullo CA</w:t>
      </w:r>
      <w:r w:rsidRPr="00442D4A">
        <w:rPr>
          <w:rFonts w:ascii="Arial" w:hAnsi="Arial" w:cs="Arial"/>
          <w:sz w:val="22"/>
          <w:szCs w:val="22"/>
        </w:rPr>
        <w:t xml:space="preserve">, McElroy SL, Keck PE Jr.  Gabapentin treatment </w:t>
      </w:r>
      <w:r w:rsidRPr="009F255F">
        <w:rPr>
          <w:rFonts w:ascii="Arial" w:hAnsi="Arial" w:cs="Arial"/>
          <w:sz w:val="22"/>
          <w:szCs w:val="22"/>
        </w:rPr>
        <w:t xml:space="preserve">of adults and adolescents with bipolar disorder: a literature review.  Psychiatric Networks 1999;2(1):77-87 </w:t>
      </w:r>
      <w:hyperlink r:id="rId51" w:history="1">
        <w:r w:rsidRPr="009F255F">
          <w:rPr>
            <w:rStyle w:val="Hyperlink"/>
            <w:rFonts w:ascii="Arial" w:hAnsi="Arial" w:cs="Arial"/>
            <w:color w:val="auto"/>
            <w:sz w:val="22"/>
            <w:szCs w:val="22"/>
          </w:rPr>
          <w:t>ugolini@tin.it</w:t>
        </w:r>
      </w:hyperlink>
      <w:r w:rsidRPr="009F255F">
        <w:rPr>
          <w:rFonts w:ascii="Arial" w:hAnsi="Arial" w:cs="Arial"/>
          <w:sz w:val="22"/>
          <w:szCs w:val="22"/>
        </w:rPr>
        <w:t xml:space="preserve"> </w:t>
      </w:r>
    </w:p>
    <w:p w14:paraId="11ABB1AA" w14:textId="77777777" w:rsidR="00337004" w:rsidRPr="009F255F"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266C01EF" w14:textId="33BC120F" w:rsidR="00337004" w:rsidRPr="009F255F"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bCs/>
          <w:sz w:val="22"/>
          <w:szCs w:val="22"/>
        </w:rPr>
      </w:pP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b/>
          <w:bCs/>
          <w:sz w:val="22"/>
          <w:szCs w:val="22"/>
        </w:rPr>
        <w:t>2000</w:t>
      </w:r>
    </w:p>
    <w:p w14:paraId="2DDF8947" w14:textId="7D43A6A3" w:rsidR="00337004" w:rsidRPr="009F255F"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9F255F">
        <w:rPr>
          <w:rFonts w:ascii="Arial" w:hAnsi="Arial" w:cs="Arial"/>
          <w:sz w:val="22"/>
          <w:szCs w:val="22"/>
        </w:rPr>
        <w:t xml:space="preserve">Keck </w:t>
      </w:r>
      <w:proofErr w:type="spellStart"/>
      <w:r w:rsidRPr="009F255F">
        <w:rPr>
          <w:rFonts w:ascii="Arial" w:hAnsi="Arial" w:cs="Arial"/>
          <w:sz w:val="22"/>
          <w:szCs w:val="22"/>
        </w:rPr>
        <w:t>PEJr</w:t>
      </w:r>
      <w:proofErr w:type="spellEnd"/>
      <w:r w:rsidRPr="009F255F">
        <w:rPr>
          <w:rFonts w:ascii="Arial" w:hAnsi="Arial" w:cs="Arial"/>
          <w:sz w:val="22"/>
          <w:szCs w:val="22"/>
        </w:rPr>
        <w:t xml:space="preserve">, McElroy SL, </w:t>
      </w:r>
      <w:proofErr w:type="spellStart"/>
      <w:r w:rsidRPr="009F255F">
        <w:rPr>
          <w:rFonts w:ascii="Arial" w:hAnsi="Arial" w:cs="Arial"/>
          <w:sz w:val="22"/>
          <w:szCs w:val="22"/>
        </w:rPr>
        <w:t>Strakowski</w:t>
      </w:r>
      <w:proofErr w:type="spellEnd"/>
      <w:r w:rsidRPr="009F255F">
        <w:rPr>
          <w:rFonts w:ascii="Arial" w:hAnsi="Arial" w:cs="Arial"/>
          <w:sz w:val="22"/>
          <w:szCs w:val="22"/>
        </w:rPr>
        <w:t xml:space="preserve"> SM, </w:t>
      </w:r>
      <w:r w:rsidRPr="009F255F">
        <w:rPr>
          <w:rFonts w:ascii="Arial" w:hAnsi="Arial" w:cs="Arial"/>
          <w:b/>
          <w:sz w:val="22"/>
          <w:szCs w:val="22"/>
        </w:rPr>
        <w:t>Soutullo CA</w:t>
      </w:r>
      <w:r w:rsidRPr="009F255F">
        <w:rPr>
          <w:rFonts w:ascii="Arial" w:hAnsi="Arial" w:cs="Arial"/>
          <w:sz w:val="22"/>
          <w:szCs w:val="22"/>
        </w:rPr>
        <w:t xml:space="preserve">.  Antipsychotics in the treatment of mood disorders and risk of tardive dyskinesia. J Clin Psychiatry 2000;61(4):33-8 </w:t>
      </w:r>
      <w:r w:rsidRPr="009F255F">
        <w:rPr>
          <w:rFonts w:ascii="Arial" w:hAnsi="Arial" w:cs="Arial"/>
          <w:sz w:val="22"/>
          <w:szCs w:val="22"/>
          <w:highlight w:val="yellow"/>
        </w:rPr>
        <w:t>(I.F. 5,038, 1</w:t>
      </w:r>
      <w:r w:rsidRPr="009F255F">
        <w:rPr>
          <w:rFonts w:ascii="Arial" w:hAnsi="Arial" w:cs="Arial"/>
          <w:sz w:val="22"/>
          <w:szCs w:val="22"/>
          <w:highlight w:val="yellow"/>
          <w:vertAlign w:val="superscript"/>
        </w:rPr>
        <w:t>st</w:t>
      </w:r>
      <w:r w:rsidRPr="009F255F">
        <w:rPr>
          <w:rFonts w:ascii="Arial" w:hAnsi="Arial" w:cs="Arial"/>
          <w:sz w:val="22"/>
          <w:szCs w:val="22"/>
          <w:highlight w:val="yellow"/>
        </w:rPr>
        <w:t xml:space="preserve"> quartile)</w:t>
      </w:r>
    </w:p>
    <w:p w14:paraId="275CAC0F" w14:textId="77777777" w:rsidR="00B85019" w:rsidRPr="009F255F" w:rsidRDefault="00B85019" w:rsidP="00B8501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2ECFB879" w14:textId="07B0F4D1" w:rsidR="00337004" w:rsidRPr="009F255F"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bCs/>
          <w:sz w:val="22"/>
          <w:szCs w:val="22"/>
        </w:rPr>
      </w:pP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sz w:val="22"/>
          <w:szCs w:val="22"/>
        </w:rPr>
        <w:tab/>
      </w:r>
      <w:r w:rsidRPr="009F255F">
        <w:rPr>
          <w:rFonts w:ascii="Arial" w:hAnsi="Arial" w:cs="Arial"/>
          <w:b/>
          <w:bCs/>
          <w:sz w:val="22"/>
          <w:szCs w:val="22"/>
        </w:rPr>
        <w:t>2001</w:t>
      </w:r>
    </w:p>
    <w:p w14:paraId="48988A77" w14:textId="29418435" w:rsidR="00B85019" w:rsidRPr="009F255F"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proofErr w:type="spellStart"/>
      <w:r w:rsidRPr="009F255F">
        <w:rPr>
          <w:rFonts w:ascii="Arial" w:hAnsi="Arial" w:cs="Arial"/>
          <w:sz w:val="22"/>
          <w:szCs w:val="22"/>
        </w:rPr>
        <w:t>Landecho</w:t>
      </w:r>
      <w:proofErr w:type="spellEnd"/>
      <w:r w:rsidRPr="009F255F">
        <w:rPr>
          <w:rFonts w:ascii="Arial" w:hAnsi="Arial" w:cs="Arial"/>
          <w:sz w:val="22"/>
          <w:szCs w:val="22"/>
        </w:rPr>
        <w:t xml:space="preserve"> I, </w:t>
      </w:r>
      <w:r w:rsidRPr="009F255F">
        <w:rPr>
          <w:rFonts w:ascii="Arial" w:hAnsi="Arial" w:cs="Arial"/>
          <w:b/>
          <w:sz w:val="22"/>
          <w:szCs w:val="22"/>
        </w:rPr>
        <w:t>Soutullo</w:t>
      </w:r>
      <w:r w:rsidRPr="009F255F">
        <w:rPr>
          <w:rFonts w:ascii="Arial" w:hAnsi="Arial" w:cs="Arial"/>
          <w:sz w:val="22"/>
          <w:szCs w:val="22"/>
        </w:rPr>
        <w:t xml:space="preserve"> CA, </w:t>
      </w:r>
      <w:proofErr w:type="spellStart"/>
      <w:r w:rsidRPr="009F255F">
        <w:rPr>
          <w:rFonts w:ascii="Arial" w:hAnsi="Arial" w:cs="Arial"/>
          <w:sz w:val="22"/>
          <w:szCs w:val="22"/>
        </w:rPr>
        <w:t>Barroilhet</w:t>
      </w:r>
      <w:proofErr w:type="spellEnd"/>
      <w:r w:rsidRPr="009F255F">
        <w:rPr>
          <w:rFonts w:ascii="Arial" w:hAnsi="Arial" w:cs="Arial"/>
          <w:sz w:val="22"/>
          <w:szCs w:val="22"/>
        </w:rPr>
        <w:t xml:space="preserve"> S. New treatments for Bipolar disorder in children and adolescents: learning from adult studies. Psychiatric Networks 2002;4(1-2):64-78 </w:t>
      </w:r>
      <w:hyperlink r:id="rId52" w:history="1">
        <w:r w:rsidRPr="009F255F">
          <w:rPr>
            <w:rStyle w:val="Hyperlink"/>
            <w:rFonts w:ascii="Arial" w:hAnsi="Arial" w:cs="Arial"/>
            <w:color w:val="auto"/>
            <w:sz w:val="22"/>
            <w:szCs w:val="22"/>
          </w:rPr>
          <w:t>ugolini@tin.it</w:t>
        </w:r>
      </w:hyperlink>
    </w:p>
    <w:p w14:paraId="5179A70A" w14:textId="77777777" w:rsidR="00B85019" w:rsidRPr="009F255F" w:rsidRDefault="00B85019" w:rsidP="00B8501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15A79ECB" w14:textId="14B19F94" w:rsidR="00B85019" w:rsidRPr="00442D4A" w:rsidRDefault="00B85019" w:rsidP="00B8501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bCs/>
          <w:sz w:val="22"/>
          <w:szCs w:val="22"/>
          <w:lang w:val="es-ES"/>
        </w:rPr>
      </w:pP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b/>
          <w:bCs/>
          <w:sz w:val="22"/>
          <w:szCs w:val="22"/>
          <w:lang w:val="es-ES"/>
        </w:rPr>
        <w:t>2003</w:t>
      </w:r>
    </w:p>
    <w:p w14:paraId="572A479A" w14:textId="5419AE54"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b/>
          <w:sz w:val="22"/>
          <w:szCs w:val="22"/>
          <w:lang w:val="pt-BR"/>
        </w:rPr>
        <w:t>Soutullo CA</w:t>
      </w:r>
      <w:r w:rsidRPr="00442D4A">
        <w:rPr>
          <w:rFonts w:ascii="Arial" w:hAnsi="Arial" w:cs="Arial"/>
          <w:sz w:val="22"/>
          <w:szCs w:val="22"/>
          <w:lang w:val="pt-BR"/>
        </w:rPr>
        <w:t xml:space="preserve">, Barroilhet S, Landecho-Acha I, Ortuño F. </w:t>
      </w:r>
      <w:r w:rsidRPr="00442D4A">
        <w:rPr>
          <w:rFonts w:ascii="Arial" w:hAnsi="Arial" w:cs="Arial"/>
          <w:sz w:val="22"/>
          <w:szCs w:val="22"/>
          <w:lang w:val="es-ES"/>
        </w:rPr>
        <w:t xml:space="preserve">Nuevos tratamientos para la Enfermedad Bipolar en niños y </w:t>
      </w:r>
      <w:proofErr w:type="spellStart"/>
      <w:r w:rsidRPr="00442D4A">
        <w:rPr>
          <w:rFonts w:ascii="Arial" w:hAnsi="Arial" w:cs="Arial"/>
          <w:sz w:val="22"/>
          <w:szCs w:val="22"/>
          <w:lang w:val="es-ES"/>
        </w:rPr>
        <w:t>adolecentes</w:t>
      </w:r>
      <w:proofErr w:type="spellEnd"/>
      <w:r w:rsidRPr="00442D4A">
        <w:rPr>
          <w:rFonts w:ascii="Arial" w:hAnsi="Arial" w:cs="Arial"/>
          <w:sz w:val="22"/>
          <w:szCs w:val="22"/>
          <w:lang w:val="es-ES"/>
        </w:rPr>
        <w:t xml:space="preserve">: aprendiendo de los estudios en adultos. Actas Españolas de Psiquiatría 2003;31(1):40-47. </w:t>
      </w:r>
      <w:r w:rsidRPr="00442D4A">
        <w:rPr>
          <w:rFonts w:ascii="Arial" w:hAnsi="Arial" w:cs="Arial"/>
          <w:sz w:val="22"/>
          <w:szCs w:val="22"/>
          <w:highlight w:val="yellow"/>
          <w:lang w:val="es-ES"/>
        </w:rPr>
        <w:t>(IF: 0,26)</w:t>
      </w:r>
    </w:p>
    <w:p w14:paraId="13F5A518" w14:textId="209F6F4F"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b/>
          <w:sz w:val="22"/>
          <w:szCs w:val="22"/>
          <w:lang w:val="es-ES"/>
        </w:rPr>
        <w:t xml:space="preserve">Soutullo CA.  </w:t>
      </w:r>
      <w:r w:rsidRPr="00442D4A">
        <w:rPr>
          <w:rFonts w:ascii="Arial" w:hAnsi="Arial" w:cs="Arial"/>
          <w:sz w:val="22"/>
          <w:szCs w:val="22"/>
          <w:lang w:val="es-ES"/>
        </w:rPr>
        <w:t xml:space="preserve">Diagnóstico y tratamiento farmacológico del trastorno por déficit de atención e hiperactividad.  Medicina </w:t>
      </w:r>
      <w:proofErr w:type="spellStart"/>
      <w:r w:rsidRPr="00442D4A">
        <w:rPr>
          <w:rFonts w:ascii="Arial" w:hAnsi="Arial" w:cs="Arial"/>
          <w:sz w:val="22"/>
          <w:szCs w:val="22"/>
          <w:lang w:val="es-ES"/>
        </w:rPr>
        <w:t>Clínic</w:t>
      </w:r>
      <w:proofErr w:type="spellEnd"/>
      <w:r w:rsidRPr="00442D4A">
        <w:rPr>
          <w:rFonts w:ascii="Arial" w:hAnsi="Arial" w:cs="Arial"/>
          <w:sz w:val="22"/>
          <w:szCs w:val="22"/>
        </w:rPr>
        <w:t xml:space="preserve">a 2003; 120(6):222-226 </w:t>
      </w:r>
      <w:r w:rsidRPr="00442D4A">
        <w:rPr>
          <w:rFonts w:ascii="Arial" w:hAnsi="Arial" w:cs="Arial"/>
          <w:sz w:val="22"/>
          <w:szCs w:val="22"/>
          <w:highlight w:val="yellow"/>
        </w:rPr>
        <w:t>(</w:t>
      </w:r>
      <w:r w:rsidR="005B3E7B">
        <w:rPr>
          <w:rFonts w:ascii="Arial" w:hAnsi="Arial" w:cs="Arial"/>
          <w:sz w:val="22"/>
          <w:szCs w:val="22"/>
          <w:highlight w:val="yellow"/>
        </w:rPr>
        <w:t>IF</w:t>
      </w:r>
      <w:r w:rsidRPr="00442D4A">
        <w:rPr>
          <w:rFonts w:ascii="Arial" w:hAnsi="Arial" w:cs="Arial"/>
          <w:sz w:val="22"/>
          <w:szCs w:val="22"/>
          <w:highlight w:val="yellow"/>
        </w:rPr>
        <w:t>:1,074)</w:t>
      </w:r>
    </w:p>
    <w:p w14:paraId="3D835D09" w14:textId="77777777"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b/>
          <w:sz w:val="22"/>
          <w:szCs w:val="22"/>
          <w:lang w:val="es-ES"/>
        </w:rPr>
        <w:t>Soutullo CA.</w:t>
      </w:r>
      <w:r w:rsidRPr="00442D4A">
        <w:rPr>
          <w:rFonts w:ascii="Arial" w:hAnsi="Arial" w:cs="Arial"/>
          <w:sz w:val="22"/>
          <w:szCs w:val="22"/>
          <w:lang w:val="es-ES"/>
        </w:rPr>
        <w:t xml:space="preserve">  Diagnóstico y Tratamiento de la Enfermedad Bipolar en Niños y Adolescentes.  En: Josep Toro Ed.: Esquizofrenia y trastorno bipolar en menores.  </w:t>
      </w:r>
      <w:r w:rsidRPr="00442D4A">
        <w:rPr>
          <w:rFonts w:ascii="Arial" w:hAnsi="Arial" w:cs="Arial"/>
          <w:sz w:val="22"/>
          <w:szCs w:val="22"/>
          <w:lang w:val="en-GB"/>
        </w:rPr>
        <w:t xml:space="preserve">Aula </w:t>
      </w:r>
      <w:proofErr w:type="spellStart"/>
      <w:r w:rsidRPr="00442D4A">
        <w:rPr>
          <w:rFonts w:ascii="Arial" w:hAnsi="Arial" w:cs="Arial"/>
          <w:sz w:val="22"/>
          <w:szCs w:val="22"/>
          <w:lang w:val="en-GB"/>
        </w:rPr>
        <w:t>Médica</w:t>
      </w:r>
      <w:proofErr w:type="spellEnd"/>
      <w:r w:rsidRPr="00442D4A">
        <w:rPr>
          <w:rFonts w:ascii="Arial" w:hAnsi="Arial" w:cs="Arial"/>
          <w:sz w:val="22"/>
          <w:szCs w:val="22"/>
          <w:lang w:val="en-GB"/>
        </w:rPr>
        <w:t xml:space="preserve"> </w:t>
      </w:r>
      <w:proofErr w:type="spellStart"/>
      <w:r w:rsidRPr="00442D4A">
        <w:rPr>
          <w:rFonts w:ascii="Arial" w:hAnsi="Arial" w:cs="Arial"/>
          <w:sz w:val="22"/>
          <w:szCs w:val="22"/>
          <w:lang w:val="en-GB"/>
        </w:rPr>
        <w:t>Psiquiatría</w:t>
      </w:r>
      <w:proofErr w:type="spellEnd"/>
      <w:r w:rsidRPr="00442D4A">
        <w:rPr>
          <w:rFonts w:ascii="Arial" w:hAnsi="Arial" w:cs="Arial"/>
          <w:sz w:val="22"/>
          <w:szCs w:val="22"/>
          <w:lang w:val="en-GB"/>
        </w:rPr>
        <w:t xml:space="preserve"> 2003;3:95-133.</w:t>
      </w:r>
    </w:p>
    <w:p w14:paraId="7394F2D1" w14:textId="34341FE2" w:rsidR="00B85019" w:rsidRPr="00442D4A" w:rsidRDefault="00B85019" w:rsidP="00B85019">
      <w:pPr>
        <w:pStyle w:val="ListParagraph"/>
        <w:rPr>
          <w:rFonts w:ascii="Arial" w:hAnsi="Arial" w:cs="Arial"/>
          <w:b/>
          <w:sz w:val="22"/>
          <w:szCs w:val="22"/>
          <w:lang w:val="es-ES"/>
        </w:rPr>
      </w:pPr>
    </w:p>
    <w:p w14:paraId="4EB7E091" w14:textId="3BF9E270" w:rsidR="00B85019" w:rsidRPr="00442D4A" w:rsidRDefault="00B85019" w:rsidP="00B85019">
      <w:pPr>
        <w:pStyle w:val="ListParagraph"/>
        <w:ind w:left="3600" w:firstLine="720"/>
        <w:rPr>
          <w:rFonts w:ascii="Arial" w:hAnsi="Arial" w:cs="Arial"/>
          <w:b/>
          <w:sz w:val="22"/>
          <w:szCs w:val="22"/>
          <w:lang w:val="es-ES"/>
        </w:rPr>
      </w:pPr>
      <w:r w:rsidRPr="00442D4A">
        <w:rPr>
          <w:rFonts w:ascii="Arial" w:hAnsi="Arial" w:cs="Arial"/>
          <w:b/>
          <w:sz w:val="22"/>
          <w:szCs w:val="22"/>
          <w:lang w:val="es-ES"/>
        </w:rPr>
        <w:t>2004</w:t>
      </w:r>
    </w:p>
    <w:p w14:paraId="14276433" w14:textId="16BF3CCC" w:rsidR="00B85019" w:rsidRPr="00442D4A" w:rsidRDefault="001B5D3C"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Pr>
          <w:rFonts w:ascii="Arial" w:hAnsi="Arial" w:cs="Arial"/>
          <w:b/>
          <w:sz w:val="22"/>
          <w:szCs w:val="22"/>
          <w:lang w:val="es-ES"/>
        </w:rPr>
        <w:t xml:space="preserve">Soutullo </w:t>
      </w:r>
      <w:r w:rsidR="00B85019" w:rsidRPr="00442D4A">
        <w:rPr>
          <w:rFonts w:ascii="Arial" w:hAnsi="Arial" w:cs="Arial"/>
          <w:b/>
          <w:sz w:val="22"/>
          <w:szCs w:val="22"/>
          <w:lang w:val="es-ES"/>
        </w:rPr>
        <w:t xml:space="preserve">C. </w:t>
      </w:r>
      <w:r w:rsidR="00B85019" w:rsidRPr="00442D4A">
        <w:rPr>
          <w:rFonts w:ascii="Arial" w:hAnsi="Arial" w:cs="Arial"/>
          <w:sz w:val="22"/>
          <w:szCs w:val="22"/>
          <w:lang w:val="es-ES"/>
        </w:rPr>
        <w:t xml:space="preserve">Atención a la comorbilidad del TDAH por el pediatra de Atención Primaria.  Bases de la Entrevista Psiquiátrica. Libro del Curso de Actualización Pediátrica, Asociación Española de Pediatría de Atención </w:t>
      </w:r>
      <w:proofErr w:type="spellStart"/>
      <w:r w:rsidR="00B85019" w:rsidRPr="00442D4A">
        <w:rPr>
          <w:rFonts w:ascii="Arial" w:hAnsi="Arial" w:cs="Arial"/>
          <w:sz w:val="22"/>
          <w:szCs w:val="22"/>
          <w:lang w:val="es-ES"/>
        </w:rPr>
        <w:t>Primiaria</w:t>
      </w:r>
      <w:proofErr w:type="spellEnd"/>
      <w:r w:rsidR="00B85019" w:rsidRPr="00442D4A">
        <w:rPr>
          <w:rFonts w:ascii="Arial" w:hAnsi="Arial" w:cs="Arial"/>
          <w:sz w:val="22"/>
          <w:szCs w:val="22"/>
          <w:lang w:val="es-ES"/>
        </w:rPr>
        <w:t xml:space="preserve"> (</w:t>
      </w:r>
      <w:proofErr w:type="spellStart"/>
      <w:r w:rsidR="00B85019" w:rsidRPr="00442D4A">
        <w:rPr>
          <w:rFonts w:ascii="Arial" w:hAnsi="Arial" w:cs="Arial"/>
          <w:sz w:val="22"/>
          <w:szCs w:val="22"/>
          <w:lang w:val="es-ES"/>
        </w:rPr>
        <w:t>AEPap</w:t>
      </w:r>
      <w:proofErr w:type="spellEnd"/>
      <w:r w:rsidR="00B85019" w:rsidRPr="00442D4A">
        <w:rPr>
          <w:rFonts w:ascii="Arial" w:hAnsi="Arial" w:cs="Arial"/>
          <w:sz w:val="22"/>
          <w:szCs w:val="22"/>
          <w:lang w:val="es-ES"/>
        </w:rPr>
        <w:t>), Nov 2004</w:t>
      </w:r>
    </w:p>
    <w:p w14:paraId="4C424A20" w14:textId="66973CD3"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sz w:val="22"/>
          <w:szCs w:val="22"/>
          <w:lang w:val="es-ES"/>
        </w:rPr>
        <w:t xml:space="preserve">Rey JM, </w:t>
      </w:r>
      <w:r w:rsidR="001B5D3C">
        <w:rPr>
          <w:rFonts w:ascii="Arial" w:hAnsi="Arial" w:cs="Arial"/>
          <w:b/>
          <w:sz w:val="22"/>
          <w:szCs w:val="22"/>
          <w:lang w:val="es-ES"/>
        </w:rPr>
        <w:t xml:space="preserve">Soutullo </w:t>
      </w:r>
      <w:r w:rsidRPr="00442D4A">
        <w:rPr>
          <w:rFonts w:ascii="Arial" w:hAnsi="Arial" w:cs="Arial"/>
          <w:b/>
          <w:sz w:val="22"/>
          <w:szCs w:val="22"/>
          <w:lang w:val="es-ES"/>
        </w:rPr>
        <w:t>C</w:t>
      </w:r>
      <w:r w:rsidRPr="00442D4A">
        <w:rPr>
          <w:rFonts w:ascii="Arial" w:hAnsi="Arial" w:cs="Arial"/>
          <w:sz w:val="22"/>
          <w:szCs w:val="22"/>
          <w:lang w:val="es-ES"/>
        </w:rPr>
        <w:t>, Díez Suárez</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A, Rapado Castro M. Terapia Electroconvulsiva en adolescentes: ¿Ineficaz o Ignorada? Revista de la Asociación Española de Psiquiatría Infanto-Juvenil 2004;21(4):229-237.</w:t>
      </w:r>
    </w:p>
    <w:p w14:paraId="0360F631" w14:textId="77777777" w:rsidR="00B85019" w:rsidRPr="00442D4A" w:rsidRDefault="00B85019" w:rsidP="00B85019">
      <w:pPr>
        <w:pStyle w:val="ListParagraph"/>
        <w:rPr>
          <w:rFonts w:ascii="Arial" w:hAnsi="Arial" w:cs="Arial"/>
          <w:sz w:val="22"/>
          <w:szCs w:val="22"/>
          <w:lang w:val="es-ES"/>
        </w:rPr>
      </w:pPr>
    </w:p>
    <w:p w14:paraId="2622940E" w14:textId="72996FBF" w:rsidR="00B85019" w:rsidRPr="00442D4A" w:rsidRDefault="00B85019" w:rsidP="00B85019">
      <w:pPr>
        <w:pStyle w:val="ListParagraph"/>
        <w:ind w:left="3600" w:firstLine="720"/>
        <w:rPr>
          <w:rFonts w:ascii="Arial" w:hAnsi="Arial" w:cs="Arial"/>
          <w:b/>
          <w:bCs/>
          <w:sz w:val="22"/>
          <w:szCs w:val="22"/>
          <w:lang w:val="es-ES"/>
        </w:rPr>
      </w:pPr>
      <w:r w:rsidRPr="00442D4A">
        <w:rPr>
          <w:rFonts w:ascii="Arial" w:hAnsi="Arial" w:cs="Arial"/>
          <w:b/>
          <w:bCs/>
          <w:sz w:val="22"/>
          <w:szCs w:val="22"/>
          <w:lang w:val="es-ES"/>
        </w:rPr>
        <w:t>2005</w:t>
      </w:r>
    </w:p>
    <w:p w14:paraId="0DB07C95" w14:textId="77777777" w:rsidR="00B85019" w:rsidRPr="00442D4A"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sz w:val="22"/>
          <w:szCs w:val="22"/>
          <w:lang w:val="es-ES"/>
        </w:rPr>
        <w:t xml:space="preserve">Ortuño F, </w:t>
      </w:r>
      <w:r w:rsidRPr="00442D4A">
        <w:rPr>
          <w:rFonts w:ascii="Arial" w:hAnsi="Arial" w:cs="Arial"/>
          <w:b/>
          <w:sz w:val="22"/>
          <w:szCs w:val="22"/>
          <w:lang w:val="es-ES"/>
        </w:rPr>
        <w:t>Soutullo C,</w:t>
      </w:r>
      <w:r w:rsidRPr="00442D4A">
        <w:rPr>
          <w:rFonts w:ascii="Arial" w:hAnsi="Arial" w:cs="Arial"/>
          <w:sz w:val="22"/>
          <w:szCs w:val="22"/>
          <w:lang w:val="es-ES"/>
        </w:rPr>
        <w:t xml:space="preserve"> Pla J, Molero P, Landecho I, Rapado M.  Avances de la investigación biológica en la Esquizofrenia: aportaciones de neuroimagen funcional.  </w:t>
      </w:r>
      <w:r w:rsidRPr="00442D4A">
        <w:rPr>
          <w:rFonts w:ascii="Arial" w:hAnsi="Arial" w:cs="Arial"/>
          <w:sz w:val="22"/>
          <w:szCs w:val="22"/>
          <w:lang w:val="en-GB"/>
        </w:rPr>
        <w:t xml:space="preserve">Rev Med </w:t>
      </w:r>
      <w:proofErr w:type="spellStart"/>
      <w:r w:rsidRPr="00442D4A">
        <w:rPr>
          <w:rFonts w:ascii="Arial" w:hAnsi="Arial" w:cs="Arial"/>
          <w:sz w:val="22"/>
          <w:szCs w:val="22"/>
          <w:lang w:val="en-GB"/>
        </w:rPr>
        <w:t>Univ</w:t>
      </w:r>
      <w:proofErr w:type="spellEnd"/>
      <w:r w:rsidRPr="00442D4A">
        <w:rPr>
          <w:rFonts w:ascii="Arial" w:hAnsi="Arial" w:cs="Arial"/>
          <w:sz w:val="22"/>
          <w:szCs w:val="22"/>
          <w:lang w:val="en-GB"/>
        </w:rPr>
        <w:t xml:space="preserve"> Navarra 2005;49(2):16-23</w:t>
      </w:r>
    </w:p>
    <w:p w14:paraId="40B36A7C" w14:textId="09917F5F" w:rsidR="006E5044" w:rsidRPr="009F255F" w:rsidRDefault="00B85019"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442D4A">
        <w:rPr>
          <w:rFonts w:ascii="Arial" w:hAnsi="Arial" w:cs="Arial"/>
          <w:b/>
          <w:sz w:val="22"/>
          <w:szCs w:val="22"/>
          <w:lang w:val="es-ES"/>
        </w:rPr>
        <w:t>S</w:t>
      </w:r>
      <w:r w:rsidR="001B5D3C">
        <w:rPr>
          <w:rFonts w:ascii="Arial" w:hAnsi="Arial" w:cs="Arial"/>
          <w:b/>
          <w:sz w:val="22"/>
          <w:szCs w:val="22"/>
          <w:lang w:val="es-ES"/>
        </w:rPr>
        <w:t xml:space="preserve">outullo </w:t>
      </w:r>
      <w:r w:rsidRPr="009F255F">
        <w:rPr>
          <w:rFonts w:ascii="Arial" w:hAnsi="Arial" w:cs="Arial"/>
          <w:b/>
          <w:sz w:val="22"/>
          <w:szCs w:val="22"/>
          <w:lang w:val="es-ES"/>
        </w:rPr>
        <w:t>C</w:t>
      </w:r>
      <w:r w:rsidRPr="009F255F">
        <w:rPr>
          <w:rFonts w:ascii="Arial" w:hAnsi="Arial" w:cs="Arial"/>
          <w:sz w:val="22"/>
          <w:szCs w:val="22"/>
          <w:lang w:val="es-ES"/>
        </w:rPr>
        <w:t xml:space="preserve">. Cómo mejorar el comportamiento de sus hijos sin perder la calma. </w:t>
      </w:r>
      <w:proofErr w:type="spellStart"/>
      <w:r w:rsidRPr="009F255F">
        <w:rPr>
          <w:rFonts w:ascii="Arial" w:hAnsi="Arial" w:cs="Arial"/>
          <w:sz w:val="22"/>
          <w:szCs w:val="22"/>
          <w:lang w:val="es-ES"/>
        </w:rPr>
        <w:t>Rev</w:t>
      </w:r>
      <w:proofErr w:type="spellEnd"/>
      <w:r w:rsidRPr="009F255F">
        <w:rPr>
          <w:rFonts w:ascii="Arial" w:hAnsi="Arial" w:cs="Arial"/>
          <w:sz w:val="22"/>
          <w:szCs w:val="22"/>
          <w:lang w:val="es-ES"/>
        </w:rPr>
        <w:t xml:space="preserve"> AEPNYA 2005;22(1):38-41.</w:t>
      </w:r>
    </w:p>
    <w:p w14:paraId="6F409C4F" w14:textId="77777777" w:rsidR="006E5044" w:rsidRPr="009F255F" w:rsidRDefault="006E5044" w:rsidP="006E5044">
      <w:pPr>
        <w:pStyle w:val="ListParagraph"/>
        <w:rPr>
          <w:rFonts w:ascii="Arial" w:hAnsi="Arial" w:cs="Arial"/>
          <w:sz w:val="22"/>
          <w:szCs w:val="22"/>
          <w:lang w:val="es-ES"/>
        </w:rPr>
      </w:pPr>
    </w:p>
    <w:p w14:paraId="3E08E0B4" w14:textId="77C68CAB" w:rsidR="006E5044" w:rsidRPr="009F255F" w:rsidRDefault="006E5044" w:rsidP="006E504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sz w:val="22"/>
          <w:szCs w:val="22"/>
          <w:lang w:val="es-ES"/>
        </w:rPr>
      </w:pP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b/>
          <w:bCs/>
          <w:sz w:val="22"/>
          <w:szCs w:val="22"/>
          <w:lang w:val="es-ES"/>
        </w:rPr>
        <w:t>2006</w:t>
      </w:r>
    </w:p>
    <w:p w14:paraId="622994FF" w14:textId="7045F212" w:rsidR="006E5044" w:rsidRPr="009F255F" w:rsidRDefault="006E504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9F255F">
        <w:rPr>
          <w:rFonts w:ascii="Arial" w:hAnsi="Arial" w:cs="Arial"/>
          <w:b/>
          <w:sz w:val="22"/>
          <w:szCs w:val="22"/>
          <w:lang w:val="es-ES"/>
        </w:rPr>
        <w:t>Soutullo C.</w:t>
      </w:r>
      <w:r w:rsidRPr="009F255F">
        <w:rPr>
          <w:rFonts w:ascii="Arial" w:hAnsi="Arial" w:cs="Arial"/>
          <w:sz w:val="22"/>
          <w:szCs w:val="22"/>
          <w:lang w:val="es-ES"/>
        </w:rPr>
        <w:t xml:space="preserve"> Trastorno Negativista Desafiante y Trastorno Disocial. Pediatría Integral 2006;9:78-81. ISSN 1135-4542</w:t>
      </w:r>
    </w:p>
    <w:p w14:paraId="46648AE9" w14:textId="3CD3A732" w:rsidR="006E5044" w:rsidRPr="009F255F" w:rsidRDefault="006E5044" w:rsidP="006E504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bCs/>
          <w:sz w:val="22"/>
          <w:szCs w:val="22"/>
          <w:lang w:val="es-ES"/>
        </w:rPr>
      </w:pP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sz w:val="22"/>
          <w:szCs w:val="22"/>
          <w:lang w:val="es-ES"/>
        </w:rPr>
        <w:tab/>
      </w:r>
      <w:r w:rsidRPr="009F255F">
        <w:rPr>
          <w:rFonts w:ascii="Arial" w:hAnsi="Arial" w:cs="Arial"/>
          <w:b/>
          <w:bCs/>
          <w:sz w:val="22"/>
          <w:szCs w:val="22"/>
          <w:lang w:val="es-ES"/>
        </w:rPr>
        <w:t>2012</w:t>
      </w:r>
    </w:p>
    <w:p w14:paraId="250159F9" w14:textId="77777777" w:rsidR="006E5044" w:rsidRPr="009F255F" w:rsidRDefault="006E504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9F255F">
        <w:rPr>
          <w:rFonts w:ascii="Arial" w:hAnsi="Arial" w:cs="Arial"/>
          <w:sz w:val="22"/>
          <w:szCs w:val="22"/>
        </w:rPr>
        <w:t xml:space="preserve">Steer C, Froelich J, </w:t>
      </w:r>
      <w:r w:rsidRPr="009F255F">
        <w:rPr>
          <w:rFonts w:ascii="Arial" w:hAnsi="Arial" w:cs="Arial"/>
          <w:b/>
          <w:sz w:val="22"/>
          <w:szCs w:val="22"/>
        </w:rPr>
        <w:t>Soutullo CA</w:t>
      </w:r>
      <w:r w:rsidRPr="009F255F">
        <w:rPr>
          <w:rFonts w:ascii="Arial" w:hAnsi="Arial" w:cs="Arial"/>
          <w:sz w:val="22"/>
          <w:szCs w:val="22"/>
        </w:rPr>
        <w:t xml:space="preserve">, Johnson M, and Shaw, M.  </w:t>
      </w:r>
      <w:proofErr w:type="spellStart"/>
      <w:r w:rsidRPr="009F255F">
        <w:rPr>
          <w:rFonts w:ascii="Arial" w:hAnsi="Arial" w:cs="Arial"/>
          <w:sz w:val="22"/>
          <w:szCs w:val="22"/>
        </w:rPr>
        <w:t>Lisdexamfetamine</w:t>
      </w:r>
      <w:proofErr w:type="spellEnd"/>
      <w:r w:rsidRPr="009F255F">
        <w:rPr>
          <w:rFonts w:ascii="Arial" w:hAnsi="Arial" w:cs="Arial"/>
          <w:sz w:val="22"/>
          <w:szCs w:val="22"/>
        </w:rPr>
        <w:t>: A new therapeutic option for Attention-Deficit Hyperactivity Disorder; CNS Drugs, 2012; 26 (8): 691-705</w:t>
      </w:r>
    </w:p>
    <w:p w14:paraId="245099C5" w14:textId="0B98B129" w:rsidR="006E5044" w:rsidRPr="009F255F" w:rsidRDefault="006E504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lang w:val="es-ES"/>
        </w:rPr>
      </w:pPr>
      <w:r w:rsidRPr="009F255F">
        <w:rPr>
          <w:rFonts w:ascii="Arial" w:hAnsi="Arial" w:cs="Arial"/>
          <w:b/>
          <w:sz w:val="22"/>
          <w:szCs w:val="22"/>
          <w:lang w:val="es-ES"/>
        </w:rPr>
        <w:t>Soutullo C</w:t>
      </w:r>
      <w:r w:rsidRPr="009F255F">
        <w:rPr>
          <w:rFonts w:ascii="Arial" w:hAnsi="Arial" w:cs="Arial"/>
          <w:sz w:val="22"/>
          <w:szCs w:val="22"/>
          <w:lang w:val="es-ES"/>
        </w:rPr>
        <w:t xml:space="preserve">, Figueroa A, Chang KD. ¿El trastorno bipolar, puede diagnosticarse en la edad pediátrica? </w:t>
      </w:r>
      <w:proofErr w:type="spellStart"/>
      <w:r w:rsidRPr="009F255F">
        <w:rPr>
          <w:rFonts w:ascii="Arial" w:hAnsi="Arial" w:cs="Arial"/>
          <w:sz w:val="22"/>
          <w:szCs w:val="22"/>
          <w:lang w:val="es-ES"/>
        </w:rPr>
        <w:t>An</w:t>
      </w:r>
      <w:proofErr w:type="spellEnd"/>
      <w:r w:rsidRPr="009F255F">
        <w:rPr>
          <w:rFonts w:ascii="Arial" w:hAnsi="Arial" w:cs="Arial"/>
          <w:sz w:val="22"/>
          <w:szCs w:val="22"/>
          <w:lang w:val="es-ES"/>
        </w:rPr>
        <w:t xml:space="preserve"> </w:t>
      </w:r>
      <w:proofErr w:type="spellStart"/>
      <w:r w:rsidRPr="009F255F">
        <w:rPr>
          <w:rFonts w:ascii="Arial" w:hAnsi="Arial" w:cs="Arial"/>
          <w:sz w:val="22"/>
          <w:szCs w:val="22"/>
          <w:lang w:val="es-ES"/>
        </w:rPr>
        <w:t>Pediatr</w:t>
      </w:r>
      <w:proofErr w:type="spellEnd"/>
      <w:r w:rsidRPr="009F255F">
        <w:rPr>
          <w:rFonts w:ascii="Arial" w:hAnsi="Arial" w:cs="Arial"/>
          <w:sz w:val="22"/>
          <w:szCs w:val="22"/>
          <w:lang w:val="es-ES"/>
        </w:rPr>
        <w:t xml:space="preserve"> </w:t>
      </w:r>
      <w:proofErr w:type="spellStart"/>
      <w:r w:rsidRPr="009F255F">
        <w:rPr>
          <w:rFonts w:ascii="Arial" w:hAnsi="Arial" w:cs="Arial"/>
          <w:sz w:val="22"/>
          <w:szCs w:val="22"/>
          <w:lang w:val="es-ES"/>
        </w:rPr>
        <w:t>Contin</w:t>
      </w:r>
      <w:proofErr w:type="spellEnd"/>
      <w:r w:rsidRPr="009F255F">
        <w:rPr>
          <w:rFonts w:ascii="Arial" w:hAnsi="Arial" w:cs="Arial"/>
          <w:sz w:val="22"/>
          <w:szCs w:val="22"/>
          <w:lang w:val="es-ES"/>
        </w:rPr>
        <w:t xml:space="preserve"> 2012;10(4):222-30</w:t>
      </w:r>
    </w:p>
    <w:p w14:paraId="2F9602D4" w14:textId="77777777" w:rsidR="001473C4" w:rsidRPr="009F255F" w:rsidRDefault="006E504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9F255F">
        <w:rPr>
          <w:rFonts w:ascii="Arial" w:hAnsi="Arial" w:cs="Arial"/>
          <w:sz w:val="22"/>
          <w:szCs w:val="22"/>
          <w:lang w:val="es-ES"/>
        </w:rPr>
        <w:t xml:space="preserve">Sánchez-Mora C., </w:t>
      </w:r>
      <w:proofErr w:type="spellStart"/>
      <w:r w:rsidRPr="009F255F">
        <w:rPr>
          <w:rFonts w:ascii="Arial" w:hAnsi="Arial" w:cs="Arial"/>
          <w:sz w:val="22"/>
          <w:szCs w:val="22"/>
          <w:lang w:val="es-ES"/>
        </w:rPr>
        <w:t>Ribasès</w:t>
      </w:r>
      <w:proofErr w:type="spellEnd"/>
      <w:r w:rsidRPr="009F255F">
        <w:rPr>
          <w:rFonts w:ascii="Arial" w:hAnsi="Arial" w:cs="Arial"/>
          <w:sz w:val="22"/>
          <w:szCs w:val="22"/>
          <w:lang w:val="es-ES"/>
        </w:rPr>
        <w:t xml:space="preserve"> Haro M., Mulas F., </w:t>
      </w:r>
      <w:r w:rsidRPr="009F255F">
        <w:rPr>
          <w:rFonts w:ascii="Arial" w:hAnsi="Arial" w:cs="Arial"/>
          <w:b/>
          <w:sz w:val="22"/>
          <w:szCs w:val="22"/>
          <w:lang w:val="es-ES"/>
        </w:rPr>
        <w:t>Soutullo C</w:t>
      </w:r>
      <w:r w:rsidRPr="009F255F">
        <w:rPr>
          <w:rFonts w:ascii="Arial" w:hAnsi="Arial" w:cs="Arial"/>
          <w:sz w:val="22"/>
          <w:szCs w:val="22"/>
          <w:lang w:val="es-ES"/>
        </w:rPr>
        <w:t xml:space="preserve">., Sans A., </w:t>
      </w:r>
      <w:proofErr w:type="spellStart"/>
      <w:r w:rsidRPr="009F255F">
        <w:rPr>
          <w:rFonts w:ascii="Arial" w:hAnsi="Arial" w:cs="Arial"/>
          <w:sz w:val="22"/>
          <w:szCs w:val="22"/>
          <w:lang w:val="es-ES"/>
        </w:rPr>
        <w:t>Pàmias</w:t>
      </w:r>
      <w:proofErr w:type="spellEnd"/>
      <w:r w:rsidRPr="009F255F">
        <w:rPr>
          <w:rFonts w:ascii="Arial" w:hAnsi="Arial" w:cs="Arial"/>
          <w:sz w:val="22"/>
          <w:szCs w:val="22"/>
          <w:lang w:val="es-ES"/>
        </w:rPr>
        <w:t xml:space="preserve"> M., Casas M., Ramos-Quiroga JA. Bases genéticas del Trastorno por déficit de atención e hiperactividad. </w:t>
      </w:r>
      <w:r w:rsidRPr="009F255F">
        <w:rPr>
          <w:rFonts w:ascii="Arial" w:hAnsi="Arial" w:cs="Arial"/>
          <w:sz w:val="22"/>
          <w:szCs w:val="22"/>
        </w:rPr>
        <w:lastRenderedPageBreak/>
        <w:t xml:space="preserve">Rev </w:t>
      </w:r>
      <w:proofErr w:type="spellStart"/>
      <w:r w:rsidRPr="009F255F">
        <w:rPr>
          <w:rFonts w:ascii="Arial" w:hAnsi="Arial" w:cs="Arial"/>
          <w:sz w:val="22"/>
          <w:szCs w:val="22"/>
        </w:rPr>
        <w:t>Neurología</w:t>
      </w:r>
      <w:proofErr w:type="spellEnd"/>
      <w:r w:rsidRPr="009F255F">
        <w:rPr>
          <w:rFonts w:ascii="Arial" w:hAnsi="Arial" w:cs="Arial"/>
          <w:sz w:val="22"/>
          <w:szCs w:val="22"/>
        </w:rPr>
        <w:t xml:space="preserve"> 2012 Nov 16;55(10):609-18. Spanish. PubMed DOI: </w:t>
      </w:r>
      <w:hyperlink r:id="rId53" w:history="1">
        <w:r w:rsidRPr="009F255F">
          <w:rPr>
            <w:rStyle w:val="Hyperlink"/>
            <w:rFonts w:ascii="Arial" w:hAnsi="Arial" w:cs="Arial"/>
            <w:color w:val="auto"/>
            <w:sz w:val="22"/>
            <w:szCs w:val="22"/>
            <w:u w:val="none"/>
          </w:rPr>
          <w:t>10.33588/rn.5510.2012344</w:t>
        </w:r>
      </w:hyperlink>
      <w:r w:rsidRPr="009F255F">
        <w:rPr>
          <w:rFonts w:ascii="Arial" w:hAnsi="Arial" w:cs="Arial"/>
          <w:sz w:val="22"/>
          <w:szCs w:val="22"/>
        </w:rPr>
        <w:t xml:space="preserve">. PMID: 23143962. </w:t>
      </w:r>
      <w:r w:rsidRPr="009F255F">
        <w:rPr>
          <w:rFonts w:ascii="Arial" w:hAnsi="Arial" w:cs="Arial"/>
          <w:sz w:val="22"/>
          <w:szCs w:val="22"/>
          <w:highlight w:val="yellow"/>
        </w:rPr>
        <w:t>(I.F.: 0,926)</w:t>
      </w:r>
      <w:r w:rsidRPr="009F255F">
        <w:rPr>
          <w:rFonts w:ascii="Arial" w:hAnsi="Arial" w:cs="Arial"/>
          <w:sz w:val="22"/>
          <w:szCs w:val="22"/>
        </w:rPr>
        <w:t xml:space="preserve"> </w:t>
      </w:r>
    </w:p>
    <w:p w14:paraId="28F74766" w14:textId="591D5B84" w:rsidR="001473C4" w:rsidRPr="009F255F" w:rsidRDefault="001473C4" w:rsidP="001473C4">
      <w:pPr>
        <w:pStyle w:val="ListParagraph"/>
        <w:rPr>
          <w:rFonts w:ascii="Arial" w:hAnsi="Arial" w:cs="Arial"/>
          <w:b/>
          <w:sz w:val="22"/>
          <w:szCs w:val="22"/>
        </w:rPr>
      </w:pPr>
    </w:p>
    <w:p w14:paraId="564CBC54" w14:textId="73B3E067" w:rsidR="001473C4" w:rsidRPr="009F255F" w:rsidRDefault="001473C4" w:rsidP="001473C4">
      <w:pPr>
        <w:pStyle w:val="ListParagraph"/>
        <w:ind w:left="3600" w:firstLine="720"/>
        <w:rPr>
          <w:rFonts w:ascii="Arial" w:hAnsi="Arial" w:cs="Arial"/>
          <w:b/>
          <w:sz w:val="22"/>
          <w:szCs w:val="22"/>
          <w:lang w:val="es-ES"/>
        </w:rPr>
      </w:pPr>
      <w:r w:rsidRPr="009F255F">
        <w:rPr>
          <w:rFonts w:ascii="Arial" w:hAnsi="Arial" w:cs="Arial"/>
          <w:b/>
          <w:sz w:val="22"/>
          <w:szCs w:val="22"/>
          <w:lang w:val="es-ES"/>
        </w:rPr>
        <w:t>2013</w:t>
      </w:r>
    </w:p>
    <w:p w14:paraId="14BA9B3C" w14:textId="42B98EE9" w:rsidR="001473C4" w:rsidRPr="00442D4A" w:rsidRDefault="001B5D3C"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Pr>
          <w:rFonts w:ascii="Arial" w:hAnsi="Arial" w:cs="Arial"/>
          <w:b/>
          <w:sz w:val="22"/>
          <w:szCs w:val="22"/>
          <w:lang w:val="es-ES"/>
        </w:rPr>
        <w:t xml:space="preserve">Soutullo </w:t>
      </w:r>
      <w:r w:rsidR="001473C4" w:rsidRPr="009F255F">
        <w:rPr>
          <w:rFonts w:ascii="Arial" w:hAnsi="Arial" w:cs="Arial"/>
          <w:b/>
          <w:sz w:val="22"/>
          <w:szCs w:val="22"/>
          <w:lang w:val="es-ES"/>
        </w:rPr>
        <w:t>C</w:t>
      </w:r>
      <w:r w:rsidR="001473C4" w:rsidRPr="009F255F">
        <w:rPr>
          <w:rFonts w:ascii="Arial" w:hAnsi="Arial" w:cs="Arial"/>
          <w:sz w:val="22"/>
          <w:szCs w:val="22"/>
          <w:lang w:val="es-ES"/>
        </w:rPr>
        <w:t xml:space="preserve">, MJ Álvarez-Gómez. Bases para la Elección del Tratamiento Farmacológico en TDAH. </w:t>
      </w:r>
      <w:r w:rsidR="001473C4" w:rsidRPr="009F255F">
        <w:rPr>
          <w:rFonts w:ascii="Arial" w:hAnsi="Arial" w:cs="Arial"/>
          <w:sz w:val="22"/>
          <w:szCs w:val="22"/>
        </w:rPr>
        <w:t>Rev Neurol. 2013 Feb 22;56 (S01):S119-S129. Spanish. (</w:t>
      </w:r>
      <w:r w:rsidR="001473C4" w:rsidRPr="009F255F">
        <w:rPr>
          <w:rFonts w:ascii="Arial" w:hAnsi="Arial" w:cs="Arial"/>
          <w:sz w:val="22"/>
          <w:szCs w:val="22"/>
          <w:highlight w:val="yellow"/>
        </w:rPr>
        <w:t>I.F.: 0,926)</w:t>
      </w:r>
      <w:r w:rsidR="001473C4" w:rsidRPr="009F255F">
        <w:rPr>
          <w:rFonts w:ascii="Arial" w:hAnsi="Arial" w:cs="Arial"/>
          <w:sz w:val="22"/>
          <w:szCs w:val="22"/>
        </w:rPr>
        <w:t xml:space="preserve"> DOI: </w:t>
      </w:r>
      <w:hyperlink r:id="rId54" w:history="1">
        <w:r w:rsidR="001473C4" w:rsidRPr="009F255F">
          <w:rPr>
            <w:rStyle w:val="Hyperlink"/>
            <w:rFonts w:ascii="Arial" w:hAnsi="Arial" w:cs="Arial"/>
            <w:color w:val="auto"/>
            <w:sz w:val="22"/>
            <w:szCs w:val="22"/>
            <w:u w:val="none"/>
          </w:rPr>
          <w:t>10.33588/rn.56S01.2013015</w:t>
        </w:r>
      </w:hyperlink>
      <w:r>
        <w:rPr>
          <w:rStyle w:val="Hyperlink"/>
          <w:rFonts w:ascii="Arial" w:hAnsi="Arial" w:cs="Arial"/>
          <w:color w:val="auto"/>
          <w:sz w:val="22"/>
          <w:szCs w:val="22"/>
          <w:u w:val="none"/>
        </w:rPr>
        <w:t xml:space="preserve">. </w:t>
      </w:r>
      <w:r w:rsidR="001473C4" w:rsidRPr="00442D4A">
        <w:rPr>
          <w:rFonts w:ascii="Arial" w:hAnsi="Arial" w:cs="Arial"/>
          <w:sz w:val="22"/>
          <w:szCs w:val="22"/>
        </w:rPr>
        <w:t>PMID: 23446713</w:t>
      </w:r>
    </w:p>
    <w:p w14:paraId="2DD690BA" w14:textId="50DA3ACF" w:rsidR="008D4D89" w:rsidRPr="00442D4A" w:rsidRDefault="001473C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b/>
          <w:sz w:val="22"/>
          <w:szCs w:val="22"/>
        </w:rPr>
        <w:t>Soutullo C</w:t>
      </w:r>
      <w:r w:rsidRPr="00442D4A">
        <w:rPr>
          <w:rFonts w:ascii="Arial" w:hAnsi="Arial" w:cs="Arial"/>
          <w:sz w:val="22"/>
          <w:szCs w:val="22"/>
        </w:rPr>
        <w:t xml:space="preserve">, Figueroa-Quintana A. When do you prescribe antidepressants to depressed children? Current Psychiatry Reports. 2013 Jul;15(7):366-373. </w:t>
      </w:r>
      <w:r w:rsidRPr="00442D4A">
        <w:rPr>
          <w:rFonts w:ascii="Arial" w:hAnsi="Arial" w:cs="Arial"/>
          <w:sz w:val="22"/>
          <w:szCs w:val="22"/>
          <w:highlight w:val="yellow"/>
        </w:rPr>
        <w:t>(</w:t>
      </w:r>
      <w:r w:rsidR="005B3E7B">
        <w:rPr>
          <w:rFonts w:ascii="Arial" w:hAnsi="Arial" w:cs="Arial"/>
          <w:sz w:val="22"/>
          <w:szCs w:val="22"/>
          <w:highlight w:val="yellow"/>
        </w:rPr>
        <w:t>IF</w:t>
      </w:r>
      <w:r w:rsidRPr="00442D4A">
        <w:rPr>
          <w:rFonts w:ascii="Arial" w:hAnsi="Arial" w:cs="Arial"/>
          <w:sz w:val="22"/>
          <w:szCs w:val="22"/>
          <w:highlight w:val="yellow"/>
        </w:rPr>
        <w:t>: 3,23)</w:t>
      </w:r>
    </w:p>
    <w:p w14:paraId="50523740" w14:textId="77777777" w:rsidR="008D4D89" w:rsidRPr="00442D4A" w:rsidRDefault="008D4D89" w:rsidP="008D4D8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426237B3" w14:textId="655FD4C6" w:rsidR="008D4D89" w:rsidRPr="00442D4A" w:rsidRDefault="008D4D89" w:rsidP="008D4D89">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2014</w:t>
      </w:r>
    </w:p>
    <w:p w14:paraId="108DC528" w14:textId="52828B8E" w:rsidR="00337004" w:rsidRPr="00F074A6" w:rsidRDefault="008D4D89" w:rsidP="00F074A6">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proofErr w:type="spellStart"/>
      <w:r w:rsidRPr="00442D4A">
        <w:rPr>
          <w:rFonts w:ascii="Arial" w:hAnsi="Arial" w:cs="Arial"/>
          <w:bCs/>
          <w:sz w:val="22"/>
          <w:szCs w:val="22"/>
        </w:rPr>
        <w:t>A</w:t>
      </w:r>
      <w:r w:rsidRPr="00442D4A">
        <w:rPr>
          <w:rFonts w:ascii="Arial" w:hAnsi="Arial" w:cs="Arial"/>
          <w:bCs/>
          <w:sz w:val="22"/>
          <w:szCs w:val="22"/>
          <w:lang w:eastAsia="es-ES"/>
        </w:rPr>
        <w:t>ld</w:t>
      </w:r>
      <w:r w:rsidRPr="00442D4A">
        <w:rPr>
          <w:rFonts w:ascii="Arial" w:hAnsi="Arial" w:cs="Arial"/>
          <w:sz w:val="22"/>
          <w:szCs w:val="22"/>
          <w:lang w:eastAsia="es-ES"/>
        </w:rPr>
        <w:t>a</w:t>
      </w:r>
      <w:proofErr w:type="spellEnd"/>
      <w:r w:rsidRPr="00442D4A">
        <w:rPr>
          <w:rFonts w:ascii="Arial" w:hAnsi="Arial" w:cs="Arial"/>
          <w:sz w:val="22"/>
          <w:szCs w:val="22"/>
          <w:lang w:eastAsia="es-ES"/>
        </w:rPr>
        <w:t xml:space="preserve"> JA, </w:t>
      </w:r>
      <w:r w:rsidRPr="00442D4A">
        <w:rPr>
          <w:rFonts w:ascii="Arial" w:hAnsi="Arial" w:cs="Arial"/>
          <w:b/>
          <w:sz w:val="22"/>
          <w:szCs w:val="22"/>
          <w:lang w:eastAsia="es-ES"/>
        </w:rPr>
        <w:t>Soutullo C</w:t>
      </w:r>
      <w:r w:rsidRPr="00442D4A">
        <w:rPr>
          <w:rFonts w:ascii="Arial" w:hAnsi="Arial" w:cs="Arial"/>
          <w:sz w:val="22"/>
          <w:szCs w:val="22"/>
          <w:lang w:eastAsia="es-ES"/>
        </w:rPr>
        <w:t xml:space="preserve">, Ramos-Quiroga JA, Quintero J, </w:t>
      </w:r>
      <w:proofErr w:type="spellStart"/>
      <w:r w:rsidRPr="00442D4A">
        <w:rPr>
          <w:rFonts w:ascii="Arial" w:hAnsi="Arial" w:cs="Arial"/>
          <w:sz w:val="22"/>
          <w:szCs w:val="22"/>
          <w:lang w:eastAsia="es-ES"/>
        </w:rPr>
        <w:t>Hervás</w:t>
      </w:r>
      <w:proofErr w:type="spellEnd"/>
      <w:r w:rsidRPr="00442D4A">
        <w:rPr>
          <w:rFonts w:ascii="Arial" w:hAnsi="Arial" w:cs="Arial"/>
          <w:sz w:val="22"/>
          <w:szCs w:val="22"/>
          <w:lang w:eastAsia="es-ES"/>
        </w:rPr>
        <w:t xml:space="preserve"> A, Hernández-Otero I, Sans-</w:t>
      </w:r>
      <w:proofErr w:type="spellStart"/>
      <w:r w:rsidRPr="00442D4A">
        <w:rPr>
          <w:rFonts w:ascii="Arial" w:hAnsi="Arial" w:cs="Arial"/>
          <w:sz w:val="22"/>
          <w:szCs w:val="22"/>
          <w:lang w:eastAsia="es-ES"/>
        </w:rPr>
        <w:t>Fitó</w:t>
      </w:r>
      <w:proofErr w:type="spellEnd"/>
      <w:r w:rsidRPr="00442D4A">
        <w:rPr>
          <w:rFonts w:ascii="Arial" w:hAnsi="Arial" w:cs="Arial"/>
          <w:sz w:val="22"/>
          <w:szCs w:val="22"/>
          <w:lang w:eastAsia="es-ES"/>
        </w:rPr>
        <w:t xml:space="preserve"> A, Cardo-</w:t>
      </w:r>
      <w:proofErr w:type="spellStart"/>
      <w:r w:rsidRPr="00442D4A">
        <w:rPr>
          <w:rFonts w:ascii="Arial" w:hAnsi="Arial" w:cs="Arial"/>
          <w:sz w:val="22"/>
          <w:szCs w:val="22"/>
          <w:lang w:eastAsia="es-ES"/>
        </w:rPr>
        <w:t>Jalón</w:t>
      </w:r>
      <w:proofErr w:type="spellEnd"/>
      <w:r w:rsidRPr="00442D4A">
        <w:rPr>
          <w:rFonts w:ascii="Arial" w:hAnsi="Arial" w:cs="Arial"/>
          <w:sz w:val="22"/>
          <w:szCs w:val="22"/>
          <w:lang w:eastAsia="es-ES"/>
        </w:rPr>
        <w:t xml:space="preserve"> EC, Fernández-</w:t>
      </w:r>
      <w:proofErr w:type="spellStart"/>
      <w:r w:rsidRPr="00442D4A">
        <w:rPr>
          <w:rFonts w:ascii="Arial" w:hAnsi="Arial" w:cs="Arial"/>
          <w:sz w:val="22"/>
          <w:szCs w:val="22"/>
          <w:lang w:eastAsia="es-ES"/>
        </w:rPr>
        <w:t>Jaén</w:t>
      </w:r>
      <w:proofErr w:type="spellEnd"/>
      <w:r w:rsidRPr="00442D4A">
        <w:rPr>
          <w:rFonts w:ascii="Arial" w:hAnsi="Arial" w:cs="Arial"/>
          <w:sz w:val="22"/>
          <w:szCs w:val="22"/>
          <w:lang w:eastAsia="es-ES"/>
        </w:rPr>
        <w:t xml:space="preserve"> A, Fernández-Pérez M, Hidalgo-Vicario MI, Eddy-Ives LS, Sánchez J. Expert Recommendation: contributions to clinical practice of the new prodrug </w:t>
      </w:r>
      <w:proofErr w:type="spellStart"/>
      <w:r w:rsidRPr="00442D4A">
        <w:rPr>
          <w:rFonts w:ascii="Arial" w:hAnsi="Arial" w:cs="Arial"/>
          <w:sz w:val="22"/>
          <w:szCs w:val="22"/>
          <w:lang w:eastAsia="es-ES"/>
        </w:rPr>
        <w:t>lisdexamfetamine</w:t>
      </w:r>
      <w:proofErr w:type="spellEnd"/>
      <w:r w:rsidRPr="00442D4A">
        <w:rPr>
          <w:rFonts w:ascii="Arial" w:hAnsi="Arial" w:cs="Arial"/>
          <w:sz w:val="22"/>
          <w:szCs w:val="22"/>
          <w:lang w:eastAsia="es-ES"/>
        </w:rPr>
        <w:t xml:space="preserve"> </w:t>
      </w:r>
      <w:proofErr w:type="spellStart"/>
      <w:r w:rsidRPr="00442D4A">
        <w:rPr>
          <w:rFonts w:ascii="Arial" w:hAnsi="Arial" w:cs="Arial"/>
          <w:sz w:val="22"/>
          <w:szCs w:val="22"/>
          <w:lang w:eastAsia="es-ES"/>
        </w:rPr>
        <w:t>dimesylate</w:t>
      </w:r>
      <w:proofErr w:type="spellEnd"/>
      <w:r w:rsidRPr="00442D4A">
        <w:rPr>
          <w:rFonts w:ascii="Arial" w:hAnsi="Arial" w:cs="Arial"/>
          <w:sz w:val="22"/>
          <w:szCs w:val="22"/>
          <w:lang w:eastAsia="es-ES"/>
        </w:rPr>
        <w:t xml:space="preserve"> (LDX) in the treatment of attention deficit hyperactivity disorder (ADHD). </w:t>
      </w:r>
      <w:proofErr w:type="spellStart"/>
      <w:r w:rsidRPr="00442D4A">
        <w:rPr>
          <w:rFonts w:ascii="Arial" w:hAnsi="Arial" w:cs="Arial"/>
          <w:sz w:val="22"/>
          <w:szCs w:val="22"/>
          <w:lang w:eastAsia="es-ES"/>
        </w:rPr>
        <w:t>Actas</w:t>
      </w:r>
      <w:proofErr w:type="spellEnd"/>
      <w:r w:rsidRPr="00442D4A">
        <w:rPr>
          <w:rFonts w:ascii="Arial" w:hAnsi="Arial" w:cs="Arial"/>
          <w:sz w:val="22"/>
          <w:szCs w:val="22"/>
          <w:lang w:eastAsia="es-ES"/>
        </w:rPr>
        <w:t xml:space="preserve"> Esp. </w:t>
      </w:r>
      <w:proofErr w:type="spellStart"/>
      <w:r w:rsidRPr="00442D4A">
        <w:rPr>
          <w:rFonts w:ascii="Arial" w:hAnsi="Arial" w:cs="Arial"/>
          <w:sz w:val="22"/>
          <w:szCs w:val="22"/>
          <w:lang w:eastAsia="es-ES"/>
        </w:rPr>
        <w:t>Psiquiatr</w:t>
      </w:r>
      <w:proofErr w:type="spellEnd"/>
      <w:r w:rsidRPr="00442D4A">
        <w:rPr>
          <w:rFonts w:ascii="Arial" w:hAnsi="Arial" w:cs="Arial"/>
          <w:sz w:val="22"/>
          <w:szCs w:val="22"/>
          <w:lang w:eastAsia="es-ES"/>
        </w:rPr>
        <w:t xml:space="preserve">. 2014 Dec; 42 (Suppl 1): 1-16. PubMed PMID: 25644658. </w:t>
      </w:r>
      <w:r w:rsidRPr="00442D4A">
        <w:rPr>
          <w:rFonts w:ascii="Arial" w:hAnsi="Arial" w:cs="Arial"/>
          <w:sz w:val="22"/>
          <w:szCs w:val="22"/>
          <w:highlight w:val="yellow"/>
          <w:lang w:eastAsia="es-ES"/>
        </w:rPr>
        <w:t>(I.F.: 0.695)</w:t>
      </w:r>
    </w:p>
    <w:p w14:paraId="5C0A3523" w14:textId="740FA193"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b/>
          <w:bCs/>
          <w:sz w:val="22"/>
          <w:szCs w:val="22"/>
        </w:rPr>
        <w:t>2017</w:t>
      </w:r>
    </w:p>
    <w:p w14:paraId="4B0F8A52" w14:textId="6B43A2BE" w:rsidR="00DE5FD2" w:rsidRDefault="00337004" w:rsidP="00DE5FD2">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sz w:val="22"/>
          <w:szCs w:val="22"/>
        </w:rPr>
        <w:t xml:space="preserve">Coghill DR, </w:t>
      </w:r>
      <w:proofErr w:type="spellStart"/>
      <w:r w:rsidRPr="00442D4A">
        <w:rPr>
          <w:rFonts w:ascii="Arial" w:hAnsi="Arial" w:cs="Arial"/>
          <w:sz w:val="22"/>
          <w:szCs w:val="22"/>
        </w:rPr>
        <w:t>Banaschewski</w:t>
      </w:r>
      <w:proofErr w:type="spellEnd"/>
      <w:r w:rsidRPr="00442D4A">
        <w:rPr>
          <w:rFonts w:ascii="Arial" w:hAnsi="Arial" w:cs="Arial"/>
          <w:sz w:val="22"/>
          <w:szCs w:val="22"/>
        </w:rPr>
        <w:t xml:space="preserve"> T, </w:t>
      </w:r>
      <w:r w:rsidRPr="00442D4A">
        <w:rPr>
          <w:rFonts w:ascii="Arial" w:hAnsi="Arial" w:cs="Arial"/>
          <w:b/>
          <w:sz w:val="22"/>
          <w:szCs w:val="22"/>
        </w:rPr>
        <w:t>Soutullo C</w:t>
      </w:r>
      <w:r w:rsidRPr="00442D4A">
        <w:rPr>
          <w:rFonts w:ascii="Arial" w:hAnsi="Arial" w:cs="Arial"/>
          <w:sz w:val="22"/>
          <w:szCs w:val="22"/>
        </w:rPr>
        <w:t xml:space="preserve">, Cottingham MG,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A.</w:t>
      </w:r>
      <w:r w:rsidRPr="00442D4A">
        <w:rPr>
          <w:rFonts w:ascii="Arial" w:hAnsi="Arial" w:cs="Arial"/>
          <w:sz w:val="22"/>
          <w:szCs w:val="22"/>
          <w:vertAlign w:val="superscript"/>
        </w:rPr>
        <w:t xml:space="preserve"> </w:t>
      </w:r>
      <w:r w:rsidRPr="00442D4A">
        <w:rPr>
          <w:rFonts w:ascii="Arial" w:hAnsi="Arial" w:cs="Arial"/>
          <w:sz w:val="22"/>
          <w:szCs w:val="22"/>
        </w:rPr>
        <w:t xml:space="preserve">Systematic review of quality of life and functional outcomes in randomized placebo-controlled studies of medications for ADHD. Eur Child </w:t>
      </w:r>
      <w:proofErr w:type="spellStart"/>
      <w:r w:rsidRPr="00442D4A">
        <w:rPr>
          <w:rFonts w:ascii="Arial" w:hAnsi="Arial" w:cs="Arial"/>
          <w:sz w:val="22"/>
          <w:szCs w:val="22"/>
        </w:rPr>
        <w:t>Adolesc</w:t>
      </w:r>
      <w:proofErr w:type="spellEnd"/>
      <w:r w:rsidRPr="00442D4A">
        <w:rPr>
          <w:rFonts w:ascii="Arial" w:hAnsi="Arial" w:cs="Arial"/>
          <w:sz w:val="22"/>
          <w:szCs w:val="22"/>
        </w:rPr>
        <w:t xml:space="preserve"> Psychiatry. 2017 Nov; 26(11):1283-1307. </w:t>
      </w:r>
      <w:proofErr w:type="spellStart"/>
      <w:r w:rsidRPr="00442D4A">
        <w:rPr>
          <w:rFonts w:ascii="Arial" w:hAnsi="Arial" w:cs="Arial"/>
          <w:sz w:val="22"/>
          <w:szCs w:val="22"/>
        </w:rPr>
        <w:t>Epub</w:t>
      </w:r>
      <w:proofErr w:type="spellEnd"/>
      <w:r w:rsidRPr="00442D4A">
        <w:rPr>
          <w:rFonts w:ascii="Arial" w:hAnsi="Arial" w:cs="Arial"/>
          <w:sz w:val="22"/>
          <w:szCs w:val="22"/>
        </w:rPr>
        <w:t xml:space="preserve"> 2017 Apr 20.</w:t>
      </w:r>
    </w:p>
    <w:p w14:paraId="1CC730B0" w14:textId="50B0ACE0" w:rsidR="00DE5FD2" w:rsidRPr="00DE5FD2" w:rsidRDefault="00DE5FD2" w:rsidP="00DE5FD2">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5FD2">
        <w:rPr>
          <w:rFonts w:ascii="Arial" w:hAnsi="Arial" w:cs="Arial"/>
          <w:b/>
          <w:sz w:val="22"/>
          <w:szCs w:val="22"/>
        </w:rPr>
        <w:t>2019</w:t>
      </w:r>
    </w:p>
    <w:p w14:paraId="509BE62A" w14:textId="221D3507" w:rsidR="0044496E" w:rsidRPr="0044496E" w:rsidRDefault="00DE5FD2" w:rsidP="0044496E">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DE5FD2">
        <w:rPr>
          <w:rFonts w:ascii="Arial" w:hAnsi="Arial" w:cs="Arial"/>
          <w:b/>
          <w:sz w:val="22"/>
          <w:szCs w:val="22"/>
          <w:lang w:val="es-ES"/>
        </w:rPr>
        <w:t>Soutullo C</w:t>
      </w:r>
      <w:r w:rsidRPr="00DE5FD2">
        <w:rPr>
          <w:rFonts w:ascii="Arial" w:hAnsi="Arial" w:cs="Arial"/>
          <w:sz w:val="22"/>
          <w:szCs w:val="22"/>
          <w:lang w:val="es-ES"/>
        </w:rPr>
        <w:t xml:space="preserve">. Princesas de Cristal. Ana Lopez Recalde, Ignacio Lopez-Goñi, Azucena Diez-Suarez. Reseña bibliográfica. </w:t>
      </w:r>
      <w:proofErr w:type="spellStart"/>
      <w:r w:rsidRPr="00DE5FD2">
        <w:rPr>
          <w:rFonts w:ascii="Arial" w:hAnsi="Arial" w:cs="Arial"/>
          <w:sz w:val="22"/>
          <w:szCs w:val="22"/>
          <w:lang w:val="es-ES"/>
        </w:rPr>
        <w:t>Rev</w:t>
      </w:r>
      <w:proofErr w:type="spellEnd"/>
      <w:r w:rsidRPr="00DE5FD2">
        <w:rPr>
          <w:rFonts w:ascii="Arial" w:hAnsi="Arial" w:cs="Arial"/>
          <w:sz w:val="22"/>
          <w:szCs w:val="22"/>
          <w:lang w:val="es-ES"/>
        </w:rPr>
        <w:t xml:space="preserve"> de </w:t>
      </w:r>
      <w:proofErr w:type="spellStart"/>
      <w:r w:rsidRPr="00DE5FD2">
        <w:rPr>
          <w:rFonts w:ascii="Arial" w:hAnsi="Arial" w:cs="Arial"/>
          <w:sz w:val="22"/>
          <w:szCs w:val="22"/>
          <w:lang w:val="es-ES"/>
        </w:rPr>
        <w:t>Psiquiatria</w:t>
      </w:r>
      <w:proofErr w:type="spellEnd"/>
      <w:r w:rsidRPr="00DE5FD2">
        <w:rPr>
          <w:rFonts w:ascii="Arial" w:hAnsi="Arial" w:cs="Arial"/>
          <w:sz w:val="22"/>
          <w:szCs w:val="22"/>
          <w:lang w:val="es-ES"/>
        </w:rPr>
        <w:t xml:space="preserve"> Infantil y Adolescente. 2020;36(4):41-42. ISSN 1130-9512.</w:t>
      </w:r>
    </w:p>
    <w:p w14:paraId="558800FB" w14:textId="4493E305" w:rsidR="0044496E" w:rsidRPr="0044496E" w:rsidRDefault="0044496E" w:rsidP="0044496E">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t>2021</w:t>
      </w:r>
    </w:p>
    <w:p w14:paraId="5AEE18E5" w14:textId="35887FCF" w:rsidR="0044496E" w:rsidRPr="0044496E" w:rsidRDefault="0044496E" w:rsidP="0044496E">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496E">
        <w:rPr>
          <w:rFonts w:ascii="Arial" w:hAnsi="Arial" w:cs="Arial"/>
          <w:sz w:val="22"/>
          <w:szCs w:val="22"/>
        </w:rPr>
        <w:t xml:space="preserve">Baweja R, </w:t>
      </w:r>
      <w:r w:rsidRPr="0044496E">
        <w:rPr>
          <w:rFonts w:ascii="Arial" w:hAnsi="Arial" w:cs="Arial"/>
          <w:b/>
          <w:sz w:val="22"/>
          <w:szCs w:val="22"/>
        </w:rPr>
        <w:t>Soutullo CA</w:t>
      </w:r>
      <w:r w:rsidRPr="0044496E">
        <w:rPr>
          <w:rFonts w:ascii="Arial" w:hAnsi="Arial" w:cs="Arial"/>
          <w:sz w:val="22"/>
          <w:szCs w:val="22"/>
        </w:rPr>
        <w:t xml:space="preserve">, </w:t>
      </w:r>
      <w:proofErr w:type="spellStart"/>
      <w:r w:rsidRPr="0044496E">
        <w:rPr>
          <w:rFonts w:ascii="Arial" w:hAnsi="Arial" w:cs="Arial"/>
          <w:sz w:val="22"/>
          <w:szCs w:val="22"/>
        </w:rPr>
        <w:t>Waxmonsky</w:t>
      </w:r>
      <w:proofErr w:type="spellEnd"/>
      <w:r w:rsidRPr="0044496E">
        <w:rPr>
          <w:rFonts w:ascii="Arial" w:hAnsi="Arial" w:cs="Arial"/>
          <w:sz w:val="22"/>
          <w:szCs w:val="22"/>
        </w:rPr>
        <w:t xml:space="preserve"> JG. Review of barriers and interventions to promote treatment engagement for pediatric attention deficit hyperactivity disorder care. </w:t>
      </w:r>
      <w:proofErr w:type="spellStart"/>
      <w:r w:rsidRPr="0044496E">
        <w:rPr>
          <w:rFonts w:ascii="Arial" w:hAnsi="Arial" w:cs="Arial"/>
          <w:sz w:val="22"/>
          <w:szCs w:val="22"/>
          <w:lang w:val="es-ES"/>
        </w:rPr>
        <w:t>World</w:t>
      </w:r>
      <w:proofErr w:type="spellEnd"/>
      <w:r w:rsidRPr="0044496E">
        <w:rPr>
          <w:rFonts w:ascii="Arial" w:hAnsi="Arial" w:cs="Arial"/>
          <w:sz w:val="22"/>
          <w:szCs w:val="22"/>
          <w:lang w:val="es-ES"/>
        </w:rPr>
        <w:t xml:space="preserve"> </w:t>
      </w:r>
      <w:proofErr w:type="spellStart"/>
      <w:r w:rsidRPr="0044496E">
        <w:rPr>
          <w:rFonts w:ascii="Arial" w:hAnsi="Arial" w:cs="Arial"/>
          <w:sz w:val="22"/>
          <w:szCs w:val="22"/>
          <w:lang w:val="es-ES"/>
        </w:rPr>
        <w:t>Journal</w:t>
      </w:r>
      <w:proofErr w:type="spellEnd"/>
      <w:r w:rsidRPr="0044496E">
        <w:rPr>
          <w:rFonts w:ascii="Arial" w:hAnsi="Arial" w:cs="Arial"/>
          <w:sz w:val="22"/>
          <w:szCs w:val="22"/>
          <w:lang w:val="es-ES"/>
        </w:rPr>
        <w:t xml:space="preserve"> </w:t>
      </w:r>
      <w:proofErr w:type="spellStart"/>
      <w:r w:rsidRPr="0044496E">
        <w:rPr>
          <w:rFonts w:ascii="Arial" w:hAnsi="Arial" w:cs="Arial"/>
          <w:sz w:val="22"/>
          <w:szCs w:val="22"/>
          <w:lang w:val="es-ES"/>
        </w:rPr>
        <w:t>of</w:t>
      </w:r>
      <w:proofErr w:type="spellEnd"/>
      <w:r w:rsidRPr="0044496E">
        <w:rPr>
          <w:rFonts w:ascii="Arial" w:hAnsi="Arial" w:cs="Arial"/>
          <w:sz w:val="22"/>
          <w:szCs w:val="22"/>
          <w:lang w:val="es-ES"/>
        </w:rPr>
        <w:t xml:space="preserve"> </w:t>
      </w:r>
      <w:proofErr w:type="spellStart"/>
      <w:r w:rsidRPr="0044496E">
        <w:rPr>
          <w:rFonts w:ascii="Arial" w:hAnsi="Arial" w:cs="Arial"/>
          <w:sz w:val="22"/>
          <w:szCs w:val="22"/>
          <w:lang w:val="es-ES"/>
        </w:rPr>
        <w:t>Psychiatry</w:t>
      </w:r>
      <w:proofErr w:type="spellEnd"/>
      <w:r w:rsidRPr="0044496E">
        <w:rPr>
          <w:rFonts w:ascii="Arial" w:hAnsi="Arial" w:cs="Arial"/>
          <w:sz w:val="22"/>
          <w:szCs w:val="22"/>
          <w:lang w:val="es-ES"/>
        </w:rPr>
        <w:t xml:space="preserve"> </w:t>
      </w:r>
      <w:proofErr w:type="spellStart"/>
      <w:r w:rsidRPr="0044496E">
        <w:rPr>
          <w:rFonts w:ascii="Arial" w:hAnsi="Arial" w:cs="Arial"/>
          <w:sz w:val="22"/>
          <w:szCs w:val="22"/>
          <w:lang w:val="es-ES"/>
        </w:rPr>
        <w:t>World</w:t>
      </w:r>
      <w:proofErr w:type="spellEnd"/>
      <w:r w:rsidRPr="0044496E">
        <w:rPr>
          <w:rFonts w:ascii="Arial" w:hAnsi="Arial" w:cs="Arial"/>
          <w:sz w:val="22"/>
          <w:szCs w:val="22"/>
          <w:lang w:val="es-ES"/>
        </w:rPr>
        <w:t xml:space="preserve"> J </w:t>
      </w:r>
      <w:proofErr w:type="spellStart"/>
      <w:r w:rsidRPr="0044496E">
        <w:rPr>
          <w:rFonts w:ascii="Arial" w:hAnsi="Arial" w:cs="Arial"/>
          <w:sz w:val="22"/>
          <w:szCs w:val="22"/>
          <w:lang w:val="es-ES"/>
        </w:rPr>
        <w:t>Psychiatr</w:t>
      </w:r>
      <w:proofErr w:type="spellEnd"/>
      <w:r w:rsidRPr="0044496E">
        <w:rPr>
          <w:rFonts w:ascii="Arial" w:hAnsi="Arial" w:cs="Arial"/>
          <w:sz w:val="22"/>
          <w:szCs w:val="22"/>
          <w:lang w:val="es-ES"/>
        </w:rPr>
        <w:t xml:space="preserve"> 2021; 11(12): 1206-1227.</w:t>
      </w:r>
    </w:p>
    <w:p w14:paraId="7B3DF935" w14:textId="77777777" w:rsidR="0044496E" w:rsidRPr="00800E0E" w:rsidRDefault="0044496E" w:rsidP="0044496E">
      <w:pPr>
        <w:pStyle w:val="NormalWeb"/>
        <w:shd w:val="clear" w:color="auto" w:fill="FFFFFF"/>
        <w:spacing w:before="0" w:after="0"/>
        <w:ind w:firstLine="450"/>
        <w:rPr>
          <w:rFonts w:ascii="Arial" w:hAnsi="Arial" w:cs="Arial"/>
          <w:sz w:val="22"/>
          <w:szCs w:val="22"/>
          <w:lang w:eastAsia="en-US"/>
        </w:rPr>
      </w:pPr>
      <w:r w:rsidRPr="00800E0E">
        <w:rPr>
          <w:rFonts w:ascii="Arial" w:hAnsi="Arial" w:cs="Arial"/>
          <w:sz w:val="22"/>
          <w:szCs w:val="22"/>
          <w:lang w:eastAsia="en-US"/>
        </w:rPr>
        <w:t>DOI: </w:t>
      </w:r>
      <w:hyperlink r:id="rId55" w:tgtFrame="_blank" w:history="1">
        <w:r w:rsidRPr="00800E0E">
          <w:rPr>
            <w:rFonts w:ascii="Arial" w:hAnsi="Arial" w:cs="Arial"/>
            <w:lang w:eastAsia="en-US"/>
          </w:rPr>
          <w:t>https://dx.doi.org/10.5498/wjp.v11.i12.1206</w:t>
        </w:r>
      </w:hyperlink>
    </w:p>
    <w:p w14:paraId="4B0DB188" w14:textId="77777777" w:rsidR="00DE5FD2" w:rsidRDefault="00DE5FD2" w:rsidP="0044496E">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1714619" w14:textId="7B512AF6" w:rsidR="00DE5FD2" w:rsidRPr="00DE5FD2" w:rsidRDefault="00DE5FD2" w:rsidP="00DE5FD2">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rPr>
          <w:rFonts w:ascii="Arial" w:hAnsi="Arial" w:cs="Arial"/>
          <w:b/>
          <w:sz w:val="22"/>
          <w:szCs w:val="22"/>
        </w:rPr>
      </w:pPr>
      <w:r>
        <w:rPr>
          <w:rFonts w:ascii="Arial" w:hAnsi="Arial" w:cs="Arial"/>
          <w:b/>
          <w:sz w:val="22"/>
          <w:szCs w:val="22"/>
        </w:rPr>
        <w:t xml:space="preserve">                                                                </w:t>
      </w:r>
      <w:r w:rsidRPr="00DE5FD2">
        <w:rPr>
          <w:rFonts w:ascii="Arial" w:hAnsi="Arial" w:cs="Arial"/>
          <w:b/>
          <w:sz w:val="22"/>
          <w:szCs w:val="22"/>
        </w:rPr>
        <w:t>2022</w:t>
      </w:r>
    </w:p>
    <w:p w14:paraId="1AF25ABF" w14:textId="2C97866F" w:rsidR="00005A9D" w:rsidRPr="00005A9D" w:rsidRDefault="00DE5FD2" w:rsidP="00005A9D">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DE5FD2">
        <w:rPr>
          <w:rFonts w:ascii="Arial" w:hAnsi="Arial" w:cs="Arial"/>
          <w:b/>
          <w:snapToGrid w:val="0"/>
          <w:sz w:val="22"/>
          <w:szCs w:val="22"/>
        </w:rPr>
        <w:t>Soutullo CA</w:t>
      </w:r>
      <w:r w:rsidRPr="00DE5FD2">
        <w:rPr>
          <w:rFonts w:ascii="Arial" w:hAnsi="Arial" w:cs="Arial"/>
          <w:snapToGrid w:val="0"/>
          <w:sz w:val="22"/>
          <w:szCs w:val="22"/>
        </w:rPr>
        <w:t xml:space="preserve">, </w:t>
      </w:r>
      <w:proofErr w:type="spellStart"/>
      <w:r w:rsidRPr="00DE5FD2">
        <w:rPr>
          <w:rFonts w:ascii="Arial" w:hAnsi="Arial" w:cs="Arial"/>
          <w:snapToGrid w:val="0"/>
          <w:sz w:val="22"/>
          <w:szCs w:val="22"/>
        </w:rPr>
        <w:t>Babatope</w:t>
      </w:r>
      <w:proofErr w:type="spellEnd"/>
      <w:r w:rsidRPr="00DE5FD2">
        <w:rPr>
          <w:rFonts w:ascii="Arial" w:hAnsi="Arial" w:cs="Arial"/>
          <w:snapToGrid w:val="0"/>
          <w:sz w:val="22"/>
          <w:szCs w:val="22"/>
        </w:rPr>
        <w:t xml:space="preserve"> TT. ADHD and Eating disorders: an overlooked comorbidity?. Editorial. Annals Sist </w:t>
      </w:r>
      <w:proofErr w:type="spellStart"/>
      <w:r w:rsidRPr="00DE5FD2">
        <w:rPr>
          <w:rFonts w:ascii="Arial" w:hAnsi="Arial" w:cs="Arial"/>
          <w:snapToGrid w:val="0"/>
          <w:sz w:val="22"/>
          <w:szCs w:val="22"/>
        </w:rPr>
        <w:t>Sanit</w:t>
      </w:r>
      <w:proofErr w:type="spellEnd"/>
      <w:r w:rsidRPr="00DE5FD2">
        <w:rPr>
          <w:rFonts w:ascii="Arial" w:hAnsi="Arial" w:cs="Arial"/>
          <w:snapToGrid w:val="0"/>
          <w:sz w:val="22"/>
          <w:szCs w:val="22"/>
        </w:rPr>
        <w:t xml:space="preserve"> Navarra. 2022</w:t>
      </w:r>
    </w:p>
    <w:p w14:paraId="4C0D1555" w14:textId="77777777" w:rsidR="00005A9D" w:rsidRDefault="00005A9D" w:rsidP="00005A9D">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p>
    <w:p w14:paraId="64BEA4DE" w14:textId="4A1B78B3" w:rsidR="00005A9D" w:rsidRPr="00005A9D" w:rsidRDefault="00005A9D" w:rsidP="00005A9D">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napToGrid w:val="0"/>
          <w:sz w:val="22"/>
          <w:szCs w:val="22"/>
        </w:rPr>
      </w:pPr>
      <w:r w:rsidRPr="00083016">
        <w:rPr>
          <w:rFonts w:ascii="Arial" w:hAnsi="Arial" w:cs="Arial"/>
          <w:b/>
          <w:snapToGrid w:val="0"/>
          <w:sz w:val="22"/>
          <w:szCs w:val="22"/>
          <w:lang w:val="es-ES"/>
        </w:rPr>
        <w:t xml:space="preserve">Soutullo </w:t>
      </w:r>
      <w:proofErr w:type="spellStart"/>
      <w:r w:rsidRPr="00083016">
        <w:rPr>
          <w:rFonts w:ascii="Arial" w:hAnsi="Arial" w:cs="Arial"/>
          <w:b/>
          <w:snapToGrid w:val="0"/>
          <w:sz w:val="22"/>
          <w:szCs w:val="22"/>
          <w:lang w:val="es-ES"/>
        </w:rPr>
        <w:t>Esperon</w:t>
      </w:r>
      <w:proofErr w:type="spellEnd"/>
      <w:r w:rsidRPr="00083016">
        <w:rPr>
          <w:rFonts w:ascii="Arial" w:hAnsi="Arial" w:cs="Arial"/>
          <w:b/>
          <w:snapToGrid w:val="0"/>
          <w:sz w:val="22"/>
          <w:szCs w:val="22"/>
          <w:lang w:val="es-ES"/>
        </w:rPr>
        <w:t xml:space="preserve"> C</w:t>
      </w:r>
      <w:r w:rsidRPr="00083016">
        <w:rPr>
          <w:rFonts w:ascii="Arial" w:hAnsi="Arial" w:cs="Arial"/>
          <w:snapToGrid w:val="0"/>
          <w:sz w:val="22"/>
          <w:szCs w:val="22"/>
          <w:lang w:val="es-ES"/>
        </w:rPr>
        <w:t xml:space="preserve"> &amp; Collins C. Depresión mayor en niños y adolescentes. </w:t>
      </w:r>
      <w:proofErr w:type="spellStart"/>
      <w:r w:rsidRPr="00005A9D">
        <w:rPr>
          <w:rFonts w:ascii="Arial" w:hAnsi="Arial" w:cs="Arial"/>
          <w:snapToGrid w:val="0"/>
          <w:sz w:val="22"/>
          <w:szCs w:val="22"/>
        </w:rPr>
        <w:t>Pediatría</w:t>
      </w:r>
      <w:proofErr w:type="spellEnd"/>
      <w:r w:rsidRPr="00005A9D">
        <w:rPr>
          <w:rFonts w:ascii="Arial" w:hAnsi="Arial" w:cs="Arial"/>
          <w:snapToGrid w:val="0"/>
          <w:sz w:val="22"/>
          <w:szCs w:val="22"/>
        </w:rPr>
        <w:t xml:space="preserve"> Integral. 2022, 26(2), pp. 83.e1–83.e16</w:t>
      </w:r>
    </w:p>
    <w:p w14:paraId="55DF5A10" w14:textId="77777777" w:rsidR="00DE5FD2" w:rsidRPr="00442D4A" w:rsidRDefault="00DE5FD2"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p>
    <w:p w14:paraId="073B2F79" w14:textId="77777777" w:rsidR="005F1300" w:rsidRPr="00442D4A" w:rsidRDefault="005F1300" w:rsidP="007726D9">
      <w:pPr>
        <w:pStyle w:val="ListParagraph"/>
        <w:ind w:left="1440"/>
        <w:rPr>
          <w:rFonts w:ascii="Arial" w:hAnsi="Arial" w:cs="Arial"/>
          <w:sz w:val="22"/>
          <w:szCs w:val="22"/>
        </w:rPr>
      </w:pPr>
    </w:p>
    <w:p w14:paraId="5AA8F463" w14:textId="1651F35B" w:rsidR="00D50B10" w:rsidRPr="00442D4A"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442D4A">
        <w:rPr>
          <w:rFonts w:ascii="Arial" w:hAnsi="Arial" w:cs="Arial"/>
          <w:b/>
          <w:bCs/>
          <w:sz w:val="22"/>
          <w:szCs w:val="22"/>
          <w:lang w:eastAsia="en-US"/>
        </w:rPr>
        <w:t>Chapters</w:t>
      </w:r>
    </w:p>
    <w:p w14:paraId="6BC2945D" w14:textId="4DBF6B75" w:rsidR="00337004" w:rsidRPr="00442D4A" w:rsidRDefault="00337004" w:rsidP="00337004">
      <w:pPr>
        <w:pStyle w:val="Heading2"/>
        <w:jc w:val="left"/>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p>
    <w:p w14:paraId="22C2981E" w14:textId="77777777"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b/>
          <w:sz w:val="22"/>
          <w:szCs w:val="22"/>
        </w:rPr>
        <w:t>1999</w:t>
      </w:r>
    </w:p>
    <w:p w14:paraId="1E5272C5" w14:textId="77777777" w:rsidR="00337004" w:rsidRPr="00442D4A" w:rsidRDefault="00337004" w:rsidP="00157277">
      <w:pPr>
        <w:numPr>
          <w:ilvl w:val="0"/>
          <w:numId w:val="13"/>
        </w:num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22"/>
          <w:szCs w:val="22"/>
        </w:rPr>
      </w:pPr>
      <w:r w:rsidRPr="00442D4A">
        <w:rPr>
          <w:rFonts w:ascii="Arial" w:hAnsi="Arial" w:cs="Arial"/>
          <w:sz w:val="22"/>
          <w:szCs w:val="22"/>
        </w:rPr>
        <w:t>McElroy SL, Soutullo CA, Keck PE Jr.  Pharmacologic management of abnormal sexual behavior.  In: Buckley PF, ed. Sexuality and Serious Mental Illness. Harwood Academic Publishers, part of The Gordon &amp; Breach Publishing Group, Amsterdam, Netherlands, 1999</w:t>
      </w:r>
    </w:p>
    <w:p w14:paraId="35445CDE" w14:textId="1945F89E"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rPr>
          <w:rFonts w:ascii="Arial" w:hAnsi="Arial" w:cs="Arial"/>
          <w:b/>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 xml:space="preserve">   </w:t>
      </w:r>
    </w:p>
    <w:p w14:paraId="1AAB786F" w14:textId="77777777" w:rsidR="00337004" w:rsidRPr="00442D4A" w:rsidRDefault="00337004" w:rsidP="00337004">
      <w:pPr>
        <w:tabs>
          <w:tab w:val="left" w:pos="0"/>
          <w:tab w:val="left" w:pos="450"/>
          <w:tab w:val="left" w:pos="567"/>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b/>
          <w:sz w:val="22"/>
          <w:szCs w:val="22"/>
        </w:rPr>
      </w:pP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r>
      <w:r w:rsidRPr="00442D4A">
        <w:rPr>
          <w:rFonts w:ascii="Arial" w:hAnsi="Arial" w:cs="Arial"/>
          <w:b/>
          <w:sz w:val="22"/>
          <w:szCs w:val="22"/>
        </w:rPr>
        <w:tab/>
        <w:t>2001</w:t>
      </w:r>
    </w:p>
    <w:p w14:paraId="3F37EE40" w14:textId="7A8FB865"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Gamazo P, Alonso Y,</w:t>
      </w:r>
      <w:r w:rsidRPr="00442D4A">
        <w:rPr>
          <w:rFonts w:ascii="Arial" w:hAnsi="Arial" w:cs="Arial"/>
          <w:b/>
          <w:sz w:val="22"/>
          <w:szCs w:val="22"/>
          <w:lang w:val="es-ES"/>
        </w:rPr>
        <w:t xml:space="preserve"> Soutullo CA. </w:t>
      </w:r>
      <w:r w:rsidRPr="00442D4A">
        <w:rPr>
          <w:rFonts w:ascii="Arial" w:hAnsi="Arial" w:cs="Arial"/>
          <w:sz w:val="22"/>
          <w:szCs w:val="22"/>
          <w:lang w:val="es-ES"/>
        </w:rPr>
        <w:t xml:space="preserve">Autolesiones, ¿por qué?. Casos clínicos de residentes en psiquiatría 3;468-471). Sociedad Española de Psiquiatría, </w:t>
      </w:r>
      <w:proofErr w:type="spellStart"/>
      <w:r w:rsidRPr="00442D4A">
        <w:rPr>
          <w:rFonts w:ascii="Arial" w:hAnsi="Arial" w:cs="Arial"/>
          <w:sz w:val="22"/>
          <w:szCs w:val="22"/>
          <w:lang w:val="es-ES"/>
        </w:rPr>
        <w:t>Luzán</w:t>
      </w:r>
      <w:proofErr w:type="spellEnd"/>
      <w:r w:rsidRPr="00442D4A">
        <w:rPr>
          <w:rFonts w:ascii="Arial" w:hAnsi="Arial" w:cs="Arial"/>
          <w:sz w:val="22"/>
          <w:szCs w:val="22"/>
          <w:lang w:val="es-ES"/>
        </w:rPr>
        <w:t>, SA, Madrid, 2001</w:t>
      </w:r>
    </w:p>
    <w:p w14:paraId="73CDE9D1"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D8FFA47" w14:textId="648DC82B" w:rsidR="00337004" w:rsidRPr="00442D4A" w:rsidRDefault="00B85019" w:rsidP="00B85019">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jc w:val="left"/>
        <w:rPr>
          <w:rFonts w:ascii="Arial" w:hAnsi="Arial" w:cs="Arial"/>
          <w:sz w:val="22"/>
          <w:szCs w:val="22"/>
        </w:rPr>
      </w:pP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Pr="00442D4A">
        <w:rPr>
          <w:rFonts w:ascii="Arial" w:hAnsi="Arial" w:cs="Arial"/>
          <w:sz w:val="22"/>
          <w:szCs w:val="22"/>
        </w:rPr>
        <w:tab/>
      </w:r>
      <w:r w:rsidR="00337004" w:rsidRPr="00442D4A">
        <w:rPr>
          <w:rFonts w:ascii="Arial" w:hAnsi="Arial" w:cs="Arial"/>
          <w:sz w:val="22"/>
          <w:szCs w:val="22"/>
        </w:rPr>
        <w:t>2002</w:t>
      </w:r>
    </w:p>
    <w:p w14:paraId="5781394D"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CA</w:t>
      </w:r>
      <w:r w:rsidRPr="00442D4A">
        <w:rPr>
          <w:rFonts w:ascii="Arial" w:hAnsi="Arial" w:cs="Arial"/>
          <w:sz w:val="22"/>
          <w:szCs w:val="22"/>
          <w:lang w:val="es-ES"/>
        </w:rPr>
        <w:t xml:space="preserve">. Síntomas tempranos y prodrómicos en niños con alto riesgo de desarrollar enfermedad bipolar. En: Pichot P, Ezcurra J, González-Pinto A, Gutiérrez Fraile M. Eds. </w:t>
      </w:r>
      <w:r w:rsidRPr="00442D4A">
        <w:rPr>
          <w:rFonts w:ascii="Arial" w:hAnsi="Arial" w:cs="Arial"/>
          <w:sz w:val="22"/>
          <w:szCs w:val="22"/>
          <w:lang w:val="es-ES"/>
        </w:rPr>
        <w:lastRenderedPageBreak/>
        <w:t>Ciclo vital y trastornos psiquiátricos graves. Aula Médica Ediciones, Madrid, 2002: 285-336, ISBN: 84-7885-291-3</w:t>
      </w:r>
    </w:p>
    <w:p w14:paraId="380D69A7"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Gamazo P, Moyá-Querejeta J, </w:t>
      </w:r>
      <w:r w:rsidRPr="00442D4A">
        <w:rPr>
          <w:rFonts w:ascii="Arial" w:hAnsi="Arial" w:cs="Arial"/>
          <w:b/>
          <w:sz w:val="22"/>
          <w:szCs w:val="22"/>
          <w:lang w:val="es-ES"/>
        </w:rPr>
        <w:t>Soutullo CA</w:t>
      </w:r>
      <w:r w:rsidRPr="00442D4A">
        <w:rPr>
          <w:rFonts w:ascii="Arial" w:hAnsi="Arial" w:cs="Arial"/>
          <w:sz w:val="22"/>
          <w:szCs w:val="22"/>
          <w:lang w:val="es-ES"/>
        </w:rPr>
        <w:t>. No puedo dejar de arrancarme el pelo. Casos clínicos de residentes en psiquiatría 4, (</w:t>
      </w:r>
      <w:proofErr w:type="spellStart"/>
      <w:r w:rsidRPr="00442D4A">
        <w:rPr>
          <w:rFonts w:ascii="Arial" w:hAnsi="Arial" w:cs="Arial"/>
          <w:sz w:val="22"/>
          <w:szCs w:val="22"/>
          <w:lang w:val="es-ES"/>
        </w:rPr>
        <w:t>pág</w:t>
      </w:r>
      <w:proofErr w:type="spellEnd"/>
      <w:r w:rsidRPr="00442D4A">
        <w:rPr>
          <w:rFonts w:ascii="Arial" w:hAnsi="Arial" w:cs="Arial"/>
          <w:sz w:val="22"/>
          <w:szCs w:val="22"/>
          <w:lang w:val="es-ES"/>
        </w:rPr>
        <w:t xml:space="preserve"> 161-164). Sociedad Española de Psiquiatría, </w:t>
      </w:r>
      <w:proofErr w:type="spellStart"/>
      <w:r w:rsidRPr="00442D4A">
        <w:rPr>
          <w:rFonts w:ascii="Arial" w:hAnsi="Arial" w:cs="Arial"/>
          <w:sz w:val="22"/>
          <w:szCs w:val="22"/>
          <w:lang w:val="es-ES"/>
        </w:rPr>
        <w:t>Luzán</w:t>
      </w:r>
      <w:proofErr w:type="spellEnd"/>
      <w:r w:rsidRPr="00442D4A">
        <w:rPr>
          <w:rFonts w:ascii="Arial" w:hAnsi="Arial" w:cs="Arial"/>
          <w:sz w:val="22"/>
          <w:szCs w:val="22"/>
          <w:lang w:val="es-ES"/>
        </w:rPr>
        <w:t xml:space="preserve"> SA, Madrid, 2002</w:t>
      </w:r>
    </w:p>
    <w:p w14:paraId="55F5CBFE" w14:textId="2E450272"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sz w:val="22"/>
          <w:szCs w:val="22"/>
          <w:lang w:val="it-IT"/>
        </w:rPr>
        <w:t xml:space="preserve">Nelson E, </w:t>
      </w:r>
      <w:r w:rsidRPr="00442D4A">
        <w:rPr>
          <w:rFonts w:ascii="Arial" w:hAnsi="Arial" w:cs="Arial"/>
          <w:b/>
          <w:sz w:val="22"/>
          <w:szCs w:val="22"/>
          <w:lang w:val="it-IT"/>
        </w:rPr>
        <w:t>Soutullo CA</w:t>
      </w:r>
      <w:r w:rsidRPr="00442D4A">
        <w:rPr>
          <w:rFonts w:ascii="Arial" w:hAnsi="Arial" w:cs="Arial"/>
          <w:sz w:val="22"/>
          <w:szCs w:val="22"/>
          <w:lang w:val="it-IT"/>
        </w:rPr>
        <w:t xml:space="preserve">, McElroy SL, DelBello MP. </w:t>
      </w:r>
      <w:r w:rsidRPr="00442D4A">
        <w:rPr>
          <w:rFonts w:ascii="Arial" w:hAnsi="Arial" w:cs="Arial"/>
          <w:sz w:val="22"/>
          <w:szCs w:val="22"/>
        </w:rPr>
        <w:t xml:space="preserve">Psychopharmacological treatment of sex offenders.  In: Barbara Schwartz Ed. The Sex Offender, Vol 4. Civic Research Institute Inc, Kingston, NJ, 2002, </w:t>
      </w:r>
      <w:proofErr w:type="spellStart"/>
      <w:r w:rsidRPr="00442D4A">
        <w:rPr>
          <w:rFonts w:ascii="Arial" w:hAnsi="Arial" w:cs="Arial"/>
          <w:sz w:val="22"/>
          <w:szCs w:val="22"/>
        </w:rPr>
        <w:t>Capítulo</w:t>
      </w:r>
      <w:proofErr w:type="spellEnd"/>
      <w:r w:rsidRPr="00442D4A">
        <w:rPr>
          <w:rFonts w:ascii="Arial" w:hAnsi="Arial" w:cs="Arial"/>
          <w:sz w:val="22"/>
          <w:szCs w:val="22"/>
        </w:rPr>
        <w:t xml:space="preserve"> 13, </w:t>
      </w:r>
      <w:proofErr w:type="spellStart"/>
      <w:r w:rsidRPr="00442D4A">
        <w:rPr>
          <w:rFonts w:ascii="Arial" w:hAnsi="Arial" w:cs="Arial"/>
          <w:sz w:val="22"/>
          <w:szCs w:val="22"/>
        </w:rPr>
        <w:t>págs</w:t>
      </w:r>
      <w:proofErr w:type="spellEnd"/>
      <w:r w:rsidRPr="00442D4A">
        <w:rPr>
          <w:rFonts w:ascii="Arial" w:hAnsi="Arial" w:cs="Arial"/>
          <w:sz w:val="22"/>
          <w:szCs w:val="22"/>
        </w:rPr>
        <w:t>: 13.1-13.30</w:t>
      </w:r>
    </w:p>
    <w:p w14:paraId="519FC3F0"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792CA0E8"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442D4A">
        <w:rPr>
          <w:rFonts w:ascii="Arial" w:hAnsi="Arial" w:cs="Arial"/>
          <w:sz w:val="22"/>
          <w:szCs w:val="22"/>
        </w:rPr>
        <w:t>2003</w:t>
      </w:r>
    </w:p>
    <w:p w14:paraId="4025D280"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rPr>
        <w:t xml:space="preserve">McElroy SL, </w:t>
      </w:r>
      <w:r w:rsidRPr="00442D4A">
        <w:rPr>
          <w:rFonts w:ascii="Arial" w:hAnsi="Arial" w:cs="Arial"/>
          <w:b/>
          <w:sz w:val="22"/>
          <w:szCs w:val="22"/>
        </w:rPr>
        <w:t>Soutullo CA</w:t>
      </w:r>
      <w:r w:rsidRPr="00442D4A">
        <w:rPr>
          <w:rFonts w:ascii="Arial" w:hAnsi="Arial" w:cs="Arial"/>
          <w:sz w:val="22"/>
          <w:szCs w:val="22"/>
        </w:rPr>
        <w:t>, Goldsmith RJ, Brady KT. Co-Occurring Addictive and Other Impulse Control Disorders. ASAM Principles of Addiction Medicine, 3rd ed., American Society of Addiction Medicine. 1047-1062. Annapolis Junction, MD, 2003.</w:t>
      </w:r>
    </w:p>
    <w:p w14:paraId="2289364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b/>
          <w:sz w:val="22"/>
          <w:szCs w:val="22"/>
          <w:lang w:val="pt-BR"/>
        </w:rPr>
        <w:t>Soutullo CA</w:t>
      </w:r>
      <w:r w:rsidRPr="00442D4A">
        <w:rPr>
          <w:rFonts w:ascii="Arial" w:hAnsi="Arial" w:cs="Arial"/>
          <w:sz w:val="22"/>
          <w:szCs w:val="22"/>
          <w:lang w:val="pt-BR"/>
        </w:rPr>
        <w:t xml:space="preserve">, Barroilhet S, Landecho-Acha I, Ortuño F.  </w:t>
      </w:r>
      <w:r w:rsidRPr="00442D4A">
        <w:rPr>
          <w:rFonts w:ascii="Arial" w:hAnsi="Arial" w:cs="Arial"/>
          <w:sz w:val="22"/>
          <w:szCs w:val="22"/>
          <w:lang w:val="es-ES"/>
        </w:rPr>
        <w:t xml:space="preserve">Psicofarmacología de la Enfermedad Bipolar en niños y adolescentes: evidencia sobre futuras alternativas al Litio y Valproato. En: Pichot P, Ezcurra J, González-Pinto A, Gutiérrez Fraile M. Eds.  Intervención en crisis y tratamiento agudo de los trastornos psiquiátricos graves. </w:t>
      </w:r>
      <w:r w:rsidRPr="00442D4A">
        <w:rPr>
          <w:rFonts w:ascii="Arial" w:hAnsi="Arial" w:cs="Arial"/>
          <w:sz w:val="22"/>
          <w:szCs w:val="22"/>
        </w:rPr>
        <w:t xml:space="preserve">Aula </w:t>
      </w:r>
      <w:proofErr w:type="spellStart"/>
      <w:r w:rsidRPr="00442D4A">
        <w:rPr>
          <w:rFonts w:ascii="Arial" w:hAnsi="Arial" w:cs="Arial"/>
          <w:sz w:val="22"/>
          <w:szCs w:val="22"/>
        </w:rPr>
        <w:t>Médica</w:t>
      </w:r>
      <w:proofErr w:type="spellEnd"/>
      <w:r w:rsidRPr="00442D4A">
        <w:rPr>
          <w:rFonts w:ascii="Arial" w:hAnsi="Arial" w:cs="Arial"/>
          <w:sz w:val="22"/>
          <w:szCs w:val="22"/>
        </w:rPr>
        <w:t xml:space="preserve"> </w:t>
      </w:r>
      <w:proofErr w:type="spellStart"/>
      <w:r w:rsidRPr="00442D4A">
        <w:rPr>
          <w:rFonts w:ascii="Arial" w:hAnsi="Arial" w:cs="Arial"/>
          <w:sz w:val="22"/>
          <w:szCs w:val="22"/>
        </w:rPr>
        <w:t>Ediciones</w:t>
      </w:r>
      <w:proofErr w:type="spellEnd"/>
      <w:r w:rsidRPr="00442D4A">
        <w:rPr>
          <w:rFonts w:ascii="Arial" w:hAnsi="Arial" w:cs="Arial"/>
          <w:sz w:val="22"/>
          <w:szCs w:val="22"/>
        </w:rPr>
        <w:t>, Madrid, 2003: 161-182</w:t>
      </w:r>
    </w:p>
    <w:p w14:paraId="19CC8917" w14:textId="2C7CE20F"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 xml:space="preserve">Soutullo CA. </w:t>
      </w:r>
      <w:r w:rsidRPr="00442D4A">
        <w:rPr>
          <w:rFonts w:ascii="Arial" w:hAnsi="Arial" w:cs="Arial"/>
          <w:sz w:val="22"/>
          <w:szCs w:val="22"/>
          <w:lang w:val="es-ES"/>
        </w:rPr>
        <w:t xml:space="preserve"> Diagnóstico diferencial del TDAH.  Medicina Clínica 2003;121(11):438. Réplica a Domínguez-Ortega et al., </w:t>
      </w:r>
      <w:proofErr w:type="spellStart"/>
      <w:r w:rsidRPr="00442D4A">
        <w:rPr>
          <w:rFonts w:ascii="Arial" w:hAnsi="Arial" w:cs="Arial"/>
          <w:sz w:val="22"/>
          <w:szCs w:val="22"/>
          <w:lang w:val="es-ES"/>
        </w:rPr>
        <w:t>Med</w:t>
      </w:r>
      <w:proofErr w:type="spellEnd"/>
      <w:r w:rsidRPr="00442D4A">
        <w:rPr>
          <w:rFonts w:ascii="Arial" w:hAnsi="Arial" w:cs="Arial"/>
          <w:sz w:val="22"/>
          <w:szCs w:val="22"/>
          <w:lang w:val="es-ES"/>
        </w:rPr>
        <w:t xml:space="preserve"> Clin 2003;121(11):437-8 </w:t>
      </w:r>
      <w:r w:rsidRPr="00442D4A">
        <w:rPr>
          <w:rFonts w:ascii="Arial" w:hAnsi="Arial" w:cs="Arial"/>
          <w:sz w:val="22"/>
          <w:szCs w:val="22"/>
          <w:highlight w:val="yellow"/>
          <w:lang w:val="es-ES"/>
        </w:rPr>
        <w:t>(</w:t>
      </w:r>
      <w:r w:rsidR="005B3E7B">
        <w:rPr>
          <w:rFonts w:ascii="Arial" w:hAnsi="Arial" w:cs="Arial"/>
          <w:sz w:val="22"/>
          <w:szCs w:val="22"/>
          <w:highlight w:val="yellow"/>
          <w:lang w:val="es-ES"/>
        </w:rPr>
        <w:t>IF</w:t>
      </w:r>
      <w:r w:rsidRPr="00442D4A">
        <w:rPr>
          <w:rFonts w:ascii="Arial" w:hAnsi="Arial" w:cs="Arial"/>
          <w:sz w:val="22"/>
          <w:szCs w:val="22"/>
          <w:highlight w:val="yellow"/>
          <w:lang w:val="es-ES"/>
        </w:rPr>
        <w:t>: 1,074)</w:t>
      </w:r>
    </w:p>
    <w:p w14:paraId="52191E76" w14:textId="45696FDB"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b/>
          <w:sz w:val="22"/>
          <w:szCs w:val="22"/>
          <w:lang w:val="it-IT"/>
        </w:rPr>
        <w:t xml:space="preserve">Soutullo CA, </w:t>
      </w:r>
      <w:r w:rsidRPr="00442D4A">
        <w:rPr>
          <w:rFonts w:ascii="Arial" w:hAnsi="Arial" w:cs="Arial"/>
          <w:sz w:val="22"/>
          <w:szCs w:val="22"/>
          <w:lang w:val="it-IT"/>
        </w:rPr>
        <w:t xml:space="preserve">Molina-Borchert L. </w:t>
      </w:r>
      <w:r w:rsidRPr="00442D4A">
        <w:rPr>
          <w:rFonts w:ascii="Arial" w:hAnsi="Arial" w:cs="Arial"/>
          <w:sz w:val="22"/>
          <w:szCs w:val="22"/>
          <w:lang w:val="es-ES"/>
        </w:rPr>
        <w:t xml:space="preserve">Epidemiología y fenomenología del Síndrome de Tourette en niños y adolescentes. En: Síndrome de Tourette y Trastornos Asociados. Libro del I Congreso de Síndrome de Tourette y Trastornos Asociados. Asociación Andaluza de Pacientes con </w:t>
      </w:r>
      <w:proofErr w:type="spellStart"/>
      <w:r w:rsidRPr="00442D4A">
        <w:rPr>
          <w:rFonts w:ascii="Arial" w:hAnsi="Arial" w:cs="Arial"/>
          <w:sz w:val="22"/>
          <w:szCs w:val="22"/>
          <w:lang w:val="es-ES"/>
        </w:rPr>
        <w:t>Síndorme</w:t>
      </w:r>
      <w:proofErr w:type="spellEnd"/>
      <w:r w:rsidRPr="00442D4A">
        <w:rPr>
          <w:rFonts w:ascii="Arial" w:hAnsi="Arial" w:cs="Arial"/>
          <w:sz w:val="22"/>
          <w:szCs w:val="22"/>
          <w:lang w:val="es-ES"/>
        </w:rPr>
        <w:t xml:space="preserve"> de Tourette y Trastornos Asociados (ASTTA). </w:t>
      </w:r>
      <w:r w:rsidRPr="00442D4A">
        <w:rPr>
          <w:rFonts w:ascii="Arial" w:hAnsi="Arial" w:cs="Arial"/>
          <w:sz w:val="22"/>
          <w:szCs w:val="22"/>
        </w:rPr>
        <w:t xml:space="preserve">ISBN: 84-607-9847-X. </w:t>
      </w:r>
      <w:proofErr w:type="spellStart"/>
      <w:r w:rsidRPr="00442D4A">
        <w:rPr>
          <w:rFonts w:ascii="Arial" w:hAnsi="Arial" w:cs="Arial"/>
          <w:sz w:val="22"/>
          <w:szCs w:val="22"/>
        </w:rPr>
        <w:t>Gráficas</w:t>
      </w:r>
      <w:proofErr w:type="spellEnd"/>
      <w:r w:rsidRPr="00442D4A">
        <w:rPr>
          <w:rFonts w:ascii="Arial" w:hAnsi="Arial" w:cs="Arial"/>
          <w:sz w:val="22"/>
          <w:szCs w:val="22"/>
        </w:rPr>
        <w:t xml:space="preserve"> SOYMA SL, Puente </w:t>
      </w:r>
      <w:proofErr w:type="spellStart"/>
      <w:r w:rsidRPr="00442D4A">
        <w:rPr>
          <w:rFonts w:ascii="Arial" w:hAnsi="Arial" w:cs="Arial"/>
          <w:sz w:val="22"/>
          <w:szCs w:val="22"/>
        </w:rPr>
        <w:t>Genil</w:t>
      </w:r>
      <w:proofErr w:type="spellEnd"/>
      <w:r w:rsidRPr="00442D4A">
        <w:rPr>
          <w:rFonts w:ascii="Arial" w:hAnsi="Arial" w:cs="Arial"/>
          <w:sz w:val="22"/>
          <w:szCs w:val="22"/>
        </w:rPr>
        <w:t>, Córdoba, 2003</w:t>
      </w:r>
    </w:p>
    <w:p w14:paraId="28B26B90"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5FD52CDB"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lang w:val="en-GB"/>
        </w:rPr>
        <w:t>2004</w:t>
      </w:r>
    </w:p>
    <w:p w14:paraId="1026BA95" w14:textId="1760FB51"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b/>
          <w:sz w:val="22"/>
          <w:szCs w:val="22"/>
          <w:lang w:val="es-ES"/>
        </w:rPr>
        <w:t xml:space="preserve">Soutullo </w:t>
      </w:r>
      <w:r w:rsidRPr="00442D4A">
        <w:rPr>
          <w:rFonts w:ascii="Arial" w:hAnsi="Arial" w:cs="Arial"/>
          <w:sz w:val="22"/>
          <w:szCs w:val="22"/>
          <w:lang w:val="es-ES"/>
        </w:rPr>
        <w:t>CA. T</w:t>
      </w:r>
      <w:r w:rsidR="00E80EC1">
        <w:rPr>
          <w:rFonts w:ascii="Arial" w:hAnsi="Arial" w:cs="Arial"/>
          <w:sz w:val="22"/>
          <w:szCs w:val="22"/>
          <w:lang w:val="es-ES"/>
        </w:rPr>
        <w:t>DAH</w:t>
      </w:r>
      <w:r w:rsidRPr="00442D4A">
        <w:rPr>
          <w:rFonts w:ascii="Arial" w:hAnsi="Arial" w:cs="Arial"/>
          <w:sz w:val="22"/>
          <w:szCs w:val="22"/>
          <w:lang w:val="es-ES"/>
        </w:rPr>
        <w:t xml:space="preserve"> en niños y adolescentes: Actualización para atención primaria. </w:t>
      </w:r>
      <w:proofErr w:type="spellStart"/>
      <w:r w:rsidRPr="00442D4A">
        <w:rPr>
          <w:rFonts w:ascii="Arial" w:hAnsi="Arial" w:cs="Arial"/>
          <w:sz w:val="22"/>
          <w:szCs w:val="22"/>
          <w:lang w:val="en-GB"/>
        </w:rPr>
        <w:t>Psiquiatría</w:t>
      </w:r>
      <w:proofErr w:type="spellEnd"/>
      <w:r w:rsidRPr="00442D4A">
        <w:rPr>
          <w:rFonts w:ascii="Arial" w:hAnsi="Arial" w:cs="Arial"/>
          <w:sz w:val="22"/>
          <w:szCs w:val="22"/>
          <w:lang w:val="en-GB"/>
        </w:rPr>
        <w:t xml:space="preserve"> y </w:t>
      </w:r>
      <w:proofErr w:type="spellStart"/>
      <w:r w:rsidRPr="00442D4A">
        <w:rPr>
          <w:rFonts w:ascii="Arial" w:hAnsi="Arial" w:cs="Arial"/>
          <w:sz w:val="22"/>
          <w:szCs w:val="22"/>
          <w:lang w:val="en-GB"/>
        </w:rPr>
        <w:t>Atención</w:t>
      </w:r>
      <w:proofErr w:type="spellEnd"/>
      <w:r w:rsidRPr="00442D4A">
        <w:rPr>
          <w:rFonts w:ascii="Arial" w:hAnsi="Arial" w:cs="Arial"/>
          <w:sz w:val="22"/>
          <w:szCs w:val="22"/>
          <w:lang w:val="en-GB"/>
        </w:rPr>
        <w:t xml:space="preserve"> Primaria 2004;5(1):18-24</w:t>
      </w:r>
    </w:p>
    <w:p w14:paraId="37482DF8"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442D4A">
        <w:rPr>
          <w:rFonts w:ascii="Arial" w:hAnsi="Arial" w:cs="Arial"/>
          <w:b/>
          <w:sz w:val="22"/>
          <w:szCs w:val="22"/>
          <w:lang w:val="es-ES"/>
        </w:rPr>
        <w:t xml:space="preserve">Soutullo CA. </w:t>
      </w:r>
      <w:r w:rsidRPr="00442D4A">
        <w:rPr>
          <w:rFonts w:ascii="Arial" w:hAnsi="Arial" w:cs="Arial"/>
          <w:sz w:val="22"/>
          <w:szCs w:val="22"/>
          <w:lang w:val="es-ES"/>
        </w:rPr>
        <w:t xml:space="preserve"> Enfermedad bipolar en niños y adolescentes: actualización para atención primaria.  </w:t>
      </w:r>
      <w:proofErr w:type="spellStart"/>
      <w:r w:rsidRPr="00442D4A">
        <w:rPr>
          <w:rFonts w:ascii="Arial" w:hAnsi="Arial" w:cs="Arial"/>
          <w:sz w:val="22"/>
          <w:szCs w:val="22"/>
          <w:lang w:val="en-GB"/>
        </w:rPr>
        <w:t>Psiquiatría</w:t>
      </w:r>
      <w:proofErr w:type="spellEnd"/>
      <w:r w:rsidRPr="00442D4A">
        <w:rPr>
          <w:rFonts w:ascii="Arial" w:hAnsi="Arial" w:cs="Arial"/>
          <w:sz w:val="22"/>
          <w:szCs w:val="22"/>
          <w:lang w:val="en-GB"/>
        </w:rPr>
        <w:t xml:space="preserve"> y </w:t>
      </w:r>
      <w:proofErr w:type="spellStart"/>
      <w:r w:rsidRPr="00442D4A">
        <w:rPr>
          <w:rFonts w:ascii="Arial" w:hAnsi="Arial" w:cs="Arial"/>
          <w:sz w:val="22"/>
          <w:szCs w:val="22"/>
          <w:lang w:val="en-GB"/>
        </w:rPr>
        <w:t>Atención</w:t>
      </w:r>
      <w:proofErr w:type="spellEnd"/>
      <w:r w:rsidRPr="00442D4A">
        <w:rPr>
          <w:rFonts w:ascii="Arial" w:hAnsi="Arial" w:cs="Arial"/>
          <w:sz w:val="22"/>
          <w:szCs w:val="22"/>
          <w:lang w:val="en-GB"/>
        </w:rPr>
        <w:t xml:space="preserve"> Primaria, Abril 2004;5(2):3-13</w:t>
      </w:r>
    </w:p>
    <w:p w14:paraId="2DD46170" w14:textId="184934E9" w:rsidR="00337004" w:rsidRPr="00442D4A" w:rsidRDefault="001B5D3C"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Pr>
          <w:rFonts w:ascii="Arial" w:hAnsi="Arial" w:cs="Arial"/>
          <w:b/>
          <w:sz w:val="22"/>
          <w:szCs w:val="22"/>
          <w:lang w:val="es-ES"/>
        </w:rPr>
        <w:t xml:space="preserve">Soutullo </w:t>
      </w:r>
      <w:r w:rsidR="00337004" w:rsidRPr="00442D4A">
        <w:rPr>
          <w:rFonts w:ascii="Arial" w:hAnsi="Arial" w:cs="Arial"/>
          <w:b/>
          <w:sz w:val="22"/>
          <w:szCs w:val="22"/>
          <w:lang w:val="es-ES"/>
        </w:rPr>
        <w:t>CA</w:t>
      </w:r>
      <w:r w:rsidR="00337004" w:rsidRPr="00442D4A">
        <w:rPr>
          <w:rFonts w:ascii="Arial" w:hAnsi="Arial" w:cs="Arial"/>
          <w:sz w:val="22"/>
          <w:szCs w:val="22"/>
          <w:lang w:val="es-ES"/>
        </w:rPr>
        <w:t>, Barroilhet S, Landecho Acha I, Rapado Castro M, Ortuño Sánchez-Pedreño F, Pla Vidal J, Moreno Íñiguez M.  Enfermedad bipolar en niños y adolescentes. En: Pichot P, Ezcurra J, González-Pinto A, Gutiérrez Fraile M. Eds. Investigación y Práctica Clínica en Psiquiatría. Aula Médica Ediciones, Madrid, 2004: 21-56. ISBN: 84-7885-352-9</w:t>
      </w:r>
    </w:p>
    <w:p w14:paraId="1CF3E7D2"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Moreno Íñiguez M, Millán Salgado M, </w:t>
      </w:r>
      <w:r w:rsidRPr="00442D4A">
        <w:rPr>
          <w:rFonts w:ascii="Arial" w:hAnsi="Arial" w:cs="Arial"/>
          <w:b/>
          <w:sz w:val="22"/>
          <w:szCs w:val="22"/>
          <w:lang w:val="es-ES"/>
        </w:rPr>
        <w:t>Soutullo CA</w:t>
      </w:r>
      <w:r w:rsidRPr="00442D4A">
        <w:rPr>
          <w:rFonts w:ascii="Arial" w:hAnsi="Arial" w:cs="Arial"/>
          <w:sz w:val="22"/>
          <w:szCs w:val="22"/>
          <w:lang w:val="es-ES"/>
        </w:rPr>
        <w:t xml:space="preserve">.  Levántate y anda: paraparesia en un adolescente tratado con paroxetina, fisioterapia y psicoterapia.  Casos clínicos de residentes en psiquiatría 5. Sociedad Española de Psiquiatría, </w:t>
      </w:r>
      <w:proofErr w:type="spellStart"/>
      <w:r w:rsidRPr="00442D4A">
        <w:rPr>
          <w:rFonts w:ascii="Arial" w:hAnsi="Arial" w:cs="Arial"/>
          <w:sz w:val="22"/>
          <w:szCs w:val="22"/>
          <w:lang w:val="es-ES"/>
        </w:rPr>
        <w:t>Luzán</w:t>
      </w:r>
      <w:proofErr w:type="spellEnd"/>
      <w:r w:rsidRPr="00442D4A">
        <w:rPr>
          <w:rFonts w:ascii="Arial" w:hAnsi="Arial" w:cs="Arial"/>
          <w:sz w:val="22"/>
          <w:szCs w:val="22"/>
          <w:lang w:val="es-ES"/>
        </w:rPr>
        <w:t xml:space="preserve"> SA, Madrid, 2004</w:t>
      </w:r>
    </w:p>
    <w:p w14:paraId="2F848851"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0A6E4965"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lang w:val="en-GB"/>
        </w:rPr>
        <w:t>2005</w:t>
      </w:r>
    </w:p>
    <w:p w14:paraId="7B8C6BC2" w14:textId="196DCAA9"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Hidalgo Vicario</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 xml:space="preserve">MI, </w:t>
      </w:r>
      <w:r w:rsidR="001B5D3C">
        <w:rPr>
          <w:rFonts w:ascii="Arial" w:hAnsi="Arial" w:cs="Arial"/>
          <w:b/>
          <w:sz w:val="22"/>
          <w:szCs w:val="22"/>
          <w:lang w:val="es-ES"/>
        </w:rPr>
        <w:t xml:space="preserve">Soutullo </w:t>
      </w:r>
      <w:r w:rsidRPr="00442D4A">
        <w:rPr>
          <w:rFonts w:ascii="Arial" w:hAnsi="Arial" w:cs="Arial"/>
          <w:b/>
          <w:sz w:val="22"/>
          <w:szCs w:val="22"/>
          <w:lang w:val="es-ES"/>
        </w:rPr>
        <w:t>C.</w:t>
      </w:r>
      <w:r w:rsidRPr="00442D4A">
        <w:rPr>
          <w:rFonts w:ascii="Arial" w:hAnsi="Arial" w:cs="Arial"/>
          <w:sz w:val="22"/>
          <w:szCs w:val="22"/>
          <w:lang w:val="es-ES"/>
        </w:rPr>
        <w:t xml:space="preserve"> TDAH. Pediatría Integral. En: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Hidalgo</w:t>
      </w:r>
      <w:r w:rsidR="001B5D3C">
        <w:rPr>
          <w:rFonts w:ascii="Arial" w:hAnsi="Arial" w:cs="Arial"/>
          <w:sz w:val="22"/>
          <w:szCs w:val="22"/>
          <w:lang w:val="es-ES"/>
        </w:rPr>
        <w:t xml:space="preserve"> MI &amp; del Pozo J. Eds. Curso </w:t>
      </w:r>
      <w:r w:rsidRPr="00442D4A">
        <w:rPr>
          <w:rFonts w:ascii="Arial" w:hAnsi="Arial" w:cs="Arial"/>
          <w:sz w:val="22"/>
          <w:szCs w:val="22"/>
          <w:lang w:val="es-ES"/>
        </w:rPr>
        <w:t>Formación Cont</w:t>
      </w:r>
      <w:r w:rsidR="001B5D3C">
        <w:rPr>
          <w:rFonts w:ascii="Arial" w:hAnsi="Arial" w:cs="Arial"/>
          <w:sz w:val="22"/>
          <w:szCs w:val="22"/>
          <w:lang w:val="es-ES"/>
        </w:rPr>
        <w:t>.</w:t>
      </w:r>
      <w:r w:rsidRPr="00442D4A">
        <w:rPr>
          <w:rFonts w:ascii="Arial" w:hAnsi="Arial" w:cs="Arial"/>
          <w:sz w:val="22"/>
          <w:szCs w:val="22"/>
          <w:lang w:val="es-ES"/>
        </w:rPr>
        <w:t xml:space="preserve"> en Psiquiatría Infantil. 6ª Entrega. Nov 2005:</w:t>
      </w:r>
      <w:r w:rsidR="001B5D3C">
        <w:rPr>
          <w:rFonts w:ascii="Arial" w:hAnsi="Arial" w:cs="Arial"/>
          <w:sz w:val="22"/>
          <w:szCs w:val="22"/>
          <w:lang w:val="es-ES"/>
        </w:rPr>
        <w:t xml:space="preserve"> </w:t>
      </w:r>
      <w:r w:rsidRPr="00442D4A">
        <w:rPr>
          <w:rFonts w:ascii="Arial" w:hAnsi="Arial" w:cs="Arial"/>
          <w:sz w:val="22"/>
          <w:szCs w:val="22"/>
          <w:lang w:val="es-ES"/>
        </w:rPr>
        <w:t>3-25</w:t>
      </w:r>
    </w:p>
    <w:p w14:paraId="550EF26D"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397730AA"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lang w:val="en-GB"/>
        </w:rPr>
        <w:t>2006</w:t>
      </w:r>
    </w:p>
    <w:p w14:paraId="2C92C745" w14:textId="0A725BE3"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s-ES"/>
        </w:rPr>
        <w:t xml:space="preserve">Díez Suárez A, Figueroa Quintana A,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w:t>
      </w:r>
      <w:r w:rsidRPr="00442D4A">
        <w:rPr>
          <w:rFonts w:ascii="Arial" w:hAnsi="Arial" w:cs="Arial"/>
          <w:b/>
          <w:sz w:val="22"/>
          <w:szCs w:val="22"/>
          <w:lang w:val="es-ES"/>
        </w:rPr>
        <w:t>Soutullo Esperón C</w:t>
      </w:r>
      <w:r w:rsidRPr="00442D4A">
        <w:rPr>
          <w:rFonts w:ascii="Arial" w:hAnsi="Arial" w:cs="Arial"/>
          <w:sz w:val="22"/>
          <w:szCs w:val="22"/>
          <w:lang w:val="es-ES"/>
        </w:rPr>
        <w:t xml:space="preserve">. Comorbilidad de TDAH y Enfermedad Bipolar en niños y adolescentes: retos en el diagnóstico y tratamiento. En: FJ Quintero </w:t>
      </w:r>
      <w:proofErr w:type="spellStart"/>
      <w:r w:rsidRPr="00442D4A">
        <w:rPr>
          <w:rFonts w:ascii="Arial" w:hAnsi="Arial" w:cs="Arial"/>
          <w:sz w:val="22"/>
          <w:szCs w:val="22"/>
          <w:lang w:val="es-ES"/>
        </w:rPr>
        <w:t>Gutierrez</w:t>
      </w:r>
      <w:proofErr w:type="spellEnd"/>
      <w:r w:rsidRPr="00442D4A">
        <w:rPr>
          <w:rFonts w:ascii="Arial" w:hAnsi="Arial" w:cs="Arial"/>
          <w:sz w:val="22"/>
          <w:szCs w:val="22"/>
          <w:lang w:val="es-ES"/>
        </w:rPr>
        <w:t xml:space="preserve"> del Álamo, J Correas Lauffer J, FJ Quintero Lumbreras. Editores: T</w:t>
      </w:r>
      <w:r w:rsidR="001B5D3C">
        <w:rPr>
          <w:rFonts w:ascii="Arial" w:hAnsi="Arial" w:cs="Arial"/>
          <w:sz w:val="22"/>
          <w:szCs w:val="22"/>
          <w:lang w:val="es-ES"/>
        </w:rPr>
        <w:t>DAH</w:t>
      </w:r>
      <w:r w:rsidRPr="00442D4A">
        <w:rPr>
          <w:rFonts w:ascii="Arial" w:hAnsi="Arial" w:cs="Arial"/>
          <w:sz w:val="22"/>
          <w:szCs w:val="22"/>
          <w:lang w:val="es-ES"/>
        </w:rPr>
        <w:t xml:space="preserve"> a lo largo de la vida. </w:t>
      </w:r>
      <w:r w:rsidRPr="007A1C0B">
        <w:rPr>
          <w:rFonts w:ascii="Arial" w:hAnsi="Arial" w:cs="Arial"/>
          <w:sz w:val="22"/>
          <w:szCs w:val="22"/>
          <w:lang w:val="es-ES"/>
        </w:rPr>
        <w:t xml:space="preserve">ERGON, Majadahonda (Madrid) 2006: 167-176. </w:t>
      </w:r>
      <w:r w:rsidRPr="00442D4A">
        <w:rPr>
          <w:rFonts w:ascii="Arial" w:hAnsi="Arial" w:cs="Arial"/>
          <w:sz w:val="22"/>
          <w:szCs w:val="22"/>
        </w:rPr>
        <w:t>ISBN: 84-8473-415-3</w:t>
      </w:r>
    </w:p>
    <w:p w14:paraId="371959A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442D4A">
        <w:rPr>
          <w:rFonts w:ascii="Arial" w:hAnsi="Arial" w:cs="Arial"/>
          <w:b/>
          <w:sz w:val="22"/>
          <w:szCs w:val="22"/>
          <w:lang w:val="es-ES_tradnl"/>
        </w:rPr>
        <w:t>Soutullo C.</w:t>
      </w:r>
      <w:r w:rsidRPr="00442D4A">
        <w:rPr>
          <w:rFonts w:ascii="Arial" w:hAnsi="Arial" w:cs="Arial"/>
          <w:sz w:val="22"/>
          <w:szCs w:val="22"/>
          <w:lang w:val="es-ES_tradnl"/>
        </w:rPr>
        <w:t xml:space="preserve"> Prólogo. En: Regina Cobo. Mi hijo es hiperactivo. Ediciones Internacionales Universitarias S.A. (Serie: </w:t>
      </w:r>
      <w:proofErr w:type="spellStart"/>
      <w:r w:rsidRPr="00442D4A">
        <w:rPr>
          <w:rFonts w:ascii="Arial" w:hAnsi="Arial" w:cs="Arial"/>
          <w:sz w:val="22"/>
          <w:szCs w:val="22"/>
          <w:lang w:val="es-ES_tradnl"/>
        </w:rPr>
        <w:t>Yumelia</w:t>
      </w:r>
      <w:proofErr w:type="spellEnd"/>
      <w:r w:rsidRPr="00442D4A">
        <w:rPr>
          <w:rFonts w:ascii="Arial" w:hAnsi="Arial" w:cs="Arial"/>
          <w:sz w:val="22"/>
          <w:szCs w:val="22"/>
          <w:lang w:val="es-ES_tradnl"/>
        </w:rPr>
        <w:t xml:space="preserve"> Autoayuda). Madrid, 2006. ISBN:84-8469-182-9</w:t>
      </w:r>
    </w:p>
    <w:p w14:paraId="5E8A39D4"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s-ES"/>
        </w:rPr>
        <w:t xml:space="preserve">Díez Suárez A, </w:t>
      </w:r>
      <w:r w:rsidRPr="00442D4A">
        <w:rPr>
          <w:rFonts w:ascii="Arial" w:hAnsi="Arial" w:cs="Arial"/>
          <w:b/>
          <w:sz w:val="22"/>
          <w:szCs w:val="22"/>
          <w:lang w:val="es-ES"/>
        </w:rPr>
        <w:t>Soutullo Esperón C</w:t>
      </w:r>
      <w:r w:rsidRPr="00442D4A">
        <w:rPr>
          <w:rFonts w:ascii="Arial" w:hAnsi="Arial" w:cs="Arial"/>
          <w:sz w:val="22"/>
          <w:szCs w:val="22"/>
          <w:lang w:val="es-ES"/>
        </w:rPr>
        <w:t xml:space="preserve">,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w:t>
      </w:r>
      <w:r w:rsidRPr="00442D4A">
        <w:rPr>
          <w:rFonts w:ascii="Arial" w:hAnsi="Arial" w:cs="Arial"/>
          <w:sz w:val="22"/>
          <w:szCs w:val="22"/>
          <w:lang w:val="es-ES_tradnl"/>
        </w:rPr>
        <w:t xml:space="preserve">Tratamiento en Urgencias de la Enfermedad Bipolar en Niños y Adolescentes. En: Alda J.A., Gabaldón S. Editores. </w:t>
      </w:r>
      <w:r w:rsidRPr="00442D4A">
        <w:rPr>
          <w:rFonts w:ascii="Arial" w:hAnsi="Arial" w:cs="Arial"/>
          <w:sz w:val="22"/>
          <w:szCs w:val="22"/>
          <w:lang w:val="es-ES_tradnl"/>
        </w:rPr>
        <w:lastRenderedPageBreak/>
        <w:t>Urgencias Psiquiátricas en el niño y el Adolescente. Elsevier-Masson 2006: 81-96 ISBN:844581678-0</w:t>
      </w:r>
    </w:p>
    <w:p w14:paraId="6AA045A1" w14:textId="49C8E3F2"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Díez Suárez A, Figueroa Quintana A, </w:t>
      </w:r>
      <w:r w:rsidRPr="00442D4A">
        <w:rPr>
          <w:rFonts w:ascii="Arial" w:hAnsi="Arial" w:cs="Arial"/>
          <w:b/>
          <w:sz w:val="22"/>
          <w:szCs w:val="22"/>
          <w:lang w:val="es-ES"/>
        </w:rPr>
        <w:t>Soutullo Esperón C.</w:t>
      </w:r>
      <w:r w:rsidRPr="00442D4A">
        <w:rPr>
          <w:rFonts w:ascii="Arial" w:hAnsi="Arial" w:cs="Arial"/>
          <w:sz w:val="22"/>
          <w:szCs w:val="22"/>
          <w:lang w:val="es-ES"/>
        </w:rPr>
        <w:t xml:space="preserve"> TDAH: comorbilidad psiquiátrica y tratamiento farmacológico alternativo al metilfenidato. Pediatría Atención Primaria. Revista Pediátrica de Atención Primaria; </w:t>
      </w:r>
      <w:proofErr w:type="spellStart"/>
      <w:r w:rsidRPr="00442D4A">
        <w:rPr>
          <w:rFonts w:ascii="Arial" w:hAnsi="Arial" w:cs="Arial"/>
          <w:sz w:val="22"/>
          <w:szCs w:val="22"/>
          <w:lang w:val="es-ES"/>
        </w:rPr>
        <w:t>Vol</w:t>
      </w:r>
      <w:proofErr w:type="spellEnd"/>
      <w:r w:rsidRPr="00442D4A">
        <w:rPr>
          <w:rFonts w:ascii="Arial" w:hAnsi="Arial" w:cs="Arial"/>
          <w:sz w:val="22"/>
          <w:szCs w:val="22"/>
          <w:lang w:val="es-ES"/>
        </w:rPr>
        <w:t xml:space="preserve"> 8 (</w:t>
      </w:r>
      <w:proofErr w:type="spellStart"/>
      <w:r w:rsidRPr="00442D4A">
        <w:rPr>
          <w:rFonts w:ascii="Arial" w:hAnsi="Arial" w:cs="Arial"/>
          <w:sz w:val="22"/>
          <w:szCs w:val="22"/>
          <w:lang w:val="es-ES"/>
        </w:rPr>
        <w:t>Supl</w:t>
      </w:r>
      <w:proofErr w:type="spellEnd"/>
      <w:r w:rsidRPr="00442D4A">
        <w:rPr>
          <w:rFonts w:ascii="Arial" w:hAnsi="Arial" w:cs="Arial"/>
          <w:sz w:val="22"/>
          <w:szCs w:val="22"/>
          <w:lang w:val="es-ES"/>
        </w:rPr>
        <w:t xml:space="preserve"> 4) Oct 2006:135-155.</w:t>
      </w:r>
    </w:p>
    <w:p w14:paraId="7DCF802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Díez Suárez A,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Escamilla Canales I, Figueroa Quintana A. Trastornos de la conducta alimentaria: Anorexia Nerviosa, Bulimia Nerviosa y Trastornos no especificados. Tema 14. En: Ortuño F, Pla J</w:t>
      </w:r>
      <w:r w:rsidRPr="00442D4A">
        <w:rPr>
          <w:rFonts w:ascii="Arial" w:hAnsi="Arial" w:cs="Arial"/>
          <w:b/>
          <w:sz w:val="22"/>
          <w:szCs w:val="22"/>
          <w:lang w:val="es-ES"/>
        </w:rPr>
        <w:t xml:space="preserve">,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J,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Cano A, </w:t>
      </w:r>
      <w:proofErr w:type="spellStart"/>
      <w:r w:rsidRPr="00442D4A">
        <w:rPr>
          <w:rFonts w:ascii="Arial" w:hAnsi="Arial" w:cs="Arial"/>
          <w:sz w:val="22"/>
          <w:szCs w:val="22"/>
          <w:lang w:val="es-ES"/>
        </w:rPr>
        <w:t>Sarrais</w:t>
      </w:r>
      <w:proofErr w:type="spellEnd"/>
      <w:r w:rsidRPr="00442D4A">
        <w:rPr>
          <w:rFonts w:ascii="Arial" w:hAnsi="Arial" w:cs="Arial"/>
          <w:sz w:val="22"/>
          <w:szCs w:val="22"/>
          <w:lang w:val="es-ES"/>
        </w:rPr>
        <w:t xml:space="preserve"> F, Zapata R. Co-Editores: Lecciones de Psiquiatría, 5º Curso de Medicina. Departamento de Psiquiatría y Psicología Médica. Clínica Universitaria, Universidad de Navarra. </w:t>
      </w:r>
      <w:r w:rsidRPr="00442D4A">
        <w:rPr>
          <w:rFonts w:ascii="Arial" w:hAnsi="Arial" w:cs="Arial"/>
          <w:sz w:val="22"/>
          <w:szCs w:val="22"/>
        </w:rPr>
        <w:t>Sept. 2006. D.L. NA-2537/2006.</w:t>
      </w:r>
    </w:p>
    <w:p w14:paraId="1155B18E"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Rapado Castro M, Díez Suárez A, 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MA, </w:t>
      </w:r>
      <w:r w:rsidRPr="00442D4A">
        <w:rPr>
          <w:rFonts w:ascii="Arial" w:hAnsi="Arial" w:cs="Arial"/>
          <w:b/>
          <w:sz w:val="22"/>
          <w:szCs w:val="22"/>
          <w:lang w:val="es-ES"/>
        </w:rPr>
        <w:t>Soutullo C.</w:t>
      </w:r>
      <w:r w:rsidRPr="00442D4A">
        <w:rPr>
          <w:rFonts w:ascii="Arial" w:hAnsi="Arial" w:cs="Arial"/>
          <w:sz w:val="22"/>
          <w:szCs w:val="22"/>
          <w:lang w:val="es-ES"/>
        </w:rPr>
        <w:t xml:space="preserve"> El desarrollo del niño. Evaluación psiquiátrica en niños y adolescentes. Tema 16. En: Ortuño F, Pla J</w:t>
      </w:r>
      <w:r w:rsidRPr="00442D4A">
        <w:rPr>
          <w:rFonts w:ascii="Arial" w:hAnsi="Arial" w:cs="Arial"/>
          <w:b/>
          <w:sz w:val="22"/>
          <w:szCs w:val="22"/>
          <w:lang w:val="es-ES"/>
        </w:rPr>
        <w:t xml:space="preserve">,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J,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Cano A, </w:t>
      </w:r>
      <w:proofErr w:type="spellStart"/>
      <w:r w:rsidRPr="00442D4A">
        <w:rPr>
          <w:rFonts w:ascii="Arial" w:hAnsi="Arial" w:cs="Arial"/>
          <w:sz w:val="22"/>
          <w:szCs w:val="22"/>
          <w:lang w:val="es-ES"/>
        </w:rPr>
        <w:t>Sarrais</w:t>
      </w:r>
      <w:proofErr w:type="spellEnd"/>
      <w:r w:rsidRPr="00442D4A">
        <w:rPr>
          <w:rFonts w:ascii="Arial" w:hAnsi="Arial" w:cs="Arial"/>
          <w:sz w:val="22"/>
          <w:szCs w:val="22"/>
          <w:lang w:val="es-ES"/>
        </w:rPr>
        <w:t xml:space="preserve"> F, Zapata R. Co-Editores: Lecciones de Psiquiatría, 5º Curso de Medicina. </w:t>
      </w:r>
      <w:proofErr w:type="spellStart"/>
      <w:r w:rsidRPr="00442D4A">
        <w:rPr>
          <w:rFonts w:ascii="Arial" w:hAnsi="Arial" w:cs="Arial"/>
          <w:sz w:val="22"/>
          <w:szCs w:val="22"/>
          <w:lang w:val="es-ES"/>
        </w:rPr>
        <w:t>Dep</w:t>
      </w:r>
      <w:proofErr w:type="spellEnd"/>
      <w:r w:rsidRPr="00442D4A">
        <w:rPr>
          <w:rFonts w:ascii="Arial" w:hAnsi="Arial" w:cs="Arial"/>
          <w:sz w:val="22"/>
          <w:szCs w:val="22"/>
          <w:lang w:val="es-ES"/>
        </w:rPr>
        <w:t xml:space="preserve">. Psiquiatría y Psicología Médica. Clínica Universitaria, Universidad de Navarra. </w:t>
      </w:r>
      <w:r w:rsidRPr="00442D4A">
        <w:rPr>
          <w:rFonts w:ascii="Arial" w:hAnsi="Arial" w:cs="Arial"/>
          <w:sz w:val="22"/>
          <w:szCs w:val="22"/>
        </w:rPr>
        <w:t>Sept. 2006. D.L. NA-2537/2006.</w:t>
      </w:r>
    </w:p>
    <w:p w14:paraId="71257967"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MA, Escamilla Canales I,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Trastornos del humor y psicosis no afectivas en niños y adolescentes. Tema 17. En: Ortuño F, Pla J</w:t>
      </w:r>
      <w:r w:rsidRPr="00442D4A">
        <w:rPr>
          <w:rFonts w:ascii="Arial" w:hAnsi="Arial" w:cs="Arial"/>
          <w:b/>
          <w:sz w:val="22"/>
          <w:szCs w:val="22"/>
          <w:lang w:val="es-ES"/>
        </w:rPr>
        <w:t xml:space="preserve">,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J,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Cano A, </w:t>
      </w:r>
      <w:proofErr w:type="spellStart"/>
      <w:r w:rsidRPr="00442D4A">
        <w:rPr>
          <w:rFonts w:ascii="Arial" w:hAnsi="Arial" w:cs="Arial"/>
          <w:sz w:val="22"/>
          <w:szCs w:val="22"/>
          <w:lang w:val="es-ES"/>
        </w:rPr>
        <w:t>Sarrais</w:t>
      </w:r>
      <w:proofErr w:type="spellEnd"/>
      <w:r w:rsidRPr="00442D4A">
        <w:rPr>
          <w:rFonts w:ascii="Arial" w:hAnsi="Arial" w:cs="Arial"/>
          <w:sz w:val="22"/>
          <w:szCs w:val="22"/>
          <w:lang w:val="es-ES"/>
        </w:rPr>
        <w:t xml:space="preserve"> F, Zapata R. Co-Editores: Lecciones de Psiquiatría, 5º Curso de Medicina. </w:t>
      </w:r>
      <w:proofErr w:type="spellStart"/>
      <w:r w:rsidRPr="00442D4A">
        <w:rPr>
          <w:rFonts w:ascii="Arial" w:hAnsi="Arial" w:cs="Arial"/>
          <w:sz w:val="22"/>
          <w:szCs w:val="22"/>
          <w:lang w:val="es-ES"/>
        </w:rPr>
        <w:t>Dep</w:t>
      </w:r>
      <w:proofErr w:type="spellEnd"/>
      <w:r w:rsidRPr="00442D4A">
        <w:rPr>
          <w:rFonts w:ascii="Arial" w:hAnsi="Arial" w:cs="Arial"/>
          <w:sz w:val="22"/>
          <w:szCs w:val="22"/>
          <w:lang w:val="es-ES"/>
        </w:rPr>
        <w:t xml:space="preserve">. Psiquiatría y Psicología Médi.ca. Clínica Universitaria, Universidad de Navarra. </w:t>
      </w:r>
      <w:r w:rsidRPr="00442D4A">
        <w:rPr>
          <w:rFonts w:ascii="Arial" w:hAnsi="Arial" w:cs="Arial"/>
          <w:sz w:val="22"/>
          <w:szCs w:val="22"/>
        </w:rPr>
        <w:t>Sept. 2006. D.L. NA-2537/2006</w:t>
      </w:r>
    </w:p>
    <w:p w14:paraId="745ADD7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Díez Suárez A, </w:t>
      </w:r>
      <w:r w:rsidRPr="00442D4A">
        <w:rPr>
          <w:rFonts w:ascii="Arial" w:hAnsi="Arial" w:cs="Arial"/>
          <w:b/>
          <w:sz w:val="22"/>
          <w:szCs w:val="22"/>
          <w:lang w:val="es-ES"/>
        </w:rPr>
        <w:t xml:space="preserve">Soutullo C, </w:t>
      </w:r>
      <w:r w:rsidRPr="00442D4A">
        <w:rPr>
          <w:rFonts w:ascii="Arial" w:hAnsi="Arial" w:cs="Arial"/>
          <w:sz w:val="22"/>
          <w:szCs w:val="22"/>
          <w:lang w:val="es-ES"/>
        </w:rPr>
        <w:t>Escamilla Canales I, 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MA. Trastornos de ansiedad en la infancia y adolescencia. Autismo. Tema 18. En: Ortuño F, Pla J</w:t>
      </w:r>
      <w:r w:rsidRPr="00442D4A">
        <w:rPr>
          <w:rFonts w:ascii="Arial" w:hAnsi="Arial" w:cs="Arial"/>
          <w:b/>
          <w:sz w:val="22"/>
          <w:szCs w:val="22"/>
          <w:lang w:val="es-ES"/>
        </w:rPr>
        <w:t xml:space="preserve">,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J,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Cano A, </w:t>
      </w:r>
      <w:proofErr w:type="spellStart"/>
      <w:r w:rsidRPr="00442D4A">
        <w:rPr>
          <w:rFonts w:ascii="Arial" w:hAnsi="Arial" w:cs="Arial"/>
          <w:sz w:val="22"/>
          <w:szCs w:val="22"/>
          <w:lang w:val="es-ES"/>
        </w:rPr>
        <w:t>Sarrais</w:t>
      </w:r>
      <w:proofErr w:type="spellEnd"/>
      <w:r w:rsidRPr="00442D4A">
        <w:rPr>
          <w:rFonts w:ascii="Arial" w:hAnsi="Arial" w:cs="Arial"/>
          <w:sz w:val="22"/>
          <w:szCs w:val="22"/>
          <w:lang w:val="es-ES"/>
        </w:rPr>
        <w:t xml:space="preserve"> F, Zapata R. Co-Editores: Lecciones de Psiquiatría, 5º Curso de Medicina. </w:t>
      </w:r>
      <w:proofErr w:type="spellStart"/>
      <w:r w:rsidRPr="00442D4A">
        <w:rPr>
          <w:rFonts w:ascii="Arial" w:hAnsi="Arial" w:cs="Arial"/>
          <w:sz w:val="22"/>
          <w:szCs w:val="22"/>
          <w:lang w:val="es-ES"/>
        </w:rPr>
        <w:t>Dep</w:t>
      </w:r>
      <w:proofErr w:type="spellEnd"/>
      <w:r w:rsidRPr="00442D4A">
        <w:rPr>
          <w:rFonts w:ascii="Arial" w:hAnsi="Arial" w:cs="Arial"/>
          <w:sz w:val="22"/>
          <w:szCs w:val="22"/>
          <w:lang w:val="es-ES"/>
        </w:rPr>
        <w:t xml:space="preserve">. Psiquiatría y Psicología Médica. Clínica Universitaria, Universidad de Navarra. </w:t>
      </w:r>
      <w:r w:rsidRPr="00442D4A">
        <w:rPr>
          <w:rFonts w:ascii="Arial" w:hAnsi="Arial" w:cs="Arial"/>
          <w:sz w:val="22"/>
          <w:szCs w:val="22"/>
        </w:rPr>
        <w:t>Sept. 2006. D.L. NA-2537/2006.</w:t>
      </w:r>
    </w:p>
    <w:p w14:paraId="3605B492" w14:textId="5C355B3E"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442D4A">
        <w:rPr>
          <w:rFonts w:ascii="Arial" w:hAnsi="Arial" w:cs="Arial"/>
          <w:sz w:val="22"/>
          <w:szCs w:val="22"/>
          <w:lang w:val="es-ES"/>
        </w:rPr>
        <w:t xml:space="preserve">Díez Suárez A,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Escamilla Canales I, Figueroa Q</w:t>
      </w:r>
      <w:r w:rsidR="00E80EC1">
        <w:rPr>
          <w:rFonts w:ascii="Arial" w:hAnsi="Arial" w:cs="Arial"/>
          <w:sz w:val="22"/>
          <w:szCs w:val="22"/>
          <w:lang w:val="es-ES"/>
        </w:rPr>
        <w:t>uintana A. TDAH</w:t>
      </w:r>
      <w:r w:rsidRPr="00442D4A">
        <w:rPr>
          <w:rFonts w:ascii="Arial" w:hAnsi="Arial" w:cs="Arial"/>
          <w:sz w:val="22"/>
          <w:szCs w:val="22"/>
          <w:lang w:val="es-ES"/>
        </w:rPr>
        <w:t xml:space="preserve"> y del comportamiento disruptivo. Tema 19. En: Ortuño F, Pla J</w:t>
      </w:r>
      <w:r w:rsidRPr="00442D4A">
        <w:rPr>
          <w:rFonts w:ascii="Arial" w:hAnsi="Arial" w:cs="Arial"/>
          <w:b/>
          <w:sz w:val="22"/>
          <w:szCs w:val="22"/>
          <w:lang w:val="es-ES"/>
        </w:rPr>
        <w:t xml:space="preserve">,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J,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Cano A, </w:t>
      </w:r>
      <w:proofErr w:type="spellStart"/>
      <w:r w:rsidRPr="00442D4A">
        <w:rPr>
          <w:rFonts w:ascii="Arial" w:hAnsi="Arial" w:cs="Arial"/>
          <w:sz w:val="22"/>
          <w:szCs w:val="22"/>
          <w:lang w:val="es-ES"/>
        </w:rPr>
        <w:t>Sarrais</w:t>
      </w:r>
      <w:proofErr w:type="spellEnd"/>
      <w:r w:rsidRPr="00442D4A">
        <w:rPr>
          <w:rFonts w:ascii="Arial" w:hAnsi="Arial" w:cs="Arial"/>
          <w:sz w:val="22"/>
          <w:szCs w:val="22"/>
          <w:lang w:val="es-ES"/>
        </w:rPr>
        <w:t xml:space="preserve"> F, Zapata R. Co-Editores: Lecciones de Psiquiatría, 5º</w:t>
      </w:r>
      <w:r w:rsidR="00E80EC1">
        <w:rPr>
          <w:rFonts w:ascii="Arial" w:hAnsi="Arial" w:cs="Arial"/>
          <w:sz w:val="22"/>
          <w:szCs w:val="22"/>
          <w:lang w:val="es-ES"/>
        </w:rPr>
        <w:t xml:space="preserve"> Curso de Medicina. </w:t>
      </w:r>
      <w:proofErr w:type="spellStart"/>
      <w:r w:rsidR="00E80EC1">
        <w:rPr>
          <w:rFonts w:ascii="Arial" w:hAnsi="Arial" w:cs="Arial"/>
          <w:sz w:val="22"/>
          <w:szCs w:val="22"/>
          <w:lang w:val="es-ES"/>
        </w:rPr>
        <w:t>Dept</w:t>
      </w:r>
      <w:proofErr w:type="spellEnd"/>
      <w:r w:rsidRPr="00442D4A">
        <w:rPr>
          <w:rFonts w:ascii="Arial" w:hAnsi="Arial" w:cs="Arial"/>
          <w:sz w:val="22"/>
          <w:szCs w:val="22"/>
          <w:lang w:val="es-ES"/>
        </w:rPr>
        <w:t xml:space="preserve"> de Psiquiatría y Psicología Médica. Clínica Universitaria, Universidad de Navarra. </w:t>
      </w:r>
      <w:r w:rsidRPr="00442D4A">
        <w:rPr>
          <w:rFonts w:ascii="Arial" w:hAnsi="Arial" w:cs="Arial"/>
          <w:sz w:val="22"/>
          <w:szCs w:val="22"/>
        </w:rPr>
        <w:t>Sept. 2006. D.L. NA-2537/2006.</w:t>
      </w:r>
    </w:p>
    <w:p w14:paraId="13ED18D0"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9DD99E4"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s-ES_tradnl"/>
        </w:rPr>
      </w:pPr>
      <w:r w:rsidRPr="00442D4A">
        <w:rPr>
          <w:rFonts w:ascii="Arial" w:hAnsi="Arial" w:cs="Arial"/>
          <w:sz w:val="22"/>
          <w:szCs w:val="22"/>
        </w:rPr>
        <w:t>2007</w:t>
      </w:r>
    </w:p>
    <w:p w14:paraId="1565676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_tradnl"/>
        </w:rPr>
        <w:t xml:space="preserve"> Figueroa Quintana A, </w:t>
      </w:r>
      <w:r w:rsidRPr="00442D4A">
        <w:rPr>
          <w:rFonts w:ascii="Arial" w:hAnsi="Arial" w:cs="Arial"/>
          <w:b/>
          <w:sz w:val="22"/>
          <w:szCs w:val="22"/>
          <w:lang w:val="es-ES_tradnl"/>
        </w:rPr>
        <w:t>Soutullo C</w:t>
      </w:r>
      <w:r w:rsidRPr="00442D4A">
        <w:rPr>
          <w:rFonts w:ascii="Arial" w:hAnsi="Arial" w:cs="Arial"/>
          <w:sz w:val="22"/>
          <w:szCs w:val="22"/>
          <w:lang w:val="es-ES_tradnl"/>
        </w:rPr>
        <w:t xml:space="preserve">, Chiclana </w:t>
      </w:r>
      <w:proofErr w:type="spellStart"/>
      <w:r w:rsidRPr="00442D4A">
        <w:rPr>
          <w:rFonts w:ascii="Arial" w:hAnsi="Arial" w:cs="Arial"/>
          <w:sz w:val="22"/>
          <w:szCs w:val="22"/>
          <w:lang w:val="es-ES_tradnl"/>
        </w:rPr>
        <w:t>Actis</w:t>
      </w:r>
      <w:proofErr w:type="spellEnd"/>
      <w:r w:rsidRPr="00442D4A">
        <w:rPr>
          <w:rFonts w:ascii="Arial" w:hAnsi="Arial" w:cs="Arial"/>
          <w:sz w:val="22"/>
          <w:szCs w:val="22"/>
          <w:lang w:val="es-ES_tradnl"/>
        </w:rPr>
        <w:t xml:space="preserve"> C, Díez Suárez A. Clínica y diagnóstico diferencial de la psicosis en la infancia y adolescencia. </w:t>
      </w:r>
      <w:r w:rsidRPr="00442D4A">
        <w:rPr>
          <w:rFonts w:ascii="Arial" w:hAnsi="Arial" w:cs="Arial"/>
          <w:sz w:val="22"/>
          <w:szCs w:val="22"/>
          <w:lang w:val="es-ES"/>
        </w:rPr>
        <w:t xml:space="preserve">En: Pichot P, Ezcurra J, González-Pinto A, Gutiérrez Fraile M. Eds. Posibilidades </w:t>
      </w:r>
      <w:proofErr w:type="spellStart"/>
      <w:r w:rsidRPr="00442D4A">
        <w:rPr>
          <w:rFonts w:ascii="Arial" w:hAnsi="Arial" w:cs="Arial"/>
          <w:sz w:val="22"/>
          <w:szCs w:val="22"/>
          <w:lang w:val="es-ES"/>
        </w:rPr>
        <w:t>Terapeuticas</w:t>
      </w:r>
      <w:proofErr w:type="spellEnd"/>
      <w:r w:rsidRPr="00442D4A">
        <w:rPr>
          <w:rFonts w:ascii="Arial" w:hAnsi="Arial" w:cs="Arial"/>
          <w:sz w:val="22"/>
          <w:szCs w:val="22"/>
          <w:lang w:val="es-ES"/>
        </w:rPr>
        <w:t xml:space="preserve"> y límites en Psiquiatría.  Aula Médica Ediciones, Madrid, 2007</w:t>
      </w:r>
    </w:p>
    <w:p w14:paraId="1812E68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 xml:space="preserve">Soutullo C, </w:t>
      </w:r>
      <w:r w:rsidRPr="00442D4A">
        <w:rPr>
          <w:rFonts w:ascii="Arial" w:hAnsi="Arial" w:cs="Arial"/>
          <w:sz w:val="22"/>
          <w:szCs w:val="22"/>
          <w:lang w:val="es-ES"/>
        </w:rPr>
        <w:t>Hidalgo Vicario</w:t>
      </w:r>
      <w:r w:rsidRPr="00442D4A">
        <w:rPr>
          <w:rFonts w:ascii="Arial" w:hAnsi="Arial" w:cs="Arial"/>
          <w:sz w:val="22"/>
          <w:szCs w:val="22"/>
          <w:vertAlign w:val="superscript"/>
          <w:lang w:val="es-ES"/>
        </w:rPr>
        <w:t xml:space="preserve"> </w:t>
      </w:r>
      <w:r w:rsidRPr="00442D4A">
        <w:rPr>
          <w:rFonts w:ascii="Arial" w:hAnsi="Arial" w:cs="Arial"/>
          <w:sz w:val="22"/>
          <w:szCs w:val="22"/>
          <w:lang w:val="es-ES"/>
        </w:rPr>
        <w:t xml:space="preserve">MI, Trastorno por Déficit de Atención e Hiperactividad (TDAH): Caso Clínico. Pediatría Integral. En: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Hidalgo MI &amp; del Pozo J. Eds. Curso de Formación Continuada en Psiquiatría Infantil. 3ª Entrega. Mes 2007:3-15.</w:t>
      </w:r>
    </w:p>
    <w:p w14:paraId="2C6BCF73"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442D4A">
        <w:rPr>
          <w:rFonts w:ascii="Arial" w:hAnsi="Arial" w:cs="Arial"/>
          <w:sz w:val="22"/>
          <w:szCs w:val="22"/>
          <w:lang w:val="en-GB"/>
        </w:rPr>
        <w:t xml:space="preserve">Rey JM, Walter G, </w:t>
      </w:r>
      <w:r w:rsidRPr="00442D4A">
        <w:rPr>
          <w:rFonts w:ascii="Arial" w:hAnsi="Arial" w:cs="Arial"/>
          <w:b/>
          <w:sz w:val="22"/>
          <w:szCs w:val="22"/>
          <w:lang w:val="en-GB"/>
        </w:rPr>
        <w:t>Soutullo CA</w:t>
      </w:r>
      <w:r w:rsidRPr="00442D4A">
        <w:rPr>
          <w:rFonts w:ascii="Arial" w:hAnsi="Arial" w:cs="Arial"/>
          <w:sz w:val="22"/>
          <w:szCs w:val="22"/>
          <w:lang w:val="en-GB"/>
        </w:rPr>
        <w:t xml:space="preserve">. Oppositional defiant and conduct disorders. In: Andres Martin &amp; Fred R. </w:t>
      </w:r>
      <w:proofErr w:type="spellStart"/>
      <w:r w:rsidRPr="00442D4A">
        <w:rPr>
          <w:rFonts w:ascii="Arial" w:hAnsi="Arial" w:cs="Arial"/>
          <w:sz w:val="22"/>
          <w:szCs w:val="22"/>
          <w:lang w:val="en-GB"/>
        </w:rPr>
        <w:t>Volkmar</w:t>
      </w:r>
      <w:proofErr w:type="spellEnd"/>
      <w:r w:rsidRPr="00442D4A">
        <w:rPr>
          <w:rFonts w:ascii="Arial" w:hAnsi="Arial" w:cs="Arial"/>
          <w:sz w:val="22"/>
          <w:szCs w:val="22"/>
          <w:lang w:val="en-GB"/>
        </w:rPr>
        <w:t xml:space="preserve">. Editors: Lewis´s Child and Adolescent Psychiatry. A Comprehensive Textbook.  Wolters Kluwer / Lippincott Williams &amp; Wilkins, Philadelphia, PA, USA, 2007:454-466. </w:t>
      </w:r>
      <w:r w:rsidRPr="00442D4A">
        <w:rPr>
          <w:rFonts w:ascii="Arial" w:hAnsi="Arial" w:cs="Arial"/>
          <w:sz w:val="22"/>
          <w:szCs w:val="22"/>
          <w:lang w:val="es-ES"/>
        </w:rPr>
        <w:t>ISBN-13: 978-0-7817-6214-4.</w:t>
      </w:r>
    </w:p>
    <w:p w14:paraId="54A5F2B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s-ES"/>
        </w:rPr>
        <w:t xml:space="preserve">Díez Suárez A, </w:t>
      </w:r>
      <w:r w:rsidRPr="00442D4A">
        <w:rPr>
          <w:rFonts w:ascii="Arial" w:hAnsi="Arial" w:cs="Arial"/>
          <w:b/>
          <w:sz w:val="22"/>
          <w:szCs w:val="22"/>
          <w:lang w:val="es-ES"/>
        </w:rPr>
        <w:t>Soutullo CA</w:t>
      </w:r>
      <w:r w:rsidRPr="00442D4A">
        <w:rPr>
          <w:rFonts w:ascii="Arial" w:hAnsi="Arial" w:cs="Arial"/>
          <w:sz w:val="22"/>
          <w:szCs w:val="22"/>
          <w:lang w:val="es-ES"/>
        </w:rPr>
        <w:t xml:space="preserve">, Chang KD, Figueroa-Quintana A, Escamilla-Canales I, Rapado-Castro M. </w:t>
      </w:r>
      <w:proofErr w:type="spellStart"/>
      <w:r w:rsidRPr="00442D4A">
        <w:rPr>
          <w:rFonts w:ascii="Arial" w:hAnsi="Arial" w:cs="Arial"/>
          <w:sz w:val="22"/>
          <w:szCs w:val="22"/>
          <w:lang w:val="es-ES"/>
        </w:rPr>
        <w:t>Pediatric</w:t>
      </w:r>
      <w:proofErr w:type="spellEnd"/>
      <w:r w:rsidRPr="00442D4A">
        <w:rPr>
          <w:rFonts w:ascii="Arial" w:hAnsi="Arial" w:cs="Arial"/>
          <w:sz w:val="22"/>
          <w:szCs w:val="22"/>
          <w:lang w:val="es-ES"/>
        </w:rPr>
        <w:t xml:space="preserve"> bipolar </w:t>
      </w:r>
      <w:proofErr w:type="spellStart"/>
      <w:r w:rsidRPr="00442D4A">
        <w:rPr>
          <w:rFonts w:ascii="Arial" w:hAnsi="Arial" w:cs="Arial"/>
          <w:sz w:val="22"/>
          <w:szCs w:val="22"/>
          <w:lang w:val="es-ES"/>
        </w:rPr>
        <w:t>disorder</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from</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the</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Perspective</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of</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Spain</w:t>
      </w:r>
      <w:proofErr w:type="spellEnd"/>
      <w:r w:rsidRPr="00442D4A">
        <w:rPr>
          <w:rFonts w:ascii="Arial" w:hAnsi="Arial" w:cs="Arial"/>
          <w:sz w:val="22"/>
          <w:szCs w:val="22"/>
          <w:lang w:val="es-ES_tradnl"/>
        </w:rPr>
        <w:t xml:space="preserve">. </w:t>
      </w:r>
      <w:r w:rsidRPr="00442D4A">
        <w:rPr>
          <w:rFonts w:ascii="Arial" w:hAnsi="Arial" w:cs="Arial"/>
          <w:sz w:val="22"/>
          <w:szCs w:val="22"/>
        </w:rPr>
        <w:t xml:space="preserve">In: </w:t>
      </w:r>
      <w:proofErr w:type="spellStart"/>
      <w:r w:rsidRPr="00442D4A">
        <w:rPr>
          <w:rFonts w:ascii="Arial" w:hAnsi="Arial" w:cs="Arial"/>
          <w:sz w:val="22"/>
          <w:szCs w:val="22"/>
        </w:rPr>
        <w:t>Rasim</w:t>
      </w:r>
      <w:proofErr w:type="spellEnd"/>
      <w:r w:rsidRPr="00442D4A">
        <w:rPr>
          <w:rFonts w:ascii="Arial" w:hAnsi="Arial" w:cs="Arial"/>
          <w:sz w:val="22"/>
          <w:szCs w:val="22"/>
        </w:rPr>
        <w:t xml:space="preserve"> </w:t>
      </w:r>
      <w:proofErr w:type="spellStart"/>
      <w:r w:rsidRPr="00442D4A">
        <w:rPr>
          <w:rFonts w:ascii="Arial" w:hAnsi="Arial" w:cs="Arial"/>
          <w:sz w:val="22"/>
          <w:szCs w:val="22"/>
        </w:rPr>
        <w:t>Somer</w:t>
      </w:r>
      <w:proofErr w:type="spellEnd"/>
      <w:r w:rsidRPr="00442D4A">
        <w:rPr>
          <w:rFonts w:ascii="Arial" w:hAnsi="Arial" w:cs="Arial"/>
          <w:sz w:val="22"/>
          <w:szCs w:val="22"/>
        </w:rPr>
        <w:t xml:space="preserve"> </w:t>
      </w:r>
      <w:proofErr w:type="spellStart"/>
      <w:r w:rsidRPr="00442D4A">
        <w:rPr>
          <w:rFonts w:ascii="Arial" w:hAnsi="Arial" w:cs="Arial"/>
          <w:sz w:val="22"/>
          <w:szCs w:val="22"/>
        </w:rPr>
        <w:t>Diler</w:t>
      </w:r>
      <w:proofErr w:type="spellEnd"/>
      <w:r w:rsidRPr="00442D4A">
        <w:rPr>
          <w:rFonts w:ascii="Arial" w:hAnsi="Arial" w:cs="Arial"/>
          <w:sz w:val="22"/>
          <w:szCs w:val="22"/>
        </w:rPr>
        <w:t>, Editor "Pediatric Bipolar Disorder: A Global Perspective”. Chapter IX: 167-177. Nova Publishing, N York, USA 2007, Nova Science Publishers Inc, New York, N.Y., U.S.A.</w:t>
      </w:r>
    </w:p>
    <w:p w14:paraId="7D5CFCC4"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359E46F"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rPr>
        <w:t>2008</w:t>
      </w:r>
    </w:p>
    <w:p w14:paraId="5A9D72A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Hidalgo I,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Trastorno por Déficit de Atención en Hiperactividad (TDAH). En: M.T. Muñoz calvo, </w:t>
      </w:r>
      <w:proofErr w:type="spellStart"/>
      <w:r w:rsidRPr="00442D4A">
        <w:rPr>
          <w:rFonts w:ascii="Arial" w:hAnsi="Arial" w:cs="Arial"/>
          <w:sz w:val="22"/>
          <w:szCs w:val="22"/>
          <w:lang w:val="es-ES"/>
        </w:rPr>
        <w:t>m.I</w:t>
      </w:r>
      <w:proofErr w:type="spellEnd"/>
      <w:r w:rsidRPr="00442D4A">
        <w:rPr>
          <w:rFonts w:ascii="Arial" w:hAnsi="Arial" w:cs="Arial"/>
          <w:sz w:val="22"/>
          <w:szCs w:val="22"/>
          <w:lang w:val="es-ES"/>
        </w:rPr>
        <w:t xml:space="preserve">. Hidalgo Vicario y J. Clemente </w:t>
      </w:r>
      <w:proofErr w:type="spellStart"/>
      <w:r w:rsidRPr="00442D4A">
        <w:rPr>
          <w:rFonts w:ascii="Arial" w:hAnsi="Arial" w:cs="Arial"/>
          <w:sz w:val="22"/>
          <w:szCs w:val="22"/>
          <w:lang w:val="es-ES"/>
        </w:rPr>
        <w:t>Pollán</w:t>
      </w:r>
      <w:proofErr w:type="spellEnd"/>
      <w:r w:rsidRPr="00442D4A">
        <w:rPr>
          <w:rFonts w:ascii="Arial" w:hAnsi="Arial" w:cs="Arial"/>
          <w:sz w:val="22"/>
          <w:szCs w:val="22"/>
          <w:lang w:val="es-ES"/>
        </w:rPr>
        <w:t xml:space="preserve">, Editores. Pediatría Extrahospitalaria. Fundamentos Clínicos para Atención Primaria. 4ª Edición. Capítulo 95: 679-690. </w:t>
      </w:r>
      <w:proofErr w:type="spellStart"/>
      <w:r w:rsidRPr="00442D4A">
        <w:rPr>
          <w:rFonts w:ascii="Arial" w:hAnsi="Arial" w:cs="Arial"/>
          <w:sz w:val="22"/>
          <w:szCs w:val="22"/>
          <w:lang w:val="es-ES"/>
        </w:rPr>
        <w:t>Ergón</w:t>
      </w:r>
      <w:proofErr w:type="spellEnd"/>
      <w:r w:rsidRPr="00442D4A">
        <w:rPr>
          <w:rFonts w:ascii="Arial" w:hAnsi="Arial" w:cs="Arial"/>
          <w:sz w:val="22"/>
          <w:szCs w:val="22"/>
          <w:lang w:val="es-ES"/>
        </w:rPr>
        <w:t>, Majadahonda, Madrid, 2008 ISBN: 978-84-8473-677-6</w:t>
      </w:r>
    </w:p>
    <w:p w14:paraId="65437183"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6766A56D"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442D4A">
        <w:rPr>
          <w:rFonts w:ascii="Arial" w:hAnsi="Arial" w:cs="Arial"/>
          <w:sz w:val="22"/>
          <w:szCs w:val="22"/>
        </w:rPr>
        <w:t>2009</w:t>
      </w:r>
    </w:p>
    <w:p w14:paraId="67E52395"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b/>
          <w:sz w:val="22"/>
          <w:szCs w:val="22"/>
          <w:lang w:val="es-ES"/>
        </w:rPr>
        <w:t>Soutullo C.</w:t>
      </w:r>
      <w:r w:rsidRPr="00442D4A">
        <w:rPr>
          <w:rFonts w:ascii="Arial" w:hAnsi="Arial" w:cs="Arial"/>
          <w:sz w:val="22"/>
          <w:szCs w:val="22"/>
          <w:lang w:val="es-ES"/>
        </w:rPr>
        <w:t xml:space="preserve">, García Martín I., Figueroa Quintana A., Carballo Belloso J.J., Díez-Martínez de </w:t>
      </w:r>
      <w:proofErr w:type="spellStart"/>
      <w:r w:rsidRPr="00442D4A">
        <w:rPr>
          <w:rFonts w:ascii="Arial" w:hAnsi="Arial" w:cs="Arial"/>
          <w:sz w:val="22"/>
          <w:szCs w:val="22"/>
          <w:lang w:val="es-ES"/>
        </w:rPr>
        <w:t>Morentín</w:t>
      </w:r>
      <w:proofErr w:type="spellEnd"/>
      <w:r w:rsidRPr="00442D4A">
        <w:rPr>
          <w:rFonts w:ascii="Arial" w:hAnsi="Arial" w:cs="Arial"/>
          <w:sz w:val="22"/>
          <w:szCs w:val="22"/>
          <w:lang w:val="es-ES"/>
        </w:rPr>
        <w:t xml:space="preserve"> A., Machiñena K. Comorbilidad Psiquiátrica en niños con trastorno por déficit de atención e hiperactividad. En: Martínez Martín MA., y Conde Arce H., Editoras/Coordinadoras. Trabajar con personas con TDAH, una labor de equipo. Congresos y Cursos 50. Servicio de Publicaciones e Imagen Institucional, Universidad de Burgos, Burgos, 2009. </w:t>
      </w:r>
      <w:r w:rsidRPr="00442D4A">
        <w:rPr>
          <w:rFonts w:ascii="Arial" w:hAnsi="Arial" w:cs="Arial"/>
          <w:sz w:val="22"/>
          <w:szCs w:val="22"/>
        </w:rPr>
        <w:t>ISBN: 978-84-92681-04-4.</w:t>
      </w:r>
    </w:p>
    <w:p w14:paraId="0CCB1439"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b/>
          <w:sz w:val="22"/>
          <w:szCs w:val="22"/>
          <w:lang w:val="es-ES_tradnl"/>
        </w:rPr>
        <w:t>Soutullo C,</w:t>
      </w:r>
      <w:r w:rsidRPr="00442D4A">
        <w:rPr>
          <w:rFonts w:ascii="Arial" w:hAnsi="Arial" w:cs="Arial"/>
          <w:sz w:val="22"/>
          <w:szCs w:val="22"/>
          <w:lang w:val="es-ES_tradnl"/>
        </w:rPr>
        <w:t xml:space="preserve"> Figueroa Quintana A, Díez Suárez A., García Martín I., Díez Martínez de </w:t>
      </w:r>
      <w:proofErr w:type="spellStart"/>
      <w:r w:rsidRPr="00442D4A">
        <w:rPr>
          <w:rFonts w:ascii="Arial" w:hAnsi="Arial" w:cs="Arial"/>
          <w:sz w:val="22"/>
          <w:szCs w:val="22"/>
          <w:lang w:val="es-ES_tradnl"/>
        </w:rPr>
        <w:t>Morentín</w:t>
      </w:r>
      <w:proofErr w:type="spellEnd"/>
      <w:r w:rsidRPr="00442D4A">
        <w:rPr>
          <w:rFonts w:ascii="Arial" w:hAnsi="Arial" w:cs="Arial"/>
          <w:sz w:val="22"/>
          <w:szCs w:val="22"/>
          <w:lang w:val="es-ES_tradnl"/>
        </w:rPr>
        <w:t xml:space="preserve"> A., Machiñena K.  Evaluación y tratamiento de la psicosis en niños y adolescentes. </w:t>
      </w:r>
      <w:r w:rsidRPr="00442D4A">
        <w:rPr>
          <w:rFonts w:ascii="Arial" w:hAnsi="Arial" w:cs="Arial"/>
          <w:sz w:val="22"/>
          <w:szCs w:val="22"/>
          <w:lang w:val="es-ES"/>
        </w:rPr>
        <w:t>En: Gutiérrez Fraile M., Ezcurra J, González-Pinto A. Editores. En el mundo paranoide. Aula Médica Ediciones, Madrid, 2009. ISBN-13: 978-84-7885-4820</w:t>
      </w:r>
    </w:p>
    <w:p w14:paraId="7ED42FA1"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F255F">
        <w:rPr>
          <w:rFonts w:ascii="Arial" w:hAnsi="Arial" w:cs="Arial"/>
          <w:sz w:val="22"/>
          <w:szCs w:val="22"/>
          <w:lang w:val="es-ES"/>
        </w:rPr>
        <w:t xml:space="preserve">Figueroa Quintana A, Díez Suárez A, </w:t>
      </w:r>
      <w:proofErr w:type="spellStart"/>
      <w:r w:rsidRPr="009F255F">
        <w:rPr>
          <w:rFonts w:ascii="Arial" w:hAnsi="Arial" w:cs="Arial"/>
          <w:sz w:val="22"/>
          <w:szCs w:val="22"/>
          <w:lang w:val="es-ES"/>
        </w:rPr>
        <w:t>Escamila</w:t>
      </w:r>
      <w:proofErr w:type="spellEnd"/>
      <w:r w:rsidRPr="009F255F">
        <w:rPr>
          <w:rFonts w:ascii="Arial" w:hAnsi="Arial" w:cs="Arial"/>
          <w:sz w:val="22"/>
          <w:szCs w:val="22"/>
          <w:lang w:val="es-ES"/>
        </w:rPr>
        <w:t xml:space="preserve"> Canales I, </w:t>
      </w:r>
      <w:r w:rsidRPr="009F255F">
        <w:rPr>
          <w:rFonts w:ascii="Arial" w:hAnsi="Arial" w:cs="Arial"/>
          <w:b/>
          <w:sz w:val="22"/>
          <w:szCs w:val="22"/>
          <w:lang w:val="es-ES"/>
        </w:rPr>
        <w:t>Soutullo C</w:t>
      </w:r>
      <w:r w:rsidRPr="009F255F">
        <w:rPr>
          <w:rFonts w:ascii="Arial" w:hAnsi="Arial" w:cs="Arial"/>
          <w:sz w:val="22"/>
          <w:szCs w:val="22"/>
          <w:lang w:val="es-ES"/>
        </w:rPr>
        <w:t xml:space="preserve">. Comorbilidad de TDAH y Enfermedad Bipolar en niños y adolescentes: retos en el diagnóstico y tratamiento. En: FJ Quintero </w:t>
      </w:r>
      <w:proofErr w:type="spellStart"/>
      <w:r w:rsidRPr="009F255F">
        <w:rPr>
          <w:rFonts w:ascii="Arial" w:hAnsi="Arial" w:cs="Arial"/>
          <w:sz w:val="22"/>
          <w:szCs w:val="22"/>
          <w:lang w:val="es-ES"/>
        </w:rPr>
        <w:t>Gutierrez</w:t>
      </w:r>
      <w:proofErr w:type="spellEnd"/>
      <w:r w:rsidRPr="009F255F">
        <w:rPr>
          <w:rFonts w:ascii="Arial" w:hAnsi="Arial" w:cs="Arial"/>
          <w:sz w:val="22"/>
          <w:szCs w:val="22"/>
          <w:lang w:val="es-ES"/>
        </w:rPr>
        <w:t xml:space="preserve"> del Álamo, J Correas Lauffer J, FJ Quintero Lumbreras. Editores: Trastorno por déficit de atención e hiperactividad a lo largo de la vida. Elsevier España SL, Masson, Madrid 2009. (</w:t>
      </w:r>
      <w:proofErr w:type="spellStart"/>
      <w:r w:rsidRPr="009F255F">
        <w:rPr>
          <w:rFonts w:ascii="Arial" w:hAnsi="Arial" w:cs="Arial"/>
          <w:sz w:val="22"/>
          <w:szCs w:val="22"/>
          <w:lang w:val="es-ES"/>
        </w:rPr>
        <w:t>Págs</w:t>
      </w:r>
      <w:proofErr w:type="spellEnd"/>
      <w:r w:rsidRPr="009F255F">
        <w:rPr>
          <w:rFonts w:ascii="Arial" w:hAnsi="Arial" w:cs="Arial"/>
          <w:sz w:val="22"/>
          <w:szCs w:val="22"/>
          <w:lang w:val="es-ES"/>
        </w:rPr>
        <w:t xml:space="preserve"> 251-269). ISBN: 978-84-458-1907-4.</w:t>
      </w:r>
    </w:p>
    <w:p w14:paraId="0D50C55E" w14:textId="6D05769B" w:rsidR="00337004" w:rsidRDefault="00337004" w:rsidP="00F50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F50277">
        <w:rPr>
          <w:rFonts w:ascii="Arial" w:hAnsi="Arial" w:cs="Arial"/>
          <w:b/>
          <w:sz w:val="22"/>
          <w:szCs w:val="22"/>
          <w:lang w:val="es-ES"/>
        </w:rPr>
        <w:t>Soutullo C.</w:t>
      </w:r>
      <w:r w:rsidRPr="00F50277">
        <w:rPr>
          <w:rFonts w:ascii="Arial" w:hAnsi="Arial" w:cs="Arial"/>
          <w:sz w:val="22"/>
          <w:szCs w:val="22"/>
          <w:lang w:val="es-ES"/>
        </w:rPr>
        <w:t xml:space="preserve">, Figueroa Quintana A, Díez Suárez A, García Martín I. Trastorno negativista desafiante y trastorno disocial. FAROS, Sant Joan de </w:t>
      </w:r>
      <w:proofErr w:type="spellStart"/>
      <w:r w:rsidRPr="00F50277">
        <w:rPr>
          <w:rFonts w:ascii="Arial" w:hAnsi="Arial" w:cs="Arial"/>
          <w:sz w:val="22"/>
          <w:szCs w:val="22"/>
          <w:lang w:val="es-ES"/>
        </w:rPr>
        <w:t>Deu</w:t>
      </w:r>
      <w:proofErr w:type="spellEnd"/>
      <w:r w:rsidRPr="00F50277">
        <w:rPr>
          <w:rFonts w:ascii="Arial" w:hAnsi="Arial" w:cs="Arial"/>
          <w:sz w:val="22"/>
          <w:szCs w:val="22"/>
          <w:lang w:val="es-ES"/>
        </w:rPr>
        <w:t xml:space="preserve">. Observatorio de salud de la infancia y la adolescencia, </w:t>
      </w:r>
      <w:r w:rsidR="00F50277">
        <w:rPr>
          <w:rFonts w:ascii="Arial" w:hAnsi="Arial" w:cs="Arial"/>
          <w:sz w:val="22"/>
          <w:szCs w:val="22"/>
          <w:lang w:val="es-ES"/>
        </w:rPr>
        <w:t>Cuadernos Faros; 3; 2009: 59-69</w:t>
      </w:r>
    </w:p>
    <w:p w14:paraId="05A4106C" w14:textId="77777777" w:rsidR="00F50277" w:rsidRPr="00F50277" w:rsidRDefault="00F50277" w:rsidP="00F502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cs="Arial"/>
          <w:sz w:val="22"/>
          <w:szCs w:val="22"/>
          <w:lang w:val="es-ES"/>
        </w:rPr>
      </w:pPr>
    </w:p>
    <w:p w14:paraId="6EB05E5E" w14:textId="77777777" w:rsidR="00337004" w:rsidRPr="009F255F"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rPr>
      </w:pPr>
      <w:r w:rsidRPr="009F255F">
        <w:rPr>
          <w:rFonts w:ascii="Arial" w:hAnsi="Arial" w:cs="Arial"/>
          <w:sz w:val="22"/>
          <w:szCs w:val="22"/>
        </w:rPr>
        <w:t>2010</w:t>
      </w:r>
    </w:p>
    <w:p w14:paraId="7F213754"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F255F">
        <w:rPr>
          <w:rFonts w:ascii="Arial" w:hAnsi="Arial" w:cs="Arial"/>
          <w:sz w:val="22"/>
          <w:szCs w:val="22"/>
          <w:lang w:val="es-ES"/>
        </w:rPr>
        <w:t xml:space="preserve">Figueroa Quintana A., </w:t>
      </w:r>
      <w:proofErr w:type="spellStart"/>
      <w:r w:rsidRPr="009F255F">
        <w:rPr>
          <w:rFonts w:ascii="Arial" w:hAnsi="Arial" w:cs="Arial"/>
          <w:sz w:val="22"/>
          <w:szCs w:val="22"/>
          <w:lang w:val="es-ES"/>
        </w:rPr>
        <w:t>Baras</w:t>
      </w:r>
      <w:proofErr w:type="spellEnd"/>
      <w:r w:rsidRPr="009F255F">
        <w:rPr>
          <w:rFonts w:ascii="Arial" w:hAnsi="Arial" w:cs="Arial"/>
          <w:sz w:val="22"/>
          <w:szCs w:val="22"/>
          <w:lang w:val="es-ES"/>
        </w:rPr>
        <w:t xml:space="preserve"> L., </w:t>
      </w:r>
      <w:r w:rsidRPr="009F255F">
        <w:rPr>
          <w:rFonts w:ascii="Arial" w:hAnsi="Arial" w:cs="Arial"/>
          <w:b/>
          <w:sz w:val="22"/>
          <w:szCs w:val="22"/>
          <w:lang w:val="es-ES"/>
        </w:rPr>
        <w:t>Soutullo C</w:t>
      </w:r>
      <w:r w:rsidRPr="009F255F">
        <w:rPr>
          <w:rFonts w:ascii="Arial" w:hAnsi="Arial" w:cs="Arial"/>
          <w:sz w:val="22"/>
          <w:szCs w:val="22"/>
          <w:lang w:val="es-ES"/>
        </w:rPr>
        <w:t xml:space="preserve">. Trastornos del Humor. Tema 6. En: Ortuño F., Cano </w:t>
      </w:r>
      <w:proofErr w:type="spellStart"/>
      <w:r w:rsidRPr="009F255F">
        <w:rPr>
          <w:rFonts w:ascii="Arial" w:hAnsi="Arial" w:cs="Arial"/>
          <w:sz w:val="22"/>
          <w:szCs w:val="22"/>
          <w:lang w:val="es-ES"/>
        </w:rPr>
        <w:t>Prous</w:t>
      </w:r>
      <w:proofErr w:type="spellEnd"/>
      <w:r w:rsidRPr="009F255F">
        <w:rPr>
          <w:rFonts w:ascii="Arial" w:hAnsi="Arial" w:cs="Arial"/>
          <w:sz w:val="22"/>
          <w:szCs w:val="22"/>
          <w:lang w:val="es-ES"/>
        </w:rPr>
        <w:t xml:space="preserve"> A., </w:t>
      </w:r>
      <w:proofErr w:type="spellStart"/>
      <w:r w:rsidRPr="009F255F">
        <w:rPr>
          <w:rFonts w:ascii="Arial" w:hAnsi="Arial" w:cs="Arial"/>
          <w:sz w:val="22"/>
          <w:szCs w:val="22"/>
          <w:lang w:val="es-ES"/>
        </w:rPr>
        <w:t>Schlatter</w:t>
      </w:r>
      <w:proofErr w:type="spellEnd"/>
      <w:r w:rsidRPr="009F255F">
        <w:rPr>
          <w:rFonts w:ascii="Arial" w:hAnsi="Arial" w:cs="Arial"/>
          <w:sz w:val="22"/>
          <w:szCs w:val="22"/>
          <w:lang w:val="es-ES"/>
        </w:rPr>
        <w:t xml:space="preserve"> Navarro FJ., </w:t>
      </w:r>
      <w:r w:rsidRPr="009F255F">
        <w:rPr>
          <w:rFonts w:ascii="Arial" w:hAnsi="Arial" w:cs="Arial"/>
          <w:b/>
          <w:sz w:val="22"/>
          <w:szCs w:val="22"/>
          <w:lang w:val="es-ES"/>
        </w:rPr>
        <w:t>Soutullo C</w:t>
      </w:r>
      <w:r w:rsidRPr="009F255F">
        <w:rPr>
          <w:rFonts w:ascii="Arial" w:hAnsi="Arial" w:cs="Arial"/>
          <w:sz w:val="22"/>
          <w:szCs w:val="22"/>
          <w:lang w:val="es-ES"/>
        </w:rPr>
        <w:t>., Sarráis Oteo F., Pla Vidal J., Zapata García R. Co-Editores: Lecciones de Psiquiatría</w:t>
      </w:r>
      <w:r w:rsidRPr="00442D4A">
        <w:rPr>
          <w:rFonts w:ascii="Arial" w:hAnsi="Arial" w:cs="Arial"/>
          <w:sz w:val="22"/>
          <w:szCs w:val="22"/>
          <w:lang w:val="es-ES"/>
        </w:rPr>
        <w:t>. Editorial Médica Panamericana, Madrid, 2010, ISBN: 978-84-9835-211-5</w:t>
      </w:r>
    </w:p>
    <w:p w14:paraId="1D33AAF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Díez Suárez A, </w:t>
      </w:r>
      <w:r w:rsidRPr="00442D4A">
        <w:rPr>
          <w:rFonts w:ascii="Arial" w:hAnsi="Arial" w:cs="Arial"/>
          <w:b/>
          <w:sz w:val="22"/>
          <w:szCs w:val="22"/>
          <w:lang w:val="es-ES"/>
        </w:rPr>
        <w:t xml:space="preserve">Soutullo C, </w:t>
      </w:r>
      <w:r w:rsidRPr="00442D4A">
        <w:rPr>
          <w:rFonts w:ascii="Arial" w:hAnsi="Arial" w:cs="Arial"/>
          <w:sz w:val="22"/>
          <w:szCs w:val="22"/>
          <w:lang w:val="es-ES"/>
        </w:rPr>
        <w:t>Figueroa A.</w:t>
      </w:r>
      <w:r w:rsidRPr="00442D4A">
        <w:rPr>
          <w:rFonts w:ascii="Arial" w:hAnsi="Arial" w:cs="Arial"/>
          <w:b/>
          <w:sz w:val="22"/>
          <w:szCs w:val="22"/>
          <w:lang w:val="es-ES"/>
        </w:rPr>
        <w:t xml:space="preserve"> </w:t>
      </w:r>
      <w:r w:rsidRPr="00442D4A">
        <w:rPr>
          <w:rFonts w:ascii="Arial" w:hAnsi="Arial" w:cs="Arial"/>
          <w:sz w:val="22"/>
          <w:szCs w:val="22"/>
          <w:lang w:val="es-ES"/>
        </w:rPr>
        <w:t xml:space="preserve">Trastornos de la conducta alimentaria: Anorexia Nerviosa, Bulimia Nerviosa y Trastornos no especificados. Tema 14. En: Ortuño F., Cano </w:t>
      </w:r>
      <w:proofErr w:type="spellStart"/>
      <w:r w:rsidRPr="00442D4A">
        <w:rPr>
          <w:rFonts w:ascii="Arial" w:hAnsi="Arial" w:cs="Arial"/>
          <w:sz w:val="22"/>
          <w:szCs w:val="22"/>
          <w:lang w:val="es-ES"/>
        </w:rPr>
        <w:t>Prous</w:t>
      </w:r>
      <w:proofErr w:type="spellEnd"/>
      <w:r w:rsidRPr="00442D4A">
        <w:rPr>
          <w:rFonts w:ascii="Arial" w:hAnsi="Arial" w:cs="Arial"/>
          <w:sz w:val="22"/>
          <w:szCs w:val="22"/>
          <w:lang w:val="es-ES"/>
        </w:rPr>
        <w:t xml:space="preserve"> A.,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Navarro FJ.,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Sarrais</w:t>
      </w:r>
      <w:proofErr w:type="spellEnd"/>
      <w:r w:rsidRPr="00442D4A">
        <w:rPr>
          <w:rFonts w:ascii="Arial" w:hAnsi="Arial" w:cs="Arial"/>
          <w:sz w:val="22"/>
          <w:szCs w:val="22"/>
          <w:lang w:val="es-ES"/>
        </w:rPr>
        <w:t xml:space="preserve"> Oteo F., Pla Vidal J., Zapata García R. Co-Editores: Lecciones de Psiquiatría. Editorial Médica Panamericana, Madrid, 2010, ISBN: 978-84-9835-211-5</w:t>
      </w:r>
    </w:p>
    <w:p w14:paraId="242CD658"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García Martín I., Rapado Castro M, </w:t>
      </w:r>
      <w:r w:rsidRPr="00442D4A">
        <w:rPr>
          <w:rFonts w:ascii="Arial" w:hAnsi="Arial" w:cs="Arial"/>
          <w:b/>
          <w:sz w:val="22"/>
          <w:szCs w:val="22"/>
          <w:lang w:val="es-ES"/>
        </w:rPr>
        <w:t>Soutullo C.</w:t>
      </w:r>
      <w:r w:rsidRPr="00442D4A">
        <w:rPr>
          <w:rFonts w:ascii="Arial" w:hAnsi="Arial" w:cs="Arial"/>
          <w:sz w:val="22"/>
          <w:szCs w:val="22"/>
          <w:lang w:val="es-ES"/>
        </w:rPr>
        <w:t xml:space="preserve"> El desarrollo del niño. Evaluación psiquiátrica en niños y adolescentes. Tema 16. En: Ortuño F., Cano </w:t>
      </w:r>
      <w:proofErr w:type="spellStart"/>
      <w:r w:rsidRPr="00442D4A">
        <w:rPr>
          <w:rFonts w:ascii="Arial" w:hAnsi="Arial" w:cs="Arial"/>
          <w:sz w:val="22"/>
          <w:szCs w:val="22"/>
          <w:lang w:val="es-ES"/>
        </w:rPr>
        <w:t>Prous</w:t>
      </w:r>
      <w:proofErr w:type="spellEnd"/>
      <w:r w:rsidRPr="00442D4A">
        <w:rPr>
          <w:rFonts w:ascii="Arial" w:hAnsi="Arial" w:cs="Arial"/>
          <w:sz w:val="22"/>
          <w:szCs w:val="22"/>
          <w:lang w:val="es-ES"/>
        </w:rPr>
        <w:t xml:space="preserve"> A.,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Navarro FJ.,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Sarrais</w:t>
      </w:r>
      <w:proofErr w:type="spellEnd"/>
      <w:r w:rsidRPr="00442D4A">
        <w:rPr>
          <w:rFonts w:ascii="Arial" w:hAnsi="Arial" w:cs="Arial"/>
          <w:sz w:val="22"/>
          <w:szCs w:val="22"/>
          <w:lang w:val="es-ES"/>
        </w:rPr>
        <w:t xml:space="preserve"> Oteo F., Pla Vidal J., Zapata García R. Co-Editores: Lecciones de Psiquiatría. Editorial Médica Panamericana, Madrid, 2010, ISBN: 978-84-9835-211-5</w:t>
      </w:r>
    </w:p>
    <w:p w14:paraId="7A0F9A0D"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MA, Carballo JJ., </w:t>
      </w:r>
      <w:r w:rsidRPr="00442D4A">
        <w:rPr>
          <w:rFonts w:ascii="Arial" w:hAnsi="Arial" w:cs="Arial"/>
          <w:b/>
          <w:sz w:val="22"/>
          <w:szCs w:val="22"/>
          <w:lang w:val="es-ES"/>
        </w:rPr>
        <w:t>Soutullo C.</w:t>
      </w:r>
      <w:r w:rsidRPr="00442D4A">
        <w:rPr>
          <w:rFonts w:ascii="Arial" w:hAnsi="Arial" w:cs="Arial"/>
          <w:sz w:val="22"/>
          <w:szCs w:val="22"/>
          <w:lang w:val="es-ES"/>
        </w:rPr>
        <w:t xml:space="preserve"> Trastornos del humor y psicosis no afectivas en niños y adolescentes. Tema 17. En: Ortuño F., Cano </w:t>
      </w:r>
      <w:proofErr w:type="spellStart"/>
      <w:r w:rsidRPr="00442D4A">
        <w:rPr>
          <w:rFonts w:ascii="Arial" w:hAnsi="Arial" w:cs="Arial"/>
          <w:sz w:val="22"/>
          <w:szCs w:val="22"/>
          <w:lang w:val="es-ES"/>
        </w:rPr>
        <w:t>Prous</w:t>
      </w:r>
      <w:proofErr w:type="spellEnd"/>
      <w:r w:rsidRPr="00442D4A">
        <w:rPr>
          <w:rFonts w:ascii="Arial" w:hAnsi="Arial" w:cs="Arial"/>
          <w:sz w:val="22"/>
          <w:szCs w:val="22"/>
          <w:lang w:val="es-ES"/>
        </w:rPr>
        <w:t xml:space="preserve"> A.,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Navarro FJ.,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Sarrais</w:t>
      </w:r>
      <w:proofErr w:type="spellEnd"/>
      <w:r w:rsidRPr="00442D4A">
        <w:rPr>
          <w:rFonts w:ascii="Arial" w:hAnsi="Arial" w:cs="Arial"/>
          <w:sz w:val="22"/>
          <w:szCs w:val="22"/>
          <w:lang w:val="es-ES"/>
        </w:rPr>
        <w:t xml:space="preserve"> Oteo F., Pla Vidal J., Zapata García R. Co-Editores: Lecciones de Psiquiatría. Editorial Médica Panamericana. Madrid, 2010, ISBN: 978-84-9835-211-5</w:t>
      </w:r>
    </w:p>
    <w:p w14:paraId="68EC44E0"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Figueroa Quintana A., Díez Suárez A, </w:t>
      </w:r>
      <w:r w:rsidRPr="00442D4A">
        <w:rPr>
          <w:rFonts w:ascii="Arial" w:hAnsi="Arial" w:cs="Arial"/>
          <w:b/>
          <w:sz w:val="22"/>
          <w:szCs w:val="22"/>
          <w:lang w:val="es-ES"/>
        </w:rPr>
        <w:t>Soutullo C.</w:t>
      </w:r>
      <w:r w:rsidRPr="00442D4A">
        <w:rPr>
          <w:rFonts w:ascii="Arial" w:hAnsi="Arial" w:cs="Arial"/>
          <w:sz w:val="22"/>
          <w:szCs w:val="22"/>
          <w:lang w:val="es-ES"/>
        </w:rPr>
        <w:t xml:space="preserve"> Trastornos por déficit de atención e hiperactividad (TDAH) y del comportamiento disruptivo. Tema 19. En: Ortuño F., Cano </w:t>
      </w:r>
      <w:proofErr w:type="spellStart"/>
      <w:r w:rsidRPr="00442D4A">
        <w:rPr>
          <w:rFonts w:ascii="Arial" w:hAnsi="Arial" w:cs="Arial"/>
          <w:sz w:val="22"/>
          <w:szCs w:val="22"/>
          <w:lang w:val="es-ES"/>
        </w:rPr>
        <w:t>Prous</w:t>
      </w:r>
      <w:proofErr w:type="spellEnd"/>
      <w:r w:rsidRPr="00442D4A">
        <w:rPr>
          <w:rFonts w:ascii="Arial" w:hAnsi="Arial" w:cs="Arial"/>
          <w:sz w:val="22"/>
          <w:szCs w:val="22"/>
          <w:lang w:val="es-ES"/>
        </w:rPr>
        <w:t xml:space="preserve"> A., </w:t>
      </w:r>
      <w:proofErr w:type="spellStart"/>
      <w:r w:rsidRPr="00442D4A">
        <w:rPr>
          <w:rFonts w:ascii="Arial" w:hAnsi="Arial" w:cs="Arial"/>
          <w:sz w:val="22"/>
          <w:szCs w:val="22"/>
          <w:lang w:val="es-ES"/>
        </w:rPr>
        <w:t>Schlatter</w:t>
      </w:r>
      <w:proofErr w:type="spellEnd"/>
      <w:r w:rsidRPr="00442D4A">
        <w:rPr>
          <w:rFonts w:ascii="Arial" w:hAnsi="Arial" w:cs="Arial"/>
          <w:sz w:val="22"/>
          <w:szCs w:val="22"/>
          <w:lang w:val="es-ES"/>
        </w:rPr>
        <w:t xml:space="preserve"> Navarro FJ.,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Sarrais</w:t>
      </w:r>
      <w:proofErr w:type="spellEnd"/>
      <w:r w:rsidRPr="00442D4A">
        <w:rPr>
          <w:rFonts w:ascii="Arial" w:hAnsi="Arial" w:cs="Arial"/>
          <w:sz w:val="22"/>
          <w:szCs w:val="22"/>
          <w:lang w:val="es-ES"/>
        </w:rPr>
        <w:t xml:space="preserve"> Oteo F., Pla Vidal J., Zapata García R. Co-Editores: Lecciones de Psiquiatría. Editorial Médica Panamericana.  Madrid, 2010, ISBN: 978-84-9835-211-5</w:t>
      </w:r>
    </w:p>
    <w:p w14:paraId="6B77E7EA" w14:textId="58594964"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Chiclana </w:t>
      </w:r>
      <w:proofErr w:type="spellStart"/>
      <w:r w:rsidRPr="00442D4A">
        <w:rPr>
          <w:rFonts w:ascii="Arial" w:hAnsi="Arial" w:cs="Arial"/>
          <w:sz w:val="22"/>
          <w:szCs w:val="22"/>
          <w:lang w:val="es-ES"/>
        </w:rPr>
        <w:t>Actis</w:t>
      </w:r>
      <w:proofErr w:type="spellEnd"/>
      <w:r w:rsidRPr="00442D4A">
        <w:rPr>
          <w:rFonts w:ascii="Arial" w:hAnsi="Arial" w:cs="Arial"/>
          <w:sz w:val="22"/>
          <w:szCs w:val="22"/>
          <w:lang w:val="es-ES"/>
        </w:rPr>
        <w:t xml:space="preserve"> C., </w:t>
      </w:r>
      <w:r w:rsidRPr="00442D4A">
        <w:rPr>
          <w:rFonts w:ascii="Arial" w:hAnsi="Arial" w:cs="Arial"/>
          <w:b/>
          <w:sz w:val="22"/>
          <w:szCs w:val="22"/>
          <w:lang w:val="es-ES"/>
        </w:rPr>
        <w:t>Soutullo C.</w:t>
      </w:r>
      <w:r w:rsidRPr="00442D4A">
        <w:rPr>
          <w:rFonts w:ascii="Arial" w:hAnsi="Arial" w:cs="Arial"/>
          <w:sz w:val="22"/>
          <w:szCs w:val="22"/>
          <w:lang w:val="es-ES"/>
        </w:rPr>
        <w:t xml:space="preserve">,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Díez Suárez A., Escamilla Canales I., Figueroa Quintana A. Trastornos Psiquiátricos en Niños y Adolescentes. </w:t>
      </w:r>
      <w:proofErr w:type="spellStart"/>
      <w:r w:rsidRPr="00442D4A">
        <w:rPr>
          <w:rFonts w:ascii="Arial" w:hAnsi="Arial" w:cs="Arial"/>
          <w:sz w:val="22"/>
          <w:szCs w:val="22"/>
          <w:lang w:val="es-ES"/>
        </w:rPr>
        <w:t>C</w:t>
      </w:r>
      <w:r w:rsidR="00F50277">
        <w:rPr>
          <w:rFonts w:ascii="Arial" w:hAnsi="Arial" w:cs="Arial"/>
          <w:sz w:val="22"/>
          <w:szCs w:val="22"/>
          <w:lang w:val="es-ES"/>
        </w:rPr>
        <w:t>hapter</w:t>
      </w:r>
      <w:proofErr w:type="spellEnd"/>
      <w:r w:rsidRPr="00442D4A">
        <w:rPr>
          <w:rFonts w:ascii="Arial" w:hAnsi="Arial" w:cs="Arial"/>
          <w:sz w:val="22"/>
          <w:szCs w:val="22"/>
          <w:lang w:val="es-ES"/>
        </w:rPr>
        <w:t xml:space="preserve"> 20. (P</w:t>
      </w:r>
      <w:r w:rsidR="00F50277">
        <w:rPr>
          <w:rFonts w:ascii="Arial" w:hAnsi="Arial" w:cs="Arial"/>
          <w:sz w:val="22"/>
          <w:szCs w:val="22"/>
          <w:lang w:val="es-ES"/>
        </w:rPr>
        <w:t>ag</w:t>
      </w:r>
      <w:r w:rsidRPr="00442D4A">
        <w:rPr>
          <w:rFonts w:ascii="Arial" w:hAnsi="Arial" w:cs="Arial"/>
          <w:sz w:val="22"/>
          <w:szCs w:val="22"/>
          <w:lang w:val="es-ES"/>
        </w:rPr>
        <w:t xml:space="preserve"> 235-251). En. Javier </w:t>
      </w:r>
      <w:proofErr w:type="spellStart"/>
      <w:r w:rsidRPr="00442D4A">
        <w:rPr>
          <w:rFonts w:ascii="Arial" w:hAnsi="Arial" w:cs="Arial"/>
          <w:sz w:val="22"/>
          <w:szCs w:val="22"/>
          <w:lang w:val="es-ES"/>
        </w:rPr>
        <w:t>Cabanyes</w:t>
      </w:r>
      <w:proofErr w:type="spellEnd"/>
      <w:r w:rsidRPr="00442D4A">
        <w:rPr>
          <w:rFonts w:ascii="Arial" w:hAnsi="Arial" w:cs="Arial"/>
          <w:sz w:val="22"/>
          <w:szCs w:val="22"/>
          <w:lang w:val="es-ES"/>
        </w:rPr>
        <w:t xml:space="preserve"> y Miguel </w:t>
      </w:r>
      <w:proofErr w:type="spellStart"/>
      <w:r w:rsidRPr="00442D4A">
        <w:rPr>
          <w:rFonts w:ascii="Arial" w:hAnsi="Arial" w:cs="Arial"/>
          <w:sz w:val="22"/>
          <w:szCs w:val="22"/>
          <w:lang w:val="es-ES"/>
        </w:rPr>
        <w:t>Angel</w:t>
      </w:r>
      <w:proofErr w:type="spellEnd"/>
      <w:r w:rsidRPr="00442D4A">
        <w:rPr>
          <w:rFonts w:ascii="Arial" w:hAnsi="Arial" w:cs="Arial"/>
          <w:sz w:val="22"/>
          <w:szCs w:val="22"/>
          <w:lang w:val="es-ES"/>
        </w:rPr>
        <w:t xml:space="preserve"> Monge Editores. La Salud Mental y sus cuidados. EUNSA, Pamplona, Navarra, 2010. ISBN: 976-84-313-2678-4</w:t>
      </w:r>
    </w:p>
    <w:p w14:paraId="5E2AD08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n-GB"/>
        </w:rPr>
        <w:t xml:space="preserve">Figueroa Quintana A, </w:t>
      </w:r>
      <w:r w:rsidRPr="00442D4A">
        <w:rPr>
          <w:rFonts w:ascii="Arial" w:hAnsi="Arial" w:cs="Arial"/>
          <w:b/>
          <w:sz w:val="22"/>
          <w:szCs w:val="22"/>
          <w:lang w:val="en-GB"/>
        </w:rPr>
        <w:t xml:space="preserve">Soutullo C. </w:t>
      </w:r>
      <w:r w:rsidRPr="00442D4A">
        <w:rPr>
          <w:rFonts w:ascii="Arial" w:hAnsi="Arial" w:cs="Arial"/>
          <w:sz w:val="22"/>
          <w:szCs w:val="22"/>
          <w:lang w:val="en-GB"/>
        </w:rPr>
        <w:t xml:space="preserve">My mother´s eyes: Holocaust memories of a young girl, By Anna Ornstein. Book Review, J Am </w:t>
      </w:r>
      <w:proofErr w:type="spellStart"/>
      <w:r w:rsidRPr="00442D4A">
        <w:rPr>
          <w:rFonts w:ascii="Arial" w:hAnsi="Arial" w:cs="Arial"/>
          <w:sz w:val="22"/>
          <w:szCs w:val="22"/>
          <w:lang w:val="en-GB"/>
        </w:rPr>
        <w:t>Acad</w:t>
      </w:r>
      <w:proofErr w:type="spellEnd"/>
      <w:r w:rsidRPr="00442D4A">
        <w:rPr>
          <w:rFonts w:ascii="Arial" w:hAnsi="Arial" w:cs="Arial"/>
          <w:sz w:val="22"/>
          <w:szCs w:val="22"/>
          <w:lang w:val="en-GB"/>
        </w:rPr>
        <w:t xml:space="preserve"> Child </w:t>
      </w:r>
      <w:proofErr w:type="spellStart"/>
      <w:r w:rsidRPr="00442D4A">
        <w:rPr>
          <w:rFonts w:ascii="Arial" w:hAnsi="Arial" w:cs="Arial"/>
          <w:sz w:val="22"/>
          <w:szCs w:val="22"/>
          <w:lang w:val="en-GB"/>
        </w:rPr>
        <w:t>Adolesc</w:t>
      </w:r>
      <w:proofErr w:type="spellEnd"/>
      <w:r w:rsidRPr="00442D4A">
        <w:rPr>
          <w:rFonts w:ascii="Arial" w:hAnsi="Arial" w:cs="Arial"/>
          <w:sz w:val="22"/>
          <w:szCs w:val="22"/>
          <w:lang w:val="en-GB"/>
        </w:rPr>
        <w:t xml:space="preserve"> Psychiatry 49 (4):411-412. Book Forum.</w:t>
      </w:r>
    </w:p>
    <w:p w14:paraId="77F0D006"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Mojarro Práxedes D., Benjumea Pino P., Ballesteros Alcalde C., </w:t>
      </w:r>
      <w:r w:rsidRPr="00442D4A">
        <w:rPr>
          <w:rFonts w:ascii="Arial" w:hAnsi="Arial" w:cs="Arial"/>
          <w:b/>
          <w:sz w:val="22"/>
          <w:szCs w:val="22"/>
          <w:lang w:val="es-ES"/>
        </w:rPr>
        <w:t>Soutullo C</w:t>
      </w:r>
      <w:r w:rsidRPr="00442D4A">
        <w:rPr>
          <w:rFonts w:ascii="Arial" w:hAnsi="Arial" w:cs="Arial"/>
          <w:sz w:val="22"/>
          <w:szCs w:val="22"/>
          <w:lang w:val="es-ES"/>
        </w:rPr>
        <w:t xml:space="preserve">. Historia Clínica y Evaluación Psiquiátrica. Capítulo 1. 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Co-Editores: </w:t>
      </w:r>
      <w:r w:rsidRPr="00442D4A">
        <w:rPr>
          <w:rFonts w:ascii="Arial" w:hAnsi="Arial" w:cs="Arial"/>
          <w:sz w:val="22"/>
          <w:szCs w:val="22"/>
          <w:lang w:val="es-ES"/>
        </w:rPr>
        <w:lastRenderedPageBreak/>
        <w:t xml:space="preserve">Manual de Psiquiatría del Niño y del Adolescente (AEPNYA). Editorial Médica Panamericana, Madrid, 2010: 3-24. </w:t>
      </w:r>
      <w:r w:rsidRPr="00442D4A">
        <w:rPr>
          <w:rFonts w:ascii="Arial" w:hAnsi="Arial" w:cs="Arial"/>
          <w:sz w:val="22"/>
          <w:szCs w:val="22"/>
        </w:rPr>
        <w:t>ISBN: 978-84-9835-333-4</w:t>
      </w:r>
    </w:p>
    <w:p w14:paraId="25AD16D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San Sebastián </w:t>
      </w:r>
      <w:proofErr w:type="spellStart"/>
      <w:r w:rsidRPr="00442D4A">
        <w:rPr>
          <w:rFonts w:ascii="Arial" w:hAnsi="Arial" w:cs="Arial"/>
          <w:sz w:val="22"/>
          <w:szCs w:val="22"/>
          <w:lang w:val="es-ES"/>
        </w:rPr>
        <w:t>Cabasés</w:t>
      </w:r>
      <w:proofErr w:type="spellEnd"/>
      <w:r w:rsidRPr="00442D4A">
        <w:rPr>
          <w:rFonts w:ascii="Arial" w:hAnsi="Arial" w:cs="Arial"/>
          <w:sz w:val="22"/>
          <w:szCs w:val="22"/>
          <w:lang w:val="es-ES"/>
        </w:rPr>
        <w:t xml:space="preserve"> J., </w:t>
      </w:r>
      <w:r w:rsidRPr="00442D4A">
        <w:rPr>
          <w:rFonts w:ascii="Arial" w:hAnsi="Arial" w:cs="Arial"/>
          <w:b/>
          <w:sz w:val="22"/>
          <w:szCs w:val="22"/>
          <w:lang w:val="es-ES"/>
        </w:rPr>
        <w:t>Soutullo C.,</w:t>
      </w:r>
      <w:r w:rsidRPr="00442D4A">
        <w:rPr>
          <w:rFonts w:ascii="Arial" w:hAnsi="Arial" w:cs="Arial"/>
          <w:sz w:val="22"/>
          <w:szCs w:val="22"/>
          <w:lang w:val="es-ES"/>
        </w:rPr>
        <w:t xml:space="preserve"> Figueroa Quintana A. Trastorno por déficit de atención e hiperactividad (TDAH). Capítulo 4. 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Co-Editores: Manual de Psiquiatría del Niño y del Adolescente (AEPNYA). Editorial Médica Panamericana, Madrid, 2010: 57-78. </w:t>
      </w:r>
      <w:r w:rsidRPr="00442D4A">
        <w:rPr>
          <w:rFonts w:ascii="Arial" w:hAnsi="Arial" w:cs="Arial"/>
          <w:sz w:val="22"/>
          <w:szCs w:val="22"/>
        </w:rPr>
        <w:t>ISBN: 978-84-9835-333-4</w:t>
      </w:r>
    </w:p>
    <w:p w14:paraId="4B7512A8"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Carballo JJ, Figueroa Quintana A, García Martín I,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_tradnl"/>
        </w:rPr>
        <w:t>Zalsman</w:t>
      </w:r>
      <w:proofErr w:type="spellEnd"/>
      <w:r w:rsidRPr="00442D4A">
        <w:rPr>
          <w:rFonts w:ascii="Arial" w:hAnsi="Arial" w:cs="Arial"/>
          <w:sz w:val="22"/>
          <w:szCs w:val="22"/>
          <w:lang w:val="es-ES_tradnl"/>
        </w:rPr>
        <w:t xml:space="preserve"> G. Depresión en niños y adolescentes. Capítulo 9. </w:t>
      </w:r>
      <w:r w:rsidRPr="00442D4A">
        <w:rPr>
          <w:rFonts w:ascii="Arial" w:hAnsi="Arial" w:cs="Arial"/>
          <w:sz w:val="22"/>
          <w:szCs w:val="22"/>
          <w:lang w:val="es-ES"/>
        </w:rPr>
        <w:t xml:space="preserve">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Co-Editores: Manual de Psiquiatría del Niño y del Adolescente (AEPNYA). Editorial Médica Panamericana, Madrid, 2010: 145-166. </w:t>
      </w:r>
      <w:r w:rsidRPr="00442D4A">
        <w:rPr>
          <w:rFonts w:ascii="Arial" w:hAnsi="Arial" w:cs="Arial"/>
          <w:sz w:val="22"/>
          <w:szCs w:val="22"/>
        </w:rPr>
        <w:t>ISBN: 978-84-9835-333-4</w:t>
      </w:r>
    </w:p>
    <w:p w14:paraId="3AD4ED2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roofErr w:type="spellStart"/>
      <w:r w:rsidRPr="00442D4A">
        <w:rPr>
          <w:rFonts w:ascii="Arial" w:hAnsi="Arial" w:cs="Arial"/>
          <w:sz w:val="22"/>
          <w:szCs w:val="22"/>
          <w:lang w:val="es-ES_tradnl"/>
        </w:rPr>
        <w:t>Madaan</w:t>
      </w:r>
      <w:proofErr w:type="spellEnd"/>
      <w:r w:rsidRPr="00442D4A">
        <w:rPr>
          <w:rFonts w:ascii="Arial" w:hAnsi="Arial" w:cs="Arial"/>
          <w:sz w:val="22"/>
          <w:szCs w:val="22"/>
          <w:lang w:val="es-ES_tradnl"/>
        </w:rPr>
        <w:t xml:space="preserve"> V., </w:t>
      </w:r>
      <w:r w:rsidRPr="00442D4A">
        <w:rPr>
          <w:rFonts w:ascii="Arial" w:hAnsi="Arial" w:cs="Arial"/>
          <w:b/>
          <w:sz w:val="22"/>
          <w:szCs w:val="22"/>
          <w:lang w:val="es-ES_tradnl"/>
        </w:rPr>
        <w:t>Soutullo C.,</w:t>
      </w:r>
      <w:r w:rsidRPr="00442D4A">
        <w:rPr>
          <w:rFonts w:ascii="Arial" w:hAnsi="Arial" w:cs="Arial"/>
          <w:sz w:val="22"/>
          <w:szCs w:val="22"/>
          <w:lang w:val="es-ES_tradnl"/>
        </w:rPr>
        <w:t xml:space="preserve"> </w:t>
      </w:r>
      <w:r w:rsidRPr="00442D4A">
        <w:rPr>
          <w:rFonts w:ascii="Arial" w:hAnsi="Arial" w:cs="Arial"/>
          <w:sz w:val="22"/>
          <w:szCs w:val="22"/>
          <w:lang w:val="es-ES"/>
        </w:rPr>
        <w:t xml:space="preserve">Figueroa Quintana A., </w:t>
      </w:r>
      <w:r w:rsidRPr="00442D4A">
        <w:rPr>
          <w:rFonts w:ascii="Arial" w:hAnsi="Arial" w:cs="Arial"/>
          <w:sz w:val="22"/>
          <w:szCs w:val="22"/>
          <w:lang w:val="es-ES_tradnl"/>
        </w:rPr>
        <w:t xml:space="preserve">Escamilla-Canales I., Chang K. </w:t>
      </w:r>
      <w:r w:rsidRPr="00442D4A">
        <w:rPr>
          <w:rFonts w:ascii="Arial" w:hAnsi="Arial" w:cs="Arial"/>
          <w:sz w:val="22"/>
          <w:szCs w:val="22"/>
          <w:lang w:val="es-ES"/>
        </w:rPr>
        <w:t xml:space="preserve">Enfermedad Bipolar Capítulo 10. 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Co-Editores: Manual de Psiquiatría del Niño y del Adolescente (AEPNYA). Editorial Médica Panamericana, Madrid, 2010:167-179. </w:t>
      </w:r>
      <w:r w:rsidRPr="00442D4A">
        <w:rPr>
          <w:rFonts w:ascii="Arial" w:hAnsi="Arial" w:cs="Arial"/>
          <w:sz w:val="22"/>
          <w:szCs w:val="22"/>
        </w:rPr>
        <w:t>ISBN: 978-84-9835-333-4</w:t>
      </w:r>
    </w:p>
    <w:p w14:paraId="4AA4B96E"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442D4A">
        <w:rPr>
          <w:rFonts w:ascii="Arial" w:hAnsi="Arial" w:cs="Arial"/>
          <w:sz w:val="22"/>
          <w:szCs w:val="22"/>
          <w:lang w:val="es-ES"/>
        </w:rPr>
        <w:t xml:space="preserve">Carballo JJ, Figueroa A, Oquendo MA,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Suicidio en niños y adolescentes: ideas, intentos y suicidio consumado. Prevención, Evaluación y Tratamiento. Capítulo 28. En: </w:t>
      </w: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y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Co-Editores: Manual de Psiquiatría del Niño y del Adolescente (AEPNYA). Editorial Médica Panamericana, Madrid, 2010. 395-410. </w:t>
      </w:r>
      <w:r w:rsidRPr="00442D4A">
        <w:rPr>
          <w:rFonts w:ascii="Arial" w:hAnsi="Arial" w:cs="Arial"/>
          <w:sz w:val="22"/>
          <w:szCs w:val="22"/>
        </w:rPr>
        <w:t>ISBN: 978-84-9835-333-4</w:t>
      </w:r>
    </w:p>
    <w:p w14:paraId="0FB49CA1"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napToGrid w:val="0"/>
          <w:sz w:val="22"/>
          <w:szCs w:val="22"/>
          <w:lang w:val="es-ES"/>
        </w:rPr>
        <w:t>Grupo de trabajo de la Guía de Práctica Clínica sobre el Trastorno por Déficit de Atención con Hiperactividad (TDAH) en Niños y Adolescentes.</w:t>
      </w:r>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Fundació</w:t>
      </w:r>
      <w:proofErr w:type="spellEnd"/>
      <w:r w:rsidRPr="00442D4A">
        <w:rPr>
          <w:rFonts w:ascii="Arial" w:hAnsi="Arial" w:cs="Arial"/>
          <w:snapToGrid w:val="0"/>
          <w:sz w:val="22"/>
          <w:szCs w:val="22"/>
          <w:lang w:val="es-ES"/>
        </w:rPr>
        <w:t xml:space="preserve"> Sant Joan de </w:t>
      </w:r>
      <w:proofErr w:type="spellStart"/>
      <w:r w:rsidRPr="00442D4A">
        <w:rPr>
          <w:rFonts w:ascii="Arial" w:hAnsi="Arial" w:cs="Arial"/>
          <w:snapToGrid w:val="0"/>
          <w:sz w:val="22"/>
          <w:szCs w:val="22"/>
          <w:lang w:val="es-ES"/>
        </w:rPr>
        <w:t>Déu</w:t>
      </w:r>
      <w:proofErr w:type="spellEnd"/>
      <w:r w:rsidRPr="00442D4A">
        <w:rPr>
          <w:rFonts w:ascii="Arial" w:hAnsi="Arial" w:cs="Arial"/>
          <w:snapToGrid w:val="0"/>
          <w:sz w:val="22"/>
          <w:szCs w:val="22"/>
          <w:lang w:val="es-ES"/>
        </w:rPr>
        <w:t xml:space="preserve">, coordinador. </w:t>
      </w:r>
      <w:r w:rsidRPr="00442D4A">
        <w:rPr>
          <w:rFonts w:ascii="Arial" w:hAnsi="Arial" w:cs="Arial"/>
          <w:b/>
          <w:snapToGrid w:val="0"/>
          <w:sz w:val="22"/>
          <w:szCs w:val="22"/>
          <w:lang w:val="es-ES"/>
        </w:rPr>
        <w:t>Guía de Práctica Clínica sobre el Trastorno por Déficit de Atención con Hiperactividad (TDAH) en Niños y Adolescentes.</w:t>
      </w:r>
      <w:r w:rsidRPr="00442D4A">
        <w:rPr>
          <w:rFonts w:ascii="Arial" w:hAnsi="Arial" w:cs="Arial"/>
          <w:snapToGrid w:val="0"/>
          <w:sz w:val="22"/>
          <w:szCs w:val="22"/>
          <w:lang w:val="es-ES"/>
        </w:rPr>
        <w:t xml:space="preserve"> Plan de Calidad para el Sistema Nacional de Salud del Ministerio de Sanidad, Política Social e Igualdad. </w:t>
      </w:r>
      <w:proofErr w:type="spellStart"/>
      <w:r w:rsidRPr="00442D4A">
        <w:rPr>
          <w:rFonts w:ascii="Arial" w:hAnsi="Arial" w:cs="Arial"/>
          <w:snapToGrid w:val="0"/>
          <w:sz w:val="22"/>
          <w:szCs w:val="22"/>
          <w:lang w:val="es-ES"/>
        </w:rPr>
        <w:t>Agència</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d´Informació</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Avaluació</w:t>
      </w:r>
      <w:proofErr w:type="spellEnd"/>
      <w:r w:rsidRPr="00442D4A">
        <w:rPr>
          <w:rFonts w:ascii="Arial" w:hAnsi="Arial" w:cs="Arial"/>
          <w:snapToGrid w:val="0"/>
          <w:sz w:val="22"/>
          <w:szCs w:val="22"/>
          <w:lang w:val="es-ES"/>
        </w:rPr>
        <w:t xml:space="preserve"> i </w:t>
      </w:r>
      <w:proofErr w:type="spellStart"/>
      <w:r w:rsidRPr="00442D4A">
        <w:rPr>
          <w:rFonts w:ascii="Arial" w:hAnsi="Arial" w:cs="Arial"/>
          <w:snapToGrid w:val="0"/>
          <w:sz w:val="22"/>
          <w:szCs w:val="22"/>
          <w:lang w:val="es-ES"/>
        </w:rPr>
        <w:t>Qualitat</w:t>
      </w:r>
      <w:proofErr w:type="spellEnd"/>
      <w:r w:rsidRPr="00442D4A">
        <w:rPr>
          <w:rFonts w:ascii="Arial" w:hAnsi="Arial" w:cs="Arial"/>
          <w:snapToGrid w:val="0"/>
          <w:sz w:val="22"/>
          <w:szCs w:val="22"/>
          <w:lang w:val="es-ES"/>
        </w:rPr>
        <w:t xml:space="preserve"> (AIAQS) de Cataluña; 2010. Guías de Práctica Clínica en el SNS: AATRM </w:t>
      </w:r>
      <w:proofErr w:type="spellStart"/>
      <w:r w:rsidRPr="00442D4A">
        <w:rPr>
          <w:rFonts w:ascii="Arial" w:hAnsi="Arial" w:cs="Arial"/>
          <w:snapToGrid w:val="0"/>
          <w:sz w:val="22"/>
          <w:szCs w:val="22"/>
          <w:lang w:val="es-ES"/>
        </w:rPr>
        <w:t>Nº</w:t>
      </w:r>
      <w:proofErr w:type="spellEnd"/>
      <w:r w:rsidRPr="00442D4A">
        <w:rPr>
          <w:rFonts w:ascii="Arial" w:hAnsi="Arial" w:cs="Arial"/>
          <w:snapToGrid w:val="0"/>
          <w:sz w:val="22"/>
          <w:szCs w:val="22"/>
          <w:lang w:val="es-ES"/>
        </w:rPr>
        <w:t xml:space="preserve"> 2007/18.</w:t>
      </w:r>
    </w:p>
    <w:p w14:paraId="1EE983B6"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p>
    <w:p w14:paraId="7F6EB1EF"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s-ES"/>
        </w:rPr>
      </w:pPr>
      <w:r w:rsidRPr="00442D4A">
        <w:rPr>
          <w:rFonts w:ascii="Arial" w:hAnsi="Arial" w:cs="Arial"/>
          <w:sz w:val="22"/>
          <w:szCs w:val="22"/>
        </w:rPr>
        <w:t>2011</w:t>
      </w:r>
    </w:p>
    <w:p w14:paraId="54AD0F57"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San Sebastián J, Miranda EM, Figueroa A. Psicofarmacología del trastorno por déficit de atención e hiperactividad (TDAH): estimulantes. Capítulo 5. En: Soutullo C, Coordinador. Guía esencial de Psicofarmacología del niño y del adolescente. Editorial Médica Panamericana, Madrid, 2011: 69-90. ISBN 978-84-9835-403-4.</w:t>
      </w:r>
    </w:p>
    <w:p w14:paraId="3D3F18AC"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San Sebastián J, </w:t>
      </w:r>
      <w:r w:rsidRPr="00442D4A">
        <w:rPr>
          <w:rFonts w:ascii="Arial" w:hAnsi="Arial" w:cs="Arial"/>
          <w:b/>
          <w:sz w:val="22"/>
          <w:szCs w:val="22"/>
          <w:lang w:val="es-ES"/>
        </w:rPr>
        <w:t>Soutullo C</w:t>
      </w:r>
      <w:r w:rsidRPr="00442D4A">
        <w:rPr>
          <w:rFonts w:ascii="Arial" w:hAnsi="Arial" w:cs="Arial"/>
          <w:sz w:val="22"/>
          <w:szCs w:val="22"/>
          <w:lang w:val="es-ES"/>
        </w:rPr>
        <w:t>, Benítez E, Figueroa A. Psicofarmacología del trastorno por déficit de atención e hiperactividad (TDAH): no estimulantes. Capítulo 6. En: Soutullo C, Coordinador. Guía esencial de Psicofarmacología del niño y del adolescente. Editorial Médica Panamericana, Madrid, 2011: 91-107. ISBN 978-84-9835-403-4.</w:t>
      </w:r>
    </w:p>
    <w:p w14:paraId="45460F4B"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de Castro P, Figueroa A, Chang KD. Tratamiento farmacológico de la enfermedad bipolar en niños y adolescentes con estabilizadores del humor y antipsicóticos. Capítulo 9. En: Soutullo C, Coordinador. Guía esencial de Psicofarmacología del niño y del adolescente. Editorial Médica Panamericana, Madrid, 2011: 139-166. ISBN 978-84-9835-403-4.</w:t>
      </w:r>
    </w:p>
    <w:p w14:paraId="5346CB90"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Figueroa A, </w:t>
      </w:r>
      <w:r w:rsidRPr="00442D4A">
        <w:rPr>
          <w:rFonts w:ascii="Arial" w:hAnsi="Arial" w:cs="Arial"/>
          <w:b/>
          <w:sz w:val="22"/>
          <w:szCs w:val="22"/>
          <w:lang w:val="es-ES"/>
        </w:rPr>
        <w:t>Soutullo C</w:t>
      </w:r>
      <w:r w:rsidRPr="00442D4A">
        <w:rPr>
          <w:rFonts w:ascii="Arial" w:hAnsi="Arial" w:cs="Arial"/>
          <w:sz w:val="22"/>
          <w:szCs w:val="22"/>
          <w:lang w:val="es-ES"/>
        </w:rPr>
        <w:t xml:space="preserve">. Tratamiento farmacológico de los trastornos de ansiedad en niños y adolescentes. Capítulo 13. En: Soutullo C, Coordinador. Guía esencial de </w:t>
      </w:r>
      <w:r w:rsidRPr="009F255F">
        <w:rPr>
          <w:rFonts w:ascii="Arial" w:hAnsi="Arial" w:cs="Arial"/>
          <w:sz w:val="22"/>
          <w:szCs w:val="22"/>
          <w:lang w:val="es-ES"/>
        </w:rPr>
        <w:t>Psicofarmacología del niño y del adolescente. Editorial Médica Panamericana, Madrid, 2011:211-229. ISBN 978-84-9835-403-4.</w:t>
      </w:r>
    </w:p>
    <w:p w14:paraId="2D9F4B60"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9F255F">
        <w:rPr>
          <w:rFonts w:ascii="Arial" w:hAnsi="Arial" w:cs="Arial"/>
          <w:sz w:val="22"/>
          <w:szCs w:val="22"/>
          <w:lang w:val="es-ES"/>
        </w:rPr>
        <w:t xml:space="preserve">Figueroa A, Díez A, </w:t>
      </w:r>
      <w:r w:rsidRPr="009F255F">
        <w:rPr>
          <w:rFonts w:ascii="Arial" w:hAnsi="Arial" w:cs="Arial"/>
          <w:b/>
          <w:sz w:val="22"/>
          <w:szCs w:val="22"/>
          <w:lang w:val="es-ES"/>
        </w:rPr>
        <w:t>Soutullo C</w:t>
      </w:r>
      <w:r w:rsidRPr="009F255F">
        <w:rPr>
          <w:rFonts w:ascii="Arial" w:hAnsi="Arial" w:cs="Arial"/>
          <w:sz w:val="22"/>
          <w:szCs w:val="22"/>
          <w:lang w:val="es-ES"/>
        </w:rPr>
        <w:t>. Tratamiento farmacológico del trastorno obsesivo compulsivo en niños y adolescentes. Capítulo 14. En: Soutullo C, Coordinador. Guía esencial de Psicofarmacología del niño y del adolescente. Editorial Médica Panamericana, Madrid, 2011. 232-245. ISBN 978-84-9835-403-4.</w:t>
      </w:r>
    </w:p>
    <w:p w14:paraId="60D8E7FA" w14:textId="3DB9D708"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rPr>
      </w:pPr>
      <w:r w:rsidRPr="009F255F">
        <w:rPr>
          <w:rFonts w:ascii="Arial" w:hAnsi="Arial" w:cs="Arial"/>
          <w:sz w:val="22"/>
          <w:szCs w:val="22"/>
          <w:lang w:val="es-ES"/>
        </w:rPr>
        <w:t>Gamazo-</w:t>
      </w:r>
      <w:proofErr w:type="spellStart"/>
      <w:r w:rsidRPr="009F255F">
        <w:rPr>
          <w:rFonts w:ascii="Arial" w:hAnsi="Arial" w:cs="Arial"/>
          <w:sz w:val="22"/>
          <w:szCs w:val="22"/>
          <w:lang w:val="es-ES"/>
        </w:rPr>
        <w:t>Garrán</w:t>
      </w:r>
      <w:proofErr w:type="spellEnd"/>
      <w:r w:rsidRPr="009F255F">
        <w:rPr>
          <w:rFonts w:ascii="Arial" w:hAnsi="Arial" w:cs="Arial"/>
          <w:sz w:val="22"/>
          <w:szCs w:val="22"/>
          <w:lang w:val="es-ES"/>
        </w:rPr>
        <w:t xml:space="preserve"> P., </w:t>
      </w:r>
      <w:r w:rsidRPr="009F255F">
        <w:rPr>
          <w:rFonts w:ascii="Arial" w:hAnsi="Arial" w:cs="Arial"/>
          <w:b/>
          <w:sz w:val="22"/>
          <w:szCs w:val="22"/>
          <w:lang w:val="es-ES"/>
        </w:rPr>
        <w:t>Soutullo CA</w:t>
      </w:r>
      <w:r w:rsidRPr="009F255F">
        <w:rPr>
          <w:rFonts w:ascii="Arial" w:hAnsi="Arial" w:cs="Arial"/>
          <w:sz w:val="22"/>
          <w:szCs w:val="22"/>
          <w:lang w:val="es-ES"/>
        </w:rPr>
        <w:t xml:space="preserve">. </w:t>
      </w:r>
      <w:r w:rsidRPr="009F255F">
        <w:rPr>
          <w:rFonts w:ascii="Arial" w:hAnsi="Arial" w:cs="Arial"/>
          <w:sz w:val="22"/>
          <w:szCs w:val="22"/>
        </w:rPr>
        <w:t xml:space="preserve">Pharmacotherapy of ADHD: latest </w:t>
      </w:r>
      <w:r w:rsidRPr="009F255F">
        <w:rPr>
          <w:rFonts w:ascii="Arial" w:hAnsi="Arial" w:cs="Arial"/>
          <w:sz w:val="22"/>
          <w:szCs w:val="22"/>
          <w:lang w:val="en-GB"/>
        </w:rPr>
        <w:t xml:space="preserve">developments in Spain. </w:t>
      </w:r>
      <w:r w:rsidR="00F50277">
        <w:rPr>
          <w:rFonts w:ascii="Arial" w:hAnsi="Arial" w:cs="Arial"/>
          <w:sz w:val="22"/>
          <w:szCs w:val="22"/>
          <w:lang w:val="en-GB"/>
        </w:rPr>
        <w:t>ADHD in practice 2011,3(1):4-6.</w:t>
      </w:r>
    </w:p>
    <w:p w14:paraId="7E1F2648"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9F255F">
        <w:rPr>
          <w:rFonts w:ascii="Arial" w:hAnsi="Arial" w:cs="Arial"/>
          <w:b/>
          <w:sz w:val="22"/>
          <w:szCs w:val="22"/>
          <w:lang w:val="es-ES"/>
        </w:rPr>
        <w:t>Soutullo C</w:t>
      </w:r>
      <w:r w:rsidRPr="009F255F">
        <w:rPr>
          <w:rFonts w:ascii="Arial" w:hAnsi="Arial" w:cs="Arial"/>
          <w:sz w:val="22"/>
          <w:szCs w:val="22"/>
          <w:lang w:val="es-ES"/>
        </w:rPr>
        <w:t xml:space="preserve">, Figueroa Quintana A, Miranda Vicario EM, de Castro Manglano P. Enfermedad Bipolar (o Maniaco-Depresiva). En: Felipe Ortuño, Coordinador, Unidad Enfermedades </w:t>
      </w:r>
      <w:r w:rsidRPr="009F255F">
        <w:rPr>
          <w:rFonts w:ascii="Arial" w:hAnsi="Arial" w:cs="Arial"/>
          <w:sz w:val="22"/>
          <w:szCs w:val="22"/>
          <w:lang w:val="es-ES"/>
        </w:rPr>
        <w:lastRenderedPageBreak/>
        <w:t xml:space="preserve">Psiquiátricas (1) Enfermedades del ánimo y psicosis, MEDICINE, 10ª serie. </w:t>
      </w:r>
      <w:r w:rsidRPr="009F255F">
        <w:rPr>
          <w:rFonts w:ascii="Arial" w:hAnsi="Arial" w:cs="Arial"/>
          <w:sz w:val="22"/>
          <w:szCs w:val="22"/>
        </w:rPr>
        <w:t xml:space="preserve">Elsevier </w:t>
      </w:r>
      <w:proofErr w:type="spellStart"/>
      <w:r w:rsidRPr="009F255F">
        <w:rPr>
          <w:rFonts w:ascii="Arial" w:hAnsi="Arial" w:cs="Arial"/>
          <w:sz w:val="22"/>
          <w:szCs w:val="22"/>
        </w:rPr>
        <w:t>España</w:t>
      </w:r>
      <w:proofErr w:type="spellEnd"/>
      <w:r w:rsidRPr="009F255F">
        <w:rPr>
          <w:rFonts w:ascii="Arial" w:hAnsi="Arial" w:cs="Arial"/>
          <w:sz w:val="22"/>
          <w:szCs w:val="22"/>
        </w:rPr>
        <w:t>, S.L., 2011; 10(84):5684-92</w:t>
      </w:r>
    </w:p>
    <w:p w14:paraId="5A0455C1" w14:textId="2CF33EED"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F255F">
        <w:rPr>
          <w:rFonts w:ascii="Arial" w:hAnsi="Arial" w:cs="Arial"/>
          <w:sz w:val="22"/>
          <w:szCs w:val="22"/>
          <w:lang w:val="es-ES"/>
        </w:rPr>
        <w:t xml:space="preserve">Figueroa Quintana A, Díez Suárez A, Escamilla Canales I, </w:t>
      </w:r>
      <w:r w:rsidRPr="009F255F">
        <w:rPr>
          <w:rFonts w:ascii="Arial" w:hAnsi="Arial" w:cs="Arial"/>
          <w:b/>
          <w:sz w:val="22"/>
          <w:szCs w:val="22"/>
          <w:lang w:val="es-ES"/>
        </w:rPr>
        <w:t>Soutullo C</w:t>
      </w:r>
      <w:r w:rsidRPr="009F255F">
        <w:rPr>
          <w:rFonts w:ascii="Arial" w:hAnsi="Arial" w:cs="Arial"/>
          <w:sz w:val="22"/>
          <w:szCs w:val="22"/>
          <w:lang w:val="es-ES"/>
        </w:rPr>
        <w:t xml:space="preserve">. Comorbilidad de TDAH y Enfermedad Bipolar en niños y adolescentes: retos en el diagnóstico y tratamiento. En: </w:t>
      </w:r>
      <w:r w:rsidRPr="009F255F">
        <w:rPr>
          <w:rFonts w:ascii="Arial" w:hAnsi="Arial" w:cs="Arial"/>
          <w:snapToGrid w:val="0"/>
          <w:sz w:val="22"/>
          <w:szCs w:val="22"/>
          <w:lang w:val="es-ES"/>
        </w:rPr>
        <w:t xml:space="preserve">Curso </w:t>
      </w:r>
      <w:proofErr w:type="spellStart"/>
      <w:r w:rsidRPr="009F255F">
        <w:rPr>
          <w:rFonts w:ascii="Arial" w:hAnsi="Arial" w:cs="Arial"/>
          <w:snapToGrid w:val="0"/>
          <w:sz w:val="22"/>
          <w:szCs w:val="22"/>
          <w:lang w:val="es-ES"/>
        </w:rPr>
        <w:t>On</w:t>
      </w:r>
      <w:proofErr w:type="spellEnd"/>
      <w:r w:rsidRPr="009F255F">
        <w:rPr>
          <w:rFonts w:ascii="Arial" w:hAnsi="Arial" w:cs="Arial"/>
          <w:snapToGrid w:val="0"/>
          <w:sz w:val="22"/>
          <w:szCs w:val="22"/>
          <w:lang w:val="es-ES"/>
        </w:rPr>
        <w:t xml:space="preserve"> Line de Especialista en TDAH a lo largo de la vida. Universidad de Alcalá. </w:t>
      </w:r>
      <w:r w:rsidR="00F50277">
        <w:rPr>
          <w:rFonts w:ascii="Arial" w:hAnsi="Arial" w:cs="Arial"/>
          <w:snapToGrid w:val="0"/>
          <w:kern w:val="24"/>
          <w:sz w:val="22"/>
          <w:szCs w:val="22"/>
          <w:lang w:val="de-DE"/>
        </w:rPr>
        <w:t>Directors: Dr</w:t>
      </w:r>
      <w:r w:rsidRPr="009F255F">
        <w:rPr>
          <w:rFonts w:ascii="Arial" w:hAnsi="Arial" w:cs="Arial"/>
          <w:snapToGrid w:val="0"/>
          <w:kern w:val="24"/>
          <w:sz w:val="22"/>
          <w:szCs w:val="22"/>
          <w:lang w:val="de-DE"/>
        </w:rPr>
        <w:t>s Alfonso Chinchilla, Javier Quintero y Javier Correas, Madrid, 2011</w:t>
      </w:r>
    </w:p>
    <w:p w14:paraId="735AB32A" w14:textId="77777777" w:rsidR="00337004" w:rsidRPr="009F255F"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cs="Arial"/>
          <w:sz w:val="22"/>
          <w:szCs w:val="22"/>
          <w:highlight w:val="yellow"/>
          <w:lang w:val="es-ES"/>
        </w:rPr>
      </w:pPr>
    </w:p>
    <w:p w14:paraId="79983B3B" w14:textId="77777777" w:rsidR="00337004" w:rsidRPr="00442D4A" w:rsidRDefault="00337004" w:rsidP="00337004">
      <w:pPr>
        <w:pStyle w:val="Style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rPr>
          <w:rFonts w:ascii="Arial" w:hAnsi="Arial" w:cs="Arial"/>
          <w:sz w:val="22"/>
          <w:szCs w:val="22"/>
          <w:lang w:val="en-GB"/>
        </w:rPr>
      </w:pPr>
      <w:r w:rsidRPr="00442D4A">
        <w:rPr>
          <w:rFonts w:ascii="Arial" w:hAnsi="Arial" w:cs="Arial"/>
          <w:sz w:val="22"/>
          <w:szCs w:val="22"/>
        </w:rPr>
        <w:t>2012</w:t>
      </w:r>
    </w:p>
    <w:p w14:paraId="5A080555" w14:textId="77777777" w:rsidR="008D4D89"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lang w:val="es-ES"/>
        </w:rPr>
        <w:t xml:space="preserve">de Castro Manglano P, Figueroa Quintana A, </w:t>
      </w:r>
      <w:r w:rsidRPr="00442D4A">
        <w:rPr>
          <w:rFonts w:ascii="Arial" w:hAnsi="Arial" w:cs="Arial"/>
          <w:b/>
          <w:sz w:val="22"/>
          <w:szCs w:val="22"/>
          <w:lang w:val="es-ES"/>
        </w:rPr>
        <w:t>Soutullo C</w:t>
      </w:r>
      <w:r w:rsidRPr="00442D4A">
        <w:rPr>
          <w:rFonts w:ascii="Arial" w:hAnsi="Arial" w:cs="Arial"/>
          <w:sz w:val="22"/>
          <w:szCs w:val="22"/>
          <w:lang w:val="es-ES"/>
        </w:rPr>
        <w:t xml:space="preserve">, Díez Martínez de </w:t>
      </w:r>
      <w:proofErr w:type="spellStart"/>
      <w:r w:rsidRPr="00442D4A">
        <w:rPr>
          <w:rFonts w:ascii="Arial" w:hAnsi="Arial" w:cs="Arial"/>
          <w:sz w:val="22"/>
          <w:szCs w:val="22"/>
          <w:lang w:val="es-ES"/>
        </w:rPr>
        <w:t>Morentín</w:t>
      </w:r>
      <w:proofErr w:type="spellEnd"/>
      <w:r w:rsidRPr="00442D4A">
        <w:rPr>
          <w:rFonts w:ascii="Arial" w:hAnsi="Arial" w:cs="Arial"/>
          <w:sz w:val="22"/>
          <w:szCs w:val="22"/>
          <w:lang w:val="es-ES"/>
        </w:rPr>
        <w:t xml:space="preserve"> A, Machiñena Gracia K. Trastorno por déficit de atención e hiperactividad (TDAH) I. Cuando el niño no atiende. Capítulo 3. En: Escamilla I y Gamazo P (Coordinadores). Fracaso Escolar </w:t>
      </w:r>
      <w:r w:rsidRPr="009F255F">
        <w:rPr>
          <w:rFonts w:ascii="Arial" w:hAnsi="Arial" w:cs="Arial"/>
          <w:sz w:val="22"/>
          <w:szCs w:val="22"/>
          <w:lang w:val="es-ES"/>
        </w:rPr>
        <w:t>y dificultades académicas: Causas médicas y orientaciones terapéuticas. Everest. Madrid: 45-66, ISBN 987-84-441-2110-9.</w:t>
      </w:r>
    </w:p>
    <w:p w14:paraId="25B532CF" w14:textId="3131AEB4"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F255F">
        <w:rPr>
          <w:rFonts w:ascii="Arial" w:hAnsi="Arial" w:cs="Arial"/>
          <w:sz w:val="22"/>
          <w:szCs w:val="22"/>
          <w:lang w:val="es-ES"/>
        </w:rPr>
        <w:t xml:space="preserve">de Castro Manglano P, Figueroa Quintana A, </w:t>
      </w:r>
      <w:r w:rsidRPr="009F255F">
        <w:rPr>
          <w:rFonts w:ascii="Arial" w:hAnsi="Arial" w:cs="Arial"/>
          <w:b/>
          <w:sz w:val="22"/>
          <w:szCs w:val="22"/>
          <w:lang w:val="es-ES"/>
        </w:rPr>
        <w:t>Soutullo C</w:t>
      </w:r>
      <w:r w:rsidRPr="009F255F">
        <w:rPr>
          <w:rFonts w:ascii="Arial" w:hAnsi="Arial" w:cs="Arial"/>
          <w:sz w:val="22"/>
          <w:szCs w:val="22"/>
          <w:lang w:val="es-ES"/>
        </w:rPr>
        <w:t xml:space="preserve">, Díez Martínez de </w:t>
      </w:r>
      <w:proofErr w:type="spellStart"/>
      <w:r w:rsidRPr="009F255F">
        <w:rPr>
          <w:rFonts w:ascii="Arial" w:hAnsi="Arial" w:cs="Arial"/>
          <w:sz w:val="22"/>
          <w:szCs w:val="22"/>
          <w:lang w:val="es-ES"/>
        </w:rPr>
        <w:t>Morentín</w:t>
      </w:r>
      <w:proofErr w:type="spellEnd"/>
      <w:r w:rsidRPr="009F255F">
        <w:rPr>
          <w:rFonts w:ascii="Arial" w:hAnsi="Arial" w:cs="Arial"/>
          <w:sz w:val="22"/>
          <w:szCs w:val="22"/>
          <w:lang w:val="es-ES"/>
        </w:rPr>
        <w:t xml:space="preserve"> A, Machiñena Gracia K. Trastorno por déficit de atención e hiperactividad (TDAH) II. Cómo ayudar al niño con TDAH en el colegio y disminuir el estrés familiar. Capítulo 4. En: Escamilla I y Gamazo P (Coordinadores). Fracaso Escolar y dificultades académicas: Causas médicas y orientaciones terapéuticas. Everest, Madrid: 67-79, ISBN 987-84-441-2110-9.</w:t>
      </w:r>
    </w:p>
    <w:p w14:paraId="2C3B16D3" w14:textId="77777777"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rPr>
      </w:pPr>
      <w:r w:rsidRPr="009F255F">
        <w:rPr>
          <w:rFonts w:ascii="Arial" w:hAnsi="Arial" w:cs="Arial"/>
          <w:sz w:val="22"/>
          <w:szCs w:val="22"/>
        </w:rPr>
        <w:t xml:space="preserve">Figueroa A, </w:t>
      </w:r>
      <w:r w:rsidRPr="009F255F">
        <w:rPr>
          <w:rFonts w:ascii="Arial" w:hAnsi="Arial" w:cs="Arial"/>
          <w:b/>
          <w:sz w:val="22"/>
          <w:szCs w:val="22"/>
        </w:rPr>
        <w:t>Soutullo C</w:t>
      </w:r>
      <w:r w:rsidRPr="009F255F">
        <w:rPr>
          <w:rFonts w:ascii="Arial" w:hAnsi="Arial" w:cs="Arial"/>
          <w:sz w:val="22"/>
          <w:szCs w:val="22"/>
        </w:rPr>
        <w:t xml:space="preserve">, Ono Y, Saito K. Separation anxiety disorders. In: Joseph Rey. Editor. </w:t>
      </w:r>
      <w:proofErr w:type="spellStart"/>
      <w:r w:rsidRPr="009F255F">
        <w:rPr>
          <w:rFonts w:ascii="Arial" w:hAnsi="Arial" w:cs="Arial"/>
          <w:sz w:val="22"/>
          <w:szCs w:val="22"/>
        </w:rPr>
        <w:t>Achembach</w:t>
      </w:r>
      <w:proofErr w:type="spellEnd"/>
      <w:r w:rsidRPr="009F255F">
        <w:rPr>
          <w:rFonts w:ascii="Arial" w:hAnsi="Arial" w:cs="Arial"/>
          <w:sz w:val="22"/>
          <w:szCs w:val="22"/>
        </w:rPr>
        <w:t xml:space="preserve"> TM, Fung D, </w:t>
      </w:r>
      <w:proofErr w:type="spellStart"/>
      <w:r w:rsidRPr="009F255F">
        <w:rPr>
          <w:rFonts w:ascii="Arial" w:hAnsi="Arial" w:cs="Arial"/>
          <w:sz w:val="22"/>
          <w:szCs w:val="22"/>
        </w:rPr>
        <w:t>Omigbodum</w:t>
      </w:r>
      <w:proofErr w:type="spellEnd"/>
      <w:r w:rsidRPr="009F255F">
        <w:rPr>
          <w:rFonts w:ascii="Arial" w:hAnsi="Arial" w:cs="Arial"/>
          <w:sz w:val="22"/>
          <w:szCs w:val="22"/>
        </w:rPr>
        <w:t xml:space="preserve"> O, Rohde LA, </w:t>
      </w:r>
      <w:proofErr w:type="spellStart"/>
      <w:r w:rsidRPr="009F255F">
        <w:rPr>
          <w:rFonts w:ascii="Arial" w:hAnsi="Arial" w:cs="Arial"/>
          <w:sz w:val="22"/>
          <w:szCs w:val="22"/>
        </w:rPr>
        <w:t>Servili</w:t>
      </w:r>
      <w:proofErr w:type="spellEnd"/>
      <w:r w:rsidRPr="009F255F">
        <w:rPr>
          <w:rFonts w:ascii="Arial" w:hAnsi="Arial" w:cs="Arial"/>
          <w:sz w:val="22"/>
          <w:szCs w:val="22"/>
        </w:rPr>
        <w:t xml:space="preserve"> C, Walker G, Editorial Advisory Board. IACAPAP Textbook of Child and Adolescent Mental Health. </w:t>
      </w:r>
      <w:r w:rsidRPr="009F255F">
        <w:rPr>
          <w:rStyle w:val="Hyperlink"/>
          <w:rFonts w:ascii="Arial" w:hAnsi="Arial" w:cs="Arial"/>
          <w:color w:val="auto"/>
          <w:sz w:val="22"/>
          <w:szCs w:val="22"/>
        </w:rPr>
        <w:t>http://iacapap.org/iacapap-textbook-of-child-and-adolescent-mental-health</w:t>
      </w:r>
    </w:p>
    <w:p w14:paraId="71E76029" w14:textId="77777777" w:rsidR="00337004" w:rsidRPr="009F255F" w:rsidRDefault="00337004" w:rsidP="00337004">
      <w:pPr>
        <w:pStyle w:val="PARgenera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0D024C87" w14:textId="77777777" w:rsidR="00337004" w:rsidRPr="009F255F" w:rsidRDefault="00337004" w:rsidP="008D4D89">
      <w:pPr>
        <w:pStyle w:val="ListParagraph"/>
        <w:ind w:left="3600" w:firstLine="720"/>
        <w:rPr>
          <w:rFonts w:ascii="Arial" w:hAnsi="Arial" w:cs="Arial"/>
          <w:b/>
          <w:sz w:val="22"/>
          <w:szCs w:val="22"/>
        </w:rPr>
      </w:pPr>
      <w:r w:rsidRPr="009F255F">
        <w:rPr>
          <w:rFonts w:ascii="Arial" w:hAnsi="Arial" w:cs="Arial"/>
          <w:b/>
          <w:sz w:val="22"/>
          <w:szCs w:val="22"/>
        </w:rPr>
        <w:t>2013</w:t>
      </w:r>
    </w:p>
    <w:p w14:paraId="2C3E7CA9" w14:textId="12DA36A5" w:rsidR="00337004" w:rsidRPr="009F255F"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rPr>
      </w:pPr>
      <w:r w:rsidRPr="009F255F">
        <w:rPr>
          <w:rFonts w:ascii="Arial" w:hAnsi="Arial" w:cs="Arial"/>
          <w:b/>
          <w:sz w:val="22"/>
          <w:szCs w:val="22"/>
        </w:rPr>
        <w:t>Soutullo C.</w:t>
      </w:r>
      <w:r w:rsidRPr="009F255F">
        <w:rPr>
          <w:rFonts w:ascii="Arial" w:hAnsi="Arial" w:cs="Arial"/>
          <w:sz w:val="22"/>
          <w:szCs w:val="22"/>
        </w:rPr>
        <w:t xml:space="preserve"> Anxiety disorders. In: </w:t>
      </w:r>
      <w:proofErr w:type="spellStart"/>
      <w:r w:rsidRPr="009F255F">
        <w:rPr>
          <w:rFonts w:ascii="Arial" w:hAnsi="Arial" w:cs="Arial"/>
          <w:sz w:val="22"/>
          <w:szCs w:val="22"/>
        </w:rPr>
        <w:t>Volkmar</w:t>
      </w:r>
      <w:proofErr w:type="spellEnd"/>
      <w:r w:rsidRPr="009F255F">
        <w:rPr>
          <w:rFonts w:ascii="Arial" w:hAnsi="Arial" w:cs="Arial"/>
          <w:sz w:val="22"/>
          <w:szCs w:val="22"/>
        </w:rPr>
        <w:t xml:space="preserve">, F., Paul, R., </w:t>
      </w:r>
      <w:proofErr w:type="spellStart"/>
      <w:r w:rsidRPr="009F255F">
        <w:rPr>
          <w:rFonts w:ascii="Arial" w:hAnsi="Arial" w:cs="Arial"/>
          <w:sz w:val="22"/>
          <w:szCs w:val="22"/>
        </w:rPr>
        <w:t>Pelphry</w:t>
      </w:r>
      <w:proofErr w:type="spellEnd"/>
      <w:r w:rsidRPr="009F255F">
        <w:rPr>
          <w:rFonts w:ascii="Arial" w:hAnsi="Arial" w:cs="Arial"/>
          <w:sz w:val="22"/>
          <w:szCs w:val="22"/>
        </w:rPr>
        <w:t>, K. &amp; Powers, M. D. (Eds.). Encyclopedia of Autistic Spectrum disorders. 1</w:t>
      </w:r>
      <w:r w:rsidRPr="009F255F">
        <w:rPr>
          <w:rFonts w:ascii="Arial" w:hAnsi="Arial" w:cs="Arial"/>
          <w:sz w:val="22"/>
          <w:szCs w:val="22"/>
          <w:vertAlign w:val="superscript"/>
        </w:rPr>
        <w:t>st</w:t>
      </w:r>
      <w:r w:rsidRPr="009F255F">
        <w:rPr>
          <w:rFonts w:ascii="Arial" w:hAnsi="Arial" w:cs="Arial"/>
          <w:sz w:val="22"/>
          <w:szCs w:val="22"/>
        </w:rPr>
        <w:t xml:space="preserve"> Ed. 2013. </w:t>
      </w:r>
    </w:p>
    <w:p w14:paraId="514DFECF"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F255F">
        <w:rPr>
          <w:rFonts w:ascii="Arial" w:hAnsi="Arial" w:cs="Arial"/>
          <w:sz w:val="22"/>
          <w:szCs w:val="22"/>
          <w:lang w:val="es-ES"/>
        </w:rPr>
        <w:t xml:space="preserve">Álvarez Gómez MJ, </w:t>
      </w:r>
      <w:r w:rsidRPr="009F255F">
        <w:rPr>
          <w:rFonts w:ascii="Arial" w:hAnsi="Arial" w:cs="Arial"/>
          <w:b/>
          <w:sz w:val="22"/>
          <w:szCs w:val="22"/>
          <w:lang w:val="es-ES"/>
        </w:rPr>
        <w:t>Soutullo Esperón C</w:t>
      </w:r>
      <w:r w:rsidRPr="009F255F">
        <w:rPr>
          <w:rFonts w:ascii="Arial" w:hAnsi="Arial" w:cs="Arial"/>
          <w:sz w:val="22"/>
          <w:szCs w:val="22"/>
          <w:lang w:val="es-ES"/>
        </w:rPr>
        <w:t xml:space="preserve">, Díez Suárez A, Figueroa Quintana A. Capítulo 4. TDAH y su comorbilidad psiquiátrica. En: </w:t>
      </w:r>
      <w:proofErr w:type="spellStart"/>
      <w:r w:rsidRPr="009F255F">
        <w:rPr>
          <w:rFonts w:ascii="Arial" w:hAnsi="Arial" w:cs="Arial"/>
          <w:sz w:val="22"/>
          <w:szCs w:val="22"/>
          <w:lang w:val="es-ES"/>
        </w:rPr>
        <w:t>Mª</w:t>
      </w:r>
      <w:proofErr w:type="spellEnd"/>
      <w:r w:rsidRPr="009F255F">
        <w:rPr>
          <w:rFonts w:ascii="Arial" w:hAnsi="Arial" w:cs="Arial"/>
          <w:sz w:val="22"/>
          <w:szCs w:val="22"/>
          <w:lang w:val="es-ES"/>
        </w:rPr>
        <w:t xml:space="preserve"> Ángeles Martínez </w:t>
      </w:r>
      <w:r w:rsidRPr="00442D4A">
        <w:rPr>
          <w:rFonts w:ascii="Arial" w:hAnsi="Arial" w:cs="Arial"/>
          <w:sz w:val="22"/>
          <w:szCs w:val="22"/>
          <w:lang w:val="es-ES"/>
        </w:rPr>
        <w:t xml:space="preserve">Martín Editora. Todo sobre el TDAH. Guía para la vida diaria. Avances y mejoras como labor de equipo. Publicaciones </w:t>
      </w:r>
      <w:proofErr w:type="spellStart"/>
      <w:r w:rsidRPr="00442D4A">
        <w:rPr>
          <w:rFonts w:ascii="Arial" w:hAnsi="Arial" w:cs="Arial"/>
          <w:sz w:val="22"/>
          <w:szCs w:val="22"/>
          <w:lang w:val="es-ES"/>
        </w:rPr>
        <w:t>Altaria</w:t>
      </w:r>
      <w:proofErr w:type="spellEnd"/>
      <w:r w:rsidRPr="00442D4A">
        <w:rPr>
          <w:rFonts w:ascii="Arial" w:hAnsi="Arial" w:cs="Arial"/>
          <w:sz w:val="22"/>
          <w:szCs w:val="22"/>
          <w:lang w:val="es-ES"/>
        </w:rPr>
        <w:t xml:space="preserve"> SL, Tarragona, (</w:t>
      </w:r>
      <w:proofErr w:type="spellStart"/>
      <w:r w:rsidRPr="00442D4A">
        <w:rPr>
          <w:rFonts w:ascii="Arial" w:hAnsi="Arial" w:cs="Arial"/>
          <w:sz w:val="22"/>
          <w:szCs w:val="22"/>
          <w:lang w:val="es-ES"/>
        </w:rPr>
        <w:t>págs</w:t>
      </w:r>
      <w:proofErr w:type="spellEnd"/>
      <w:r w:rsidRPr="00442D4A">
        <w:rPr>
          <w:rFonts w:ascii="Arial" w:hAnsi="Arial" w:cs="Arial"/>
          <w:sz w:val="22"/>
          <w:szCs w:val="22"/>
          <w:lang w:val="es-ES"/>
        </w:rPr>
        <w:t>: 81-130) 2013. ISBN: 978-84-940621-9-3.</w:t>
      </w:r>
    </w:p>
    <w:p w14:paraId="689BB0A8" w14:textId="77777777"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sz w:val="22"/>
          <w:szCs w:val="22"/>
          <w:lang w:val="es-ES"/>
        </w:rPr>
        <w:t xml:space="preserve">Díez-Suárez A, </w:t>
      </w:r>
      <w:r w:rsidRPr="00442D4A">
        <w:rPr>
          <w:rFonts w:ascii="Arial" w:hAnsi="Arial" w:cs="Arial"/>
          <w:b/>
          <w:sz w:val="22"/>
          <w:szCs w:val="22"/>
          <w:lang w:val="es-ES"/>
        </w:rPr>
        <w:t>Soutullo C</w:t>
      </w:r>
      <w:r w:rsidRPr="00442D4A">
        <w:rPr>
          <w:rFonts w:ascii="Arial" w:hAnsi="Arial" w:cs="Arial"/>
          <w:sz w:val="22"/>
          <w:szCs w:val="22"/>
          <w:lang w:val="es-ES"/>
        </w:rPr>
        <w:t xml:space="preserve">. Tratamiento farmacológico del TDAH. Capítulo 7.  En: Pedro J. Rodríguez Hernández. TDAH en Pediatría. Springer SBM </w:t>
      </w:r>
      <w:proofErr w:type="spellStart"/>
      <w:r w:rsidRPr="00442D4A">
        <w:rPr>
          <w:rFonts w:ascii="Arial" w:hAnsi="Arial" w:cs="Arial"/>
          <w:sz w:val="22"/>
          <w:szCs w:val="22"/>
          <w:lang w:val="es-ES"/>
        </w:rPr>
        <w:t>Spain</w:t>
      </w:r>
      <w:proofErr w:type="spellEnd"/>
      <w:r w:rsidRPr="00442D4A">
        <w:rPr>
          <w:rFonts w:ascii="Arial" w:hAnsi="Arial" w:cs="Arial"/>
          <w:sz w:val="22"/>
          <w:szCs w:val="22"/>
          <w:lang w:val="es-ES"/>
        </w:rPr>
        <w:t>. 83-100. ISBN: 14701-2013</w:t>
      </w:r>
    </w:p>
    <w:p w14:paraId="054DFE4B" w14:textId="77777777"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sz w:val="22"/>
          <w:szCs w:val="22"/>
          <w:lang w:val="es-ES"/>
        </w:rPr>
        <w:t xml:space="preserve">Díez-Suárez A, </w:t>
      </w:r>
      <w:r w:rsidRPr="00442D4A">
        <w:rPr>
          <w:rFonts w:ascii="Arial" w:hAnsi="Arial" w:cs="Arial"/>
          <w:b/>
          <w:sz w:val="22"/>
          <w:szCs w:val="22"/>
          <w:lang w:val="es-ES"/>
        </w:rPr>
        <w:t>Soutullo C</w:t>
      </w:r>
      <w:r w:rsidRPr="00442D4A">
        <w:rPr>
          <w:rFonts w:ascii="Arial" w:hAnsi="Arial" w:cs="Arial"/>
          <w:sz w:val="22"/>
          <w:szCs w:val="22"/>
          <w:lang w:val="es-ES"/>
        </w:rPr>
        <w:t>. Tratamiento no-farmacológico del TDAH. Capítulo 8. En: Pedro J. Rodríguez Hernández. TDAH en Pediatría. Springer SBM Spain.101-115. ISBN: 14701-2013</w:t>
      </w:r>
    </w:p>
    <w:p w14:paraId="403794A6" w14:textId="084F69FD"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xml:space="preserve">, San Sebastián </w:t>
      </w:r>
      <w:proofErr w:type="spellStart"/>
      <w:r w:rsidRPr="00442D4A">
        <w:rPr>
          <w:rFonts w:ascii="Arial" w:hAnsi="Arial" w:cs="Arial"/>
          <w:sz w:val="22"/>
          <w:szCs w:val="22"/>
          <w:lang w:val="es-ES"/>
        </w:rPr>
        <w:t>Cabasés</w:t>
      </w:r>
      <w:proofErr w:type="spellEnd"/>
      <w:r w:rsidRPr="00442D4A">
        <w:rPr>
          <w:rFonts w:ascii="Arial" w:hAnsi="Arial" w:cs="Arial"/>
          <w:sz w:val="22"/>
          <w:szCs w:val="22"/>
          <w:lang w:val="es-ES"/>
        </w:rPr>
        <w:t xml:space="preserve"> J, Miranda Vicario E, Figueroa Quintana A. Farmacocinética, farmacodinámica y eficacia de los estimulantes en TDAH. En: Soutullo C</w:t>
      </w:r>
      <w:r w:rsidR="00450E9C">
        <w:rPr>
          <w:rFonts w:ascii="Arial" w:hAnsi="Arial" w:cs="Arial"/>
          <w:sz w:val="22"/>
          <w:szCs w:val="22"/>
          <w:lang w:val="es-ES"/>
        </w:rPr>
        <w:t xml:space="preserve"> et al., 2013</w:t>
      </w:r>
      <w:r w:rsidRPr="00442D4A">
        <w:rPr>
          <w:rFonts w:ascii="Arial" w:hAnsi="Arial" w:cs="Arial"/>
          <w:sz w:val="22"/>
          <w:szCs w:val="22"/>
          <w:lang w:val="es-ES"/>
        </w:rPr>
        <w:t>. Psicofarmacología Pediátrica: Seguridad y Eficacia. CYESAN. Comunicación y Ediciones Sanitarias, SL, Majadahonda, Madrid, 2013. ISBN 978-84-939142-3-3.</w:t>
      </w:r>
    </w:p>
    <w:p w14:paraId="6FEE52C2" w14:textId="69093AEF"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sz w:val="22"/>
          <w:szCs w:val="22"/>
          <w:lang w:val="es-ES"/>
        </w:rPr>
        <w:t xml:space="preserve">San Sebastián </w:t>
      </w:r>
      <w:proofErr w:type="spellStart"/>
      <w:r w:rsidRPr="00442D4A">
        <w:rPr>
          <w:rFonts w:ascii="Arial" w:hAnsi="Arial" w:cs="Arial"/>
          <w:sz w:val="22"/>
          <w:szCs w:val="22"/>
          <w:lang w:val="es-ES"/>
        </w:rPr>
        <w:t>Cabasés</w:t>
      </w:r>
      <w:proofErr w:type="spellEnd"/>
      <w:r w:rsidRPr="00442D4A">
        <w:rPr>
          <w:rFonts w:ascii="Arial" w:hAnsi="Arial" w:cs="Arial"/>
          <w:sz w:val="22"/>
          <w:szCs w:val="22"/>
          <w:lang w:val="es-ES"/>
        </w:rPr>
        <w:t xml:space="preserve"> J, </w:t>
      </w:r>
      <w:r w:rsidRPr="00442D4A">
        <w:rPr>
          <w:rFonts w:ascii="Arial" w:hAnsi="Arial" w:cs="Arial"/>
          <w:b/>
          <w:sz w:val="22"/>
          <w:szCs w:val="22"/>
          <w:lang w:val="es-ES"/>
        </w:rPr>
        <w:t>Soutullo C</w:t>
      </w:r>
      <w:r w:rsidRPr="00442D4A">
        <w:rPr>
          <w:rFonts w:ascii="Arial" w:hAnsi="Arial" w:cs="Arial"/>
          <w:sz w:val="22"/>
          <w:szCs w:val="22"/>
          <w:lang w:val="es-ES"/>
        </w:rPr>
        <w:t xml:space="preserve">, Benítez-Cerezo E, Figueroa Quintana A. Psicofarmacología a lo largo de la vida: Farmacocinética, farmacodinámica y eficacia de los no estimulantes en TDAH. En: Soutullo C, </w:t>
      </w:r>
      <w:r w:rsidR="00450E9C">
        <w:rPr>
          <w:rFonts w:ascii="Arial" w:hAnsi="Arial" w:cs="Arial"/>
          <w:sz w:val="22"/>
          <w:szCs w:val="22"/>
          <w:lang w:val="es-ES"/>
        </w:rPr>
        <w:t>et al., 2013</w:t>
      </w:r>
      <w:r w:rsidRPr="00442D4A">
        <w:rPr>
          <w:rFonts w:ascii="Arial" w:hAnsi="Arial" w:cs="Arial"/>
          <w:sz w:val="22"/>
          <w:szCs w:val="22"/>
          <w:lang w:val="es-ES"/>
        </w:rPr>
        <w:t>. Psicofarmacología Pediátrica: Seguridad y Eficacia. CYESAN. Comunicación y Ediciones Sanitarias, SL, Majadahonda, Madrid, 2013. ISBN 978-84-939142-3-3</w:t>
      </w:r>
    </w:p>
    <w:p w14:paraId="3AAFB1CA" w14:textId="2143EBEC" w:rsidR="00337004" w:rsidRPr="00442D4A" w:rsidRDefault="00337004" w:rsidP="00157277">
      <w:pPr>
        <w:pStyle w:val="Quick1"/>
        <w:numPr>
          <w:ilvl w:val="0"/>
          <w:numId w:val="10"/>
        </w:numPr>
        <w:autoSpaceDE w:val="0"/>
        <w:autoSpaceDN w:val="0"/>
        <w:adjustRightInd w:val="0"/>
        <w:snapToGrid w:val="0"/>
        <w:jc w:val="both"/>
        <w:outlineLvl w:val="0"/>
        <w:rPr>
          <w:rFonts w:ascii="Arial" w:hAnsi="Arial" w:cs="Arial"/>
          <w:sz w:val="22"/>
          <w:szCs w:val="22"/>
          <w:lang w:val="es-ES"/>
        </w:rPr>
      </w:pPr>
      <w:r w:rsidRPr="00442D4A">
        <w:rPr>
          <w:rFonts w:ascii="Arial" w:hAnsi="Arial" w:cs="Arial"/>
          <w:sz w:val="22"/>
          <w:szCs w:val="22"/>
          <w:lang w:val="es-ES"/>
        </w:rPr>
        <w:t xml:space="preserve">Figueroa Quintana A. </w:t>
      </w:r>
      <w:r w:rsidRPr="00442D4A">
        <w:rPr>
          <w:rFonts w:ascii="Arial" w:hAnsi="Arial" w:cs="Arial"/>
          <w:b/>
          <w:sz w:val="22"/>
          <w:szCs w:val="22"/>
          <w:lang w:val="es-ES"/>
        </w:rPr>
        <w:t>Soutullo C</w:t>
      </w:r>
      <w:r w:rsidRPr="00442D4A">
        <w:rPr>
          <w:rFonts w:ascii="Arial" w:hAnsi="Arial" w:cs="Arial"/>
          <w:sz w:val="22"/>
          <w:szCs w:val="22"/>
          <w:lang w:val="es-ES"/>
        </w:rPr>
        <w:t>, Hernández Otero I. Trastornos de ansiedad: abordaje multidisciplinar. Psicofarmacología y psicoterapia. En: Soutullo C</w:t>
      </w:r>
      <w:r w:rsidR="00450E9C">
        <w:rPr>
          <w:rFonts w:ascii="Arial" w:hAnsi="Arial" w:cs="Arial"/>
          <w:sz w:val="22"/>
          <w:szCs w:val="22"/>
          <w:lang w:val="es-ES"/>
        </w:rPr>
        <w:t xml:space="preserve"> et al., 2013</w:t>
      </w:r>
      <w:r w:rsidRPr="00442D4A">
        <w:rPr>
          <w:rFonts w:ascii="Arial" w:hAnsi="Arial" w:cs="Arial"/>
          <w:sz w:val="22"/>
          <w:szCs w:val="22"/>
          <w:lang w:val="es-ES"/>
        </w:rPr>
        <w:t>. Psicofarmacología Pediátrica: Seguridad y Eficacia. CYESAN. Comunicación y Ediciones Sanitarias, SL, Majadahonda, Madrid, 2013. ISBN 978-84-939142-3-3</w:t>
      </w:r>
    </w:p>
    <w:p w14:paraId="01446243" w14:textId="77777777" w:rsidR="00337004" w:rsidRPr="00442D4A" w:rsidRDefault="00337004" w:rsidP="00337004">
      <w:pPr>
        <w:pStyle w:val="Heading2"/>
        <w:tabs>
          <w:tab w:val="clear" w:pos="450"/>
        </w:tabs>
        <w:jc w:val="both"/>
        <w:rPr>
          <w:rFonts w:ascii="Arial" w:hAnsi="Arial" w:cs="Arial"/>
          <w:sz w:val="22"/>
          <w:szCs w:val="22"/>
          <w:lang w:val="es-ES"/>
        </w:rPr>
      </w:pPr>
    </w:p>
    <w:p w14:paraId="377A4994" w14:textId="77777777" w:rsidR="00337004" w:rsidRPr="00442D4A" w:rsidRDefault="00337004" w:rsidP="00337004">
      <w:pPr>
        <w:pStyle w:val="Heading2"/>
        <w:tabs>
          <w:tab w:val="clear" w:pos="450"/>
        </w:tabs>
        <w:rPr>
          <w:rFonts w:ascii="Arial" w:hAnsi="Arial" w:cs="Arial"/>
          <w:sz w:val="22"/>
          <w:szCs w:val="22"/>
          <w:lang w:val="es-ES"/>
        </w:rPr>
      </w:pPr>
      <w:r w:rsidRPr="00442D4A">
        <w:rPr>
          <w:rFonts w:ascii="Arial" w:hAnsi="Arial" w:cs="Arial"/>
          <w:sz w:val="22"/>
          <w:szCs w:val="22"/>
          <w:lang w:val="es-ES"/>
        </w:rPr>
        <w:t>2014</w:t>
      </w:r>
    </w:p>
    <w:p w14:paraId="6965972B"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 xml:space="preserve">Soutullo C. </w:t>
      </w:r>
      <w:r w:rsidRPr="00442D4A">
        <w:rPr>
          <w:rFonts w:ascii="Arial" w:hAnsi="Arial" w:cs="Arial"/>
          <w:sz w:val="22"/>
          <w:szCs w:val="22"/>
          <w:lang w:val="es-ES"/>
        </w:rPr>
        <w:t xml:space="preserve">Prólogo y Conclusiones. En: Barkley R, </w:t>
      </w:r>
      <w:proofErr w:type="spellStart"/>
      <w:r w:rsidRPr="00442D4A">
        <w:rPr>
          <w:rFonts w:ascii="Arial" w:hAnsi="Arial" w:cs="Arial"/>
          <w:sz w:val="22"/>
          <w:szCs w:val="22"/>
          <w:lang w:val="es-ES"/>
        </w:rPr>
        <w:t>Sergeant</w:t>
      </w:r>
      <w:proofErr w:type="spellEnd"/>
      <w:r w:rsidRPr="00442D4A">
        <w:rPr>
          <w:rFonts w:ascii="Arial" w:hAnsi="Arial" w:cs="Arial"/>
          <w:sz w:val="22"/>
          <w:szCs w:val="22"/>
          <w:lang w:val="es-ES"/>
        </w:rPr>
        <w:t xml:space="preserve"> J, Trillo M, Hervás A, </w:t>
      </w:r>
      <w:proofErr w:type="spellStart"/>
      <w:r w:rsidRPr="00442D4A">
        <w:rPr>
          <w:rFonts w:ascii="Arial" w:hAnsi="Arial" w:cs="Arial"/>
          <w:sz w:val="22"/>
          <w:szCs w:val="22"/>
          <w:lang w:val="es-ES"/>
        </w:rPr>
        <w:t>Mardomingo</w:t>
      </w:r>
      <w:proofErr w:type="spellEnd"/>
      <w:r w:rsidRPr="00442D4A">
        <w:rPr>
          <w:rFonts w:ascii="Arial" w:hAnsi="Arial" w:cs="Arial"/>
          <w:sz w:val="22"/>
          <w:szCs w:val="22"/>
          <w:lang w:val="es-ES"/>
        </w:rPr>
        <w:t xml:space="preserve"> MJ, Casas I. </w:t>
      </w:r>
      <w:proofErr w:type="spellStart"/>
      <w:r w:rsidRPr="00442D4A">
        <w:rPr>
          <w:rFonts w:ascii="Arial" w:hAnsi="Arial" w:cs="Arial"/>
          <w:sz w:val="22"/>
          <w:szCs w:val="22"/>
          <w:lang w:val="es-ES"/>
        </w:rPr>
        <w:t>Disregulación</w:t>
      </w:r>
      <w:proofErr w:type="spellEnd"/>
      <w:r w:rsidRPr="00442D4A">
        <w:rPr>
          <w:rFonts w:ascii="Arial" w:hAnsi="Arial" w:cs="Arial"/>
          <w:sz w:val="22"/>
          <w:szCs w:val="22"/>
          <w:lang w:val="es-ES"/>
        </w:rPr>
        <w:t xml:space="preserve"> Emocional en el TDAH y sus comorbilidades. Gold Medical Meeting. Mayo Ediciones, 2014</w:t>
      </w:r>
    </w:p>
    <w:p w14:paraId="3C83805F"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lastRenderedPageBreak/>
        <w:t>Soutullo C</w:t>
      </w:r>
      <w:r w:rsidRPr="00442D4A">
        <w:rPr>
          <w:rFonts w:ascii="Arial" w:hAnsi="Arial" w:cs="Arial"/>
          <w:sz w:val="22"/>
          <w:szCs w:val="22"/>
          <w:lang w:val="es-ES"/>
        </w:rPr>
        <w:t xml:space="preserve">. Prólogo. En: Casas M, Alda JA, Fernández-Jaén J, Quintero J, Ramos-Quiroga JA. Impacto personal, social y económico del TDAH. </w:t>
      </w:r>
      <w:proofErr w:type="spellStart"/>
      <w:r w:rsidRPr="00442D4A">
        <w:rPr>
          <w:rFonts w:ascii="Arial" w:hAnsi="Arial" w:cs="Arial"/>
          <w:sz w:val="22"/>
          <w:szCs w:val="22"/>
          <w:lang w:val="es-ES"/>
        </w:rPr>
        <w:t>EdikaMed</w:t>
      </w:r>
      <w:proofErr w:type="spellEnd"/>
      <w:r w:rsidRPr="00442D4A">
        <w:rPr>
          <w:rFonts w:ascii="Arial" w:hAnsi="Arial" w:cs="Arial"/>
          <w:sz w:val="22"/>
          <w:szCs w:val="22"/>
          <w:lang w:val="es-ES"/>
        </w:rPr>
        <w:t>, Barcelona, 2014 ISBN: 978-84-7877-810-2</w:t>
      </w:r>
    </w:p>
    <w:p w14:paraId="0FE3E42B"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xml:space="preserve">, Barkley R, Mulas-Delgado F. Accidentes y TDAH. En: Casas M, Alda JA, Fernández-Jaén J, Quintero J, Ramos-Quiroga JA. Impacto personal, social y económico del TDAH. </w:t>
      </w:r>
      <w:proofErr w:type="spellStart"/>
      <w:r w:rsidRPr="00442D4A">
        <w:rPr>
          <w:rFonts w:ascii="Arial" w:hAnsi="Arial" w:cs="Arial"/>
          <w:sz w:val="22"/>
          <w:szCs w:val="22"/>
          <w:lang w:val="es-ES"/>
        </w:rPr>
        <w:t>EdikaMed</w:t>
      </w:r>
      <w:proofErr w:type="spellEnd"/>
      <w:r w:rsidRPr="00442D4A">
        <w:rPr>
          <w:rFonts w:ascii="Arial" w:hAnsi="Arial" w:cs="Arial"/>
          <w:sz w:val="22"/>
          <w:szCs w:val="22"/>
          <w:lang w:val="es-ES"/>
        </w:rPr>
        <w:t>, Barcelona, 2014 ISBN: 978-84-7877-810-2</w:t>
      </w:r>
    </w:p>
    <w:p w14:paraId="1C5AD60D"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Nicolau Palou R, Díez-Suárez A, </w:t>
      </w:r>
      <w:r w:rsidRPr="00442D4A">
        <w:rPr>
          <w:rFonts w:ascii="Arial" w:hAnsi="Arial" w:cs="Arial"/>
          <w:b/>
          <w:sz w:val="22"/>
          <w:szCs w:val="22"/>
          <w:lang w:val="es-ES"/>
        </w:rPr>
        <w:t>Soutullo C</w:t>
      </w:r>
      <w:r w:rsidRPr="00442D4A">
        <w:rPr>
          <w:rFonts w:ascii="Arial" w:hAnsi="Arial" w:cs="Arial"/>
          <w:sz w:val="22"/>
          <w:szCs w:val="22"/>
          <w:lang w:val="es-ES"/>
        </w:rPr>
        <w:t>. Trastorno por déficit de atención e hiperactividad. En: Josep Toro y Lourdes Ezpeleta, Editores. Psicopatología del Desarrollo, Ediciones Pirámide, Grupo Anaya SA, Madrid, 2014. ISBN: 978-84-368-3213-6</w:t>
      </w:r>
    </w:p>
    <w:p w14:paraId="1C5D278B"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C</w:t>
      </w:r>
      <w:r w:rsidRPr="00442D4A">
        <w:rPr>
          <w:rFonts w:ascii="Arial" w:hAnsi="Arial" w:cs="Arial"/>
          <w:sz w:val="22"/>
          <w:szCs w:val="22"/>
          <w:lang w:val="es-ES"/>
        </w:rPr>
        <w:t xml:space="preserve">, Álvarez-Gómez MJ. Tratamiento farmacológico del TDAH basado en la evidencia. Pediatría Integral. </w:t>
      </w:r>
      <w:proofErr w:type="spellStart"/>
      <w:r w:rsidRPr="00442D4A">
        <w:rPr>
          <w:rFonts w:ascii="Arial" w:hAnsi="Arial" w:cs="Arial"/>
          <w:sz w:val="22"/>
          <w:szCs w:val="22"/>
          <w:lang w:val="es-ES"/>
        </w:rPr>
        <w:t>Pediatr</w:t>
      </w:r>
      <w:proofErr w:type="spellEnd"/>
      <w:r w:rsidRPr="00442D4A">
        <w:rPr>
          <w:rFonts w:ascii="Arial" w:hAnsi="Arial" w:cs="Arial"/>
          <w:sz w:val="22"/>
          <w:szCs w:val="22"/>
          <w:lang w:val="es-ES"/>
        </w:rPr>
        <w:t xml:space="preserve"> Integral 2014; XVIII (9): 634-642</w:t>
      </w:r>
    </w:p>
    <w:p w14:paraId="3CC2BA9D"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p>
    <w:p w14:paraId="157DFEF1" w14:textId="77777777" w:rsidR="00337004" w:rsidRPr="00442D4A"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
        </w:rPr>
      </w:pPr>
      <w:r w:rsidRPr="00442D4A">
        <w:rPr>
          <w:rFonts w:ascii="Arial" w:hAnsi="Arial" w:cs="Arial"/>
          <w:b/>
          <w:sz w:val="22"/>
          <w:szCs w:val="22"/>
          <w:lang w:val="es-ES"/>
        </w:rPr>
        <w:t>2015</w:t>
      </w:r>
    </w:p>
    <w:p w14:paraId="69006A9E" w14:textId="77777777"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42D4A">
        <w:rPr>
          <w:rFonts w:ascii="Arial" w:hAnsi="Arial" w:cs="Arial"/>
          <w:sz w:val="22"/>
          <w:szCs w:val="22"/>
        </w:rPr>
        <w:t>Pereira V, de Castro-</w:t>
      </w:r>
      <w:proofErr w:type="spellStart"/>
      <w:r w:rsidRPr="00442D4A">
        <w:rPr>
          <w:rFonts w:ascii="Arial" w:hAnsi="Arial" w:cs="Arial"/>
          <w:sz w:val="22"/>
          <w:szCs w:val="22"/>
        </w:rPr>
        <w:t>Manglano</w:t>
      </w:r>
      <w:proofErr w:type="spellEnd"/>
      <w:r w:rsidRPr="00442D4A">
        <w:rPr>
          <w:rFonts w:ascii="Arial" w:hAnsi="Arial" w:cs="Arial"/>
          <w:sz w:val="22"/>
          <w:szCs w:val="22"/>
        </w:rPr>
        <w:t xml:space="preserve"> P, </w:t>
      </w:r>
      <w:r w:rsidRPr="00442D4A">
        <w:rPr>
          <w:rFonts w:ascii="Arial" w:hAnsi="Arial" w:cs="Arial"/>
          <w:b/>
          <w:sz w:val="22"/>
          <w:szCs w:val="22"/>
        </w:rPr>
        <w:t>Soutullo C</w:t>
      </w:r>
      <w:r w:rsidRPr="00442D4A">
        <w:rPr>
          <w:rFonts w:ascii="Arial" w:hAnsi="Arial" w:cs="Arial"/>
          <w:sz w:val="22"/>
          <w:szCs w:val="22"/>
        </w:rPr>
        <w:t xml:space="preserve">. Brain development in ADHD: A neuroimaging perspective. in Book: </w:t>
      </w:r>
      <w:r w:rsidRPr="009B5C7D">
        <w:rPr>
          <w:rFonts w:ascii="Arial" w:hAnsi="Arial" w:cs="Arial"/>
          <w:sz w:val="22"/>
          <w:szCs w:val="22"/>
        </w:rPr>
        <w:t>Attention Deficit Hyperactivity Disorder (ADHD): Epidemiology, Treatment and Prevention 2015 (Nova Science Publishers, Inc).</w:t>
      </w:r>
    </w:p>
    <w:p w14:paraId="3DE26251" w14:textId="77777777"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B5C7D">
        <w:rPr>
          <w:rFonts w:ascii="Arial" w:hAnsi="Arial" w:cs="Arial"/>
          <w:sz w:val="22"/>
          <w:szCs w:val="22"/>
          <w:lang w:val="es-ES"/>
        </w:rPr>
        <w:t xml:space="preserve">Figueroa A, </w:t>
      </w:r>
      <w:r w:rsidRPr="009B5C7D">
        <w:rPr>
          <w:rFonts w:ascii="Arial" w:hAnsi="Arial" w:cs="Arial"/>
          <w:b/>
          <w:sz w:val="22"/>
          <w:szCs w:val="22"/>
          <w:lang w:val="es-ES"/>
        </w:rPr>
        <w:t>Soutullo C</w:t>
      </w:r>
      <w:r w:rsidRPr="009B5C7D">
        <w:rPr>
          <w:rFonts w:ascii="Arial" w:hAnsi="Arial" w:cs="Arial"/>
          <w:sz w:val="22"/>
          <w:szCs w:val="22"/>
          <w:lang w:val="es-ES"/>
        </w:rPr>
        <w:t xml:space="preserve">, </w:t>
      </w:r>
      <w:proofErr w:type="spellStart"/>
      <w:r w:rsidRPr="009B5C7D">
        <w:rPr>
          <w:rFonts w:ascii="Arial" w:hAnsi="Arial" w:cs="Arial"/>
          <w:sz w:val="22"/>
          <w:szCs w:val="22"/>
          <w:lang w:val="es-ES"/>
        </w:rPr>
        <w:t>Ono</w:t>
      </w:r>
      <w:proofErr w:type="spellEnd"/>
      <w:r w:rsidRPr="009B5C7D">
        <w:rPr>
          <w:rFonts w:ascii="Arial" w:hAnsi="Arial" w:cs="Arial"/>
          <w:sz w:val="22"/>
          <w:szCs w:val="22"/>
          <w:lang w:val="es-ES"/>
        </w:rPr>
        <w:t xml:space="preserve"> Y, </w:t>
      </w:r>
      <w:proofErr w:type="spellStart"/>
      <w:r w:rsidRPr="009B5C7D">
        <w:rPr>
          <w:rFonts w:ascii="Arial" w:hAnsi="Arial" w:cs="Arial"/>
          <w:sz w:val="22"/>
          <w:szCs w:val="22"/>
          <w:lang w:val="es-ES"/>
        </w:rPr>
        <w:t>Saito</w:t>
      </w:r>
      <w:proofErr w:type="spellEnd"/>
      <w:r w:rsidRPr="009B5C7D">
        <w:rPr>
          <w:rFonts w:ascii="Arial" w:hAnsi="Arial" w:cs="Arial"/>
          <w:sz w:val="22"/>
          <w:szCs w:val="22"/>
          <w:lang w:val="es-ES"/>
        </w:rPr>
        <w:t xml:space="preserve"> K. </w:t>
      </w:r>
      <w:proofErr w:type="spellStart"/>
      <w:r w:rsidRPr="009B5C7D">
        <w:rPr>
          <w:rFonts w:ascii="Arial" w:hAnsi="Arial" w:cs="Arial"/>
          <w:sz w:val="22"/>
          <w:szCs w:val="22"/>
          <w:lang w:val="es-ES"/>
        </w:rPr>
        <w:t>Separation</w:t>
      </w:r>
      <w:proofErr w:type="spellEnd"/>
      <w:r w:rsidRPr="009B5C7D">
        <w:rPr>
          <w:rFonts w:ascii="Arial" w:hAnsi="Arial" w:cs="Arial"/>
          <w:sz w:val="22"/>
          <w:szCs w:val="22"/>
          <w:lang w:val="es-ES"/>
        </w:rPr>
        <w:t xml:space="preserve"> </w:t>
      </w:r>
      <w:proofErr w:type="spellStart"/>
      <w:r w:rsidRPr="009B5C7D">
        <w:rPr>
          <w:rFonts w:ascii="Arial" w:hAnsi="Arial" w:cs="Arial"/>
          <w:sz w:val="22"/>
          <w:szCs w:val="22"/>
          <w:lang w:val="es-ES"/>
        </w:rPr>
        <w:t>anxiety</w:t>
      </w:r>
      <w:proofErr w:type="spellEnd"/>
      <w:r w:rsidRPr="00442D4A">
        <w:rPr>
          <w:rFonts w:ascii="Arial" w:hAnsi="Arial" w:cs="Arial"/>
          <w:sz w:val="22"/>
          <w:szCs w:val="22"/>
          <w:lang w:val="es-ES"/>
        </w:rPr>
        <w:t xml:space="preserve">. </w:t>
      </w:r>
      <w:r w:rsidRPr="00442D4A">
        <w:rPr>
          <w:rFonts w:ascii="Arial" w:hAnsi="Arial" w:cs="Arial"/>
          <w:sz w:val="22"/>
          <w:szCs w:val="22"/>
        </w:rPr>
        <w:t xml:space="preserve">In: Joseph Rey. Editor. </w:t>
      </w:r>
      <w:proofErr w:type="spellStart"/>
      <w:r w:rsidRPr="00442D4A">
        <w:rPr>
          <w:rFonts w:ascii="Arial" w:hAnsi="Arial" w:cs="Arial"/>
          <w:sz w:val="22"/>
          <w:szCs w:val="22"/>
        </w:rPr>
        <w:t>Achembach</w:t>
      </w:r>
      <w:proofErr w:type="spellEnd"/>
      <w:r w:rsidRPr="00442D4A">
        <w:rPr>
          <w:rFonts w:ascii="Arial" w:hAnsi="Arial" w:cs="Arial"/>
          <w:sz w:val="22"/>
          <w:szCs w:val="22"/>
        </w:rPr>
        <w:t xml:space="preserve"> TM, Fung D, </w:t>
      </w:r>
      <w:proofErr w:type="spellStart"/>
      <w:r w:rsidRPr="00442D4A">
        <w:rPr>
          <w:rFonts w:ascii="Arial" w:hAnsi="Arial" w:cs="Arial"/>
          <w:sz w:val="22"/>
          <w:szCs w:val="22"/>
        </w:rPr>
        <w:t>Omigbodum</w:t>
      </w:r>
      <w:proofErr w:type="spellEnd"/>
      <w:r w:rsidRPr="00442D4A">
        <w:rPr>
          <w:rFonts w:ascii="Arial" w:hAnsi="Arial" w:cs="Arial"/>
          <w:sz w:val="22"/>
          <w:szCs w:val="22"/>
        </w:rPr>
        <w:t xml:space="preserve"> O, Rohde LA, </w:t>
      </w:r>
      <w:proofErr w:type="spellStart"/>
      <w:r w:rsidRPr="00442D4A">
        <w:rPr>
          <w:rFonts w:ascii="Arial" w:hAnsi="Arial" w:cs="Arial"/>
          <w:sz w:val="22"/>
          <w:szCs w:val="22"/>
        </w:rPr>
        <w:t>Servili</w:t>
      </w:r>
      <w:proofErr w:type="spellEnd"/>
      <w:r w:rsidRPr="00442D4A">
        <w:rPr>
          <w:rFonts w:ascii="Arial" w:hAnsi="Arial" w:cs="Arial"/>
          <w:sz w:val="22"/>
          <w:szCs w:val="22"/>
        </w:rPr>
        <w:t xml:space="preserve"> C, Walker G, Editorial Advisory Board. IACAPAP Textbook of Child and </w:t>
      </w:r>
      <w:r w:rsidRPr="009B5C7D">
        <w:rPr>
          <w:rFonts w:ascii="Arial" w:hAnsi="Arial" w:cs="Arial"/>
          <w:sz w:val="22"/>
          <w:szCs w:val="22"/>
        </w:rPr>
        <w:t xml:space="preserve">Adolescent Mental Health. </w:t>
      </w:r>
      <w:hyperlink r:id="rId56" w:history="1">
        <w:r w:rsidRPr="009B5C7D">
          <w:rPr>
            <w:rStyle w:val="Hyperlink"/>
            <w:rFonts w:ascii="Arial" w:hAnsi="Arial" w:cs="Arial"/>
            <w:color w:val="auto"/>
            <w:sz w:val="22"/>
            <w:szCs w:val="22"/>
          </w:rPr>
          <w:t>http://iacapap.org/iacapap-textbook-of-child-and-adolescent-mental-health</w:t>
        </w:r>
      </w:hyperlink>
      <w:r w:rsidRPr="009B5C7D">
        <w:rPr>
          <w:rStyle w:val="Hyperlink"/>
          <w:rFonts w:ascii="Arial" w:hAnsi="Arial" w:cs="Arial"/>
          <w:color w:val="auto"/>
          <w:sz w:val="22"/>
          <w:szCs w:val="22"/>
        </w:rPr>
        <w:t xml:space="preserve">. </w:t>
      </w:r>
      <w:r w:rsidRPr="009B5C7D">
        <w:rPr>
          <w:rFonts w:ascii="Arial" w:hAnsi="Arial" w:cs="Arial"/>
          <w:sz w:val="22"/>
          <w:szCs w:val="22"/>
        </w:rPr>
        <w:t>(2ª Ed: 2015; 1ª Ed 2012)</w:t>
      </w:r>
    </w:p>
    <w:p w14:paraId="30E298FD" w14:textId="77777777" w:rsidR="00337004" w:rsidRPr="009B5C7D"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b/>
          <w:sz w:val="22"/>
          <w:szCs w:val="22"/>
        </w:rPr>
      </w:pPr>
    </w:p>
    <w:p w14:paraId="0013FA68" w14:textId="77777777" w:rsidR="00337004" w:rsidRPr="009B5C7D"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sz w:val="22"/>
          <w:szCs w:val="22"/>
          <w:lang w:val="es-ES"/>
        </w:rPr>
      </w:pPr>
      <w:r w:rsidRPr="009B5C7D">
        <w:rPr>
          <w:rFonts w:ascii="Arial" w:hAnsi="Arial" w:cs="Arial"/>
          <w:b/>
          <w:sz w:val="22"/>
          <w:szCs w:val="22"/>
          <w:lang w:val="es-ES"/>
        </w:rPr>
        <w:t>2016</w:t>
      </w:r>
    </w:p>
    <w:p w14:paraId="79AE8497" w14:textId="57AA4E3C"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Prólogo. En: Francisco Javier Lozano. Mi hijo tiene TDAH. La entrega de una madre. PSYLICOM Distribuciones Editoriales. Valencia, 2016 ISBN: 978-84-944975-1-3 </w:t>
      </w:r>
    </w:p>
    <w:p w14:paraId="1DABD24B" w14:textId="5B37B115"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El TDAH: Hechos y datos. En: Cap</w:t>
      </w:r>
      <w:r w:rsidR="00450E9C">
        <w:rPr>
          <w:rFonts w:ascii="Arial" w:hAnsi="Arial" w:cs="Arial"/>
          <w:sz w:val="22"/>
          <w:szCs w:val="22"/>
          <w:lang w:val="es-ES"/>
        </w:rPr>
        <w:t>.</w:t>
      </w:r>
      <w:r w:rsidRPr="009B5C7D">
        <w:rPr>
          <w:rFonts w:ascii="Arial" w:hAnsi="Arial" w:cs="Arial"/>
          <w:sz w:val="22"/>
          <w:szCs w:val="22"/>
          <w:lang w:val="es-ES"/>
        </w:rPr>
        <w:t xml:space="preserve"> 12: Reflexiones y testimonios de expertos en TDAH. En: Rafael Guerrero Tomás.  T</w:t>
      </w:r>
      <w:r w:rsidR="00450E9C">
        <w:rPr>
          <w:rFonts w:ascii="Arial" w:hAnsi="Arial" w:cs="Arial"/>
          <w:sz w:val="22"/>
          <w:szCs w:val="22"/>
          <w:lang w:val="es-ES"/>
        </w:rPr>
        <w:t>DAH</w:t>
      </w:r>
      <w:r w:rsidRPr="009B5C7D">
        <w:rPr>
          <w:rFonts w:ascii="Arial" w:hAnsi="Arial" w:cs="Arial"/>
          <w:sz w:val="22"/>
          <w:szCs w:val="22"/>
          <w:lang w:val="es-ES"/>
        </w:rPr>
        <w:t>. Entre la patología y la normalidad. Libros Cúpula, Grupo Planeta. Madrid. 2016.</w:t>
      </w:r>
    </w:p>
    <w:p w14:paraId="59660396" w14:textId="087E58A7"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B5C7D">
        <w:rPr>
          <w:rFonts w:ascii="Arial" w:hAnsi="Arial" w:cs="Arial"/>
          <w:sz w:val="22"/>
          <w:szCs w:val="22"/>
          <w:lang w:val="es-ES"/>
        </w:rPr>
        <w:t xml:space="preserve">Figueroa A, </w:t>
      </w:r>
      <w:r w:rsidRPr="009B5C7D">
        <w:rPr>
          <w:rFonts w:ascii="Arial" w:hAnsi="Arial" w:cs="Arial"/>
          <w:b/>
          <w:sz w:val="22"/>
          <w:szCs w:val="22"/>
          <w:lang w:val="es-ES"/>
        </w:rPr>
        <w:t>Soutullo C</w:t>
      </w:r>
      <w:r w:rsidRPr="009B5C7D">
        <w:rPr>
          <w:rFonts w:ascii="Arial" w:hAnsi="Arial" w:cs="Arial"/>
          <w:sz w:val="22"/>
          <w:szCs w:val="22"/>
          <w:lang w:val="es-ES"/>
        </w:rPr>
        <w:t xml:space="preserve">, </w:t>
      </w:r>
      <w:proofErr w:type="spellStart"/>
      <w:r w:rsidRPr="009B5C7D">
        <w:rPr>
          <w:rFonts w:ascii="Arial" w:hAnsi="Arial" w:cs="Arial"/>
          <w:sz w:val="22"/>
          <w:szCs w:val="22"/>
          <w:lang w:val="es-ES"/>
        </w:rPr>
        <w:t>Ono</w:t>
      </w:r>
      <w:proofErr w:type="spellEnd"/>
      <w:r w:rsidRPr="009B5C7D">
        <w:rPr>
          <w:rFonts w:ascii="Arial" w:hAnsi="Arial" w:cs="Arial"/>
          <w:sz w:val="22"/>
          <w:szCs w:val="22"/>
          <w:lang w:val="es-ES"/>
        </w:rPr>
        <w:t xml:space="preserve"> Y, </w:t>
      </w:r>
      <w:proofErr w:type="spellStart"/>
      <w:r w:rsidRPr="009B5C7D">
        <w:rPr>
          <w:rFonts w:ascii="Arial" w:hAnsi="Arial" w:cs="Arial"/>
          <w:sz w:val="22"/>
          <w:szCs w:val="22"/>
          <w:lang w:val="es-ES"/>
        </w:rPr>
        <w:t>Saito</w:t>
      </w:r>
      <w:proofErr w:type="spellEnd"/>
      <w:r w:rsidRPr="009B5C7D">
        <w:rPr>
          <w:rFonts w:ascii="Arial" w:hAnsi="Arial" w:cs="Arial"/>
          <w:sz w:val="22"/>
          <w:szCs w:val="22"/>
          <w:lang w:val="es-ES"/>
        </w:rPr>
        <w:t xml:space="preserve"> K. Ansiedad por separación. </w:t>
      </w:r>
      <w:r w:rsidRPr="009B5C7D">
        <w:rPr>
          <w:rFonts w:ascii="Arial" w:hAnsi="Arial" w:cs="Arial"/>
          <w:sz w:val="22"/>
          <w:szCs w:val="22"/>
        </w:rPr>
        <w:t>In Rey JM (ed), IACAPAP e-Textbook of Child and Adolescent Mental Health. Geneva: International Association for Child and Adolescent Psychiatry and Allied Professions 2016</w:t>
      </w:r>
      <w:r w:rsidR="00442D4A" w:rsidRPr="009B5C7D">
        <w:rPr>
          <w:rFonts w:ascii="Arial" w:hAnsi="Arial" w:cs="Arial"/>
          <w:sz w:val="22"/>
          <w:szCs w:val="22"/>
        </w:rPr>
        <w:t>.</w:t>
      </w:r>
    </w:p>
    <w:p w14:paraId="7603B309" w14:textId="339FCFEE" w:rsidR="00337004" w:rsidRPr="00F50277" w:rsidRDefault="00337004" w:rsidP="00F50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
        </w:rPr>
      </w:pPr>
      <w:r w:rsidRPr="00F50277">
        <w:rPr>
          <w:rFonts w:ascii="Arial" w:hAnsi="Arial" w:cs="Arial"/>
          <w:b/>
          <w:sz w:val="22"/>
          <w:szCs w:val="22"/>
          <w:lang w:val="es-ES"/>
        </w:rPr>
        <w:t>Soutullo C</w:t>
      </w:r>
      <w:r w:rsidRPr="00F50277">
        <w:rPr>
          <w:rFonts w:ascii="Arial" w:hAnsi="Arial" w:cs="Arial"/>
          <w:sz w:val="22"/>
          <w:szCs w:val="22"/>
          <w:lang w:val="es-ES"/>
        </w:rPr>
        <w:t xml:space="preserve">, Marín Méndez JJ. Desarrollo histórico. Epidemiología. Definición. Subtipos y criterios </w:t>
      </w:r>
      <w:proofErr w:type="spellStart"/>
      <w:r w:rsidRPr="00F50277">
        <w:rPr>
          <w:rFonts w:ascii="Arial" w:hAnsi="Arial" w:cs="Arial"/>
          <w:sz w:val="22"/>
          <w:szCs w:val="22"/>
          <w:lang w:val="es-ES"/>
        </w:rPr>
        <w:t>diagnóticos</w:t>
      </w:r>
      <w:proofErr w:type="spellEnd"/>
      <w:r w:rsidRPr="00F50277">
        <w:rPr>
          <w:rFonts w:ascii="Arial" w:hAnsi="Arial" w:cs="Arial"/>
          <w:sz w:val="22"/>
          <w:szCs w:val="22"/>
          <w:lang w:val="es-ES"/>
        </w:rPr>
        <w:t xml:space="preserve"> del TDAH. Módulo 1. Master en T</w:t>
      </w:r>
      <w:r w:rsidR="00450E9C">
        <w:rPr>
          <w:rFonts w:ascii="Arial" w:hAnsi="Arial" w:cs="Arial"/>
          <w:sz w:val="22"/>
          <w:szCs w:val="22"/>
          <w:lang w:val="es-ES"/>
        </w:rPr>
        <w:t>DAH</w:t>
      </w:r>
      <w:r w:rsidRPr="00F50277">
        <w:rPr>
          <w:rFonts w:ascii="Arial" w:hAnsi="Arial" w:cs="Arial"/>
          <w:sz w:val="22"/>
          <w:szCs w:val="22"/>
          <w:lang w:val="es-ES"/>
        </w:rPr>
        <w:t>. Editorial Viguera,</w:t>
      </w:r>
      <w:r w:rsidR="00F50277">
        <w:rPr>
          <w:rFonts w:ascii="Arial" w:hAnsi="Arial" w:cs="Arial"/>
          <w:sz w:val="22"/>
          <w:szCs w:val="22"/>
          <w:lang w:val="es-ES"/>
        </w:rPr>
        <w:t xml:space="preserve"> Universidad de Vic, Barcelona.</w:t>
      </w:r>
    </w:p>
    <w:p w14:paraId="19F85CB7" w14:textId="77777777" w:rsidR="005B3E7B" w:rsidRDefault="005B3E7B"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2"/>
          <w:szCs w:val="22"/>
          <w:lang w:val="es-ES"/>
        </w:rPr>
      </w:pPr>
    </w:p>
    <w:p w14:paraId="06F85F34" w14:textId="523A19B0" w:rsidR="00337004" w:rsidRPr="009B5C7D" w:rsidRDefault="00337004" w:rsidP="0033700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sz w:val="22"/>
          <w:szCs w:val="22"/>
        </w:rPr>
      </w:pPr>
      <w:r w:rsidRPr="009B5C7D">
        <w:rPr>
          <w:rFonts w:ascii="Arial" w:hAnsi="Arial" w:cs="Arial"/>
          <w:b/>
          <w:sz w:val="22"/>
          <w:szCs w:val="22"/>
          <w:lang w:val="es-ES"/>
        </w:rPr>
        <w:t>2017</w:t>
      </w:r>
    </w:p>
    <w:p w14:paraId="32B1587B" w14:textId="52C3B653"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Soutullo Esperón C</w:t>
      </w:r>
      <w:r w:rsidRPr="00442D4A">
        <w:rPr>
          <w:rFonts w:ascii="Arial" w:hAnsi="Arial" w:cs="Arial"/>
          <w:sz w:val="22"/>
          <w:szCs w:val="22"/>
          <w:lang w:val="es-ES"/>
        </w:rPr>
        <w:t xml:space="preserve">, Pereira Sánchez V, Marín Méndez JJ, </w:t>
      </w:r>
      <w:proofErr w:type="spellStart"/>
      <w:r w:rsidRPr="00442D4A">
        <w:rPr>
          <w:rFonts w:ascii="Arial" w:hAnsi="Arial" w:cs="Arial"/>
          <w:sz w:val="22"/>
          <w:szCs w:val="22"/>
          <w:lang w:val="es-ES"/>
        </w:rPr>
        <w:t>Valejo</w:t>
      </w:r>
      <w:proofErr w:type="spellEnd"/>
      <w:r w:rsidRPr="00442D4A">
        <w:rPr>
          <w:rFonts w:ascii="Arial" w:hAnsi="Arial" w:cs="Arial"/>
          <w:sz w:val="22"/>
          <w:szCs w:val="22"/>
          <w:lang w:val="es-ES"/>
        </w:rPr>
        <w:t xml:space="preserve"> Valdivielso M, Díez Suárez A. Bases biológicas del TDAH: Neuropsicología, genética e imagen cerebral. Capítulo 4. En:</w:t>
      </w:r>
      <w:r w:rsidRPr="00442D4A">
        <w:rPr>
          <w:rFonts w:ascii="Arial" w:hAnsi="Arial" w:cs="Arial"/>
          <w:b/>
          <w:sz w:val="22"/>
          <w:szCs w:val="22"/>
          <w:lang w:val="es-ES"/>
        </w:rPr>
        <w:t xml:space="preserve"> César Soutullo, </w:t>
      </w:r>
      <w:r w:rsidRPr="00442D4A">
        <w:rPr>
          <w:rFonts w:ascii="Arial" w:hAnsi="Arial" w:cs="Arial"/>
          <w:sz w:val="22"/>
          <w:szCs w:val="22"/>
          <w:lang w:val="es-ES"/>
        </w:rPr>
        <w:t xml:space="preserve">Coordinador. Guía Esencial de Psicofarmacología del Niño y del Adolescente, 2ª Ed. Editorial Médica Panamericana. Madrid, 2017: </w:t>
      </w:r>
      <w:proofErr w:type="spellStart"/>
      <w:r w:rsidRPr="00442D4A">
        <w:rPr>
          <w:rFonts w:ascii="Arial" w:hAnsi="Arial" w:cs="Arial"/>
          <w:sz w:val="22"/>
          <w:szCs w:val="22"/>
          <w:lang w:val="es-ES"/>
        </w:rPr>
        <w:t>pp</w:t>
      </w:r>
      <w:proofErr w:type="spellEnd"/>
      <w:r w:rsidRPr="00442D4A">
        <w:rPr>
          <w:rFonts w:ascii="Arial" w:hAnsi="Arial" w:cs="Arial"/>
          <w:sz w:val="22"/>
          <w:szCs w:val="22"/>
          <w:lang w:val="es-ES"/>
        </w:rPr>
        <w:t xml:space="preserve"> 45-64. ISBN: 978-84-9110-116-1.</w:t>
      </w:r>
    </w:p>
    <w:p w14:paraId="79761F1D" w14:textId="78162566"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b/>
          <w:sz w:val="22"/>
          <w:szCs w:val="22"/>
          <w:lang w:val="es-ES"/>
        </w:rPr>
        <w:t xml:space="preserve">Soutullo Esperón C, </w:t>
      </w:r>
      <w:r w:rsidRPr="00442D4A">
        <w:rPr>
          <w:rFonts w:ascii="Arial" w:hAnsi="Arial" w:cs="Arial"/>
          <w:sz w:val="22"/>
          <w:szCs w:val="22"/>
          <w:lang w:val="es-ES"/>
        </w:rPr>
        <w:t xml:space="preserve">de Castro Manglano P, Figueroa Quintana A, Chang KD. Psicofarmacología de la Enfermedad Bipolar en niños y adolescentes. Capítulo 10. En: </w:t>
      </w:r>
      <w:r w:rsidRPr="00442D4A">
        <w:rPr>
          <w:rFonts w:ascii="Arial" w:hAnsi="Arial" w:cs="Arial"/>
          <w:b/>
          <w:sz w:val="22"/>
          <w:szCs w:val="22"/>
          <w:lang w:val="es-ES"/>
        </w:rPr>
        <w:t xml:space="preserve">César Soutullo, </w:t>
      </w:r>
      <w:r w:rsidRPr="00442D4A">
        <w:rPr>
          <w:rFonts w:ascii="Arial" w:hAnsi="Arial" w:cs="Arial"/>
          <w:sz w:val="22"/>
          <w:szCs w:val="22"/>
          <w:lang w:val="es-ES"/>
        </w:rPr>
        <w:t xml:space="preserve">Coordinador. Guía Esencial de Psicofarmacología del Niño y del Adolescente, 2ª Ed. Editorial Médica Panamericana, Madrid, 2017: </w:t>
      </w:r>
      <w:proofErr w:type="spellStart"/>
      <w:r w:rsidRPr="00442D4A">
        <w:rPr>
          <w:rFonts w:ascii="Arial" w:hAnsi="Arial" w:cs="Arial"/>
          <w:sz w:val="22"/>
          <w:szCs w:val="22"/>
          <w:lang w:val="es-ES"/>
        </w:rPr>
        <w:t>pp</w:t>
      </w:r>
      <w:proofErr w:type="spellEnd"/>
      <w:r w:rsidRPr="00442D4A">
        <w:rPr>
          <w:rFonts w:ascii="Arial" w:hAnsi="Arial" w:cs="Arial"/>
          <w:sz w:val="22"/>
          <w:szCs w:val="22"/>
          <w:lang w:val="es-ES"/>
        </w:rPr>
        <w:t xml:space="preserve"> 119-142. ISBN: 978-84-9110-116-1.</w:t>
      </w:r>
    </w:p>
    <w:p w14:paraId="43949A77"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Figueroa Quintana A, </w:t>
      </w:r>
      <w:r w:rsidRPr="00442D4A">
        <w:rPr>
          <w:rFonts w:ascii="Arial" w:hAnsi="Arial" w:cs="Arial"/>
          <w:b/>
          <w:sz w:val="22"/>
          <w:szCs w:val="22"/>
          <w:lang w:val="es-ES"/>
        </w:rPr>
        <w:t xml:space="preserve">Soutullo Esperón C. </w:t>
      </w:r>
      <w:r w:rsidRPr="00442D4A">
        <w:rPr>
          <w:rFonts w:ascii="Arial" w:hAnsi="Arial" w:cs="Arial"/>
          <w:sz w:val="22"/>
          <w:szCs w:val="22"/>
          <w:lang w:val="es-ES"/>
        </w:rPr>
        <w:t>Psicofarmacología de los trastornos de ansiedad en niños y adolescentes. Capítulo 11. En</w:t>
      </w:r>
      <w:r w:rsidRPr="00442D4A">
        <w:rPr>
          <w:rFonts w:ascii="Arial" w:hAnsi="Arial" w:cs="Arial"/>
          <w:b/>
          <w:sz w:val="22"/>
          <w:szCs w:val="22"/>
          <w:lang w:val="es-ES"/>
        </w:rPr>
        <w:t xml:space="preserve">: César Soutullo, </w:t>
      </w:r>
      <w:r w:rsidRPr="00442D4A">
        <w:rPr>
          <w:rFonts w:ascii="Arial" w:hAnsi="Arial" w:cs="Arial"/>
          <w:sz w:val="22"/>
          <w:szCs w:val="22"/>
          <w:lang w:val="es-ES"/>
        </w:rPr>
        <w:t>Coordinador. Guía Esencial de Psicofarmacología del Niño y del Adolescente, 2ª Ed. Editorial Médica Panamericana, Madrid, 2017: p143-162. ISBN: 978-84-9110-116-1</w:t>
      </w:r>
    </w:p>
    <w:p w14:paraId="2CD914DF" w14:textId="77777777" w:rsidR="00337004" w:rsidRPr="00442D4A"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t xml:space="preserve">Figueroa Quintana A, </w:t>
      </w:r>
      <w:r w:rsidRPr="00442D4A">
        <w:rPr>
          <w:rFonts w:ascii="Arial" w:hAnsi="Arial" w:cs="Arial"/>
          <w:b/>
          <w:sz w:val="22"/>
          <w:szCs w:val="22"/>
          <w:lang w:val="es-ES"/>
        </w:rPr>
        <w:t xml:space="preserve">Soutullo Esperón C. </w:t>
      </w:r>
      <w:r w:rsidRPr="00442D4A">
        <w:rPr>
          <w:rFonts w:ascii="Arial" w:hAnsi="Arial" w:cs="Arial"/>
          <w:sz w:val="22"/>
          <w:szCs w:val="22"/>
          <w:lang w:val="es-ES"/>
        </w:rPr>
        <w:t>Psicofarmacología del trastorno Obsesivo Compulsivo (TOC) en niños y adolescentes. Capítulo 12. En</w:t>
      </w:r>
      <w:r w:rsidRPr="00442D4A">
        <w:rPr>
          <w:rFonts w:ascii="Arial" w:hAnsi="Arial" w:cs="Arial"/>
          <w:b/>
          <w:sz w:val="22"/>
          <w:szCs w:val="22"/>
          <w:lang w:val="es-ES"/>
        </w:rPr>
        <w:t>: César Soutullo,</w:t>
      </w:r>
      <w:r w:rsidRPr="00442D4A">
        <w:rPr>
          <w:rFonts w:ascii="Arial" w:hAnsi="Arial" w:cs="Arial"/>
          <w:sz w:val="22"/>
          <w:szCs w:val="22"/>
          <w:lang w:val="es-ES"/>
        </w:rPr>
        <w:t xml:space="preserve"> Coordinador. Guía Esencial de Psicofarmacología del Niño y del Adolescente, 2ª Ed. Editorial Médica Panamericana, Madrid, 2017: </w:t>
      </w:r>
      <w:proofErr w:type="spellStart"/>
      <w:r w:rsidRPr="00442D4A">
        <w:rPr>
          <w:rFonts w:ascii="Arial" w:hAnsi="Arial" w:cs="Arial"/>
          <w:sz w:val="22"/>
          <w:szCs w:val="22"/>
          <w:lang w:val="es-ES"/>
        </w:rPr>
        <w:t>pp</w:t>
      </w:r>
      <w:proofErr w:type="spellEnd"/>
      <w:r w:rsidRPr="00442D4A">
        <w:rPr>
          <w:rFonts w:ascii="Arial" w:hAnsi="Arial" w:cs="Arial"/>
          <w:sz w:val="22"/>
          <w:szCs w:val="22"/>
          <w:lang w:val="es-ES"/>
        </w:rPr>
        <w:t xml:space="preserve"> 1623176. ISBN: 978-84-9110-116-1</w:t>
      </w:r>
    </w:p>
    <w:p w14:paraId="3B5AD222" w14:textId="4D3907AF"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442D4A">
        <w:rPr>
          <w:rFonts w:ascii="Arial" w:hAnsi="Arial" w:cs="Arial"/>
          <w:sz w:val="22"/>
          <w:szCs w:val="22"/>
          <w:lang w:val="es-ES"/>
        </w:rPr>
        <w:lastRenderedPageBreak/>
        <w:t xml:space="preserve">Figueroa A, </w:t>
      </w:r>
      <w:r w:rsidRPr="00442D4A">
        <w:rPr>
          <w:rFonts w:ascii="Arial" w:hAnsi="Arial" w:cs="Arial"/>
          <w:b/>
          <w:sz w:val="22"/>
          <w:szCs w:val="22"/>
          <w:lang w:val="es-ES"/>
        </w:rPr>
        <w:t>Soutullo C</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Ono</w:t>
      </w:r>
      <w:proofErr w:type="spellEnd"/>
      <w:r w:rsidRPr="00442D4A">
        <w:rPr>
          <w:rFonts w:ascii="Arial" w:hAnsi="Arial" w:cs="Arial"/>
          <w:sz w:val="22"/>
          <w:szCs w:val="22"/>
          <w:lang w:val="es-ES"/>
        </w:rPr>
        <w:t xml:space="preserve"> Y, </w:t>
      </w:r>
      <w:proofErr w:type="spellStart"/>
      <w:r w:rsidRPr="00442D4A">
        <w:rPr>
          <w:rFonts w:ascii="Arial" w:hAnsi="Arial" w:cs="Arial"/>
          <w:sz w:val="22"/>
          <w:szCs w:val="22"/>
          <w:lang w:val="es-ES"/>
        </w:rPr>
        <w:t>Saito</w:t>
      </w:r>
      <w:proofErr w:type="spellEnd"/>
      <w:r w:rsidRPr="00442D4A">
        <w:rPr>
          <w:rFonts w:ascii="Arial" w:hAnsi="Arial" w:cs="Arial"/>
          <w:sz w:val="22"/>
          <w:szCs w:val="22"/>
          <w:lang w:val="es-ES"/>
        </w:rPr>
        <w:t xml:space="preserve"> K. Ansiedad por Separación. Editor: </w:t>
      </w:r>
      <w:r w:rsidRPr="00442D4A">
        <w:rPr>
          <w:rFonts w:ascii="Arial" w:hAnsi="Arial" w:cs="Arial"/>
          <w:b/>
          <w:sz w:val="22"/>
          <w:szCs w:val="22"/>
          <w:lang w:val="es-ES"/>
        </w:rPr>
        <w:t>Soutullo C.</w:t>
      </w:r>
      <w:r w:rsidRPr="00442D4A">
        <w:rPr>
          <w:rFonts w:ascii="Arial" w:hAnsi="Arial" w:cs="Arial"/>
          <w:sz w:val="22"/>
          <w:szCs w:val="22"/>
          <w:lang w:val="es-ES"/>
        </w:rPr>
        <w:t xml:space="preserve"> Traductores: Candelas-Muñoz A, Hernández-González C, Mena A. In: Joseph Rey. </w:t>
      </w:r>
      <w:r w:rsidRPr="00442D4A">
        <w:rPr>
          <w:rFonts w:ascii="Arial" w:hAnsi="Arial" w:cs="Arial"/>
          <w:sz w:val="22"/>
          <w:szCs w:val="22"/>
        </w:rPr>
        <w:t xml:space="preserve">Editor. </w:t>
      </w:r>
      <w:proofErr w:type="spellStart"/>
      <w:r w:rsidRPr="00442D4A">
        <w:rPr>
          <w:rFonts w:ascii="Arial" w:hAnsi="Arial" w:cs="Arial"/>
          <w:sz w:val="22"/>
          <w:szCs w:val="22"/>
        </w:rPr>
        <w:t>Achembach</w:t>
      </w:r>
      <w:proofErr w:type="spellEnd"/>
      <w:r w:rsidRPr="00442D4A">
        <w:rPr>
          <w:rFonts w:ascii="Arial" w:hAnsi="Arial" w:cs="Arial"/>
          <w:sz w:val="22"/>
          <w:szCs w:val="22"/>
        </w:rPr>
        <w:t xml:space="preserve"> TM, Fung D, </w:t>
      </w:r>
      <w:proofErr w:type="spellStart"/>
      <w:r w:rsidRPr="009B5C7D">
        <w:rPr>
          <w:rFonts w:ascii="Arial" w:hAnsi="Arial" w:cs="Arial"/>
          <w:sz w:val="22"/>
          <w:szCs w:val="22"/>
        </w:rPr>
        <w:t>Omigbodum</w:t>
      </w:r>
      <w:proofErr w:type="spellEnd"/>
      <w:r w:rsidRPr="009B5C7D">
        <w:rPr>
          <w:rFonts w:ascii="Arial" w:hAnsi="Arial" w:cs="Arial"/>
          <w:sz w:val="22"/>
          <w:szCs w:val="22"/>
        </w:rPr>
        <w:t xml:space="preserve"> O, Rohde LA, </w:t>
      </w:r>
      <w:proofErr w:type="spellStart"/>
      <w:r w:rsidRPr="009B5C7D">
        <w:rPr>
          <w:rFonts w:ascii="Arial" w:hAnsi="Arial" w:cs="Arial"/>
          <w:sz w:val="22"/>
          <w:szCs w:val="22"/>
        </w:rPr>
        <w:t>Servili</w:t>
      </w:r>
      <w:proofErr w:type="spellEnd"/>
      <w:r w:rsidRPr="009B5C7D">
        <w:rPr>
          <w:rFonts w:ascii="Arial" w:hAnsi="Arial" w:cs="Arial"/>
          <w:sz w:val="22"/>
          <w:szCs w:val="22"/>
        </w:rPr>
        <w:t xml:space="preserve"> C, Walker G, Editorial Advisory Board. IACAPAP Textbook of Child and Adolescent Mental Health. </w:t>
      </w:r>
      <w:hyperlink r:id="rId57" w:history="1">
        <w:r w:rsidRPr="009B5C7D">
          <w:rPr>
            <w:rStyle w:val="Hyperlink"/>
            <w:rFonts w:ascii="Arial" w:hAnsi="Arial" w:cs="Arial"/>
            <w:color w:val="auto"/>
            <w:sz w:val="22"/>
            <w:szCs w:val="22"/>
          </w:rPr>
          <w:t>http://iacapap.org/iacapap-textbook-of-child-and-adolescent-mental-health</w:t>
        </w:r>
      </w:hyperlink>
      <w:r w:rsidRPr="009B5C7D">
        <w:rPr>
          <w:rStyle w:val="Hyperlink"/>
          <w:rFonts w:ascii="Arial" w:hAnsi="Arial" w:cs="Arial"/>
          <w:color w:val="auto"/>
          <w:sz w:val="22"/>
          <w:szCs w:val="22"/>
        </w:rPr>
        <w:t>.</w:t>
      </w:r>
      <w:r w:rsidRPr="009B5C7D">
        <w:rPr>
          <w:rFonts w:ascii="Arial" w:hAnsi="Arial" w:cs="Arial"/>
          <w:sz w:val="22"/>
          <w:szCs w:val="22"/>
        </w:rPr>
        <w:t xml:space="preserve"> Tra</w:t>
      </w:r>
      <w:r w:rsidR="00F50277">
        <w:rPr>
          <w:rFonts w:ascii="Arial" w:hAnsi="Arial" w:cs="Arial"/>
          <w:sz w:val="22"/>
          <w:szCs w:val="22"/>
        </w:rPr>
        <w:t>nslation of</w:t>
      </w:r>
      <w:r w:rsidRPr="009B5C7D">
        <w:rPr>
          <w:rFonts w:ascii="Arial" w:hAnsi="Arial" w:cs="Arial"/>
          <w:sz w:val="22"/>
          <w:szCs w:val="22"/>
        </w:rPr>
        <w:t xml:space="preserve"> 2ª Ed 2015</w:t>
      </w:r>
      <w:r w:rsidR="005B3E7B">
        <w:rPr>
          <w:rFonts w:ascii="Arial" w:hAnsi="Arial" w:cs="Arial"/>
          <w:sz w:val="22"/>
          <w:szCs w:val="22"/>
        </w:rPr>
        <w:t>.</w:t>
      </w:r>
    </w:p>
    <w:p w14:paraId="6D7C90E3" w14:textId="77777777" w:rsidR="00337004" w:rsidRPr="00442D4A" w:rsidRDefault="00337004" w:rsidP="00157277">
      <w:pPr>
        <w:numPr>
          <w:ilvl w:val="0"/>
          <w:numId w:val="10"/>
        </w:numPr>
        <w:jc w:val="both"/>
        <w:outlineLvl w:val="0"/>
        <w:rPr>
          <w:rFonts w:ascii="Arial" w:hAnsi="Arial" w:cs="Arial"/>
          <w:sz w:val="22"/>
          <w:szCs w:val="22"/>
          <w:lang w:val="es-ES"/>
        </w:rPr>
      </w:pPr>
      <w:r w:rsidRPr="009B5C7D">
        <w:rPr>
          <w:rFonts w:ascii="Arial" w:hAnsi="Arial" w:cs="Arial"/>
          <w:b/>
          <w:sz w:val="22"/>
          <w:szCs w:val="22"/>
          <w:lang w:val="es-ES"/>
        </w:rPr>
        <w:t>Soutullo Esperón C</w:t>
      </w:r>
      <w:r w:rsidRPr="009B5C7D">
        <w:rPr>
          <w:rFonts w:ascii="Arial" w:hAnsi="Arial" w:cs="Arial"/>
          <w:sz w:val="22"/>
          <w:szCs w:val="22"/>
          <w:lang w:val="es-ES"/>
        </w:rPr>
        <w:t>, Pereira Sánchez V, Marín Méndez JJ, Díez Suárez C. Bases biológicas del TDAH: Epidemiología, Etiología, Neuropsicología e Imagen cerebral Capítulo 1. En: Cecilio Álamo, Alberto Fernández</w:t>
      </w:r>
      <w:r w:rsidRPr="00442D4A">
        <w:rPr>
          <w:rFonts w:ascii="Arial" w:hAnsi="Arial" w:cs="Arial"/>
          <w:sz w:val="22"/>
          <w:szCs w:val="22"/>
          <w:lang w:val="es-ES"/>
        </w:rPr>
        <w:t xml:space="preserve">-Jaén, Amaia Hervás, Antonio Muñoz, Juncal Sabaté y </w:t>
      </w:r>
      <w:r w:rsidRPr="00442D4A">
        <w:rPr>
          <w:rFonts w:ascii="Arial" w:hAnsi="Arial" w:cs="Arial"/>
          <w:b/>
          <w:sz w:val="22"/>
          <w:szCs w:val="22"/>
          <w:lang w:val="es-ES"/>
        </w:rPr>
        <w:t>Cesar Soutullo</w:t>
      </w:r>
      <w:r w:rsidRPr="00442D4A">
        <w:rPr>
          <w:rFonts w:ascii="Arial" w:hAnsi="Arial" w:cs="Arial"/>
          <w:sz w:val="22"/>
          <w:szCs w:val="22"/>
          <w:lang w:val="es-ES"/>
        </w:rPr>
        <w:t>. Editores. Abordaje farmacológico del TDAH con agonistas α</w:t>
      </w:r>
      <w:r w:rsidRPr="00442D4A">
        <w:rPr>
          <w:rFonts w:ascii="Arial" w:hAnsi="Arial" w:cs="Arial"/>
          <w:sz w:val="22"/>
          <w:szCs w:val="22"/>
          <w:vertAlign w:val="subscript"/>
          <w:lang w:val="es-ES"/>
        </w:rPr>
        <w:t>2A</w:t>
      </w:r>
      <w:r w:rsidRPr="00442D4A">
        <w:rPr>
          <w:rFonts w:ascii="Arial" w:hAnsi="Arial" w:cs="Arial"/>
          <w:sz w:val="22"/>
          <w:szCs w:val="22"/>
          <w:lang w:val="es-ES"/>
        </w:rPr>
        <w:t>: una nueva aproximación postsináptica. CYESAN Comunicación y Ediciones S.L., Majadahonda, Madrid. ISBN: 978-84-944977-1-1.</w:t>
      </w:r>
    </w:p>
    <w:p w14:paraId="519145A5" w14:textId="7438B08C"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lang w:val="es-ES"/>
        </w:rPr>
      </w:pPr>
      <w:r w:rsidRPr="00442D4A">
        <w:rPr>
          <w:rFonts w:ascii="Arial" w:hAnsi="Arial" w:cs="Arial"/>
          <w:sz w:val="22"/>
          <w:szCs w:val="22"/>
          <w:lang w:val="es-ES"/>
        </w:rPr>
        <w:t xml:space="preserve">Álvarez Gómez </w:t>
      </w:r>
      <w:r w:rsidR="009B5C7D">
        <w:rPr>
          <w:rFonts w:ascii="Arial" w:hAnsi="Arial" w:cs="Arial"/>
          <w:sz w:val="22"/>
          <w:szCs w:val="22"/>
          <w:lang w:val="es-ES"/>
        </w:rPr>
        <w:t xml:space="preserve">MJ, Borra Ruiz C, Marín Méndez </w:t>
      </w:r>
      <w:r w:rsidRPr="00442D4A">
        <w:rPr>
          <w:rFonts w:ascii="Arial" w:hAnsi="Arial" w:cs="Arial"/>
          <w:sz w:val="22"/>
          <w:szCs w:val="22"/>
          <w:lang w:val="es-ES"/>
        </w:rPr>
        <w:t xml:space="preserve">JJ, </w:t>
      </w:r>
      <w:r w:rsidRPr="00442D4A">
        <w:rPr>
          <w:rFonts w:ascii="Arial" w:hAnsi="Arial" w:cs="Arial"/>
          <w:b/>
          <w:sz w:val="22"/>
          <w:szCs w:val="22"/>
          <w:lang w:val="es-ES"/>
        </w:rPr>
        <w:t>Soutullo Esperón C</w:t>
      </w:r>
      <w:r w:rsidRPr="00442D4A">
        <w:rPr>
          <w:rFonts w:ascii="Arial" w:hAnsi="Arial" w:cs="Arial"/>
          <w:sz w:val="22"/>
          <w:szCs w:val="22"/>
          <w:lang w:val="es-ES"/>
        </w:rPr>
        <w:t>. TDAH en niños en edad preescolar. Módulo 10. Master en TDAH. Editorial Viguera,</w:t>
      </w:r>
      <w:r w:rsidR="00F50277">
        <w:rPr>
          <w:rFonts w:ascii="Arial" w:hAnsi="Arial" w:cs="Arial"/>
          <w:sz w:val="22"/>
          <w:szCs w:val="22"/>
          <w:lang w:val="es-ES"/>
        </w:rPr>
        <w:t xml:space="preserve"> </w:t>
      </w:r>
      <w:proofErr w:type="spellStart"/>
      <w:r w:rsidR="00F50277">
        <w:rPr>
          <w:rFonts w:ascii="Arial" w:hAnsi="Arial" w:cs="Arial"/>
          <w:sz w:val="22"/>
          <w:szCs w:val="22"/>
          <w:lang w:val="es-ES"/>
        </w:rPr>
        <w:t>University</w:t>
      </w:r>
      <w:proofErr w:type="spellEnd"/>
      <w:r w:rsidR="00F50277">
        <w:rPr>
          <w:rFonts w:ascii="Arial" w:hAnsi="Arial" w:cs="Arial"/>
          <w:sz w:val="22"/>
          <w:szCs w:val="22"/>
          <w:lang w:val="es-ES"/>
        </w:rPr>
        <w:t xml:space="preserve"> </w:t>
      </w:r>
      <w:proofErr w:type="spellStart"/>
      <w:r w:rsidR="00F50277">
        <w:rPr>
          <w:rFonts w:ascii="Arial" w:hAnsi="Arial" w:cs="Arial"/>
          <w:sz w:val="22"/>
          <w:szCs w:val="22"/>
          <w:lang w:val="es-ES"/>
        </w:rPr>
        <w:t>of</w:t>
      </w:r>
      <w:proofErr w:type="spellEnd"/>
      <w:r w:rsidR="00F50277">
        <w:rPr>
          <w:rFonts w:ascii="Arial" w:hAnsi="Arial" w:cs="Arial"/>
          <w:sz w:val="22"/>
          <w:szCs w:val="22"/>
          <w:lang w:val="es-ES"/>
        </w:rPr>
        <w:t xml:space="preserve"> </w:t>
      </w:r>
      <w:r w:rsidR="00A961C7">
        <w:rPr>
          <w:rFonts w:ascii="Arial" w:hAnsi="Arial" w:cs="Arial"/>
          <w:sz w:val="22"/>
          <w:szCs w:val="22"/>
          <w:lang w:val="es-ES"/>
        </w:rPr>
        <w:t>Vic, Barcelona</w:t>
      </w:r>
      <w:r w:rsidR="00F50277">
        <w:rPr>
          <w:rFonts w:ascii="Arial" w:hAnsi="Arial" w:cs="Arial"/>
          <w:sz w:val="22"/>
          <w:szCs w:val="22"/>
          <w:lang w:val="es-ES"/>
        </w:rPr>
        <w:t xml:space="preserve">, </w:t>
      </w:r>
      <w:proofErr w:type="spellStart"/>
      <w:r w:rsidR="00F50277">
        <w:rPr>
          <w:rFonts w:ascii="Arial" w:hAnsi="Arial" w:cs="Arial"/>
          <w:sz w:val="22"/>
          <w:szCs w:val="22"/>
          <w:lang w:val="es-ES"/>
        </w:rPr>
        <w:t>Spain</w:t>
      </w:r>
      <w:proofErr w:type="spellEnd"/>
      <w:r w:rsidR="00A961C7">
        <w:rPr>
          <w:rFonts w:ascii="Arial" w:hAnsi="Arial" w:cs="Arial"/>
          <w:sz w:val="22"/>
          <w:szCs w:val="22"/>
          <w:lang w:val="es-ES"/>
        </w:rPr>
        <w:t>.</w:t>
      </w:r>
    </w:p>
    <w:p w14:paraId="5338AC18" w14:textId="3E421B8C"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lang w:val="es-ES"/>
        </w:rPr>
      </w:pPr>
      <w:r w:rsidRPr="009B5C7D">
        <w:rPr>
          <w:rFonts w:ascii="Arial" w:hAnsi="Arial" w:cs="Arial"/>
          <w:sz w:val="22"/>
          <w:szCs w:val="22"/>
          <w:lang w:val="es-ES"/>
        </w:rPr>
        <w:t xml:space="preserve"> </w:t>
      </w:r>
      <w:r w:rsidRPr="009B5C7D">
        <w:rPr>
          <w:rFonts w:ascii="Arial" w:hAnsi="Arial" w:cs="Arial"/>
          <w:b/>
          <w:sz w:val="22"/>
          <w:szCs w:val="22"/>
          <w:lang w:val="es-ES"/>
        </w:rPr>
        <w:t>Soutullo C</w:t>
      </w:r>
      <w:r w:rsidRPr="009B5C7D">
        <w:rPr>
          <w:rFonts w:ascii="Arial" w:hAnsi="Arial" w:cs="Arial"/>
          <w:sz w:val="22"/>
          <w:szCs w:val="22"/>
          <w:lang w:val="es-ES"/>
        </w:rPr>
        <w:t>, Álvarez Gómez MJ, Díez Suárez A, Figueroa Quintana A. Tratamiento del TDAH con comorbilidades psiquiátricas. Módulo 17. Master en Trastorno por Déficit de Atención e Hiperactividad. Editorial Viguera, Univ</w:t>
      </w:r>
      <w:r w:rsidR="00F50277">
        <w:rPr>
          <w:rFonts w:ascii="Arial" w:hAnsi="Arial" w:cs="Arial"/>
          <w:sz w:val="22"/>
          <w:szCs w:val="22"/>
          <w:lang w:val="es-ES"/>
        </w:rPr>
        <w:t xml:space="preserve">. </w:t>
      </w:r>
      <w:proofErr w:type="spellStart"/>
      <w:r w:rsidR="00F50277">
        <w:rPr>
          <w:rFonts w:ascii="Arial" w:hAnsi="Arial" w:cs="Arial"/>
          <w:sz w:val="22"/>
          <w:szCs w:val="22"/>
          <w:lang w:val="es-ES"/>
        </w:rPr>
        <w:t>of</w:t>
      </w:r>
      <w:proofErr w:type="spellEnd"/>
      <w:r w:rsidRPr="009B5C7D">
        <w:rPr>
          <w:rFonts w:ascii="Arial" w:hAnsi="Arial" w:cs="Arial"/>
          <w:sz w:val="22"/>
          <w:szCs w:val="22"/>
          <w:lang w:val="es-ES"/>
        </w:rPr>
        <w:t xml:space="preserve"> Vic, Barcelona</w:t>
      </w:r>
      <w:r w:rsidR="00F50277">
        <w:rPr>
          <w:rFonts w:ascii="Arial" w:hAnsi="Arial" w:cs="Arial"/>
          <w:sz w:val="22"/>
          <w:szCs w:val="22"/>
          <w:lang w:val="es-ES"/>
        </w:rPr>
        <w:t xml:space="preserve">, </w:t>
      </w:r>
      <w:proofErr w:type="spellStart"/>
      <w:r w:rsidR="00F50277">
        <w:rPr>
          <w:rFonts w:ascii="Arial" w:hAnsi="Arial" w:cs="Arial"/>
          <w:sz w:val="22"/>
          <w:szCs w:val="22"/>
          <w:lang w:val="es-ES"/>
        </w:rPr>
        <w:t>Spain</w:t>
      </w:r>
      <w:proofErr w:type="spellEnd"/>
      <w:r w:rsidRPr="009B5C7D">
        <w:rPr>
          <w:rFonts w:ascii="Arial" w:hAnsi="Arial" w:cs="Arial"/>
          <w:sz w:val="22"/>
          <w:szCs w:val="22"/>
          <w:lang w:val="es-ES"/>
        </w:rPr>
        <w:t xml:space="preserve">. </w:t>
      </w:r>
    </w:p>
    <w:p w14:paraId="6299E018" w14:textId="01B12960"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Arial" w:hAnsi="Arial" w:cs="Arial"/>
          <w:color w:val="auto"/>
          <w:sz w:val="22"/>
          <w:szCs w:val="22"/>
          <w:lang w:val="es-ES"/>
        </w:rPr>
      </w:pPr>
      <w:r w:rsidRPr="009B5C7D">
        <w:rPr>
          <w:rFonts w:ascii="Arial" w:hAnsi="Arial" w:cs="Arial"/>
          <w:sz w:val="22"/>
          <w:szCs w:val="22"/>
          <w:lang w:val="es-ES"/>
        </w:rPr>
        <w:t xml:space="preserve">Figueroa Quintana A, </w:t>
      </w:r>
      <w:r w:rsidRPr="009B5C7D">
        <w:rPr>
          <w:rFonts w:ascii="Arial" w:hAnsi="Arial" w:cs="Arial"/>
          <w:b/>
          <w:sz w:val="22"/>
          <w:szCs w:val="22"/>
          <w:lang w:val="es-ES"/>
        </w:rPr>
        <w:t>Soutullo C</w:t>
      </w:r>
      <w:r w:rsidRPr="009B5C7D">
        <w:rPr>
          <w:rFonts w:ascii="Arial" w:hAnsi="Arial" w:cs="Arial"/>
          <w:sz w:val="22"/>
          <w:szCs w:val="22"/>
          <w:lang w:val="es-ES"/>
        </w:rPr>
        <w:t xml:space="preserve">. Diagnóstico y manejo de los trastornos de ansiedad en niños y adolescentes. Módulo 3.1. Curso experto en Psiquiatría del Niño y del Adolescente. Editorial Médica Panamericana. </w:t>
      </w:r>
      <w:proofErr w:type="spellStart"/>
      <w:r w:rsidRPr="009B5C7D">
        <w:rPr>
          <w:rFonts w:ascii="Arial" w:hAnsi="Arial" w:cs="Arial"/>
          <w:sz w:val="22"/>
          <w:szCs w:val="22"/>
          <w:lang w:val="es-ES"/>
        </w:rPr>
        <w:t>Univ</w:t>
      </w:r>
      <w:r w:rsidR="009852D0">
        <w:rPr>
          <w:rFonts w:ascii="Arial" w:hAnsi="Arial" w:cs="Arial"/>
          <w:sz w:val="22"/>
          <w:szCs w:val="22"/>
          <w:lang w:val="es-ES"/>
        </w:rPr>
        <w:t>ersity</w:t>
      </w:r>
      <w:proofErr w:type="spellEnd"/>
      <w:r w:rsidR="009852D0">
        <w:rPr>
          <w:rFonts w:ascii="Arial" w:hAnsi="Arial" w:cs="Arial"/>
          <w:sz w:val="22"/>
          <w:szCs w:val="22"/>
          <w:lang w:val="es-ES"/>
        </w:rPr>
        <w:t xml:space="preserve"> </w:t>
      </w:r>
      <w:proofErr w:type="spellStart"/>
      <w:r w:rsidR="009852D0">
        <w:rPr>
          <w:rFonts w:ascii="Arial" w:hAnsi="Arial" w:cs="Arial"/>
          <w:sz w:val="22"/>
          <w:szCs w:val="22"/>
          <w:lang w:val="es-ES"/>
        </w:rPr>
        <w:t>of</w:t>
      </w:r>
      <w:proofErr w:type="spellEnd"/>
      <w:r w:rsidRPr="009B5C7D">
        <w:rPr>
          <w:rFonts w:ascii="Arial" w:hAnsi="Arial" w:cs="Arial"/>
          <w:sz w:val="22"/>
          <w:szCs w:val="22"/>
          <w:lang w:val="es-ES"/>
        </w:rPr>
        <w:t xml:space="preserve"> Barcelona</w:t>
      </w:r>
      <w:r w:rsidR="009852D0">
        <w:rPr>
          <w:rFonts w:ascii="Arial" w:hAnsi="Arial" w:cs="Arial"/>
          <w:sz w:val="22"/>
          <w:szCs w:val="22"/>
          <w:lang w:val="es-ES"/>
        </w:rPr>
        <w:t xml:space="preserve">, </w:t>
      </w:r>
      <w:proofErr w:type="spellStart"/>
      <w:r w:rsidR="009852D0">
        <w:rPr>
          <w:rFonts w:ascii="Arial" w:hAnsi="Arial" w:cs="Arial"/>
          <w:sz w:val="22"/>
          <w:szCs w:val="22"/>
          <w:lang w:val="es-ES"/>
        </w:rPr>
        <w:t>Spain</w:t>
      </w:r>
      <w:proofErr w:type="spellEnd"/>
      <w:r w:rsidRPr="009B5C7D">
        <w:rPr>
          <w:rFonts w:ascii="Arial" w:hAnsi="Arial" w:cs="Arial"/>
          <w:sz w:val="22"/>
          <w:szCs w:val="22"/>
          <w:lang w:val="es-ES"/>
        </w:rPr>
        <w:t xml:space="preserve">.  </w:t>
      </w:r>
    </w:p>
    <w:p w14:paraId="0A2F3BF9" w14:textId="23BF18A3"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de Castro P, Vallejo Valdivielso M, Figueroa Quintana A. Diagnóstico y manejo de los trastornos del humor en niños y adolescentes. Depresión Mayor y Enfermedad Bipolar con y sin síntomas psicóticos. Módulo 3.2. Curso experto en Psiquiatría del Niño y del Adolescente. Editorial Médica Panamericana. </w:t>
      </w:r>
      <w:proofErr w:type="spellStart"/>
      <w:r w:rsidRPr="009B5C7D">
        <w:rPr>
          <w:rFonts w:ascii="Arial" w:hAnsi="Arial" w:cs="Arial"/>
          <w:sz w:val="22"/>
          <w:szCs w:val="22"/>
          <w:lang w:val="es-ES"/>
        </w:rPr>
        <w:t>Universitat</w:t>
      </w:r>
      <w:proofErr w:type="spellEnd"/>
      <w:r w:rsidRPr="009B5C7D">
        <w:rPr>
          <w:rFonts w:ascii="Arial" w:hAnsi="Arial" w:cs="Arial"/>
          <w:sz w:val="22"/>
          <w:szCs w:val="22"/>
          <w:lang w:val="es-ES"/>
        </w:rPr>
        <w:t xml:space="preserve"> de Barcelona.  </w:t>
      </w:r>
      <w:hyperlink r:id="rId58" w:history="1">
        <w:r w:rsidRPr="009B5C7D">
          <w:rPr>
            <w:rStyle w:val="Hyperlink"/>
            <w:rFonts w:ascii="Arial" w:hAnsi="Arial" w:cs="Arial"/>
            <w:color w:val="auto"/>
            <w:sz w:val="22"/>
            <w:szCs w:val="22"/>
            <w:lang w:val="es-ES"/>
          </w:rPr>
          <w:t>l</w:t>
        </w:r>
      </w:hyperlink>
      <w:r w:rsidRPr="009B5C7D">
        <w:rPr>
          <w:rStyle w:val="Hyperlink"/>
          <w:rFonts w:ascii="Arial" w:hAnsi="Arial" w:cs="Arial"/>
          <w:color w:val="auto"/>
          <w:sz w:val="22"/>
          <w:szCs w:val="22"/>
          <w:lang w:val="es-ES"/>
        </w:rPr>
        <w:t xml:space="preserve">. </w:t>
      </w:r>
      <w:r w:rsidRPr="009B5C7D">
        <w:rPr>
          <w:rFonts w:ascii="Arial" w:hAnsi="Arial" w:cs="Arial"/>
          <w:sz w:val="22"/>
          <w:szCs w:val="22"/>
          <w:lang w:val="es-ES"/>
        </w:rPr>
        <w:t xml:space="preserve">“Experto en Psiquiatría del niño y del adolescente” (ISBN: 978-84-9110-099-7). </w:t>
      </w:r>
      <w:proofErr w:type="spellStart"/>
      <w:r w:rsidRPr="009B5C7D">
        <w:rPr>
          <w:rFonts w:ascii="Arial" w:hAnsi="Arial" w:cs="Arial"/>
          <w:sz w:val="22"/>
          <w:szCs w:val="22"/>
          <w:lang w:val="es-ES"/>
        </w:rPr>
        <w:t>Acredit</w:t>
      </w:r>
      <w:r w:rsidR="009852D0">
        <w:rPr>
          <w:rFonts w:ascii="Arial" w:hAnsi="Arial" w:cs="Arial"/>
          <w:sz w:val="22"/>
          <w:szCs w:val="22"/>
          <w:lang w:val="es-ES"/>
        </w:rPr>
        <w:t>ed</w:t>
      </w:r>
      <w:proofErr w:type="spellEnd"/>
      <w:r w:rsidR="009852D0">
        <w:rPr>
          <w:rFonts w:ascii="Arial" w:hAnsi="Arial" w:cs="Arial"/>
          <w:sz w:val="22"/>
          <w:szCs w:val="22"/>
          <w:lang w:val="es-ES"/>
        </w:rPr>
        <w:t xml:space="preserve"> </w:t>
      </w:r>
      <w:proofErr w:type="spellStart"/>
      <w:r w:rsidR="009852D0">
        <w:rPr>
          <w:rFonts w:ascii="Arial" w:hAnsi="Arial" w:cs="Arial"/>
          <w:sz w:val="22"/>
          <w:szCs w:val="22"/>
          <w:lang w:val="es-ES"/>
        </w:rPr>
        <w:t>by</w:t>
      </w:r>
      <w:proofErr w:type="spellEnd"/>
      <w:r w:rsidRPr="009B5C7D">
        <w:rPr>
          <w:rFonts w:ascii="Arial" w:hAnsi="Arial" w:cs="Arial"/>
          <w:sz w:val="22"/>
          <w:szCs w:val="22"/>
          <w:lang w:val="es-ES"/>
        </w:rPr>
        <w:t xml:space="preserve"> </w:t>
      </w:r>
      <w:proofErr w:type="spellStart"/>
      <w:r w:rsidRPr="009B5C7D">
        <w:rPr>
          <w:rFonts w:ascii="Arial" w:hAnsi="Arial" w:cs="Arial"/>
          <w:sz w:val="22"/>
          <w:szCs w:val="22"/>
          <w:lang w:val="es-ES"/>
        </w:rPr>
        <w:t>Institut</w:t>
      </w:r>
      <w:proofErr w:type="spellEnd"/>
      <w:r w:rsidRPr="009B5C7D">
        <w:rPr>
          <w:rFonts w:ascii="Arial" w:hAnsi="Arial" w:cs="Arial"/>
          <w:sz w:val="22"/>
          <w:szCs w:val="22"/>
          <w:lang w:val="es-ES"/>
        </w:rPr>
        <w:t xml:space="preserve"> de </w:t>
      </w:r>
      <w:proofErr w:type="spellStart"/>
      <w:r w:rsidRPr="009B5C7D">
        <w:rPr>
          <w:rFonts w:ascii="Arial" w:hAnsi="Arial" w:cs="Arial"/>
          <w:sz w:val="22"/>
          <w:szCs w:val="22"/>
          <w:lang w:val="es-ES"/>
        </w:rPr>
        <w:t>Formació</w:t>
      </w:r>
      <w:proofErr w:type="spellEnd"/>
      <w:r w:rsidRPr="009B5C7D">
        <w:rPr>
          <w:rFonts w:ascii="Arial" w:hAnsi="Arial" w:cs="Arial"/>
          <w:sz w:val="22"/>
          <w:szCs w:val="22"/>
          <w:lang w:val="es-ES"/>
        </w:rPr>
        <w:t xml:space="preserve"> Contínua-IL3 UNIVERSITAT DE BARCELONA con 25 créditos ECTS (</w:t>
      </w:r>
      <w:proofErr w:type="spellStart"/>
      <w:r w:rsidRPr="009B5C7D">
        <w:rPr>
          <w:rFonts w:ascii="Arial" w:hAnsi="Arial" w:cs="Arial"/>
          <w:sz w:val="22"/>
          <w:szCs w:val="22"/>
          <w:lang w:val="es-ES"/>
        </w:rPr>
        <w:t>European</w:t>
      </w:r>
      <w:proofErr w:type="spellEnd"/>
      <w:r w:rsidRPr="009B5C7D">
        <w:rPr>
          <w:rFonts w:ascii="Arial" w:hAnsi="Arial" w:cs="Arial"/>
          <w:sz w:val="22"/>
          <w:szCs w:val="22"/>
          <w:lang w:val="es-ES"/>
        </w:rPr>
        <w:t xml:space="preserve"> </w:t>
      </w:r>
      <w:proofErr w:type="spellStart"/>
      <w:r w:rsidRPr="009B5C7D">
        <w:rPr>
          <w:rFonts w:ascii="Arial" w:hAnsi="Arial" w:cs="Arial"/>
          <w:sz w:val="22"/>
          <w:szCs w:val="22"/>
          <w:lang w:val="es-ES"/>
        </w:rPr>
        <w:t>Credit</w:t>
      </w:r>
      <w:proofErr w:type="spellEnd"/>
      <w:r w:rsidRPr="009B5C7D">
        <w:rPr>
          <w:rFonts w:ascii="Arial" w:hAnsi="Arial" w:cs="Arial"/>
          <w:sz w:val="22"/>
          <w:szCs w:val="22"/>
          <w:lang w:val="es-ES"/>
        </w:rPr>
        <w:t xml:space="preserve"> Transfer </w:t>
      </w:r>
      <w:proofErr w:type="spellStart"/>
      <w:r w:rsidRPr="009B5C7D">
        <w:rPr>
          <w:rFonts w:ascii="Arial" w:hAnsi="Arial" w:cs="Arial"/>
          <w:sz w:val="22"/>
          <w:szCs w:val="22"/>
          <w:lang w:val="es-ES"/>
        </w:rPr>
        <w:t>System</w:t>
      </w:r>
      <w:proofErr w:type="spellEnd"/>
      <w:r w:rsidRPr="009B5C7D">
        <w:rPr>
          <w:rFonts w:ascii="Arial" w:hAnsi="Arial" w:cs="Arial"/>
          <w:sz w:val="22"/>
          <w:szCs w:val="22"/>
          <w:lang w:val="es-ES"/>
        </w:rPr>
        <w:t>)</w:t>
      </w:r>
    </w:p>
    <w:p w14:paraId="4BD6A7F8" w14:textId="2CF41724" w:rsidR="00337004" w:rsidRPr="009B5C7D" w:rsidRDefault="00337004" w:rsidP="001572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Chiclana </w:t>
      </w:r>
      <w:proofErr w:type="spellStart"/>
      <w:r w:rsidRPr="009B5C7D">
        <w:rPr>
          <w:rFonts w:ascii="Arial" w:hAnsi="Arial" w:cs="Arial"/>
          <w:sz w:val="22"/>
          <w:szCs w:val="22"/>
          <w:lang w:val="es-ES"/>
        </w:rPr>
        <w:t>Actis</w:t>
      </w:r>
      <w:proofErr w:type="spellEnd"/>
      <w:r w:rsidRPr="009B5C7D">
        <w:rPr>
          <w:rFonts w:ascii="Arial" w:hAnsi="Arial" w:cs="Arial"/>
          <w:sz w:val="22"/>
          <w:szCs w:val="22"/>
          <w:lang w:val="es-ES"/>
        </w:rPr>
        <w:t xml:space="preserve"> C, Gamazo </w:t>
      </w:r>
      <w:proofErr w:type="spellStart"/>
      <w:r w:rsidRPr="009B5C7D">
        <w:rPr>
          <w:rFonts w:ascii="Arial" w:hAnsi="Arial" w:cs="Arial"/>
          <w:sz w:val="22"/>
          <w:szCs w:val="22"/>
          <w:lang w:val="es-ES"/>
        </w:rPr>
        <w:t>Garrán</w:t>
      </w:r>
      <w:proofErr w:type="spellEnd"/>
      <w:r w:rsidRPr="009B5C7D">
        <w:rPr>
          <w:rFonts w:ascii="Arial" w:hAnsi="Arial" w:cs="Arial"/>
          <w:sz w:val="22"/>
          <w:szCs w:val="22"/>
          <w:lang w:val="es-ES"/>
        </w:rPr>
        <w:t xml:space="preserve"> P., Díez Suárez A., Escamilla Canales I., Figueroa Quintana A. Trastornos Psiquiátricos en la infancia y adolescencia. Capítulo 21. (Páginas 259-289). En. J</w:t>
      </w:r>
      <w:r w:rsidR="009852D0">
        <w:rPr>
          <w:rFonts w:ascii="Arial" w:hAnsi="Arial" w:cs="Arial"/>
          <w:sz w:val="22"/>
          <w:szCs w:val="22"/>
          <w:lang w:val="es-ES"/>
        </w:rPr>
        <w:t xml:space="preserve">. </w:t>
      </w:r>
      <w:proofErr w:type="spellStart"/>
      <w:r w:rsidR="009852D0">
        <w:rPr>
          <w:rFonts w:ascii="Arial" w:hAnsi="Arial" w:cs="Arial"/>
          <w:sz w:val="22"/>
          <w:szCs w:val="22"/>
          <w:lang w:val="es-ES"/>
        </w:rPr>
        <w:t>Cabanyes</w:t>
      </w:r>
      <w:proofErr w:type="spellEnd"/>
      <w:r w:rsidR="009852D0">
        <w:rPr>
          <w:rFonts w:ascii="Arial" w:hAnsi="Arial" w:cs="Arial"/>
          <w:sz w:val="22"/>
          <w:szCs w:val="22"/>
          <w:lang w:val="es-ES"/>
        </w:rPr>
        <w:t xml:space="preserve"> &amp;</w:t>
      </w:r>
      <w:r w:rsidRPr="009B5C7D">
        <w:rPr>
          <w:rFonts w:ascii="Arial" w:hAnsi="Arial" w:cs="Arial"/>
          <w:sz w:val="22"/>
          <w:szCs w:val="22"/>
          <w:lang w:val="es-ES"/>
        </w:rPr>
        <w:t xml:space="preserve"> </w:t>
      </w:r>
      <w:proofErr w:type="spellStart"/>
      <w:r w:rsidRPr="009B5C7D">
        <w:rPr>
          <w:rFonts w:ascii="Arial" w:hAnsi="Arial" w:cs="Arial"/>
          <w:sz w:val="22"/>
          <w:szCs w:val="22"/>
          <w:lang w:val="es-ES"/>
        </w:rPr>
        <w:t>M</w:t>
      </w:r>
      <w:r w:rsidR="009852D0">
        <w:rPr>
          <w:rFonts w:ascii="Arial" w:hAnsi="Arial" w:cs="Arial"/>
          <w:sz w:val="22"/>
          <w:szCs w:val="22"/>
          <w:lang w:val="es-ES"/>
        </w:rPr>
        <w:t>A</w:t>
      </w:r>
      <w:r w:rsidRPr="009B5C7D">
        <w:rPr>
          <w:rFonts w:ascii="Arial" w:hAnsi="Arial" w:cs="Arial"/>
          <w:sz w:val="22"/>
          <w:szCs w:val="22"/>
          <w:lang w:val="es-ES"/>
        </w:rPr>
        <w:t>l</w:t>
      </w:r>
      <w:proofErr w:type="spellEnd"/>
      <w:r w:rsidRPr="009B5C7D">
        <w:rPr>
          <w:rFonts w:ascii="Arial" w:hAnsi="Arial" w:cs="Arial"/>
          <w:sz w:val="22"/>
          <w:szCs w:val="22"/>
          <w:lang w:val="es-ES"/>
        </w:rPr>
        <w:t xml:space="preserve"> Monge </w:t>
      </w:r>
      <w:proofErr w:type="spellStart"/>
      <w:r w:rsidRPr="009B5C7D">
        <w:rPr>
          <w:rFonts w:ascii="Arial" w:hAnsi="Arial" w:cs="Arial"/>
          <w:sz w:val="22"/>
          <w:szCs w:val="22"/>
          <w:lang w:val="es-ES"/>
        </w:rPr>
        <w:t>Editors</w:t>
      </w:r>
      <w:proofErr w:type="spellEnd"/>
      <w:r w:rsidRPr="009B5C7D">
        <w:rPr>
          <w:rFonts w:ascii="Arial" w:hAnsi="Arial" w:cs="Arial"/>
          <w:sz w:val="22"/>
          <w:szCs w:val="22"/>
          <w:lang w:val="es-ES"/>
        </w:rPr>
        <w:t xml:space="preserve">. La Salud Mental y sus cuidados, 4ª Edición. EUNSA, Pamplona, Navarra, </w:t>
      </w:r>
      <w:proofErr w:type="spellStart"/>
      <w:r w:rsidR="009852D0">
        <w:rPr>
          <w:rFonts w:ascii="Arial" w:hAnsi="Arial" w:cs="Arial"/>
          <w:sz w:val="22"/>
          <w:szCs w:val="22"/>
          <w:lang w:val="es-ES"/>
        </w:rPr>
        <w:t>Spain</w:t>
      </w:r>
      <w:proofErr w:type="spellEnd"/>
      <w:r w:rsidR="009852D0">
        <w:rPr>
          <w:rFonts w:ascii="Arial" w:hAnsi="Arial" w:cs="Arial"/>
          <w:sz w:val="22"/>
          <w:szCs w:val="22"/>
          <w:lang w:val="es-ES"/>
        </w:rPr>
        <w:t xml:space="preserve">, </w:t>
      </w:r>
      <w:r w:rsidRPr="009B5C7D">
        <w:rPr>
          <w:rFonts w:ascii="Arial" w:hAnsi="Arial" w:cs="Arial"/>
          <w:sz w:val="22"/>
          <w:szCs w:val="22"/>
          <w:lang w:val="es-ES"/>
        </w:rPr>
        <w:t>2017. ISBN: 978-84-313-3207-5</w:t>
      </w:r>
    </w:p>
    <w:p w14:paraId="7029BEBB" w14:textId="77777777" w:rsidR="00337004" w:rsidRPr="009B5C7D" w:rsidRDefault="00337004" w:rsidP="00337004">
      <w:pPr>
        <w:pStyle w:val="ListParagraph"/>
        <w:tabs>
          <w:tab w:val="num" w:pos="450"/>
        </w:tabs>
        <w:rPr>
          <w:rFonts w:ascii="Arial" w:hAnsi="Arial" w:cs="Arial"/>
          <w:sz w:val="22"/>
          <w:szCs w:val="22"/>
        </w:rPr>
      </w:pPr>
    </w:p>
    <w:p w14:paraId="0C8705FF" w14:textId="77777777" w:rsidR="00337004" w:rsidRPr="009B5C7D" w:rsidRDefault="00337004" w:rsidP="00337004">
      <w:pPr>
        <w:tabs>
          <w:tab w:val="num" w:pos="450"/>
        </w:tabs>
        <w:ind w:left="450"/>
        <w:jc w:val="center"/>
        <w:rPr>
          <w:rFonts w:ascii="Arial" w:hAnsi="Arial" w:cs="Arial"/>
          <w:b/>
          <w:sz w:val="22"/>
          <w:szCs w:val="22"/>
        </w:rPr>
      </w:pPr>
      <w:r w:rsidRPr="009B5C7D">
        <w:rPr>
          <w:rFonts w:ascii="Arial" w:hAnsi="Arial" w:cs="Arial"/>
          <w:b/>
          <w:sz w:val="22"/>
          <w:szCs w:val="22"/>
        </w:rPr>
        <w:t>2018</w:t>
      </w:r>
    </w:p>
    <w:p w14:paraId="32FDB711" w14:textId="1835E6BC" w:rsidR="00337004" w:rsidRPr="009B5C7D" w:rsidRDefault="00337004" w:rsidP="00157277">
      <w:pPr>
        <w:numPr>
          <w:ilvl w:val="0"/>
          <w:numId w:val="10"/>
        </w:numPr>
        <w:jc w:val="both"/>
        <w:outlineLvl w:val="0"/>
        <w:rPr>
          <w:rFonts w:ascii="Arial" w:hAnsi="Arial" w:cs="Arial"/>
          <w:sz w:val="22"/>
          <w:szCs w:val="22"/>
          <w:lang w:val="es-ES"/>
        </w:rPr>
      </w:pPr>
      <w:r w:rsidRPr="009B5C7D">
        <w:rPr>
          <w:rFonts w:ascii="Arial" w:hAnsi="Arial" w:cs="Arial"/>
          <w:sz w:val="22"/>
          <w:szCs w:val="22"/>
          <w:lang w:val="es-ES"/>
        </w:rPr>
        <w:t xml:space="preserve">Hidalgo I, </w:t>
      </w:r>
      <w:r w:rsidRPr="0044496E">
        <w:rPr>
          <w:rFonts w:ascii="Arial" w:hAnsi="Arial" w:cs="Arial"/>
          <w:b/>
          <w:sz w:val="22"/>
          <w:szCs w:val="22"/>
          <w:lang w:val="es-ES"/>
        </w:rPr>
        <w:t>Soutullo C</w:t>
      </w:r>
      <w:r w:rsidRPr="009B5C7D">
        <w:rPr>
          <w:rFonts w:ascii="Arial" w:hAnsi="Arial" w:cs="Arial"/>
          <w:sz w:val="22"/>
          <w:szCs w:val="22"/>
          <w:lang w:val="es-ES"/>
        </w:rPr>
        <w:t xml:space="preserve">. Trastorno por déficit </w:t>
      </w:r>
      <w:r w:rsidR="009852D0">
        <w:rPr>
          <w:rFonts w:ascii="Arial" w:hAnsi="Arial" w:cs="Arial"/>
          <w:sz w:val="22"/>
          <w:szCs w:val="22"/>
          <w:lang w:val="es-ES"/>
        </w:rPr>
        <w:t>de atención e hiperactividad. Mo</w:t>
      </w:r>
      <w:r w:rsidRPr="009B5C7D">
        <w:rPr>
          <w:rFonts w:ascii="Arial" w:hAnsi="Arial" w:cs="Arial"/>
          <w:sz w:val="22"/>
          <w:szCs w:val="22"/>
          <w:lang w:val="es-ES"/>
        </w:rPr>
        <w:t>dul</w:t>
      </w:r>
      <w:r w:rsidR="009852D0">
        <w:rPr>
          <w:rFonts w:ascii="Arial" w:hAnsi="Arial" w:cs="Arial"/>
          <w:sz w:val="22"/>
          <w:szCs w:val="22"/>
          <w:lang w:val="es-ES"/>
        </w:rPr>
        <w:t xml:space="preserve">e 2, </w:t>
      </w:r>
      <w:proofErr w:type="spellStart"/>
      <w:r w:rsidR="009852D0">
        <w:rPr>
          <w:rFonts w:ascii="Arial" w:hAnsi="Arial" w:cs="Arial"/>
          <w:sz w:val="22"/>
          <w:szCs w:val="22"/>
          <w:lang w:val="es-ES"/>
        </w:rPr>
        <w:t>Chapter</w:t>
      </w:r>
      <w:proofErr w:type="spellEnd"/>
      <w:r w:rsidR="009852D0">
        <w:rPr>
          <w:rFonts w:ascii="Arial" w:hAnsi="Arial" w:cs="Arial"/>
          <w:sz w:val="22"/>
          <w:szCs w:val="22"/>
          <w:lang w:val="es-ES"/>
        </w:rPr>
        <w:t xml:space="preserve"> 3. I</w:t>
      </w:r>
      <w:r w:rsidRPr="009B5C7D">
        <w:rPr>
          <w:rFonts w:ascii="Arial" w:hAnsi="Arial" w:cs="Arial"/>
          <w:sz w:val="22"/>
          <w:szCs w:val="22"/>
          <w:lang w:val="es-ES"/>
        </w:rPr>
        <w:t xml:space="preserve">n: Inés Hidalgo y Pedro Javier Rodríguez Hernández, Directores: I Curso de Psiquiatría de Niño y </w:t>
      </w:r>
      <w:r w:rsidR="00A961C7">
        <w:rPr>
          <w:rFonts w:ascii="Arial" w:hAnsi="Arial" w:cs="Arial"/>
          <w:sz w:val="22"/>
          <w:szCs w:val="22"/>
          <w:lang w:val="es-ES"/>
        </w:rPr>
        <w:t>del adolescente para pediatras.</w:t>
      </w:r>
      <w:r w:rsidRPr="009B5C7D">
        <w:rPr>
          <w:rFonts w:ascii="Arial" w:hAnsi="Arial" w:cs="Arial"/>
          <w:sz w:val="22"/>
          <w:szCs w:val="22"/>
          <w:lang w:val="es-ES"/>
        </w:rPr>
        <w:t xml:space="preserve"> Mayo </w:t>
      </w:r>
      <w:proofErr w:type="spellStart"/>
      <w:r w:rsidRPr="009B5C7D">
        <w:rPr>
          <w:rFonts w:ascii="Arial" w:hAnsi="Arial" w:cs="Arial"/>
          <w:sz w:val="22"/>
          <w:szCs w:val="22"/>
          <w:lang w:val="es-ES"/>
        </w:rPr>
        <w:t>Eds</w:t>
      </w:r>
      <w:proofErr w:type="spellEnd"/>
      <w:r w:rsidRPr="009B5C7D">
        <w:rPr>
          <w:rFonts w:ascii="Arial" w:hAnsi="Arial" w:cs="Arial"/>
          <w:sz w:val="22"/>
          <w:szCs w:val="22"/>
          <w:lang w:val="es-ES"/>
        </w:rPr>
        <w:t xml:space="preserve"> / Ordesa.</w:t>
      </w:r>
    </w:p>
    <w:p w14:paraId="1AF9898D" w14:textId="1FB93820" w:rsidR="00337004" w:rsidRPr="009B5C7D" w:rsidRDefault="00337004" w:rsidP="00157277">
      <w:pPr>
        <w:numPr>
          <w:ilvl w:val="0"/>
          <w:numId w:val="10"/>
        </w:numPr>
        <w:jc w:val="both"/>
        <w:outlineLvl w:val="0"/>
        <w:rPr>
          <w:rFonts w:ascii="Arial" w:hAnsi="Arial" w:cs="Arial"/>
          <w:sz w:val="22"/>
          <w:szCs w:val="22"/>
          <w:lang w:val="es-ES"/>
        </w:rPr>
      </w:pPr>
      <w:r w:rsidRPr="009B5C7D">
        <w:rPr>
          <w:rFonts w:ascii="Arial" w:hAnsi="Arial" w:cs="Arial"/>
          <w:b/>
          <w:sz w:val="22"/>
          <w:szCs w:val="22"/>
          <w:lang w:val="es-ES"/>
        </w:rPr>
        <w:t>Soutullo Esperón C</w:t>
      </w:r>
      <w:r w:rsidRPr="009B5C7D">
        <w:rPr>
          <w:rFonts w:ascii="Arial" w:hAnsi="Arial" w:cs="Arial"/>
          <w:sz w:val="22"/>
          <w:szCs w:val="22"/>
          <w:lang w:val="es-ES"/>
        </w:rPr>
        <w:t>, Pereira Sánchez V, Marín Méndez JJ, Vallejo-Valdivielso M, Díez Suárez A. Bases bi</w:t>
      </w:r>
      <w:r w:rsidR="009852D0">
        <w:rPr>
          <w:rFonts w:ascii="Arial" w:hAnsi="Arial" w:cs="Arial"/>
          <w:sz w:val="22"/>
          <w:szCs w:val="22"/>
          <w:lang w:val="es-ES"/>
        </w:rPr>
        <w:t xml:space="preserve">ológicas del TDAH. </w:t>
      </w:r>
      <w:proofErr w:type="spellStart"/>
      <w:r w:rsidR="009852D0">
        <w:rPr>
          <w:rFonts w:ascii="Arial" w:hAnsi="Arial" w:cs="Arial"/>
          <w:sz w:val="22"/>
          <w:szCs w:val="22"/>
          <w:lang w:val="es-ES"/>
        </w:rPr>
        <w:t>Chapter</w:t>
      </w:r>
      <w:proofErr w:type="spellEnd"/>
      <w:r w:rsidR="009852D0">
        <w:rPr>
          <w:rFonts w:ascii="Arial" w:hAnsi="Arial" w:cs="Arial"/>
          <w:sz w:val="22"/>
          <w:szCs w:val="22"/>
          <w:lang w:val="es-ES"/>
        </w:rPr>
        <w:t xml:space="preserve"> 1. I</w:t>
      </w:r>
      <w:r w:rsidRPr="009B5C7D">
        <w:rPr>
          <w:rFonts w:ascii="Arial" w:hAnsi="Arial" w:cs="Arial"/>
          <w:sz w:val="22"/>
          <w:szCs w:val="22"/>
          <w:lang w:val="es-ES"/>
        </w:rPr>
        <w:t>n: Monografía LDX en Adultos.</w:t>
      </w:r>
    </w:p>
    <w:p w14:paraId="721EA037" w14:textId="77777777" w:rsidR="00337004" w:rsidRPr="009B5C7D" w:rsidRDefault="00337004" w:rsidP="00337004">
      <w:pPr>
        <w:pStyle w:val="ListParagraph"/>
        <w:tabs>
          <w:tab w:val="num" w:pos="450"/>
        </w:tabs>
        <w:rPr>
          <w:rFonts w:ascii="Arial" w:hAnsi="Arial" w:cs="Arial"/>
          <w:sz w:val="22"/>
          <w:szCs w:val="22"/>
          <w:lang w:val="es-ES"/>
        </w:rPr>
      </w:pPr>
    </w:p>
    <w:p w14:paraId="26FA0347" w14:textId="260EAC17" w:rsidR="005476ED" w:rsidRPr="005476ED" w:rsidRDefault="00337004" w:rsidP="005476ED">
      <w:pPr>
        <w:tabs>
          <w:tab w:val="num" w:pos="450"/>
        </w:tabs>
        <w:ind w:left="450"/>
        <w:jc w:val="center"/>
        <w:outlineLvl w:val="0"/>
        <w:rPr>
          <w:rFonts w:ascii="Arial" w:hAnsi="Arial" w:cs="Arial"/>
          <w:b/>
          <w:sz w:val="22"/>
          <w:szCs w:val="22"/>
          <w:lang w:val="es-ES"/>
        </w:rPr>
      </w:pPr>
      <w:r w:rsidRPr="009B5C7D">
        <w:rPr>
          <w:rFonts w:ascii="Arial" w:hAnsi="Arial" w:cs="Arial"/>
          <w:b/>
          <w:sz w:val="22"/>
          <w:szCs w:val="22"/>
          <w:lang w:val="es-ES"/>
        </w:rPr>
        <w:t>2019</w:t>
      </w:r>
    </w:p>
    <w:p w14:paraId="605C7A2E" w14:textId="33037321" w:rsidR="005476ED" w:rsidRPr="005476ED" w:rsidRDefault="005476ED" w:rsidP="00157277">
      <w:pPr>
        <w:numPr>
          <w:ilvl w:val="0"/>
          <w:numId w:val="10"/>
        </w:numPr>
        <w:rPr>
          <w:rFonts w:ascii="Arial" w:hAnsi="Arial" w:cs="Arial"/>
          <w:sz w:val="22"/>
          <w:szCs w:val="22"/>
          <w:lang w:val="es-ES"/>
        </w:rPr>
      </w:pPr>
      <w:r w:rsidRPr="005476ED">
        <w:rPr>
          <w:rFonts w:ascii="Arial" w:hAnsi="Arial" w:cs="Arial"/>
          <w:b/>
          <w:sz w:val="22"/>
          <w:szCs w:val="22"/>
          <w:lang w:val="es-ES"/>
        </w:rPr>
        <w:t>Soutullo Esperón C</w:t>
      </w:r>
      <w:r w:rsidRPr="005476ED">
        <w:rPr>
          <w:rFonts w:ascii="Arial" w:hAnsi="Arial" w:cs="Arial"/>
          <w:sz w:val="22"/>
          <w:szCs w:val="22"/>
          <w:lang w:val="es-ES"/>
        </w:rPr>
        <w:t>, Figueroa-Quintana A, Díez-Suárez A, Vallejo-Valdivielso M. Depresión Mayor en adolescentes. En: Hidalgo MI, Redondo AM, Castellano G Editores. Medicin</w:t>
      </w:r>
      <w:r w:rsidR="005B3E7B">
        <w:rPr>
          <w:rFonts w:ascii="Arial" w:hAnsi="Arial" w:cs="Arial"/>
          <w:sz w:val="22"/>
          <w:szCs w:val="22"/>
          <w:lang w:val="es-ES"/>
        </w:rPr>
        <w:t>a de la Adolescencia. Atención I</w:t>
      </w:r>
      <w:r w:rsidRPr="005476ED">
        <w:rPr>
          <w:rFonts w:ascii="Arial" w:hAnsi="Arial" w:cs="Arial"/>
          <w:sz w:val="22"/>
          <w:szCs w:val="22"/>
          <w:lang w:val="es-ES"/>
        </w:rPr>
        <w:t xml:space="preserve">ntegral. 3º Ed, </w:t>
      </w:r>
      <w:proofErr w:type="spellStart"/>
      <w:r w:rsidRPr="005476ED">
        <w:rPr>
          <w:rFonts w:ascii="Arial" w:hAnsi="Arial" w:cs="Arial"/>
          <w:sz w:val="22"/>
          <w:szCs w:val="22"/>
          <w:lang w:val="es-ES"/>
        </w:rPr>
        <w:t>Ergon</w:t>
      </w:r>
      <w:proofErr w:type="spellEnd"/>
      <w:r w:rsidRPr="005476ED">
        <w:rPr>
          <w:rFonts w:ascii="Arial" w:hAnsi="Arial" w:cs="Arial"/>
          <w:sz w:val="22"/>
          <w:szCs w:val="22"/>
          <w:lang w:val="es-ES"/>
        </w:rPr>
        <w:t xml:space="preserve"> 2019. Majadahonda, Madrid</w:t>
      </w:r>
      <w:r w:rsidR="009852D0">
        <w:rPr>
          <w:rFonts w:ascii="Arial" w:hAnsi="Arial" w:cs="Arial"/>
          <w:sz w:val="22"/>
          <w:szCs w:val="22"/>
          <w:lang w:val="es-ES"/>
        </w:rPr>
        <w:t xml:space="preserve">, </w:t>
      </w:r>
      <w:proofErr w:type="spellStart"/>
      <w:r w:rsidR="009852D0">
        <w:rPr>
          <w:rFonts w:ascii="Arial" w:hAnsi="Arial" w:cs="Arial"/>
          <w:sz w:val="22"/>
          <w:szCs w:val="22"/>
          <w:lang w:val="es-ES"/>
        </w:rPr>
        <w:t>Spain</w:t>
      </w:r>
      <w:proofErr w:type="spellEnd"/>
      <w:r w:rsidRPr="005476ED">
        <w:rPr>
          <w:rFonts w:ascii="Arial" w:hAnsi="Arial" w:cs="Arial"/>
          <w:sz w:val="22"/>
          <w:szCs w:val="22"/>
          <w:lang w:val="es-ES"/>
        </w:rPr>
        <w:t>.</w:t>
      </w:r>
    </w:p>
    <w:p w14:paraId="1C43D25E" w14:textId="1B126C60" w:rsidR="006A3A07" w:rsidRDefault="005476ED" w:rsidP="00DE5FD2">
      <w:pPr>
        <w:pStyle w:val="PARgeneral"/>
        <w:numPr>
          <w:ilvl w:val="0"/>
          <w:numId w:val="10"/>
        </w:numPr>
        <w:jc w:val="left"/>
        <w:outlineLvl w:val="0"/>
        <w:rPr>
          <w:rFonts w:ascii="Arial" w:hAnsi="Arial" w:cs="Arial"/>
          <w:sz w:val="22"/>
          <w:szCs w:val="22"/>
          <w:lang w:eastAsia="en-US"/>
        </w:rPr>
      </w:pPr>
      <w:r w:rsidRPr="005476ED">
        <w:rPr>
          <w:rFonts w:ascii="Arial" w:hAnsi="Arial" w:cs="Arial"/>
          <w:b/>
          <w:sz w:val="22"/>
          <w:szCs w:val="22"/>
          <w:lang w:eastAsia="en-US"/>
        </w:rPr>
        <w:t>Soutullo Esperón C</w:t>
      </w:r>
      <w:r w:rsidRPr="005476ED">
        <w:rPr>
          <w:rFonts w:ascii="Arial" w:hAnsi="Arial" w:cs="Arial"/>
          <w:sz w:val="22"/>
          <w:szCs w:val="22"/>
          <w:lang w:eastAsia="en-US"/>
        </w:rPr>
        <w:t xml:space="preserve">, Díez-Suárez A, Vallejo-Valdivielso M, Ribeiro Fernández M, Figueroa-Quintana A, de Castro Manglano P. Tratamiento farmacológico y psicoterapia de la depresión y el trastorno bipolar en la práctica </w:t>
      </w:r>
      <w:r w:rsidR="00DE5FD2">
        <w:rPr>
          <w:rFonts w:ascii="Arial" w:hAnsi="Arial" w:cs="Arial"/>
          <w:sz w:val="22"/>
          <w:szCs w:val="22"/>
          <w:lang w:eastAsia="en-US"/>
        </w:rPr>
        <w:t xml:space="preserve">clínica. Module 8. </w:t>
      </w:r>
      <w:proofErr w:type="spellStart"/>
      <w:r w:rsidR="00DE5FD2">
        <w:rPr>
          <w:rFonts w:ascii="Arial" w:hAnsi="Arial" w:cs="Arial"/>
          <w:sz w:val="22"/>
          <w:szCs w:val="22"/>
          <w:lang w:eastAsia="en-US"/>
        </w:rPr>
        <w:t>Ch</w:t>
      </w:r>
      <w:r w:rsidR="009852D0">
        <w:rPr>
          <w:rFonts w:ascii="Arial" w:hAnsi="Arial" w:cs="Arial"/>
          <w:sz w:val="22"/>
          <w:szCs w:val="22"/>
          <w:lang w:eastAsia="en-US"/>
        </w:rPr>
        <w:t>apter</w:t>
      </w:r>
      <w:proofErr w:type="spellEnd"/>
      <w:r w:rsidR="009852D0">
        <w:rPr>
          <w:rFonts w:ascii="Arial" w:hAnsi="Arial" w:cs="Arial"/>
          <w:sz w:val="22"/>
          <w:szCs w:val="22"/>
          <w:lang w:eastAsia="en-US"/>
        </w:rPr>
        <w:t xml:space="preserve"> 1. I</w:t>
      </w:r>
      <w:r w:rsidRPr="005476ED">
        <w:rPr>
          <w:rFonts w:ascii="Arial" w:hAnsi="Arial" w:cs="Arial"/>
          <w:sz w:val="22"/>
          <w:szCs w:val="22"/>
          <w:lang w:eastAsia="en-US"/>
        </w:rPr>
        <w:t xml:space="preserve">n: </w:t>
      </w:r>
      <w:proofErr w:type="spellStart"/>
      <w:r w:rsidRPr="005476ED">
        <w:rPr>
          <w:rFonts w:ascii="Arial" w:hAnsi="Arial" w:cs="Arial"/>
          <w:sz w:val="22"/>
          <w:szCs w:val="22"/>
          <w:lang w:eastAsia="en-US"/>
        </w:rPr>
        <w:t>Mardomingo</w:t>
      </w:r>
      <w:proofErr w:type="spellEnd"/>
      <w:r w:rsidRPr="005476ED">
        <w:rPr>
          <w:rFonts w:ascii="Arial" w:hAnsi="Arial" w:cs="Arial"/>
          <w:sz w:val="22"/>
          <w:szCs w:val="22"/>
          <w:lang w:eastAsia="en-US"/>
        </w:rPr>
        <w:t xml:space="preserve"> MJ, Rodríguez-</w:t>
      </w:r>
      <w:proofErr w:type="spellStart"/>
      <w:r w:rsidRPr="005476ED">
        <w:rPr>
          <w:rFonts w:ascii="Arial" w:hAnsi="Arial" w:cs="Arial"/>
          <w:sz w:val="22"/>
          <w:szCs w:val="22"/>
          <w:lang w:eastAsia="en-US"/>
        </w:rPr>
        <w:t>Glez</w:t>
      </w:r>
      <w:proofErr w:type="spellEnd"/>
      <w:r w:rsidRPr="005476ED">
        <w:rPr>
          <w:rFonts w:ascii="Arial" w:hAnsi="Arial" w:cs="Arial"/>
          <w:sz w:val="22"/>
          <w:szCs w:val="22"/>
          <w:lang w:eastAsia="en-US"/>
        </w:rPr>
        <w:t xml:space="preserve"> PJ, Hervás A. Coordinadores. Master en Psiquiatría del Niño y del Adolescente (2019-2020</w:t>
      </w:r>
      <w:r w:rsidR="00DE5FD2">
        <w:rPr>
          <w:rFonts w:ascii="Arial" w:hAnsi="Arial" w:cs="Arial"/>
          <w:sz w:val="22"/>
          <w:szCs w:val="22"/>
          <w:lang w:eastAsia="en-US"/>
        </w:rPr>
        <w:t>). Editorial Médica Panamericana</w:t>
      </w:r>
    </w:p>
    <w:p w14:paraId="2CD452A7" w14:textId="7FA22B8B" w:rsidR="00DE5FD2" w:rsidRPr="00DE5FD2" w:rsidRDefault="00DE5FD2" w:rsidP="00DE5FD2">
      <w:pPr>
        <w:pStyle w:val="PARgeneral"/>
        <w:jc w:val="left"/>
        <w:outlineLvl w:val="0"/>
        <w:rPr>
          <w:rFonts w:ascii="Arial" w:hAnsi="Arial" w:cs="Arial"/>
          <w:sz w:val="22"/>
          <w:szCs w:val="22"/>
          <w:lang w:eastAsia="en-US"/>
        </w:rPr>
      </w:pPr>
    </w:p>
    <w:p w14:paraId="662E359E" w14:textId="77777777" w:rsidR="005476ED" w:rsidRPr="0056402D" w:rsidRDefault="005476ED" w:rsidP="004A52E3">
      <w:pPr>
        <w:ind w:left="450"/>
        <w:jc w:val="center"/>
        <w:outlineLvl w:val="0"/>
        <w:rPr>
          <w:rFonts w:ascii="Arial" w:hAnsi="Arial" w:cs="Arial"/>
          <w:b/>
          <w:sz w:val="22"/>
          <w:szCs w:val="22"/>
          <w:lang w:val="es-ES"/>
        </w:rPr>
      </w:pPr>
      <w:r w:rsidRPr="0056402D">
        <w:rPr>
          <w:rFonts w:ascii="Arial" w:hAnsi="Arial" w:cs="Arial"/>
          <w:b/>
          <w:sz w:val="22"/>
          <w:szCs w:val="22"/>
          <w:lang w:val="es-ES"/>
        </w:rPr>
        <w:t>2020</w:t>
      </w:r>
    </w:p>
    <w:p w14:paraId="15CBCAB7" w14:textId="5D17E3BD" w:rsidR="005476ED" w:rsidRDefault="005476ED" w:rsidP="00157277">
      <w:pPr>
        <w:numPr>
          <w:ilvl w:val="0"/>
          <w:numId w:val="10"/>
        </w:numPr>
        <w:jc w:val="both"/>
        <w:outlineLvl w:val="0"/>
        <w:rPr>
          <w:rFonts w:ascii="Arial" w:hAnsi="Arial" w:cs="Arial"/>
          <w:sz w:val="22"/>
          <w:szCs w:val="22"/>
          <w:lang w:val="es-ES"/>
        </w:rPr>
      </w:pPr>
      <w:r w:rsidRPr="005476ED">
        <w:rPr>
          <w:rFonts w:ascii="Arial" w:hAnsi="Arial" w:cs="Arial"/>
          <w:b/>
          <w:sz w:val="22"/>
          <w:szCs w:val="22"/>
          <w:lang w:val="es-ES"/>
        </w:rPr>
        <w:t>Soutullo C</w:t>
      </w:r>
      <w:r w:rsidRPr="005476ED">
        <w:rPr>
          <w:rFonts w:ascii="Arial" w:hAnsi="Arial" w:cs="Arial"/>
          <w:sz w:val="22"/>
          <w:szCs w:val="22"/>
          <w:lang w:val="es-ES"/>
        </w:rPr>
        <w:t xml:space="preserve">, Machiñena Gracia K, de Castro Manglano P, Díez Suárez A, Ruiz Goikoetxea M, Vallejo Valdivielso M. Comorbilidad Psiquiátrica del TDAH. </w:t>
      </w:r>
      <w:proofErr w:type="spellStart"/>
      <w:r w:rsidRPr="005476ED">
        <w:rPr>
          <w:rFonts w:ascii="Arial" w:hAnsi="Arial" w:cs="Arial"/>
          <w:sz w:val="22"/>
          <w:szCs w:val="22"/>
          <w:lang w:val="es-ES"/>
        </w:rPr>
        <w:t>Capitulo</w:t>
      </w:r>
      <w:proofErr w:type="spellEnd"/>
      <w:r w:rsidRPr="005476ED">
        <w:rPr>
          <w:rFonts w:ascii="Arial" w:hAnsi="Arial" w:cs="Arial"/>
          <w:sz w:val="22"/>
          <w:szCs w:val="22"/>
          <w:lang w:val="es-ES"/>
        </w:rPr>
        <w:t xml:space="preserve"> 3. En: Ana </w:t>
      </w:r>
      <w:proofErr w:type="spellStart"/>
      <w:r w:rsidRPr="005476ED">
        <w:rPr>
          <w:rFonts w:ascii="Arial" w:hAnsi="Arial" w:cs="Arial"/>
          <w:sz w:val="22"/>
          <w:szCs w:val="22"/>
          <w:lang w:val="es-ES"/>
        </w:rPr>
        <w:t>Tchang</w:t>
      </w:r>
      <w:proofErr w:type="spellEnd"/>
      <w:r w:rsidRPr="005476ED">
        <w:rPr>
          <w:rFonts w:ascii="Arial" w:hAnsi="Arial" w:cs="Arial"/>
          <w:sz w:val="22"/>
          <w:szCs w:val="22"/>
          <w:lang w:val="es-ES"/>
        </w:rPr>
        <w:t xml:space="preserve"> </w:t>
      </w:r>
      <w:r w:rsidRPr="005476ED">
        <w:rPr>
          <w:rFonts w:ascii="Arial" w:hAnsi="Arial" w:cs="Arial"/>
          <w:sz w:val="22"/>
          <w:szCs w:val="22"/>
          <w:lang w:val="es-ES"/>
        </w:rPr>
        <w:lastRenderedPageBreak/>
        <w:t xml:space="preserve">Sánchez, Duarte Falcó de la Cierva, Javier Perlis </w:t>
      </w:r>
      <w:proofErr w:type="spellStart"/>
      <w:r w:rsidRPr="005476ED">
        <w:rPr>
          <w:rFonts w:ascii="Arial" w:hAnsi="Arial" w:cs="Arial"/>
          <w:sz w:val="22"/>
          <w:szCs w:val="22"/>
          <w:lang w:val="es-ES"/>
        </w:rPr>
        <w:t>Escribá</w:t>
      </w:r>
      <w:proofErr w:type="spellEnd"/>
      <w:r w:rsidRPr="005476ED">
        <w:rPr>
          <w:rFonts w:ascii="Arial" w:hAnsi="Arial" w:cs="Arial"/>
          <w:sz w:val="22"/>
          <w:szCs w:val="22"/>
          <w:lang w:val="es-ES"/>
        </w:rPr>
        <w:t xml:space="preserve"> (Coordinadores). Todo lo que necesitas sabre sobre el TDAH en la etapa del aprendizaje. Introducción al T</w:t>
      </w:r>
      <w:r w:rsidR="0056402D">
        <w:rPr>
          <w:rFonts w:ascii="Arial" w:hAnsi="Arial" w:cs="Arial"/>
          <w:sz w:val="22"/>
          <w:szCs w:val="22"/>
          <w:lang w:val="es-ES"/>
        </w:rPr>
        <w:t>DAH</w:t>
      </w:r>
      <w:r w:rsidRPr="005476ED">
        <w:rPr>
          <w:rFonts w:ascii="Arial" w:hAnsi="Arial" w:cs="Arial"/>
          <w:sz w:val="22"/>
          <w:szCs w:val="22"/>
          <w:lang w:val="es-ES"/>
        </w:rPr>
        <w:t xml:space="preserve">. Wolters </w:t>
      </w:r>
      <w:proofErr w:type="spellStart"/>
      <w:r w:rsidRPr="005476ED">
        <w:rPr>
          <w:rFonts w:ascii="Arial" w:hAnsi="Arial" w:cs="Arial"/>
          <w:sz w:val="22"/>
          <w:szCs w:val="22"/>
          <w:lang w:val="es-ES"/>
        </w:rPr>
        <w:t>Kluwer</w:t>
      </w:r>
      <w:proofErr w:type="spellEnd"/>
      <w:r w:rsidRPr="005476ED">
        <w:rPr>
          <w:rFonts w:ascii="Arial" w:hAnsi="Arial" w:cs="Arial"/>
          <w:sz w:val="22"/>
          <w:szCs w:val="22"/>
          <w:lang w:val="es-ES"/>
        </w:rPr>
        <w:t xml:space="preserve"> España, S.A., Las Rozas, Madrid, 2020.</w:t>
      </w:r>
      <w:r w:rsidR="009852D0">
        <w:rPr>
          <w:rFonts w:ascii="Arial" w:hAnsi="Arial" w:cs="Arial"/>
          <w:sz w:val="22"/>
          <w:szCs w:val="22"/>
          <w:lang w:val="es-ES"/>
        </w:rPr>
        <w:t xml:space="preserve"> ISBS: 978-84-9987-203-2. ISBN </w:t>
      </w:r>
      <w:proofErr w:type="spellStart"/>
      <w:r w:rsidR="009852D0">
        <w:rPr>
          <w:rFonts w:ascii="Arial" w:hAnsi="Arial" w:cs="Arial"/>
          <w:sz w:val="22"/>
          <w:szCs w:val="22"/>
          <w:lang w:val="es-ES"/>
        </w:rPr>
        <w:t>of</w:t>
      </w:r>
      <w:proofErr w:type="spellEnd"/>
      <w:r w:rsidR="009852D0">
        <w:rPr>
          <w:rFonts w:ascii="Arial" w:hAnsi="Arial" w:cs="Arial"/>
          <w:sz w:val="22"/>
          <w:szCs w:val="22"/>
          <w:lang w:val="es-ES"/>
        </w:rPr>
        <w:t xml:space="preserve"> Electronic </w:t>
      </w:r>
      <w:proofErr w:type="spellStart"/>
      <w:r w:rsidR="009852D0">
        <w:rPr>
          <w:rFonts w:ascii="Arial" w:hAnsi="Arial" w:cs="Arial"/>
          <w:sz w:val="22"/>
          <w:szCs w:val="22"/>
          <w:lang w:val="es-ES"/>
        </w:rPr>
        <w:t>Version</w:t>
      </w:r>
      <w:proofErr w:type="spellEnd"/>
      <w:r w:rsidRPr="005476ED">
        <w:rPr>
          <w:rFonts w:ascii="Arial" w:hAnsi="Arial" w:cs="Arial"/>
          <w:sz w:val="22"/>
          <w:szCs w:val="22"/>
          <w:lang w:val="es-ES"/>
        </w:rPr>
        <w:t xml:space="preserve"> 978-84-9987-204-9.</w:t>
      </w:r>
    </w:p>
    <w:p w14:paraId="7888BE05" w14:textId="77777777" w:rsidR="00D363A1" w:rsidRDefault="00D363A1" w:rsidP="00D363A1">
      <w:pPr>
        <w:ind w:left="450"/>
        <w:jc w:val="both"/>
        <w:outlineLvl w:val="0"/>
        <w:rPr>
          <w:rFonts w:ascii="Arial" w:hAnsi="Arial" w:cs="Arial"/>
          <w:sz w:val="22"/>
          <w:szCs w:val="22"/>
          <w:lang w:val="es-ES"/>
        </w:rPr>
      </w:pPr>
    </w:p>
    <w:p w14:paraId="775E7254" w14:textId="7BA834AD" w:rsidR="001534BC" w:rsidRPr="00DE5FD2" w:rsidRDefault="00DE5FD2" w:rsidP="00DE5FD2">
      <w:pPr>
        <w:jc w:val="center"/>
        <w:outlineLvl w:val="0"/>
        <w:rPr>
          <w:rFonts w:ascii="Arial" w:hAnsi="Arial" w:cs="Arial"/>
          <w:sz w:val="22"/>
          <w:szCs w:val="22"/>
          <w:lang w:val="es-ES"/>
        </w:rPr>
      </w:pPr>
      <w:r>
        <w:rPr>
          <w:rFonts w:ascii="Arial" w:hAnsi="Arial" w:cs="Arial"/>
          <w:b/>
          <w:sz w:val="22"/>
          <w:szCs w:val="22"/>
          <w:lang w:val="es-ES"/>
        </w:rPr>
        <w:t xml:space="preserve">       2022</w:t>
      </w:r>
    </w:p>
    <w:p w14:paraId="54158011" w14:textId="30090DDC" w:rsidR="00987DDD" w:rsidRPr="00987DDD" w:rsidRDefault="00987DDD" w:rsidP="00AC0F92">
      <w:pPr>
        <w:numPr>
          <w:ilvl w:val="0"/>
          <w:numId w:val="10"/>
        </w:numPr>
        <w:outlineLvl w:val="0"/>
        <w:rPr>
          <w:rFonts w:ascii="Arial" w:hAnsi="Arial" w:cs="Arial"/>
          <w:sz w:val="22"/>
          <w:szCs w:val="22"/>
        </w:rPr>
      </w:pPr>
      <w:r w:rsidRPr="00987DDD">
        <w:rPr>
          <w:rFonts w:ascii="Arial" w:hAnsi="Arial" w:cs="Arial"/>
          <w:b/>
          <w:bCs/>
          <w:sz w:val="22"/>
          <w:szCs w:val="22"/>
        </w:rPr>
        <w:t xml:space="preserve">Soutullo </w:t>
      </w:r>
      <w:proofErr w:type="spellStart"/>
      <w:r w:rsidRPr="00987DDD">
        <w:rPr>
          <w:rFonts w:ascii="Arial" w:hAnsi="Arial" w:cs="Arial"/>
          <w:b/>
          <w:bCs/>
          <w:sz w:val="22"/>
          <w:szCs w:val="22"/>
        </w:rPr>
        <w:t>Esperón</w:t>
      </w:r>
      <w:proofErr w:type="spellEnd"/>
      <w:r w:rsidRPr="00987DDD">
        <w:rPr>
          <w:rFonts w:ascii="Arial" w:hAnsi="Arial" w:cs="Arial"/>
          <w:b/>
          <w:bCs/>
          <w:sz w:val="22"/>
          <w:szCs w:val="22"/>
        </w:rPr>
        <w:t xml:space="preserve"> C</w:t>
      </w:r>
      <w:r w:rsidRPr="00987DDD">
        <w:rPr>
          <w:rFonts w:ascii="Arial" w:hAnsi="Arial" w:cs="Arial"/>
          <w:sz w:val="22"/>
          <w:szCs w:val="22"/>
        </w:rPr>
        <w:t xml:space="preserve">, </w:t>
      </w:r>
      <w:proofErr w:type="spellStart"/>
      <w:r w:rsidRPr="00987DDD">
        <w:rPr>
          <w:rFonts w:ascii="Arial" w:hAnsi="Arial" w:cs="Arial"/>
          <w:sz w:val="22"/>
          <w:szCs w:val="22"/>
        </w:rPr>
        <w:t>Díez</w:t>
      </w:r>
      <w:proofErr w:type="spellEnd"/>
      <w:r w:rsidRPr="00987DDD">
        <w:rPr>
          <w:rFonts w:ascii="Arial" w:hAnsi="Arial" w:cs="Arial"/>
          <w:sz w:val="22"/>
          <w:szCs w:val="22"/>
        </w:rPr>
        <w:t>-Suárez A, Vallejo-</w:t>
      </w:r>
      <w:proofErr w:type="spellStart"/>
      <w:r w:rsidRPr="00987DDD">
        <w:rPr>
          <w:rFonts w:ascii="Arial" w:hAnsi="Arial" w:cs="Arial"/>
          <w:sz w:val="22"/>
          <w:szCs w:val="22"/>
        </w:rPr>
        <w:t>Valdivielso</w:t>
      </w:r>
      <w:proofErr w:type="spellEnd"/>
      <w:r w:rsidRPr="00987DDD">
        <w:rPr>
          <w:rFonts w:ascii="Arial" w:hAnsi="Arial" w:cs="Arial"/>
          <w:sz w:val="22"/>
          <w:szCs w:val="22"/>
        </w:rPr>
        <w:t xml:space="preserve"> M, Ribeiro-Fernández M, Figueroa-Quintana A, de Castro </w:t>
      </w:r>
      <w:proofErr w:type="spellStart"/>
      <w:r w:rsidRPr="00987DDD">
        <w:rPr>
          <w:rFonts w:ascii="Arial" w:hAnsi="Arial" w:cs="Arial"/>
          <w:sz w:val="22"/>
          <w:szCs w:val="22"/>
        </w:rPr>
        <w:t>Manglano</w:t>
      </w:r>
      <w:proofErr w:type="spellEnd"/>
      <w:r w:rsidRPr="00987DDD">
        <w:rPr>
          <w:rFonts w:ascii="Arial" w:hAnsi="Arial" w:cs="Arial"/>
          <w:sz w:val="22"/>
          <w:szCs w:val="22"/>
        </w:rPr>
        <w:t xml:space="preserve"> P. </w:t>
      </w:r>
      <w:proofErr w:type="spellStart"/>
      <w:r w:rsidRPr="00987DDD">
        <w:rPr>
          <w:rFonts w:ascii="Arial" w:hAnsi="Arial" w:cs="Arial"/>
          <w:sz w:val="22"/>
          <w:szCs w:val="22"/>
        </w:rPr>
        <w:t>Tratamiento</w:t>
      </w:r>
      <w:proofErr w:type="spellEnd"/>
      <w:r w:rsidRPr="00987DDD">
        <w:rPr>
          <w:rFonts w:ascii="Arial" w:hAnsi="Arial" w:cs="Arial"/>
          <w:sz w:val="22"/>
          <w:szCs w:val="22"/>
        </w:rPr>
        <w:t xml:space="preserve"> </w:t>
      </w:r>
      <w:proofErr w:type="spellStart"/>
      <w:r w:rsidRPr="00987DDD">
        <w:rPr>
          <w:rFonts w:ascii="Arial" w:hAnsi="Arial" w:cs="Arial"/>
          <w:sz w:val="22"/>
          <w:szCs w:val="22"/>
        </w:rPr>
        <w:t>farmacológico</w:t>
      </w:r>
      <w:proofErr w:type="spellEnd"/>
      <w:r w:rsidRPr="00987DDD">
        <w:rPr>
          <w:rFonts w:ascii="Arial" w:hAnsi="Arial" w:cs="Arial"/>
          <w:sz w:val="22"/>
          <w:szCs w:val="22"/>
        </w:rPr>
        <w:t xml:space="preserve"> y </w:t>
      </w:r>
      <w:proofErr w:type="spellStart"/>
      <w:r w:rsidRPr="00987DDD">
        <w:rPr>
          <w:rFonts w:ascii="Arial" w:hAnsi="Arial" w:cs="Arial"/>
          <w:sz w:val="22"/>
          <w:szCs w:val="22"/>
        </w:rPr>
        <w:t>psicoterapia</w:t>
      </w:r>
      <w:proofErr w:type="spellEnd"/>
      <w:r w:rsidRPr="00987DDD">
        <w:rPr>
          <w:rFonts w:ascii="Arial" w:hAnsi="Arial" w:cs="Arial"/>
          <w:sz w:val="22"/>
          <w:szCs w:val="22"/>
        </w:rPr>
        <w:t xml:space="preserve"> de la </w:t>
      </w:r>
      <w:proofErr w:type="spellStart"/>
      <w:r w:rsidRPr="00987DDD">
        <w:rPr>
          <w:rFonts w:ascii="Arial" w:hAnsi="Arial" w:cs="Arial"/>
          <w:sz w:val="22"/>
          <w:szCs w:val="22"/>
        </w:rPr>
        <w:t>depresión</w:t>
      </w:r>
      <w:proofErr w:type="spellEnd"/>
      <w:r w:rsidRPr="00987DDD">
        <w:rPr>
          <w:rFonts w:ascii="Arial" w:hAnsi="Arial" w:cs="Arial"/>
          <w:sz w:val="22"/>
          <w:szCs w:val="22"/>
        </w:rPr>
        <w:t xml:space="preserve"> y </w:t>
      </w:r>
      <w:proofErr w:type="spellStart"/>
      <w:r w:rsidRPr="00987DDD">
        <w:rPr>
          <w:rFonts w:ascii="Arial" w:hAnsi="Arial" w:cs="Arial"/>
          <w:sz w:val="22"/>
          <w:szCs w:val="22"/>
        </w:rPr>
        <w:t>el</w:t>
      </w:r>
      <w:proofErr w:type="spellEnd"/>
      <w:r w:rsidRPr="00987DDD">
        <w:rPr>
          <w:rFonts w:ascii="Arial" w:hAnsi="Arial" w:cs="Arial"/>
          <w:sz w:val="22"/>
          <w:szCs w:val="22"/>
        </w:rPr>
        <w:t xml:space="preserve"> </w:t>
      </w:r>
      <w:proofErr w:type="spellStart"/>
      <w:r w:rsidRPr="00987DDD">
        <w:rPr>
          <w:rFonts w:ascii="Arial" w:hAnsi="Arial" w:cs="Arial"/>
          <w:sz w:val="22"/>
          <w:szCs w:val="22"/>
        </w:rPr>
        <w:t>trastorno</w:t>
      </w:r>
      <w:proofErr w:type="spellEnd"/>
      <w:r w:rsidRPr="00987DDD">
        <w:rPr>
          <w:rFonts w:ascii="Arial" w:hAnsi="Arial" w:cs="Arial"/>
          <w:sz w:val="22"/>
          <w:szCs w:val="22"/>
        </w:rPr>
        <w:t xml:space="preserve"> bipolar </w:t>
      </w:r>
      <w:proofErr w:type="spellStart"/>
      <w:r w:rsidRPr="00987DDD">
        <w:rPr>
          <w:rFonts w:ascii="Arial" w:hAnsi="Arial" w:cs="Arial"/>
          <w:sz w:val="22"/>
          <w:szCs w:val="22"/>
        </w:rPr>
        <w:t>en</w:t>
      </w:r>
      <w:proofErr w:type="spellEnd"/>
      <w:r w:rsidRPr="00987DDD">
        <w:rPr>
          <w:rFonts w:ascii="Arial" w:hAnsi="Arial" w:cs="Arial"/>
          <w:sz w:val="22"/>
          <w:szCs w:val="22"/>
        </w:rPr>
        <w:t xml:space="preserve"> la </w:t>
      </w:r>
      <w:proofErr w:type="spellStart"/>
      <w:r w:rsidRPr="00987DDD">
        <w:rPr>
          <w:rFonts w:ascii="Arial" w:hAnsi="Arial" w:cs="Arial"/>
          <w:sz w:val="22"/>
          <w:szCs w:val="22"/>
        </w:rPr>
        <w:t>práctica</w:t>
      </w:r>
      <w:proofErr w:type="spellEnd"/>
      <w:r w:rsidRPr="00987DDD">
        <w:rPr>
          <w:rFonts w:ascii="Arial" w:hAnsi="Arial" w:cs="Arial"/>
          <w:sz w:val="22"/>
          <w:szCs w:val="22"/>
        </w:rPr>
        <w:t xml:space="preserve"> </w:t>
      </w:r>
      <w:proofErr w:type="spellStart"/>
      <w:r w:rsidRPr="00987DDD">
        <w:rPr>
          <w:rFonts w:ascii="Arial" w:hAnsi="Arial" w:cs="Arial"/>
          <w:sz w:val="22"/>
          <w:szCs w:val="22"/>
        </w:rPr>
        <w:t>clínica</w:t>
      </w:r>
      <w:proofErr w:type="spellEnd"/>
      <w:r w:rsidRPr="00987DDD">
        <w:rPr>
          <w:rFonts w:ascii="Arial" w:hAnsi="Arial" w:cs="Arial"/>
          <w:sz w:val="22"/>
          <w:szCs w:val="22"/>
        </w:rPr>
        <w:t xml:space="preserve">. </w:t>
      </w:r>
      <w:proofErr w:type="spellStart"/>
      <w:r w:rsidRPr="00987DDD">
        <w:rPr>
          <w:rFonts w:ascii="Arial" w:hAnsi="Arial" w:cs="Arial"/>
          <w:sz w:val="22"/>
          <w:szCs w:val="22"/>
        </w:rPr>
        <w:t>Módulo</w:t>
      </w:r>
      <w:proofErr w:type="spellEnd"/>
      <w:r w:rsidRPr="00987DDD">
        <w:rPr>
          <w:rFonts w:ascii="Arial" w:hAnsi="Arial" w:cs="Arial"/>
          <w:sz w:val="22"/>
          <w:szCs w:val="22"/>
        </w:rPr>
        <w:t xml:space="preserve"> 8. </w:t>
      </w:r>
      <w:proofErr w:type="spellStart"/>
      <w:r w:rsidRPr="00987DDD">
        <w:rPr>
          <w:rFonts w:ascii="Arial" w:hAnsi="Arial" w:cs="Arial"/>
          <w:sz w:val="22"/>
          <w:szCs w:val="22"/>
        </w:rPr>
        <w:t>Capítulo</w:t>
      </w:r>
      <w:proofErr w:type="spellEnd"/>
      <w:r w:rsidRPr="00987DDD">
        <w:rPr>
          <w:rFonts w:ascii="Arial" w:hAnsi="Arial" w:cs="Arial"/>
          <w:sz w:val="22"/>
          <w:szCs w:val="22"/>
        </w:rPr>
        <w:t xml:space="preserve"> 1. </w:t>
      </w:r>
      <w:proofErr w:type="spellStart"/>
      <w:r w:rsidRPr="00987DDD">
        <w:rPr>
          <w:rFonts w:ascii="Arial" w:hAnsi="Arial" w:cs="Arial"/>
          <w:sz w:val="22"/>
          <w:szCs w:val="22"/>
        </w:rPr>
        <w:t>En</w:t>
      </w:r>
      <w:proofErr w:type="spellEnd"/>
      <w:r w:rsidRPr="00987DDD">
        <w:rPr>
          <w:rFonts w:ascii="Arial" w:hAnsi="Arial" w:cs="Arial"/>
          <w:sz w:val="22"/>
          <w:szCs w:val="22"/>
        </w:rPr>
        <w:t xml:space="preserve">: </w:t>
      </w:r>
      <w:proofErr w:type="spellStart"/>
      <w:r w:rsidRPr="00987DDD">
        <w:rPr>
          <w:rFonts w:ascii="Arial" w:hAnsi="Arial" w:cs="Arial"/>
          <w:sz w:val="22"/>
          <w:szCs w:val="22"/>
        </w:rPr>
        <w:t>Mardomingo</w:t>
      </w:r>
      <w:proofErr w:type="spellEnd"/>
      <w:r w:rsidRPr="00987DDD">
        <w:rPr>
          <w:rFonts w:ascii="Arial" w:hAnsi="Arial" w:cs="Arial"/>
          <w:sz w:val="22"/>
          <w:szCs w:val="22"/>
        </w:rPr>
        <w:t xml:space="preserve"> MJ, Rodríguez-</w:t>
      </w:r>
      <w:proofErr w:type="spellStart"/>
      <w:r w:rsidRPr="00987DDD">
        <w:rPr>
          <w:rFonts w:ascii="Arial" w:hAnsi="Arial" w:cs="Arial"/>
          <w:sz w:val="22"/>
          <w:szCs w:val="22"/>
        </w:rPr>
        <w:t>Glez</w:t>
      </w:r>
      <w:proofErr w:type="spellEnd"/>
      <w:r w:rsidRPr="00987DDD">
        <w:rPr>
          <w:rFonts w:ascii="Arial" w:hAnsi="Arial" w:cs="Arial"/>
          <w:sz w:val="22"/>
          <w:szCs w:val="22"/>
        </w:rPr>
        <w:t xml:space="preserve"> PJ, </w:t>
      </w:r>
      <w:proofErr w:type="spellStart"/>
      <w:r w:rsidRPr="00987DDD">
        <w:rPr>
          <w:rFonts w:ascii="Arial" w:hAnsi="Arial" w:cs="Arial"/>
          <w:sz w:val="22"/>
          <w:szCs w:val="22"/>
        </w:rPr>
        <w:t>Hervás</w:t>
      </w:r>
      <w:proofErr w:type="spellEnd"/>
      <w:r w:rsidRPr="00987DDD">
        <w:rPr>
          <w:rFonts w:ascii="Arial" w:hAnsi="Arial" w:cs="Arial"/>
          <w:sz w:val="22"/>
          <w:szCs w:val="22"/>
        </w:rPr>
        <w:t xml:space="preserve"> A. </w:t>
      </w:r>
      <w:proofErr w:type="spellStart"/>
      <w:r w:rsidRPr="00987DDD">
        <w:rPr>
          <w:rFonts w:ascii="Arial" w:hAnsi="Arial" w:cs="Arial"/>
          <w:sz w:val="22"/>
          <w:szCs w:val="22"/>
        </w:rPr>
        <w:t>Coordinadores</w:t>
      </w:r>
      <w:proofErr w:type="spellEnd"/>
      <w:r w:rsidRPr="00987DDD">
        <w:rPr>
          <w:rFonts w:ascii="Arial" w:hAnsi="Arial" w:cs="Arial"/>
          <w:sz w:val="22"/>
          <w:szCs w:val="22"/>
        </w:rPr>
        <w:t xml:space="preserve">. Master </w:t>
      </w:r>
      <w:proofErr w:type="spellStart"/>
      <w:r w:rsidRPr="00987DDD">
        <w:rPr>
          <w:rFonts w:ascii="Arial" w:hAnsi="Arial" w:cs="Arial"/>
          <w:sz w:val="22"/>
          <w:szCs w:val="22"/>
        </w:rPr>
        <w:t>en</w:t>
      </w:r>
      <w:proofErr w:type="spellEnd"/>
      <w:r w:rsidRPr="00987DDD">
        <w:rPr>
          <w:rFonts w:ascii="Arial" w:hAnsi="Arial" w:cs="Arial"/>
          <w:sz w:val="22"/>
          <w:szCs w:val="22"/>
        </w:rPr>
        <w:t xml:space="preserve"> </w:t>
      </w:r>
      <w:proofErr w:type="spellStart"/>
      <w:r w:rsidRPr="00987DDD">
        <w:rPr>
          <w:rFonts w:ascii="Arial" w:hAnsi="Arial" w:cs="Arial"/>
          <w:sz w:val="22"/>
          <w:szCs w:val="22"/>
        </w:rPr>
        <w:t>Psiquiatría</w:t>
      </w:r>
      <w:proofErr w:type="spellEnd"/>
      <w:r w:rsidRPr="00987DDD">
        <w:rPr>
          <w:rFonts w:ascii="Arial" w:hAnsi="Arial" w:cs="Arial"/>
          <w:sz w:val="22"/>
          <w:szCs w:val="22"/>
        </w:rPr>
        <w:t xml:space="preserve"> del Niño y del </w:t>
      </w:r>
      <w:proofErr w:type="spellStart"/>
      <w:r w:rsidRPr="00987DDD">
        <w:rPr>
          <w:rFonts w:ascii="Arial" w:hAnsi="Arial" w:cs="Arial"/>
          <w:sz w:val="22"/>
          <w:szCs w:val="22"/>
        </w:rPr>
        <w:t>Adolescente</w:t>
      </w:r>
      <w:proofErr w:type="spellEnd"/>
      <w:r w:rsidRPr="00987DDD">
        <w:rPr>
          <w:rFonts w:ascii="Arial" w:hAnsi="Arial" w:cs="Arial"/>
          <w:sz w:val="22"/>
          <w:szCs w:val="22"/>
        </w:rPr>
        <w:t xml:space="preserve"> (2023-2024), </w:t>
      </w:r>
      <w:r w:rsidRPr="00987DDD">
        <w:rPr>
          <w:rFonts w:ascii="Arial" w:hAnsi="Arial" w:cs="Arial"/>
          <w:sz w:val="22"/>
          <w:szCs w:val="22"/>
          <w:lang w:val="es-ES"/>
        </w:rPr>
        <w:t>2ª</w:t>
      </w:r>
      <w:r w:rsidRPr="00987DDD">
        <w:rPr>
          <w:rFonts w:ascii="Arial" w:hAnsi="Arial" w:cs="Arial"/>
          <w:sz w:val="22"/>
          <w:szCs w:val="22"/>
        </w:rPr>
        <w:t xml:space="preserve"> </w:t>
      </w:r>
      <w:proofErr w:type="spellStart"/>
      <w:r w:rsidRPr="00987DDD">
        <w:rPr>
          <w:rFonts w:ascii="Arial" w:hAnsi="Arial" w:cs="Arial"/>
          <w:sz w:val="22"/>
          <w:szCs w:val="22"/>
        </w:rPr>
        <w:t>Edicion</w:t>
      </w:r>
      <w:proofErr w:type="spellEnd"/>
      <w:r w:rsidRPr="00987DDD">
        <w:rPr>
          <w:rFonts w:ascii="Arial" w:hAnsi="Arial" w:cs="Arial"/>
          <w:sz w:val="22"/>
          <w:szCs w:val="22"/>
        </w:rPr>
        <w:t xml:space="preserve">. Editorial </w:t>
      </w:r>
      <w:proofErr w:type="spellStart"/>
      <w:r w:rsidRPr="00987DDD">
        <w:rPr>
          <w:rFonts w:ascii="Arial" w:hAnsi="Arial" w:cs="Arial"/>
          <w:sz w:val="22"/>
          <w:szCs w:val="22"/>
        </w:rPr>
        <w:t>Médica</w:t>
      </w:r>
      <w:proofErr w:type="spellEnd"/>
      <w:r w:rsidRPr="00987DDD">
        <w:rPr>
          <w:rFonts w:ascii="Arial" w:hAnsi="Arial" w:cs="Arial"/>
          <w:sz w:val="22"/>
          <w:szCs w:val="22"/>
        </w:rPr>
        <w:t xml:space="preserve"> </w:t>
      </w:r>
      <w:proofErr w:type="spellStart"/>
      <w:r w:rsidRPr="00987DDD">
        <w:rPr>
          <w:rFonts w:ascii="Arial" w:hAnsi="Arial" w:cs="Arial"/>
          <w:sz w:val="22"/>
          <w:szCs w:val="22"/>
        </w:rPr>
        <w:t>Panamericana</w:t>
      </w:r>
      <w:proofErr w:type="spellEnd"/>
    </w:p>
    <w:p w14:paraId="57DEDCCC" w14:textId="77777777" w:rsidR="00987DDD" w:rsidRPr="00987DDD" w:rsidRDefault="00987DDD" w:rsidP="00987DDD">
      <w:pPr>
        <w:pStyle w:val="PARgeneral"/>
        <w:ind w:left="450"/>
        <w:jc w:val="left"/>
        <w:outlineLvl w:val="0"/>
        <w:rPr>
          <w:rFonts w:ascii="Arial" w:hAnsi="Arial" w:cs="Arial"/>
          <w:sz w:val="22"/>
          <w:szCs w:val="22"/>
          <w:lang w:eastAsia="en-US"/>
        </w:rPr>
      </w:pPr>
    </w:p>
    <w:p w14:paraId="1BC96909" w14:textId="77777777" w:rsidR="00987DDD" w:rsidRPr="00987DDD" w:rsidRDefault="00987DDD" w:rsidP="00987DDD">
      <w:pPr>
        <w:pStyle w:val="Quick1"/>
        <w:numPr>
          <w:ilvl w:val="0"/>
          <w:numId w:val="10"/>
        </w:numPr>
        <w:jc w:val="both"/>
        <w:outlineLvl w:val="0"/>
        <w:rPr>
          <w:rFonts w:ascii="Arial" w:hAnsi="Arial" w:cs="Arial"/>
          <w:snapToGrid/>
          <w:sz w:val="22"/>
          <w:szCs w:val="22"/>
          <w:lang w:val="es-ES"/>
        </w:rPr>
      </w:pPr>
      <w:r w:rsidRPr="00987DDD">
        <w:rPr>
          <w:rFonts w:ascii="Arial" w:hAnsi="Arial" w:cs="Arial"/>
          <w:b/>
          <w:bCs/>
          <w:snapToGrid/>
          <w:sz w:val="22"/>
          <w:szCs w:val="22"/>
          <w:lang w:val="es-ES"/>
        </w:rPr>
        <w:t>Soutullo C</w:t>
      </w:r>
      <w:r w:rsidRPr="00987DDD">
        <w:rPr>
          <w:rFonts w:ascii="Arial" w:hAnsi="Arial" w:cs="Arial"/>
          <w:snapToGrid/>
          <w:sz w:val="22"/>
          <w:szCs w:val="22"/>
          <w:lang w:val="es-ES"/>
        </w:rPr>
        <w:t xml:space="preserve">, Diez Suarez A, Pereira </w:t>
      </w:r>
      <w:proofErr w:type="spellStart"/>
      <w:r w:rsidRPr="00987DDD">
        <w:rPr>
          <w:rFonts w:ascii="Arial" w:hAnsi="Arial" w:cs="Arial"/>
          <w:snapToGrid/>
          <w:sz w:val="22"/>
          <w:szCs w:val="22"/>
          <w:lang w:val="es-ES"/>
        </w:rPr>
        <w:t>Sanchez</w:t>
      </w:r>
      <w:proofErr w:type="spellEnd"/>
      <w:r w:rsidRPr="00987DDD">
        <w:rPr>
          <w:rFonts w:ascii="Arial" w:hAnsi="Arial" w:cs="Arial"/>
          <w:snapToGrid/>
          <w:sz w:val="22"/>
          <w:szCs w:val="22"/>
          <w:lang w:val="es-ES"/>
        </w:rPr>
        <w:t xml:space="preserve"> V, Machiñena Gracia K, Vallejo Valdivielso M. Trastorno por déficit de atención e hiperactividad (TDAH). </w:t>
      </w:r>
      <w:proofErr w:type="spellStart"/>
      <w:r w:rsidRPr="00987DDD">
        <w:rPr>
          <w:rFonts w:ascii="Arial" w:hAnsi="Arial" w:cs="Arial"/>
          <w:snapToGrid/>
          <w:sz w:val="22"/>
          <w:szCs w:val="22"/>
          <w:lang w:val="es-ES"/>
        </w:rPr>
        <w:t>Capitulo</w:t>
      </w:r>
      <w:proofErr w:type="spellEnd"/>
      <w:r w:rsidRPr="00987DDD">
        <w:rPr>
          <w:rFonts w:ascii="Arial" w:hAnsi="Arial" w:cs="Arial"/>
          <w:snapToGrid/>
          <w:sz w:val="22"/>
          <w:szCs w:val="22"/>
          <w:lang w:val="es-ES"/>
        </w:rPr>
        <w:t xml:space="preserve"> 18. En: Ortuño F., Pla Vidal J, Molero Santos P, </w:t>
      </w:r>
      <w:proofErr w:type="spellStart"/>
      <w:r w:rsidRPr="00987DDD">
        <w:rPr>
          <w:rFonts w:ascii="Arial" w:hAnsi="Arial" w:cs="Arial"/>
          <w:snapToGrid/>
          <w:sz w:val="22"/>
          <w:szCs w:val="22"/>
          <w:lang w:val="es-ES"/>
        </w:rPr>
        <w:t>Auba</w:t>
      </w:r>
      <w:proofErr w:type="spellEnd"/>
      <w:r w:rsidRPr="00987DDD">
        <w:rPr>
          <w:rFonts w:ascii="Arial" w:hAnsi="Arial" w:cs="Arial"/>
          <w:snapToGrid/>
          <w:sz w:val="22"/>
          <w:szCs w:val="22"/>
          <w:lang w:val="es-ES"/>
        </w:rPr>
        <w:t xml:space="preserve"> Guedea E, </w:t>
      </w:r>
      <w:proofErr w:type="spellStart"/>
      <w:r w:rsidRPr="00987DDD">
        <w:rPr>
          <w:rFonts w:ascii="Arial" w:hAnsi="Arial" w:cs="Arial"/>
          <w:snapToGrid/>
          <w:sz w:val="22"/>
          <w:szCs w:val="22"/>
          <w:lang w:val="es-ES"/>
        </w:rPr>
        <w:t>Lahortiga</w:t>
      </w:r>
      <w:proofErr w:type="spellEnd"/>
      <w:r w:rsidRPr="00987DDD">
        <w:rPr>
          <w:rFonts w:ascii="Arial" w:hAnsi="Arial" w:cs="Arial"/>
          <w:snapToGrid/>
          <w:sz w:val="22"/>
          <w:szCs w:val="22"/>
          <w:lang w:val="es-ES"/>
        </w:rPr>
        <w:t xml:space="preserve"> Ramos F, Soutullo Esperón C. Lecciones de Psiquiatría. 2ª </w:t>
      </w:r>
      <w:proofErr w:type="spellStart"/>
      <w:r w:rsidRPr="00987DDD">
        <w:rPr>
          <w:rFonts w:ascii="Arial" w:hAnsi="Arial" w:cs="Arial"/>
          <w:snapToGrid/>
          <w:sz w:val="22"/>
          <w:szCs w:val="22"/>
          <w:lang w:val="es-ES"/>
        </w:rPr>
        <w:t>Edicion</w:t>
      </w:r>
      <w:proofErr w:type="spellEnd"/>
      <w:r w:rsidRPr="00987DDD">
        <w:rPr>
          <w:rFonts w:ascii="Arial" w:hAnsi="Arial" w:cs="Arial"/>
          <w:snapToGrid/>
          <w:sz w:val="22"/>
          <w:szCs w:val="22"/>
          <w:lang w:val="es-ES"/>
        </w:rPr>
        <w:t xml:space="preserve">. Editorial Médica Panamericana, Madrid, España, 2023. ISBN: 978-84-9110-495-7 (Impresa) y 978-84-9110-496-4 (Digital). </w:t>
      </w:r>
    </w:p>
    <w:p w14:paraId="18CF3977" w14:textId="77777777" w:rsidR="00987DDD" w:rsidRPr="00987DDD" w:rsidRDefault="00987DDD" w:rsidP="00987DDD">
      <w:pPr>
        <w:pStyle w:val="ListParagraph"/>
        <w:rPr>
          <w:rFonts w:ascii="Arial" w:hAnsi="Arial" w:cs="Arial"/>
          <w:sz w:val="22"/>
          <w:szCs w:val="22"/>
          <w:lang w:val="es-ES"/>
        </w:rPr>
      </w:pPr>
    </w:p>
    <w:p w14:paraId="44B6E9BF" w14:textId="3B9C1A43" w:rsidR="0047679B" w:rsidRPr="0047679B" w:rsidRDefault="00987DDD" w:rsidP="0047679B">
      <w:pPr>
        <w:pStyle w:val="Quick1"/>
        <w:numPr>
          <w:ilvl w:val="0"/>
          <w:numId w:val="10"/>
        </w:numPr>
        <w:jc w:val="both"/>
        <w:outlineLvl w:val="0"/>
        <w:rPr>
          <w:rFonts w:ascii="Arial" w:hAnsi="Arial" w:cs="Arial"/>
          <w:snapToGrid/>
          <w:sz w:val="22"/>
          <w:szCs w:val="22"/>
          <w:lang w:val="es-ES"/>
        </w:rPr>
      </w:pPr>
      <w:r w:rsidRPr="00987DDD">
        <w:rPr>
          <w:rFonts w:ascii="Arial" w:hAnsi="Arial" w:cs="Arial"/>
          <w:snapToGrid/>
          <w:sz w:val="22"/>
          <w:szCs w:val="22"/>
          <w:lang w:val="es-ES"/>
        </w:rPr>
        <w:t xml:space="preserve">de Castro Manglano P, Díez Suárez A, </w:t>
      </w:r>
      <w:r w:rsidRPr="00987DDD">
        <w:rPr>
          <w:rFonts w:ascii="Arial" w:hAnsi="Arial" w:cs="Arial"/>
          <w:b/>
          <w:bCs/>
          <w:snapToGrid/>
          <w:sz w:val="22"/>
          <w:szCs w:val="22"/>
          <w:lang w:val="es-ES"/>
        </w:rPr>
        <w:t>Soutullo C</w:t>
      </w:r>
      <w:r w:rsidRPr="00987DDD">
        <w:rPr>
          <w:rFonts w:ascii="Arial" w:hAnsi="Arial" w:cs="Arial"/>
          <w:snapToGrid/>
          <w:sz w:val="22"/>
          <w:szCs w:val="22"/>
          <w:lang w:val="es-ES"/>
        </w:rPr>
        <w:t xml:space="preserve">. Trastornos </w:t>
      </w:r>
      <w:proofErr w:type="spellStart"/>
      <w:r w:rsidRPr="00987DDD">
        <w:rPr>
          <w:rFonts w:ascii="Arial" w:hAnsi="Arial" w:cs="Arial"/>
          <w:snapToGrid/>
          <w:sz w:val="22"/>
          <w:szCs w:val="22"/>
          <w:lang w:val="es-ES"/>
        </w:rPr>
        <w:t>psicótiocos</w:t>
      </w:r>
      <w:proofErr w:type="spellEnd"/>
      <w:r w:rsidRPr="00987DDD">
        <w:rPr>
          <w:rFonts w:ascii="Arial" w:hAnsi="Arial" w:cs="Arial"/>
          <w:snapToGrid/>
          <w:sz w:val="22"/>
          <w:szCs w:val="22"/>
          <w:lang w:val="es-ES"/>
        </w:rPr>
        <w:t xml:space="preserve"> y Trastornos del Humor en la infancia y adolescencia. En: Ortuño F., Cano </w:t>
      </w:r>
      <w:proofErr w:type="spellStart"/>
      <w:r w:rsidRPr="00987DDD">
        <w:rPr>
          <w:rFonts w:ascii="Arial" w:hAnsi="Arial" w:cs="Arial"/>
          <w:snapToGrid/>
          <w:sz w:val="22"/>
          <w:szCs w:val="22"/>
          <w:lang w:val="es-ES"/>
        </w:rPr>
        <w:t>Prous</w:t>
      </w:r>
      <w:proofErr w:type="spellEnd"/>
      <w:r w:rsidRPr="00987DDD">
        <w:rPr>
          <w:rFonts w:ascii="Arial" w:hAnsi="Arial" w:cs="Arial"/>
          <w:snapToGrid/>
          <w:sz w:val="22"/>
          <w:szCs w:val="22"/>
          <w:lang w:val="es-ES"/>
        </w:rPr>
        <w:t xml:space="preserve"> A., </w:t>
      </w:r>
      <w:proofErr w:type="spellStart"/>
      <w:r w:rsidRPr="00987DDD">
        <w:rPr>
          <w:rFonts w:ascii="Arial" w:hAnsi="Arial" w:cs="Arial"/>
          <w:snapToGrid/>
          <w:sz w:val="22"/>
          <w:szCs w:val="22"/>
          <w:lang w:val="es-ES"/>
        </w:rPr>
        <w:t>Schlatter</w:t>
      </w:r>
      <w:proofErr w:type="spellEnd"/>
      <w:r w:rsidRPr="00987DDD">
        <w:rPr>
          <w:rFonts w:ascii="Arial" w:hAnsi="Arial" w:cs="Arial"/>
          <w:snapToGrid/>
          <w:sz w:val="22"/>
          <w:szCs w:val="22"/>
          <w:lang w:val="es-ES"/>
        </w:rPr>
        <w:t xml:space="preserve"> Navarro FJ., </w:t>
      </w:r>
      <w:r w:rsidRPr="00987DDD">
        <w:rPr>
          <w:rFonts w:ascii="Arial" w:hAnsi="Arial" w:cs="Arial"/>
          <w:b/>
          <w:bCs/>
          <w:snapToGrid/>
          <w:sz w:val="22"/>
          <w:szCs w:val="22"/>
          <w:lang w:val="es-ES"/>
        </w:rPr>
        <w:t>Soutullo C</w:t>
      </w:r>
      <w:r w:rsidRPr="00987DDD">
        <w:rPr>
          <w:rFonts w:ascii="Arial" w:hAnsi="Arial" w:cs="Arial"/>
          <w:snapToGrid/>
          <w:sz w:val="22"/>
          <w:szCs w:val="22"/>
          <w:lang w:val="es-ES"/>
        </w:rPr>
        <w:t>., Pla Vidal J. Co-Editores: Lecciones de Psiquiatría. 2ª Edición.  Editorial Médica Panamericana, Madrid, 2022. ISBN : 978-84-9110-495-7 (Impresa) y 978-84-9110-496-4 (Digital).</w:t>
      </w:r>
      <w:r w:rsidRPr="0047679B">
        <w:rPr>
          <w:rFonts w:ascii="Arial" w:hAnsi="Arial" w:cs="Arial"/>
          <w:snapToGrid/>
          <w:sz w:val="22"/>
          <w:szCs w:val="22"/>
          <w:lang w:val="es-ES"/>
        </w:rPr>
        <w:t xml:space="preserve"> </w:t>
      </w:r>
    </w:p>
    <w:p w14:paraId="150EE226" w14:textId="77777777" w:rsidR="0047679B" w:rsidRPr="0047679B" w:rsidRDefault="0047679B" w:rsidP="0047679B">
      <w:pPr>
        <w:pStyle w:val="ListParagraph"/>
        <w:numPr>
          <w:ilvl w:val="0"/>
          <w:numId w:val="10"/>
        </w:numPr>
        <w:shd w:val="clear" w:color="auto" w:fill="FFFFFF"/>
        <w:spacing w:before="100" w:beforeAutospacing="1" w:after="100" w:afterAutospacing="1"/>
        <w:contextualSpacing w:val="0"/>
        <w:outlineLvl w:val="0"/>
        <w:rPr>
          <w:rFonts w:ascii="Arial" w:hAnsi="Arial" w:cs="Arial"/>
          <w:sz w:val="22"/>
          <w:szCs w:val="22"/>
          <w:lang w:val="es-ES"/>
        </w:rPr>
      </w:pPr>
      <w:r w:rsidRPr="0047679B">
        <w:rPr>
          <w:rFonts w:ascii="Arial" w:hAnsi="Arial" w:cs="Arial"/>
          <w:b/>
          <w:bCs/>
          <w:sz w:val="22"/>
          <w:szCs w:val="22"/>
          <w:lang w:val="es-ES"/>
        </w:rPr>
        <w:t>Soutullo C</w:t>
      </w:r>
      <w:r w:rsidRPr="0047679B">
        <w:rPr>
          <w:rFonts w:ascii="Arial" w:hAnsi="Arial" w:cs="Arial"/>
          <w:sz w:val="22"/>
          <w:szCs w:val="22"/>
          <w:lang w:val="es-ES"/>
        </w:rPr>
        <w:t xml:space="preserve">, Are F, </w:t>
      </w:r>
      <w:proofErr w:type="spellStart"/>
      <w:r w:rsidRPr="0047679B">
        <w:rPr>
          <w:rFonts w:ascii="Arial" w:hAnsi="Arial" w:cs="Arial"/>
          <w:sz w:val="22"/>
          <w:szCs w:val="22"/>
          <w:lang w:val="es-ES"/>
        </w:rPr>
        <w:t>Schield</w:t>
      </w:r>
      <w:proofErr w:type="spellEnd"/>
      <w:r w:rsidRPr="0047679B">
        <w:rPr>
          <w:rFonts w:ascii="Arial" w:hAnsi="Arial" w:cs="Arial"/>
          <w:sz w:val="22"/>
          <w:szCs w:val="22"/>
          <w:lang w:val="es-ES"/>
        </w:rPr>
        <w:t xml:space="preserve">-Grant S. Factores asociados a la adherencia al tratamiento </w:t>
      </w:r>
      <w:proofErr w:type="spellStart"/>
      <w:r w:rsidRPr="0047679B">
        <w:rPr>
          <w:rFonts w:ascii="Arial" w:hAnsi="Arial" w:cs="Arial"/>
          <w:sz w:val="22"/>
          <w:szCs w:val="22"/>
          <w:lang w:val="es-ES"/>
        </w:rPr>
        <w:t>farmacologico</w:t>
      </w:r>
      <w:proofErr w:type="spellEnd"/>
      <w:r w:rsidRPr="0047679B">
        <w:rPr>
          <w:rFonts w:ascii="Arial" w:hAnsi="Arial" w:cs="Arial"/>
          <w:sz w:val="22"/>
          <w:szCs w:val="22"/>
          <w:lang w:val="es-ES"/>
        </w:rPr>
        <w:t xml:space="preserve"> del TDAH: revisión para optimizar el tratamiento. [Factors associated with adherence to pharmacological treatment of attention deficit </w:t>
      </w:r>
      <w:proofErr w:type="spellStart"/>
      <w:r w:rsidRPr="0047679B">
        <w:rPr>
          <w:rFonts w:ascii="Arial" w:hAnsi="Arial" w:cs="Arial"/>
          <w:sz w:val="22"/>
          <w:szCs w:val="22"/>
          <w:lang w:val="es-ES"/>
        </w:rPr>
        <w:t>hyperactivity</w:t>
      </w:r>
      <w:proofErr w:type="spellEnd"/>
      <w:r w:rsidRPr="0047679B">
        <w:rPr>
          <w:rFonts w:ascii="Arial" w:hAnsi="Arial" w:cs="Arial"/>
          <w:sz w:val="22"/>
          <w:szCs w:val="22"/>
          <w:lang w:val="es-ES"/>
        </w:rPr>
        <w:t xml:space="preserve"> </w:t>
      </w:r>
      <w:proofErr w:type="spellStart"/>
      <w:r w:rsidRPr="0047679B">
        <w:rPr>
          <w:rFonts w:ascii="Arial" w:hAnsi="Arial" w:cs="Arial"/>
          <w:sz w:val="22"/>
          <w:szCs w:val="22"/>
          <w:lang w:val="es-ES"/>
        </w:rPr>
        <w:t>disorder</w:t>
      </w:r>
      <w:proofErr w:type="spellEnd"/>
      <w:r w:rsidRPr="0047679B">
        <w:rPr>
          <w:rFonts w:ascii="Arial" w:hAnsi="Arial" w:cs="Arial"/>
          <w:sz w:val="22"/>
          <w:szCs w:val="22"/>
          <w:lang w:val="es-ES"/>
        </w:rPr>
        <w:t xml:space="preserve"> (ADHD): </w:t>
      </w:r>
      <w:proofErr w:type="spellStart"/>
      <w:r w:rsidRPr="0047679B">
        <w:rPr>
          <w:rFonts w:ascii="Arial" w:hAnsi="Arial" w:cs="Arial"/>
          <w:sz w:val="22"/>
          <w:szCs w:val="22"/>
          <w:lang w:val="es-ES"/>
        </w:rPr>
        <w:t>preliminary</w:t>
      </w:r>
      <w:proofErr w:type="spellEnd"/>
      <w:r w:rsidRPr="0047679B">
        <w:rPr>
          <w:rFonts w:ascii="Arial" w:hAnsi="Arial" w:cs="Arial"/>
          <w:sz w:val="22"/>
          <w:szCs w:val="22"/>
          <w:lang w:val="es-ES"/>
        </w:rPr>
        <w:t xml:space="preserve"> </w:t>
      </w:r>
      <w:proofErr w:type="spellStart"/>
      <w:r w:rsidRPr="0047679B">
        <w:rPr>
          <w:rFonts w:ascii="Arial" w:hAnsi="Arial" w:cs="Arial"/>
          <w:sz w:val="22"/>
          <w:szCs w:val="22"/>
          <w:lang w:val="es-ES"/>
        </w:rPr>
        <w:t>review</w:t>
      </w:r>
      <w:proofErr w:type="spellEnd"/>
      <w:r w:rsidRPr="0047679B">
        <w:rPr>
          <w:rFonts w:ascii="Arial" w:hAnsi="Arial" w:cs="Arial"/>
          <w:sz w:val="22"/>
          <w:szCs w:val="22"/>
          <w:lang w:val="es-ES"/>
        </w:rPr>
        <w:t>] Medicina (Buenos Aires) 2023 Mar;83 Suppl 2:27-31.</w:t>
      </w:r>
    </w:p>
    <w:p w14:paraId="634FCCF0" w14:textId="77777777" w:rsidR="00987DDD" w:rsidRPr="00005A9D" w:rsidRDefault="00987DDD" w:rsidP="00005A9D">
      <w:pPr>
        <w:numPr>
          <w:ilvl w:val="0"/>
          <w:numId w:val="10"/>
        </w:numPr>
        <w:jc w:val="both"/>
        <w:outlineLvl w:val="0"/>
        <w:rPr>
          <w:rFonts w:ascii="Arial" w:hAnsi="Arial" w:cs="Arial"/>
          <w:sz w:val="22"/>
          <w:szCs w:val="22"/>
          <w:lang w:val="es-ES"/>
        </w:rPr>
      </w:pPr>
    </w:p>
    <w:p w14:paraId="2CCF5DFB" w14:textId="77777777" w:rsidR="00337004" w:rsidRPr="009B5C7D" w:rsidRDefault="00337004" w:rsidP="00987DDD">
      <w:pPr>
        <w:jc w:val="both"/>
        <w:outlineLvl w:val="0"/>
        <w:rPr>
          <w:rFonts w:ascii="Arial" w:hAnsi="Arial" w:cs="Arial"/>
          <w:sz w:val="22"/>
          <w:szCs w:val="22"/>
          <w:lang w:val="es-ES"/>
        </w:rPr>
      </w:pPr>
    </w:p>
    <w:p w14:paraId="0721BA90" w14:textId="77777777" w:rsidR="007726D9" w:rsidRPr="009B5C7D" w:rsidRDefault="007726D9" w:rsidP="007726D9">
      <w:pPr>
        <w:pStyle w:val="ListParagraph"/>
        <w:ind w:left="1440"/>
        <w:rPr>
          <w:rFonts w:ascii="Arial" w:hAnsi="Arial" w:cs="Arial"/>
          <w:sz w:val="22"/>
          <w:szCs w:val="22"/>
        </w:rPr>
      </w:pPr>
    </w:p>
    <w:p w14:paraId="1EB47034" w14:textId="11DCAFC4" w:rsidR="00D50B10" w:rsidRPr="009B5C7D" w:rsidRDefault="00D50B10" w:rsidP="00157277">
      <w:pPr>
        <w:pStyle w:val="Heading4"/>
        <w:numPr>
          <w:ilvl w:val="0"/>
          <w:numId w:val="9"/>
        </w:numPr>
        <w:tabs>
          <w:tab w:val="clear" w:pos="2880"/>
          <w:tab w:val="left" w:pos="2127"/>
        </w:tabs>
        <w:rPr>
          <w:rFonts w:ascii="Arial" w:hAnsi="Arial" w:cs="Arial"/>
          <w:b/>
          <w:bCs/>
          <w:sz w:val="22"/>
          <w:szCs w:val="22"/>
          <w:lang w:eastAsia="en-US"/>
        </w:rPr>
      </w:pPr>
      <w:r w:rsidRPr="009B5C7D">
        <w:rPr>
          <w:rFonts w:ascii="Arial" w:hAnsi="Arial" w:cs="Arial"/>
          <w:b/>
          <w:bCs/>
          <w:sz w:val="22"/>
          <w:szCs w:val="22"/>
          <w:lang w:eastAsia="en-US"/>
        </w:rPr>
        <w:t>Books</w:t>
      </w:r>
    </w:p>
    <w:p w14:paraId="5B31D125" w14:textId="77777777" w:rsidR="0017731E" w:rsidRPr="009B5C7D" w:rsidRDefault="0017731E" w:rsidP="0017731E">
      <w:pPr>
        <w:pStyle w:val="Quick1"/>
        <w:numPr>
          <w:ilvl w:val="0"/>
          <w:numId w:val="0"/>
        </w:numPr>
        <w:jc w:val="center"/>
        <w:outlineLvl w:val="0"/>
        <w:rPr>
          <w:rFonts w:ascii="Arial" w:hAnsi="Arial" w:cs="Arial"/>
          <w:b/>
          <w:sz w:val="22"/>
          <w:szCs w:val="22"/>
        </w:rPr>
      </w:pPr>
      <w:r w:rsidRPr="009B5C7D">
        <w:rPr>
          <w:rFonts w:ascii="Arial" w:hAnsi="Arial" w:cs="Arial"/>
          <w:b/>
          <w:sz w:val="22"/>
          <w:szCs w:val="22"/>
        </w:rPr>
        <w:t>2004</w:t>
      </w:r>
    </w:p>
    <w:p w14:paraId="213168E9" w14:textId="65EC5BF8"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b/>
          <w:sz w:val="22"/>
          <w:szCs w:val="22"/>
          <w:lang w:val="es-ES"/>
        </w:rPr>
        <w:t xml:space="preserve">Soutullo Esperón C. </w:t>
      </w:r>
      <w:r w:rsidRPr="009B5C7D">
        <w:rPr>
          <w:rFonts w:ascii="Arial" w:hAnsi="Arial" w:cs="Arial"/>
          <w:sz w:val="22"/>
          <w:szCs w:val="22"/>
          <w:lang w:val="es-ES"/>
        </w:rPr>
        <w:t>Convivir con Niños y Adolescentes con T</w:t>
      </w:r>
      <w:r w:rsidR="005476ED">
        <w:rPr>
          <w:rFonts w:ascii="Arial" w:hAnsi="Arial" w:cs="Arial"/>
          <w:sz w:val="22"/>
          <w:szCs w:val="22"/>
          <w:lang w:val="es-ES"/>
        </w:rPr>
        <w:t>DAH</w:t>
      </w:r>
      <w:r w:rsidRPr="009B5C7D">
        <w:rPr>
          <w:rFonts w:ascii="Arial" w:hAnsi="Arial" w:cs="Arial"/>
          <w:sz w:val="22"/>
          <w:szCs w:val="22"/>
          <w:lang w:val="es-ES"/>
        </w:rPr>
        <w:t xml:space="preserve">. </w:t>
      </w:r>
      <w:r w:rsidRPr="005F39EC">
        <w:rPr>
          <w:rFonts w:ascii="Arial" w:hAnsi="Arial" w:cs="Arial"/>
          <w:sz w:val="22"/>
          <w:szCs w:val="22"/>
          <w:lang w:val="es-ES"/>
        </w:rPr>
        <w:t>Editorial Médica Panamericana, Madrid, España, J</w:t>
      </w:r>
      <w:r w:rsidR="00A961C7" w:rsidRPr="005F39EC">
        <w:rPr>
          <w:rFonts w:ascii="Arial" w:hAnsi="Arial" w:cs="Arial"/>
          <w:sz w:val="22"/>
          <w:szCs w:val="22"/>
          <w:lang w:val="es-ES"/>
        </w:rPr>
        <w:t xml:space="preserve">ulio 2004. </w:t>
      </w:r>
      <w:r w:rsidR="00A961C7">
        <w:rPr>
          <w:rFonts w:ascii="Arial" w:hAnsi="Arial" w:cs="Arial"/>
          <w:sz w:val="22"/>
          <w:szCs w:val="22"/>
        </w:rPr>
        <w:t>ISBN: 84-7903-931-0.</w:t>
      </w:r>
    </w:p>
    <w:p w14:paraId="7F927EC5" w14:textId="77777777" w:rsidR="0017731E" w:rsidRPr="009B5C7D" w:rsidRDefault="0017731E" w:rsidP="0017731E">
      <w:pPr>
        <w:pStyle w:val="Quick1"/>
        <w:numPr>
          <w:ilvl w:val="0"/>
          <w:numId w:val="0"/>
        </w:numPr>
        <w:jc w:val="both"/>
        <w:outlineLvl w:val="0"/>
        <w:rPr>
          <w:rFonts w:ascii="Arial" w:hAnsi="Arial" w:cs="Arial"/>
          <w:b/>
          <w:sz w:val="22"/>
          <w:szCs w:val="22"/>
        </w:rPr>
      </w:pPr>
    </w:p>
    <w:p w14:paraId="32163A63" w14:textId="77777777" w:rsidR="0017731E" w:rsidRPr="009B5C7D" w:rsidRDefault="0017731E" w:rsidP="0017731E">
      <w:pPr>
        <w:pStyle w:val="Quick1"/>
        <w:numPr>
          <w:ilvl w:val="0"/>
          <w:numId w:val="0"/>
        </w:numPr>
        <w:jc w:val="center"/>
        <w:outlineLvl w:val="0"/>
        <w:rPr>
          <w:rFonts w:ascii="Arial" w:hAnsi="Arial" w:cs="Arial"/>
          <w:b/>
          <w:sz w:val="22"/>
          <w:szCs w:val="22"/>
        </w:rPr>
      </w:pPr>
      <w:r w:rsidRPr="009B5C7D">
        <w:rPr>
          <w:rFonts w:ascii="Arial" w:hAnsi="Arial" w:cs="Arial"/>
          <w:b/>
          <w:sz w:val="22"/>
          <w:szCs w:val="22"/>
        </w:rPr>
        <w:t>2005</w:t>
      </w:r>
    </w:p>
    <w:p w14:paraId="19CAB452" w14:textId="00547864"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b/>
          <w:sz w:val="22"/>
          <w:szCs w:val="22"/>
          <w:lang w:val="es-ES"/>
        </w:rPr>
        <w:t xml:space="preserve">Soutullo Esperón C. </w:t>
      </w:r>
      <w:r w:rsidRPr="009B5C7D">
        <w:rPr>
          <w:rFonts w:ascii="Arial" w:hAnsi="Arial" w:cs="Arial"/>
          <w:sz w:val="22"/>
          <w:szCs w:val="22"/>
          <w:lang w:val="es-ES"/>
        </w:rPr>
        <w:t>Depresión y Enfermedad Bipolar en niños y Adolescentes. Ediciones Universidad de Navarra, S.A. (E</w:t>
      </w:r>
      <w:r w:rsidR="00A961C7">
        <w:rPr>
          <w:rFonts w:ascii="Arial" w:hAnsi="Arial" w:cs="Arial"/>
          <w:sz w:val="22"/>
          <w:szCs w:val="22"/>
          <w:lang w:val="es-ES"/>
        </w:rPr>
        <w:t xml:space="preserve">UNSA). Pamplona, Navarra, </w:t>
      </w:r>
      <w:proofErr w:type="spellStart"/>
      <w:r w:rsidR="00A961C7">
        <w:rPr>
          <w:rFonts w:ascii="Arial" w:hAnsi="Arial" w:cs="Arial"/>
          <w:sz w:val="22"/>
          <w:szCs w:val="22"/>
          <w:lang w:val="es-ES"/>
        </w:rPr>
        <w:t>Spain</w:t>
      </w:r>
      <w:proofErr w:type="spellEnd"/>
      <w:r w:rsidRPr="009B5C7D">
        <w:rPr>
          <w:rFonts w:ascii="Arial" w:hAnsi="Arial" w:cs="Arial"/>
          <w:sz w:val="22"/>
          <w:szCs w:val="22"/>
          <w:lang w:val="es-ES"/>
        </w:rPr>
        <w:t xml:space="preserve">, </w:t>
      </w:r>
      <w:proofErr w:type="spellStart"/>
      <w:r w:rsidRPr="009B5C7D">
        <w:rPr>
          <w:rFonts w:ascii="Arial" w:hAnsi="Arial" w:cs="Arial"/>
          <w:sz w:val="22"/>
          <w:szCs w:val="22"/>
          <w:lang w:val="es-ES"/>
        </w:rPr>
        <w:t>Febr</w:t>
      </w:r>
      <w:proofErr w:type="spellEnd"/>
      <w:r w:rsidRPr="009B5C7D">
        <w:rPr>
          <w:rFonts w:ascii="Arial" w:hAnsi="Arial" w:cs="Arial"/>
          <w:sz w:val="22"/>
          <w:szCs w:val="22"/>
          <w:lang w:val="es-ES"/>
        </w:rPr>
        <w:t xml:space="preserve"> 2005, ISBN: 84-313-2246-2. </w:t>
      </w:r>
      <w:hyperlink r:id="rId59" w:history="1">
        <w:r w:rsidRPr="009B5C7D">
          <w:rPr>
            <w:rStyle w:val="Hyperlink"/>
            <w:rFonts w:ascii="Arial" w:hAnsi="Arial" w:cs="Arial"/>
            <w:color w:val="auto"/>
            <w:sz w:val="22"/>
            <w:szCs w:val="22"/>
          </w:rPr>
          <w:t>www.eunsa.es</w:t>
        </w:r>
      </w:hyperlink>
    </w:p>
    <w:p w14:paraId="107464CA" w14:textId="77777777" w:rsidR="0017731E" w:rsidRPr="009B5C7D" w:rsidRDefault="0017731E" w:rsidP="0017731E">
      <w:pPr>
        <w:pStyle w:val="Quick1"/>
        <w:numPr>
          <w:ilvl w:val="0"/>
          <w:numId w:val="0"/>
        </w:numPr>
        <w:jc w:val="both"/>
        <w:outlineLvl w:val="0"/>
        <w:rPr>
          <w:rFonts w:ascii="Arial" w:hAnsi="Arial" w:cs="Arial"/>
          <w:sz w:val="22"/>
          <w:szCs w:val="22"/>
        </w:rPr>
      </w:pPr>
    </w:p>
    <w:p w14:paraId="5C4B594C" w14:textId="77777777"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sz w:val="22"/>
          <w:szCs w:val="22"/>
          <w:lang w:val="es-ES"/>
        </w:rPr>
        <w:t>Ortuño F, Pla J</w:t>
      </w:r>
      <w:r w:rsidRPr="009B5C7D">
        <w:rPr>
          <w:rFonts w:ascii="Arial" w:hAnsi="Arial" w:cs="Arial"/>
          <w:b/>
          <w:sz w:val="22"/>
          <w:szCs w:val="22"/>
          <w:lang w:val="es-ES"/>
        </w:rPr>
        <w:t xml:space="preserve">, </w:t>
      </w:r>
      <w:proofErr w:type="spellStart"/>
      <w:r w:rsidRPr="009B5C7D">
        <w:rPr>
          <w:rFonts w:ascii="Arial" w:hAnsi="Arial" w:cs="Arial"/>
          <w:sz w:val="22"/>
          <w:szCs w:val="22"/>
          <w:lang w:val="es-ES"/>
        </w:rPr>
        <w:t>Schlatter</w:t>
      </w:r>
      <w:proofErr w:type="spellEnd"/>
      <w:r w:rsidRPr="009B5C7D">
        <w:rPr>
          <w:rFonts w:ascii="Arial" w:hAnsi="Arial" w:cs="Arial"/>
          <w:sz w:val="22"/>
          <w:szCs w:val="22"/>
          <w:lang w:val="es-ES"/>
        </w:rPr>
        <w:t xml:space="preserve"> J, </w:t>
      </w: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Cano A, Landecho I, </w:t>
      </w:r>
      <w:proofErr w:type="spellStart"/>
      <w:r w:rsidRPr="009B5C7D">
        <w:rPr>
          <w:rFonts w:ascii="Arial" w:hAnsi="Arial" w:cs="Arial"/>
          <w:sz w:val="22"/>
          <w:szCs w:val="22"/>
          <w:lang w:val="es-ES"/>
        </w:rPr>
        <w:t>Lahortiga</w:t>
      </w:r>
      <w:proofErr w:type="spellEnd"/>
      <w:r w:rsidRPr="009B5C7D">
        <w:rPr>
          <w:rFonts w:ascii="Arial" w:hAnsi="Arial" w:cs="Arial"/>
          <w:sz w:val="22"/>
          <w:szCs w:val="22"/>
          <w:lang w:val="es-ES"/>
        </w:rPr>
        <w:t xml:space="preserve"> F, </w:t>
      </w:r>
      <w:proofErr w:type="spellStart"/>
      <w:r w:rsidRPr="009B5C7D">
        <w:rPr>
          <w:rFonts w:ascii="Arial" w:hAnsi="Arial" w:cs="Arial"/>
          <w:sz w:val="22"/>
          <w:szCs w:val="22"/>
          <w:lang w:val="es-ES"/>
        </w:rPr>
        <w:t>Sarrais</w:t>
      </w:r>
      <w:proofErr w:type="spellEnd"/>
      <w:r w:rsidRPr="009B5C7D">
        <w:rPr>
          <w:rFonts w:ascii="Arial" w:hAnsi="Arial" w:cs="Arial"/>
          <w:sz w:val="22"/>
          <w:szCs w:val="22"/>
          <w:lang w:val="es-ES"/>
        </w:rPr>
        <w:t xml:space="preserve"> F, López P, Zapata R. Co-Editores: Apuntes de Psiquiatría, 5º Curso de Medicina. Departamento de Psiquiatría y Psicología Médica. Clínica Universitaria, Universidad de Navarra. </w:t>
      </w:r>
      <w:r w:rsidRPr="009B5C7D">
        <w:rPr>
          <w:rFonts w:ascii="Arial" w:hAnsi="Arial" w:cs="Arial"/>
          <w:sz w:val="22"/>
          <w:szCs w:val="22"/>
        </w:rPr>
        <w:t>Sept. 2005. D.L. NA-2529/2005</w:t>
      </w:r>
    </w:p>
    <w:p w14:paraId="51AD9020" w14:textId="77777777" w:rsidR="0017731E" w:rsidRPr="009B5C7D" w:rsidRDefault="0017731E" w:rsidP="0017731E">
      <w:pPr>
        <w:pStyle w:val="Quick1"/>
        <w:numPr>
          <w:ilvl w:val="0"/>
          <w:numId w:val="0"/>
        </w:numPr>
        <w:jc w:val="both"/>
        <w:outlineLvl w:val="0"/>
        <w:rPr>
          <w:rFonts w:ascii="Arial" w:hAnsi="Arial" w:cs="Arial"/>
          <w:sz w:val="22"/>
          <w:szCs w:val="22"/>
        </w:rPr>
      </w:pPr>
    </w:p>
    <w:p w14:paraId="0A7EFB76" w14:textId="77777777" w:rsidR="0017731E" w:rsidRPr="009B5C7D" w:rsidRDefault="0017731E" w:rsidP="0017731E">
      <w:pPr>
        <w:pStyle w:val="Quick1"/>
        <w:numPr>
          <w:ilvl w:val="0"/>
          <w:numId w:val="0"/>
        </w:numPr>
        <w:jc w:val="center"/>
        <w:outlineLvl w:val="0"/>
        <w:rPr>
          <w:rFonts w:ascii="Arial" w:hAnsi="Arial" w:cs="Arial"/>
          <w:b/>
          <w:sz w:val="22"/>
          <w:szCs w:val="22"/>
        </w:rPr>
      </w:pPr>
      <w:r w:rsidRPr="009B5C7D">
        <w:rPr>
          <w:rFonts w:ascii="Arial" w:hAnsi="Arial" w:cs="Arial"/>
          <w:b/>
          <w:sz w:val="22"/>
          <w:szCs w:val="22"/>
        </w:rPr>
        <w:t>2006</w:t>
      </w:r>
    </w:p>
    <w:p w14:paraId="44819D8E" w14:textId="77777777"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sz w:val="22"/>
          <w:szCs w:val="22"/>
          <w:lang w:val="es-ES"/>
        </w:rPr>
        <w:t>Ortuño F, Pla J</w:t>
      </w:r>
      <w:r w:rsidRPr="009B5C7D">
        <w:rPr>
          <w:rFonts w:ascii="Arial" w:hAnsi="Arial" w:cs="Arial"/>
          <w:b/>
          <w:sz w:val="22"/>
          <w:szCs w:val="22"/>
          <w:lang w:val="es-ES"/>
        </w:rPr>
        <w:t xml:space="preserve">, </w:t>
      </w:r>
      <w:proofErr w:type="spellStart"/>
      <w:r w:rsidRPr="009B5C7D">
        <w:rPr>
          <w:rFonts w:ascii="Arial" w:hAnsi="Arial" w:cs="Arial"/>
          <w:sz w:val="22"/>
          <w:szCs w:val="22"/>
          <w:lang w:val="es-ES"/>
        </w:rPr>
        <w:t>Schlatter</w:t>
      </w:r>
      <w:proofErr w:type="spellEnd"/>
      <w:r w:rsidRPr="009B5C7D">
        <w:rPr>
          <w:rFonts w:ascii="Arial" w:hAnsi="Arial" w:cs="Arial"/>
          <w:sz w:val="22"/>
          <w:szCs w:val="22"/>
          <w:lang w:val="es-ES"/>
        </w:rPr>
        <w:t xml:space="preserve"> J, </w:t>
      </w: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Cano A, </w:t>
      </w:r>
      <w:proofErr w:type="spellStart"/>
      <w:r w:rsidRPr="009B5C7D">
        <w:rPr>
          <w:rFonts w:ascii="Arial" w:hAnsi="Arial" w:cs="Arial"/>
          <w:sz w:val="22"/>
          <w:szCs w:val="22"/>
          <w:lang w:val="es-ES"/>
        </w:rPr>
        <w:t>Sarrais</w:t>
      </w:r>
      <w:proofErr w:type="spellEnd"/>
      <w:r w:rsidRPr="009B5C7D">
        <w:rPr>
          <w:rFonts w:ascii="Arial" w:hAnsi="Arial" w:cs="Arial"/>
          <w:sz w:val="22"/>
          <w:szCs w:val="22"/>
          <w:lang w:val="es-ES"/>
        </w:rPr>
        <w:t xml:space="preserve"> F, Zapata R. Co-Editores: Lecciones de Psiquiatría, 5º Curso de Medicina. Departamento de Psiquiatría y Psicología Médica. Clínica Universitaria, Universidad de Navarra. </w:t>
      </w:r>
      <w:r w:rsidRPr="009B5C7D">
        <w:rPr>
          <w:rFonts w:ascii="Arial" w:hAnsi="Arial" w:cs="Arial"/>
          <w:sz w:val="22"/>
          <w:szCs w:val="22"/>
        </w:rPr>
        <w:t>Sept. 2006. D.L. NA-2537/2006</w:t>
      </w:r>
    </w:p>
    <w:p w14:paraId="3B863990" w14:textId="77777777" w:rsidR="0017731E" w:rsidRPr="009B5C7D" w:rsidRDefault="0017731E" w:rsidP="0017731E">
      <w:pPr>
        <w:pStyle w:val="Quick1"/>
        <w:numPr>
          <w:ilvl w:val="0"/>
          <w:numId w:val="0"/>
        </w:numPr>
        <w:jc w:val="both"/>
        <w:outlineLvl w:val="0"/>
        <w:rPr>
          <w:rFonts w:ascii="Arial" w:hAnsi="Arial" w:cs="Arial"/>
          <w:b/>
          <w:sz w:val="22"/>
          <w:szCs w:val="22"/>
        </w:rPr>
      </w:pPr>
    </w:p>
    <w:p w14:paraId="275B0F26" w14:textId="77777777" w:rsidR="0017731E" w:rsidRPr="009B5C7D" w:rsidRDefault="0017731E" w:rsidP="0017731E">
      <w:pPr>
        <w:pStyle w:val="Quick1"/>
        <w:numPr>
          <w:ilvl w:val="0"/>
          <w:numId w:val="0"/>
        </w:numPr>
        <w:jc w:val="center"/>
        <w:outlineLvl w:val="0"/>
        <w:rPr>
          <w:rFonts w:ascii="Arial" w:hAnsi="Arial" w:cs="Arial"/>
          <w:b/>
          <w:sz w:val="22"/>
          <w:szCs w:val="22"/>
        </w:rPr>
      </w:pPr>
      <w:r w:rsidRPr="009B5C7D">
        <w:rPr>
          <w:rFonts w:ascii="Arial" w:hAnsi="Arial" w:cs="Arial"/>
          <w:b/>
          <w:sz w:val="22"/>
          <w:szCs w:val="22"/>
        </w:rPr>
        <w:t>2007</w:t>
      </w:r>
    </w:p>
    <w:p w14:paraId="6B60E35E" w14:textId="587372BC"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 xml:space="preserve">Soutullo Esperón C </w:t>
      </w:r>
      <w:r w:rsidRPr="009B5C7D">
        <w:rPr>
          <w:rFonts w:ascii="Arial" w:hAnsi="Arial" w:cs="Arial"/>
          <w:sz w:val="22"/>
          <w:szCs w:val="22"/>
          <w:lang w:val="es-ES"/>
        </w:rPr>
        <w:t>&amp; Díez Suárez A.</w:t>
      </w:r>
      <w:r w:rsidRPr="009B5C7D">
        <w:rPr>
          <w:rFonts w:ascii="Arial" w:hAnsi="Arial" w:cs="Arial"/>
          <w:b/>
          <w:sz w:val="22"/>
          <w:szCs w:val="22"/>
          <w:lang w:val="es-ES"/>
        </w:rPr>
        <w:t xml:space="preserve">  </w:t>
      </w:r>
      <w:r w:rsidRPr="009B5C7D">
        <w:rPr>
          <w:rFonts w:ascii="Arial" w:hAnsi="Arial" w:cs="Arial"/>
          <w:sz w:val="22"/>
          <w:szCs w:val="22"/>
          <w:lang w:val="es-ES"/>
        </w:rPr>
        <w:t>Manual de Diagnóstico y Tratamiento del T</w:t>
      </w:r>
      <w:r w:rsidR="005476ED">
        <w:rPr>
          <w:rFonts w:ascii="Arial" w:hAnsi="Arial" w:cs="Arial"/>
          <w:sz w:val="22"/>
          <w:szCs w:val="22"/>
          <w:lang w:val="es-ES"/>
        </w:rPr>
        <w:t>DAH</w:t>
      </w:r>
      <w:r w:rsidRPr="009B5C7D">
        <w:rPr>
          <w:rFonts w:ascii="Arial" w:hAnsi="Arial" w:cs="Arial"/>
          <w:sz w:val="22"/>
          <w:szCs w:val="22"/>
          <w:lang w:val="es-ES"/>
        </w:rPr>
        <w:t xml:space="preserve"> en niños y adolescentes. </w:t>
      </w:r>
      <w:r w:rsidRPr="009B5C7D">
        <w:rPr>
          <w:rFonts w:ascii="Arial" w:hAnsi="Arial" w:cs="Arial"/>
          <w:sz w:val="22"/>
          <w:szCs w:val="22"/>
        </w:rPr>
        <w:t xml:space="preserve">Editorial </w:t>
      </w:r>
      <w:proofErr w:type="spellStart"/>
      <w:r w:rsidRPr="009B5C7D">
        <w:rPr>
          <w:rFonts w:ascii="Arial" w:hAnsi="Arial" w:cs="Arial"/>
          <w:sz w:val="22"/>
          <w:szCs w:val="22"/>
        </w:rPr>
        <w:t>Médica</w:t>
      </w:r>
      <w:proofErr w:type="spellEnd"/>
      <w:r w:rsidRPr="009B5C7D">
        <w:rPr>
          <w:rFonts w:ascii="Arial" w:hAnsi="Arial" w:cs="Arial"/>
          <w:sz w:val="22"/>
          <w:szCs w:val="22"/>
        </w:rPr>
        <w:t xml:space="preserve"> </w:t>
      </w:r>
      <w:proofErr w:type="spellStart"/>
      <w:r w:rsidRPr="009B5C7D">
        <w:rPr>
          <w:rFonts w:ascii="Arial" w:hAnsi="Arial" w:cs="Arial"/>
          <w:sz w:val="22"/>
          <w:szCs w:val="22"/>
        </w:rPr>
        <w:t>Panamericana</w:t>
      </w:r>
      <w:proofErr w:type="spellEnd"/>
      <w:r w:rsidRPr="009B5C7D">
        <w:rPr>
          <w:rFonts w:ascii="Arial" w:hAnsi="Arial" w:cs="Arial"/>
          <w:sz w:val="22"/>
          <w:szCs w:val="22"/>
        </w:rPr>
        <w:t>, Madrid</w:t>
      </w:r>
      <w:r w:rsidR="005B3E7B">
        <w:rPr>
          <w:rFonts w:ascii="Arial" w:hAnsi="Arial" w:cs="Arial"/>
          <w:sz w:val="22"/>
          <w:szCs w:val="22"/>
        </w:rPr>
        <w:t>, 2007. ISBN: 978-84-9835-046-3.</w:t>
      </w:r>
    </w:p>
    <w:p w14:paraId="7EFF80AF" w14:textId="77777777" w:rsidR="0017731E" w:rsidRPr="009B5C7D" w:rsidRDefault="0017731E" w:rsidP="0017731E">
      <w:pPr>
        <w:pStyle w:val="Quick1"/>
        <w:numPr>
          <w:ilvl w:val="0"/>
          <w:numId w:val="0"/>
        </w:numPr>
        <w:jc w:val="both"/>
        <w:outlineLvl w:val="0"/>
        <w:rPr>
          <w:rFonts w:ascii="Arial" w:hAnsi="Arial" w:cs="Arial"/>
          <w:sz w:val="22"/>
          <w:szCs w:val="22"/>
          <w:lang w:val="es-ES"/>
        </w:rPr>
      </w:pPr>
    </w:p>
    <w:p w14:paraId="2AF8BD60" w14:textId="77777777" w:rsidR="0017731E" w:rsidRPr="009B5C7D" w:rsidRDefault="0017731E" w:rsidP="0017731E">
      <w:pPr>
        <w:pStyle w:val="Quick1"/>
        <w:numPr>
          <w:ilvl w:val="0"/>
          <w:numId w:val="0"/>
        </w:numPr>
        <w:jc w:val="center"/>
        <w:outlineLvl w:val="0"/>
        <w:rPr>
          <w:rFonts w:ascii="Arial" w:hAnsi="Arial" w:cs="Arial"/>
          <w:b/>
          <w:sz w:val="22"/>
          <w:szCs w:val="22"/>
          <w:lang w:val="es-ES"/>
        </w:rPr>
      </w:pPr>
      <w:r w:rsidRPr="009B5C7D">
        <w:rPr>
          <w:rFonts w:ascii="Arial" w:hAnsi="Arial" w:cs="Arial"/>
          <w:b/>
          <w:sz w:val="22"/>
          <w:szCs w:val="22"/>
          <w:lang w:val="es-ES"/>
        </w:rPr>
        <w:t>2008</w:t>
      </w:r>
    </w:p>
    <w:p w14:paraId="2385D2D6" w14:textId="28BD49C2" w:rsidR="0017731E" w:rsidRPr="009B5C7D" w:rsidRDefault="0017731E" w:rsidP="00157277">
      <w:pPr>
        <w:pStyle w:val="Quick1"/>
        <w:numPr>
          <w:ilvl w:val="0"/>
          <w:numId w:val="12"/>
        </w:numPr>
        <w:snapToGrid w:val="0"/>
        <w:jc w:val="both"/>
        <w:outlineLvl w:val="0"/>
        <w:rPr>
          <w:rFonts w:ascii="Arial" w:hAnsi="Arial" w:cs="Arial"/>
          <w:sz w:val="22"/>
          <w:szCs w:val="22"/>
          <w:lang w:val="es-ES"/>
        </w:rPr>
      </w:pPr>
      <w:bookmarkStart w:id="3" w:name="OLE_LINK1"/>
      <w:r w:rsidRPr="009B5C7D">
        <w:rPr>
          <w:rFonts w:ascii="Arial" w:hAnsi="Arial" w:cs="Arial"/>
          <w:b/>
          <w:sz w:val="22"/>
          <w:szCs w:val="22"/>
          <w:lang w:val="es-ES"/>
        </w:rPr>
        <w:t xml:space="preserve">Soutullo Esperón C. </w:t>
      </w:r>
      <w:r w:rsidRPr="009B5C7D">
        <w:rPr>
          <w:rFonts w:ascii="Arial" w:hAnsi="Arial" w:cs="Arial"/>
          <w:sz w:val="22"/>
          <w:szCs w:val="22"/>
          <w:lang w:val="es-ES"/>
        </w:rPr>
        <w:t>Convivir con Niños y Adolescentes con T</w:t>
      </w:r>
      <w:r w:rsidR="005476ED">
        <w:rPr>
          <w:rFonts w:ascii="Arial" w:hAnsi="Arial" w:cs="Arial"/>
          <w:sz w:val="22"/>
          <w:szCs w:val="22"/>
          <w:lang w:val="es-ES"/>
        </w:rPr>
        <w:t xml:space="preserve">DAH </w:t>
      </w:r>
      <w:r w:rsidRPr="009B5C7D">
        <w:rPr>
          <w:rFonts w:ascii="Arial" w:hAnsi="Arial" w:cs="Arial"/>
          <w:sz w:val="22"/>
          <w:szCs w:val="22"/>
          <w:lang w:val="es-ES"/>
        </w:rPr>
        <w:t>(</w:t>
      </w:r>
      <w:r w:rsidR="005476ED">
        <w:rPr>
          <w:rFonts w:ascii="Arial" w:hAnsi="Arial" w:cs="Arial"/>
          <w:sz w:val="22"/>
          <w:szCs w:val="22"/>
          <w:lang w:val="es-ES"/>
        </w:rPr>
        <w:t>2nd Ed.</w:t>
      </w:r>
      <w:r w:rsidRPr="009B5C7D">
        <w:rPr>
          <w:rFonts w:ascii="Arial" w:hAnsi="Arial" w:cs="Arial"/>
          <w:sz w:val="22"/>
          <w:szCs w:val="22"/>
          <w:lang w:val="es-ES"/>
        </w:rPr>
        <w:t xml:space="preserve">). Editorial Médica Panamericana, Madrid, España, </w:t>
      </w:r>
      <w:proofErr w:type="spellStart"/>
      <w:r w:rsidRPr="009B5C7D">
        <w:rPr>
          <w:rFonts w:ascii="Arial" w:hAnsi="Arial" w:cs="Arial"/>
          <w:sz w:val="22"/>
          <w:szCs w:val="22"/>
          <w:lang w:val="es-ES"/>
        </w:rPr>
        <w:t>A</w:t>
      </w:r>
      <w:r w:rsidR="005B3E7B">
        <w:rPr>
          <w:rFonts w:ascii="Arial" w:hAnsi="Arial" w:cs="Arial"/>
          <w:sz w:val="22"/>
          <w:szCs w:val="22"/>
          <w:lang w:val="es-ES"/>
        </w:rPr>
        <w:t>pr</w:t>
      </w:r>
      <w:proofErr w:type="spellEnd"/>
      <w:r w:rsidR="005B3E7B">
        <w:rPr>
          <w:rFonts w:ascii="Arial" w:hAnsi="Arial" w:cs="Arial"/>
          <w:sz w:val="22"/>
          <w:szCs w:val="22"/>
          <w:lang w:val="es-ES"/>
        </w:rPr>
        <w:t xml:space="preserve"> 2008. ISBN: 978-84-9835-138-5.</w:t>
      </w:r>
    </w:p>
    <w:bookmarkEnd w:id="3"/>
    <w:p w14:paraId="7DC6C81B" w14:textId="6DE191C8"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Chiclana C. T</w:t>
      </w:r>
      <w:r w:rsidR="005476ED">
        <w:rPr>
          <w:rFonts w:ascii="Arial" w:hAnsi="Arial" w:cs="Arial"/>
          <w:sz w:val="22"/>
          <w:szCs w:val="22"/>
          <w:lang w:val="es-ES"/>
        </w:rPr>
        <w:t>DAH</w:t>
      </w:r>
      <w:r w:rsidR="00A961C7">
        <w:rPr>
          <w:rFonts w:ascii="Arial" w:hAnsi="Arial" w:cs="Arial"/>
          <w:sz w:val="22"/>
          <w:szCs w:val="22"/>
          <w:lang w:val="es-ES"/>
        </w:rPr>
        <w:t>. Guía CUN de TDAH para padres.</w:t>
      </w:r>
      <w:r w:rsidR="005B3E7B">
        <w:rPr>
          <w:rFonts w:ascii="Arial" w:hAnsi="Arial" w:cs="Arial"/>
          <w:sz w:val="22"/>
          <w:szCs w:val="22"/>
          <w:lang w:val="es-ES"/>
        </w:rPr>
        <w:t xml:space="preserve"> </w:t>
      </w:r>
      <w:r w:rsidR="00A961C7">
        <w:rPr>
          <w:rFonts w:ascii="Arial" w:hAnsi="Arial" w:cs="Arial"/>
          <w:sz w:val="22"/>
          <w:szCs w:val="22"/>
          <w:lang w:val="es-ES"/>
        </w:rPr>
        <w:t>Universidad de Navarra.</w:t>
      </w:r>
    </w:p>
    <w:p w14:paraId="4DF7BD14" w14:textId="77777777" w:rsidR="0017731E" w:rsidRPr="009B5C7D" w:rsidRDefault="0017731E" w:rsidP="0017731E">
      <w:pPr>
        <w:pStyle w:val="Quick1"/>
        <w:numPr>
          <w:ilvl w:val="0"/>
          <w:numId w:val="0"/>
        </w:numPr>
        <w:jc w:val="both"/>
        <w:outlineLvl w:val="0"/>
        <w:rPr>
          <w:rFonts w:ascii="Arial" w:hAnsi="Arial" w:cs="Arial"/>
          <w:sz w:val="22"/>
          <w:szCs w:val="22"/>
          <w:lang w:val="es-ES"/>
        </w:rPr>
      </w:pPr>
    </w:p>
    <w:p w14:paraId="341D791D" w14:textId="77777777" w:rsidR="0017731E" w:rsidRPr="009B5C7D" w:rsidRDefault="0017731E" w:rsidP="0017731E">
      <w:pPr>
        <w:pStyle w:val="Quick1"/>
        <w:numPr>
          <w:ilvl w:val="0"/>
          <w:numId w:val="0"/>
        </w:numPr>
        <w:ind w:left="540" w:hanging="540"/>
        <w:jc w:val="center"/>
        <w:outlineLvl w:val="0"/>
        <w:rPr>
          <w:rFonts w:ascii="Arial" w:hAnsi="Arial" w:cs="Arial"/>
          <w:b/>
          <w:sz w:val="22"/>
          <w:szCs w:val="22"/>
          <w:lang w:val="es-ES"/>
        </w:rPr>
      </w:pPr>
      <w:r w:rsidRPr="009B5C7D">
        <w:rPr>
          <w:rFonts w:ascii="Arial" w:hAnsi="Arial" w:cs="Arial"/>
          <w:b/>
          <w:sz w:val="22"/>
          <w:szCs w:val="22"/>
          <w:lang w:val="es-ES"/>
        </w:rPr>
        <w:t>2010</w:t>
      </w:r>
    </w:p>
    <w:p w14:paraId="69BC26FF" w14:textId="6710BB9C"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sz w:val="22"/>
          <w:szCs w:val="22"/>
          <w:lang w:val="es-ES"/>
        </w:rPr>
        <w:t xml:space="preserve">Ortuño F., Cano </w:t>
      </w:r>
      <w:proofErr w:type="spellStart"/>
      <w:r w:rsidRPr="009B5C7D">
        <w:rPr>
          <w:rFonts w:ascii="Arial" w:hAnsi="Arial" w:cs="Arial"/>
          <w:sz w:val="22"/>
          <w:szCs w:val="22"/>
          <w:lang w:val="es-ES"/>
        </w:rPr>
        <w:t>Prous</w:t>
      </w:r>
      <w:proofErr w:type="spellEnd"/>
      <w:r w:rsidRPr="009B5C7D">
        <w:rPr>
          <w:rFonts w:ascii="Arial" w:hAnsi="Arial" w:cs="Arial"/>
          <w:sz w:val="22"/>
          <w:szCs w:val="22"/>
          <w:lang w:val="es-ES"/>
        </w:rPr>
        <w:t xml:space="preserve"> A., </w:t>
      </w:r>
      <w:proofErr w:type="spellStart"/>
      <w:r w:rsidRPr="009B5C7D">
        <w:rPr>
          <w:rFonts w:ascii="Arial" w:hAnsi="Arial" w:cs="Arial"/>
          <w:sz w:val="22"/>
          <w:szCs w:val="22"/>
          <w:lang w:val="es-ES"/>
        </w:rPr>
        <w:t>Schlatter</w:t>
      </w:r>
      <w:proofErr w:type="spellEnd"/>
      <w:r w:rsidRPr="009B5C7D">
        <w:rPr>
          <w:rFonts w:ascii="Arial" w:hAnsi="Arial" w:cs="Arial"/>
          <w:sz w:val="22"/>
          <w:szCs w:val="22"/>
          <w:lang w:val="es-ES"/>
        </w:rPr>
        <w:t xml:space="preserve"> Navarro FJ., </w:t>
      </w:r>
      <w:r w:rsidRPr="009B5C7D">
        <w:rPr>
          <w:rFonts w:ascii="Arial" w:hAnsi="Arial" w:cs="Arial"/>
          <w:b/>
          <w:sz w:val="22"/>
          <w:szCs w:val="22"/>
          <w:lang w:val="es-ES"/>
        </w:rPr>
        <w:t>Soutullo Esperón C</w:t>
      </w:r>
      <w:r w:rsidRPr="009B5C7D">
        <w:rPr>
          <w:rFonts w:ascii="Arial" w:hAnsi="Arial" w:cs="Arial"/>
          <w:sz w:val="22"/>
          <w:szCs w:val="22"/>
          <w:lang w:val="es-ES"/>
        </w:rPr>
        <w:t xml:space="preserve">., Sarráis Oteo F., Pla Vidal J., Zapata García R. Lecciones de Psiquiatría. Editorial Médica Panamericana, Madrid, </w:t>
      </w:r>
      <w:proofErr w:type="spellStart"/>
      <w:r w:rsidR="005B3E7B">
        <w:rPr>
          <w:rFonts w:ascii="Arial" w:hAnsi="Arial" w:cs="Arial"/>
          <w:sz w:val="22"/>
          <w:szCs w:val="22"/>
          <w:lang w:val="es-ES"/>
        </w:rPr>
        <w:t>Spain</w:t>
      </w:r>
      <w:proofErr w:type="spellEnd"/>
      <w:r w:rsidRPr="009B5C7D">
        <w:rPr>
          <w:rFonts w:ascii="Arial" w:hAnsi="Arial" w:cs="Arial"/>
          <w:sz w:val="22"/>
          <w:szCs w:val="22"/>
          <w:lang w:val="es-ES"/>
        </w:rPr>
        <w:t>, 2010. ISBN: 978-84-9835-211-5</w:t>
      </w:r>
    </w:p>
    <w:p w14:paraId="5CE145CB" w14:textId="79501450"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y </w:t>
      </w:r>
      <w:proofErr w:type="spellStart"/>
      <w:r w:rsidRPr="009B5C7D">
        <w:rPr>
          <w:rFonts w:ascii="Arial" w:hAnsi="Arial" w:cs="Arial"/>
          <w:sz w:val="22"/>
          <w:szCs w:val="22"/>
          <w:lang w:val="es-ES"/>
        </w:rPr>
        <w:t>Mardomingo</w:t>
      </w:r>
      <w:proofErr w:type="spellEnd"/>
      <w:r w:rsidRPr="009B5C7D">
        <w:rPr>
          <w:rFonts w:ascii="Arial" w:hAnsi="Arial" w:cs="Arial"/>
          <w:sz w:val="22"/>
          <w:szCs w:val="22"/>
          <w:lang w:val="es-ES"/>
        </w:rPr>
        <w:t xml:space="preserve"> MJ. Manual de Psiquiatría del niño y del Adolescente. AEPNYA. </w:t>
      </w:r>
      <w:r w:rsidRPr="009B5C7D">
        <w:rPr>
          <w:rFonts w:ascii="Arial" w:hAnsi="Arial" w:cs="Arial"/>
          <w:sz w:val="22"/>
          <w:szCs w:val="22"/>
        </w:rPr>
        <w:t xml:space="preserve">Editorial </w:t>
      </w:r>
      <w:proofErr w:type="spellStart"/>
      <w:r w:rsidRPr="009B5C7D">
        <w:rPr>
          <w:rFonts w:ascii="Arial" w:hAnsi="Arial" w:cs="Arial"/>
          <w:sz w:val="22"/>
          <w:szCs w:val="22"/>
        </w:rPr>
        <w:t>Médica</w:t>
      </w:r>
      <w:proofErr w:type="spellEnd"/>
      <w:r w:rsidRPr="009B5C7D">
        <w:rPr>
          <w:rFonts w:ascii="Arial" w:hAnsi="Arial" w:cs="Arial"/>
          <w:sz w:val="22"/>
          <w:szCs w:val="22"/>
        </w:rPr>
        <w:t xml:space="preserve"> </w:t>
      </w:r>
      <w:proofErr w:type="spellStart"/>
      <w:r w:rsidRPr="009B5C7D">
        <w:rPr>
          <w:rFonts w:ascii="Arial" w:hAnsi="Arial" w:cs="Arial"/>
          <w:sz w:val="22"/>
          <w:szCs w:val="22"/>
        </w:rPr>
        <w:t>Panamericana</w:t>
      </w:r>
      <w:proofErr w:type="spellEnd"/>
      <w:r w:rsidRPr="009B5C7D">
        <w:rPr>
          <w:rFonts w:ascii="Arial" w:hAnsi="Arial" w:cs="Arial"/>
          <w:sz w:val="22"/>
          <w:szCs w:val="22"/>
        </w:rPr>
        <w:t xml:space="preserve">, Madrid, </w:t>
      </w:r>
      <w:r w:rsidR="005B3E7B">
        <w:rPr>
          <w:rFonts w:ascii="Arial" w:hAnsi="Arial" w:cs="Arial"/>
          <w:sz w:val="22"/>
          <w:szCs w:val="22"/>
        </w:rPr>
        <w:t>Spain</w:t>
      </w:r>
      <w:r w:rsidRPr="009B5C7D">
        <w:rPr>
          <w:rFonts w:ascii="Arial" w:hAnsi="Arial" w:cs="Arial"/>
          <w:sz w:val="22"/>
          <w:szCs w:val="22"/>
        </w:rPr>
        <w:t xml:space="preserve">, 2010. ISBN: 978-84-9835-333-4 </w:t>
      </w:r>
    </w:p>
    <w:p w14:paraId="21A3DF3B" w14:textId="1E443607"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 xml:space="preserve">Soutullo Esperón C. </w:t>
      </w:r>
      <w:r w:rsidRPr="009B5C7D">
        <w:rPr>
          <w:rFonts w:ascii="Arial" w:hAnsi="Arial" w:cs="Arial"/>
          <w:sz w:val="22"/>
          <w:szCs w:val="22"/>
          <w:lang w:val="es-ES"/>
        </w:rPr>
        <w:t xml:space="preserve">Figueroa Quintana A. Convivir con Niños y Adolescentes con Ansiedad. Editorial Médica Panamericana, Madrid, </w:t>
      </w:r>
      <w:proofErr w:type="spellStart"/>
      <w:r w:rsidR="005B3E7B">
        <w:rPr>
          <w:rFonts w:ascii="Arial" w:hAnsi="Arial" w:cs="Arial"/>
          <w:sz w:val="22"/>
          <w:szCs w:val="22"/>
          <w:lang w:val="es-ES"/>
        </w:rPr>
        <w:t>Spain</w:t>
      </w:r>
      <w:proofErr w:type="spellEnd"/>
      <w:r w:rsidRPr="009B5C7D">
        <w:rPr>
          <w:rFonts w:ascii="Arial" w:hAnsi="Arial" w:cs="Arial"/>
          <w:sz w:val="22"/>
          <w:szCs w:val="22"/>
          <w:lang w:val="es-ES"/>
        </w:rPr>
        <w:t xml:space="preserve">, EAN: 9788498353297 ISBN: </w:t>
      </w:r>
    </w:p>
    <w:p w14:paraId="26B79A59" w14:textId="77777777" w:rsidR="0017731E" w:rsidRPr="009B5C7D" w:rsidRDefault="0017731E" w:rsidP="0017731E">
      <w:pPr>
        <w:pStyle w:val="ListParagraph"/>
        <w:jc w:val="both"/>
        <w:rPr>
          <w:rFonts w:ascii="Arial" w:hAnsi="Arial" w:cs="Arial"/>
          <w:b/>
          <w:sz w:val="22"/>
          <w:szCs w:val="22"/>
          <w:lang w:val="es-ES"/>
        </w:rPr>
      </w:pPr>
    </w:p>
    <w:p w14:paraId="6CA91FD9" w14:textId="77777777" w:rsidR="0017731E" w:rsidRPr="009B5C7D" w:rsidRDefault="0017731E" w:rsidP="0017731E">
      <w:pPr>
        <w:pStyle w:val="Quick1"/>
        <w:numPr>
          <w:ilvl w:val="0"/>
          <w:numId w:val="0"/>
        </w:numPr>
        <w:ind w:left="540"/>
        <w:jc w:val="both"/>
        <w:outlineLvl w:val="0"/>
        <w:rPr>
          <w:rFonts w:ascii="Arial" w:hAnsi="Arial" w:cs="Arial"/>
          <w:b/>
          <w:sz w:val="22"/>
          <w:szCs w:val="22"/>
          <w:lang w:val="es-ES"/>
        </w:rPr>
      </w:pPr>
      <w:r w:rsidRPr="009B5C7D">
        <w:rPr>
          <w:rFonts w:ascii="Arial" w:hAnsi="Arial" w:cs="Arial"/>
          <w:sz w:val="22"/>
          <w:szCs w:val="22"/>
          <w:lang w:val="es-ES"/>
        </w:rPr>
        <w:tab/>
      </w:r>
      <w:r w:rsidRPr="009B5C7D">
        <w:rPr>
          <w:rFonts w:ascii="Arial" w:hAnsi="Arial" w:cs="Arial"/>
          <w:sz w:val="22"/>
          <w:szCs w:val="22"/>
          <w:lang w:val="es-ES"/>
        </w:rPr>
        <w:tab/>
      </w:r>
      <w:r w:rsidRPr="009B5C7D">
        <w:rPr>
          <w:rFonts w:ascii="Arial" w:hAnsi="Arial" w:cs="Arial"/>
          <w:sz w:val="22"/>
          <w:szCs w:val="22"/>
          <w:lang w:val="es-ES"/>
        </w:rPr>
        <w:tab/>
      </w:r>
      <w:r w:rsidRPr="009B5C7D">
        <w:rPr>
          <w:rFonts w:ascii="Arial" w:hAnsi="Arial" w:cs="Arial"/>
          <w:sz w:val="22"/>
          <w:szCs w:val="22"/>
          <w:lang w:val="es-ES"/>
        </w:rPr>
        <w:tab/>
      </w:r>
      <w:r w:rsidRPr="009B5C7D">
        <w:rPr>
          <w:rFonts w:ascii="Arial" w:hAnsi="Arial" w:cs="Arial"/>
          <w:sz w:val="22"/>
          <w:szCs w:val="22"/>
          <w:lang w:val="es-ES"/>
        </w:rPr>
        <w:tab/>
      </w:r>
      <w:r w:rsidRPr="009B5C7D">
        <w:rPr>
          <w:rFonts w:ascii="Arial" w:hAnsi="Arial" w:cs="Arial"/>
          <w:sz w:val="22"/>
          <w:szCs w:val="22"/>
          <w:lang w:val="es-ES"/>
        </w:rPr>
        <w:tab/>
        <w:t xml:space="preserve">  </w:t>
      </w:r>
      <w:r w:rsidRPr="009B5C7D">
        <w:rPr>
          <w:rFonts w:ascii="Arial" w:hAnsi="Arial" w:cs="Arial"/>
          <w:b/>
          <w:sz w:val="22"/>
          <w:szCs w:val="22"/>
          <w:lang w:val="es-ES"/>
        </w:rPr>
        <w:t>2011</w:t>
      </w:r>
    </w:p>
    <w:p w14:paraId="2F37A7AB" w14:textId="29736693"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Guía Esencial de Psicofarmacología del Niño y del Adolescente. Editorial Médica Panamericana. Instituto de </w:t>
      </w:r>
      <w:r w:rsidR="00A961C7">
        <w:rPr>
          <w:rFonts w:ascii="Arial" w:hAnsi="Arial" w:cs="Arial"/>
          <w:sz w:val="22"/>
          <w:szCs w:val="22"/>
          <w:lang w:val="es-ES"/>
        </w:rPr>
        <w:t xml:space="preserve">Psicofarmacología, Madrid, </w:t>
      </w:r>
      <w:proofErr w:type="spellStart"/>
      <w:r w:rsidR="005B3E7B">
        <w:rPr>
          <w:rFonts w:ascii="Arial" w:hAnsi="Arial" w:cs="Arial"/>
          <w:sz w:val="22"/>
          <w:szCs w:val="22"/>
          <w:lang w:val="es-ES"/>
        </w:rPr>
        <w:t>Spain</w:t>
      </w:r>
      <w:proofErr w:type="spellEnd"/>
      <w:r w:rsidR="005B3E7B">
        <w:rPr>
          <w:rFonts w:ascii="Arial" w:hAnsi="Arial" w:cs="Arial"/>
          <w:sz w:val="22"/>
          <w:szCs w:val="22"/>
          <w:lang w:val="es-ES"/>
        </w:rPr>
        <w:t xml:space="preserve">, </w:t>
      </w:r>
      <w:r w:rsidR="00A961C7">
        <w:rPr>
          <w:rFonts w:ascii="Arial" w:hAnsi="Arial" w:cs="Arial"/>
          <w:sz w:val="22"/>
          <w:szCs w:val="22"/>
          <w:lang w:val="es-ES"/>
        </w:rPr>
        <w:t>2011</w:t>
      </w:r>
      <w:r w:rsidRPr="009B5C7D">
        <w:rPr>
          <w:rFonts w:ascii="Arial" w:hAnsi="Arial" w:cs="Arial"/>
          <w:sz w:val="22"/>
          <w:szCs w:val="22"/>
          <w:lang w:val="es-ES"/>
        </w:rPr>
        <w:t>. ISBN: 978-84-9835-403-4, 2011.</w:t>
      </w:r>
    </w:p>
    <w:p w14:paraId="6C36700B" w14:textId="20BB67FF"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Figueroa A. Convivir con niños y adolescentes con ansiedad. Editorial Médica Panamericana, Madrid</w:t>
      </w:r>
      <w:r w:rsidR="005B3E7B">
        <w:rPr>
          <w:rFonts w:ascii="Arial" w:hAnsi="Arial" w:cs="Arial"/>
          <w:sz w:val="22"/>
          <w:szCs w:val="22"/>
          <w:lang w:val="es-ES"/>
        </w:rPr>
        <w:t xml:space="preserve">, </w:t>
      </w:r>
      <w:proofErr w:type="spellStart"/>
      <w:r w:rsidR="005B3E7B">
        <w:rPr>
          <w:rFonts w:ascii="Arial" w:hAnsi="Arial" w:cs="Arial"/>
          <w:sz w:val="22"/>
          <w:szCs w:val="22"/>
          <w:lang w:val="es-ES"/>
        </w:rPr>
        <w:t>Spain</w:t>
      </w:r>
      <w:proofErr w:type="spellEnd"/>
      <w:r w:rsidRPr="009B5C7D">
        <w:rPr>
          <w:rFonts w:ascii="Arial" w:hAnsi="Arial" w:cs="Arial"/>
          <w:sz w:val="22"/>
          <w:szCs w:val="22"/>
          <w:lang w:val="es-ES"/>
        </w:rPr>
        <w:t>, 2011.</w:t>
      </w:r>
    </w:p>
    <w:p w14:paraId="7F753E11" w14:textId="77777777" w:rsidR="0017731E" w:rsidRPr="009B5C7D" w:rsidRDefault="0017731E" w:rsidP="0017731E">
      <w:pPr>
        <w:pStyle w:val="Quick1"/>
        <w:numPr>
          <w:ilvl w:val="0"/>
          <w:numId w:val="0"/>
        </w:numPr>
        <w:jc w:val="both"/>
        <w:outlineLvl w:val="0"/>
        <w:rPr>
          <w:rFonts w:ascii="Arial" w:hAnsi="Arial" w:cs="Arial"/>
          <w:b/>
          <w:sz w:val="22"/>
          <w:szCs w:val="22"/>
          <w:lang w:val="es-ES"/>
        </w:rPr>
      </w:pPr>
    </w:p>
    <w:p w14:paraId="4FDB1DEB" w14:textId="77777777" w:rsidR="0017731E" w:rsidRPr="009B5C7D" w:rsidRDefault="0017731E" w:rsidP="0017731E">
      <w:pPr>
        <w:pStyle w:val="Quick1"/>
        <w:numPr>
          <w:ilvl w:val="0"/>
          <w:numId w:val="0"/>
        </w:numPr>
        <w:jc w:val="center"/>
        <w:outlineLvl w:val="0"/>
        <w:rPr>
          <w:rFonts w:ascii="Arial" w:hAnsi="Arial" w:cs="Arial"/>
          <w:b/>
          <w:sz w:val="22"/>
          <w:szCs w:val="22"/>
          <w:lang w:val="es-ES"/>
        </w:rPr>
      </w:pPr>
      <w:r w:rsidRPr="009B5C7D">
        <w:rPr>
          <w:rFonts w:ascii="Arial" w:hAnsi="Arial" w:cs="Arial"/>
          <w:b/>
          <w:sz w:val="22"/>
          <w:szCs w:val="22"/>
          <w:lang w:val="es-ES"/>
        </w:rPr>
        <w:t>2012</w:t>
      </w:r>
    </w:p>
    <w:p w14:paraId="24179112" w14:textId="6014BFE0"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Uso de metilfenidato en el tratamiento del </w:t>
      </w:r>
      <w:r w:rsidR="005476ED">
        <w:rPr>
          <w:rFonts w:ascii="Arial" w:hAnsi="Arial" w:cs="Arial"/>
          <w:sz w:val="22"/>
          <w:szCs w:val="22"/>
          <w:lang w:val="es-ES"/>
        </w:rPr>
        <w:t>TDAH</w:t>
      </w:r>
      <w:r w:rsidRPr="009B5C7D">
        <w:rPr>
          <w:rFonts w:ascii="Arial" w:hAnsi="Arial" w:cs="Arial"/>
          <w:sz w:val="22"/>
          <w:szCs w:val="22"/>
          <w:lang w:val="es-ES"/>
        </w:rPr>
        <w:t xml:space="preserve">. </w:t>
      </w:r>
      <w:proofErr w:type="spellStart"/>
      <w:r w:rsidRPr="009B5C7D">
        <w:rPr>
          <w:rFonts w:ascii="Arial" w:hAnsi="Arial" w:cs="Arial"/>
          <w:sz w:val="22"/>
          <w:szCs w:val="22"/>
          <w:lang w:val="es-ES"/>
        </w:rPr>
        <w:t>EdikaMed</w:t>
      </w:r>
      <w:proofErr w:type="spellEnd"/>
      <w:r w:rsidRPr="009B5C7D">
        <w:rPr>
          <w:rFonts w:ascii="Arial" w:hAnsi="Arial" w:cs="Arial"/>
          <w:sz w:val="22"/>
          <w:szCs w:val="22"/>
          <w:lang w:val="es-ES"/>
        </w:rPr>
        <w:t xml:space="preserve"> SL, Barcelona, </w:t>
      </w:r>
      <w:proofErr w:type="spellStart"/>
      <w:r w:rsidR="005B3E7B">
        <w:rPr>
          <w:rFonts w:ascii="Arial" w:hAnsi="Arial" w:cs="Arial"/>
          <w:sz w:val="22"/>
          <w:szCs w:val="22"/>
          <w:lang w:val="es-ES"/>
        </w:rPr>
        <w:t>Spain</w:t>
      </w:r>
      <w:proofErr w:type="spellEnd"/>
      <w:r w:rsidR="005B3E7B">
        <w:rPr>
          <w:rFonts w:ascii="Arial" w:hAnsi="Arial" w:cs="Arial"/>
          <w:sz w:val="22"/>
          <w:szCs w:val="22"/>
          <w:lang w:val="es-ES"/>
        </w:rPr>
        <w:t xml:space="preserve">, </w:t>
      </w:r>
      <w:r w:rsidRPr="009B5C7D">
        <w:rPr>
          <w:rFonts w:ascii="Arial" w:hAnsi="Arial" w:cs="Arial"/>
          <w:sz w:val="22"/>
          <w:szCs w:val="22"/>
          <w:lang w:val="es-ES"/>
        </w:rPr>
        <w:t>2012, ISBN: B-8.751-2012.</w:t>
      </w:r>
    </w:p>
    <w:p w14:paraId="27F2089D" w14:textId="19E1451D"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b/>
          <w:sz w:val="22"/>
          <w:szCs w:val="22"/>
        </w:rPr>
        <w:t>Soutullo C</w:t>
      </w:r>
      <w:r w:rsidRPr="009B5C7D">
        <w:rPr>
          <w:rFonts w:ascii="Arial" w:hAnsi="Arial" w:cs="Arial"/>
          <w:sz w:val="22"/>
          <w:szCs w:val="22"/>
        </w:rPr>
        <w:t xml:space="preserve"> &amp; Figueroa A. Associate Editors (Anxiety Disorders Section). In: Joseph Rey. Editor. </w:t>
      </w:r>
      <w:proofErr w:type="spellStart"/>
      <w:r w:rsidRPr="009B5C7D">
        <w:rPr>
          <w:rFonts w:ascii="Arial" w:hAnsi="Arial" w:cs="Arial"/>
          <w:sz w:val="22"/>
          <w:szCs w:val="22"/>
        </w:rPr>
        <w:t>Achembach</w:t>
      </w:r>
      <w:proofErr w:type="spellEnd"/>
      <w:r w:rsidRPr="009B5C7D">
        <w:rPr>
          <w:rFonts w:ascii="Arial" w:hAnsi="Arial" w:cs="Arial"/>
          <w:sz w:val="22"/>
          <w:szCs w:val="22"/>
        </w:rPr>
        <w:t xml:space="preserve"> TM, Fung D, </w:t>
      </w:r>
      <w:proofErr w:type="spellStart"/>
      <w:r w:rsidRPr="009B5C7D">
        <w:rPr>
          <w:rFonts w:ascii="Arial" w:hAnsi="Arial" w:cs="Arial"/>
          <w:sz w:val="22"/>
          <w:szCs w:val="22"/>
        </w:rPr>
        <w:t>Omigbodum</w:t>
      </w:r>
      <w:proofErr w:type="spellEnd"/>
      <w:r w:rsidRPr="009B5C7D">
        <w:rPr>
          <w:rFonts w:ascii="Arial" w:hAnsi="Arial" w:cs="Arial"/>
          <w:sz w:val="22"/>
          <w:szCs w:val="22"/>
        </w:rPr>
        <w:t xml:space="preserve"> O, Rohde LA, </w:t>
      </w:r>
      <w:proofErr w:type="spellStart"/>
      <w:r w:rsidRPr="009B5C7D">
        <w:rPr>
          <w:rFonts w:ascii="Arial" w:hAnsi="Arial" w:cs="Arial"/>
          <w:sz w:val="22"/>
          <w:szCs w:val="22"/>
        </w:rPr>
        <w:t>Servili</w:t>
      </w:r>
      <w:proofErr w:type="spellEnd"/>
      <w:r w:rsidRPr="009B5C7D">
        <w:rPr>
          <w:rFonts w:ascii="Arial" w:hAnsi="Arial" w:cs="Arial"/>
          <w:sz w:val="22"/>
          <w:szCs w:val="22"/>
        </w:rPr>
        <w:t xml:space="preserve"> C, Walker G, Editorial Advisory Board. IACAPAP Textbook of Chil</w:t>
      </w:r>
      <w:r w:rsidR="00A961C7">
        <w:rPr>
          <w:rFonts w:ascii="Arial" w:hAnsi="Arial" w:cs="Arial"/>
          <w:sz w:val="22"/>
          <w:szCs w:val="22"/>
        </w:rPr>
        <w:t>d and Adolescent Mental Health.</w:t>
      </w:r>
    </w:p>
    <w:p w14:paraId="5FBE4BC4" w14:textId="7B4A5A0E" w:rsidR="0017731E" w:rsidRPr="009B5C7D" w:rsidRDefault="0017731E" w:rsidP="00157277">
      <w:pPr>
        <w:pStyle w:val="Quick1"/>
        <w:numPr>
          <w:ilvl w:val="0"/>
          <w:numId w:val="12"/>
        </w:numPr>
        <w:snapToGrid w:val="0"/>
        <w:jc w:val="both"/>
        <w:outlineLvl w:val="0"/>
        <w:rPr>
          <w:rFonts w:ascii="Arial" w:hAnsi="Arial" w:cs="Arial"/>
          <w:sz w:val="22"/>
          <w:szCs w:val="22"/>
        </w:rPr>
      </w:pPr>
      <w:r w:rsidRPr="009B5C7D">
        <w:rPr>
          <w:rFonts w:ascii="Arial" w:hAnsi="Arial" w:cs="Arial"/>
          <w:b/>
          <w:sz w:val="22"/>
          <w:szCs w:val="22"/>
          <w:lang w:val="es-ES"/>
        </w:rPr>
        <w:t>Soutullo C et al.</w:t>
      </w:r>
      <w:r w:rsidRPr="009B5C7D">
        <w:rPr>
          <w:rFonts w:ascii="Arial" w:hAnsi="Arial" w:cs="Arial"/>
          <w:sz w:val="22"/>
          <w:szCs w:val="22"/>
          <w:lang w:val="es-ES"/>
        </w:rPr>
        <w:t xml:space="preserve"> Guía Básica de psicofarmacología del TDAH. </w:t>
      </w:r>
      <w:r w:rsidRPr="009B5C7D">
        <w:rPr>
          <w:rFonts w:ascii="Arial" w:hAnsi="Arial" w:cs="Arial"/>
          <w:sz w:val="22"/>
          <w:szCs w:val="22"/>
        </w:rPr>
        <w:t>Editorial Wolters-</w:t>
      </w:r>
      <w:proofErr w:type="spellStart"/>
      <w:r w:rsidRPr="009B5C7D">
        <w:rPr>
          <w:rFonts w:ascii="Arial" w:hAnsi="Arial" w:cs="Arial"/>
          <w:sz w:val="22"/>
          <w:szCs w:val="22"/>
        </w:rPr>
        <w:t>Kluver</w:t>
      </w:r>
      <w:proofErr w:type="spellEnd"/>
      <w:r w:rsidRPr="009B5C7D">
        <w:rPr>
          <w:rFonts w:ascii="Arial" w:hAnsi="Arial" w:cs="Arial"/>
          <w:sz w:val="22"/>
          <w:szCs w:val="22"/>
        </w:rPr>
        <w:t xml:space="preserve">. Springer SBM Spain, S.A.U., Madrid, </w:t>
      </w:r>
      <w:r w:rsidR="005B3E7B">
        <w:rPr>
          <w:rFonts w:ascii="Arial" w:hAnsi="Arial" w:cs="Arial"/>
          <w:sz w:val="22"/>
          <w:szCs w:val="22"/>
        </w:rPr>
        <w:t xml:space="preserve">Spain, </w:t>
      </w:r>
      <w:r w:rsidRPr="009B5C7D">
        <w:rPr>
          <w:rFonts w:ascii="Arial" w:hAnsi="Arial" w:cs="Arial"/>
          <w:sz w:val="22"/>
          <w:szCs w:val="22"/>
        </w:rPr>
        <w:t xml:space="preserve">2012, ISBN: </w:t>
      </w:r>
      <w:r w:rsidRPr="009B5C7D">
        <w:rPr>
          <w:rFonts w:ascii="Arial" w:hAnsi="Arial" w:cs="Arial"/>
          <w:sz w:val="22"/>
          <w:szCs w:val="22"/>
          <w:lang w:eastAsia="es-ES"/>
        </w:rPr>
        <w:t>978-84-940346-0-2</w:t>
      </w:r>
    </w:p>
    <w:p w14:paraId="226D7E6A" w14:textId="77777777" w:rsidR="0017731E" w:rsidRPr="009B5C7D" w:rsidRDefault="0017731E" w:rsidP="0017731E">
      <w:pPr>
        <w:pStyle w:val="Quick1"/>
        <w:numPr>
          <w:ilvl w:val="0"/>
          <w:numId w:val="0"/>
        </w:numPr>
        <w:ind w:left="540"/>
        <w:jc w:val="center"/>
        <w:outlineLvl w:val="0"/>
        <w:rPr>
          <w:rFonts w:ascii="Arial" w:hAnsi="Arial" w:cs="Arial"/>
          <w:b/>
          <w:sz w:val="22"/>
          <w:szCs w:val="22"/>
        </w:rPr>
      </w:pPr>
    </w:p>
    <w:p w14:paraId="5D9764AC" w14:textId="77777777" w:rsidR="0017731E" w:rsidRPr="009B5C7D" w:rsidRDefault="0017731E" w:rsidP="0017731E">
      <w:pPr>
        <w:pStyle w:val="Quick1"/>
        <w:numPr>
          <w:ilvl w:val="0"/>
          <w:numId w:val="0"/>
        </w:numPr>
        <w:jc w:val="center"/>
        <w:outlineLvl w:val="0"/>
        <w:rPr>
          <w:rFonts w:ascii="Arial" w:hAnsi="Arial" w:cs="Arial"/>
          <w:sz w:val="22"/>
          <w:szCs w:val="22"/>
        </w:rPr>
      </w:pPr>
      <w:r w:rsidRPr="009B5C7D">
        <w:rPr>
          <w:rFonts w:ascii="Arial" w:hAnsi="Arial" w:cs="Arial"/>
          <w:b/>
          <w:sz w:val="22"/>
          <w:szCs w:val="22"/>
          <w:lang w:val="es-ES"/>
        </w:rPr>
        <w:t>2013</w:t>
      </w:r>
    </w:p>
    <w:p w14:paraId="13FE1538" w14:textId="77777777"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sz w:val="22"/>
          <w:szCs w:val="22"/>
          <w:lang w:val="es-ES"/>
        </w:rPr>
        <w:t xml:space="preserve"> </w:t>
      </w:r>
      <w:r w:rsidRPr="009B5C7D">
        <w:rPr>
          <w:rFonts w:ascii="Arial" w:hAnsi="Arial" w:cs="Arial"/>
          <w:b/>
          <w:sz w:val="22"/>
          <w:szCs w:val="22"/>
          <w:lang w:val="es-ES"/>
        </w:rPr>
        <w:t xml:space="preserve">Soutullo C, </w:t>
      </w:r>
      <w:r w:rsidRPr="009B5C7D">
        <w:rPr>
          <w:rFonts w:ascii="Arial" w:hAnsi="Arial" w:cs="Arial"/>
          <w:sz w:val="22"/>
          <w:szCs w:val="22"/>
          <w:lang w:val="es-ES"/>
        </w:rPr>
        <w:t xml:space="preserve">Sans-Fitó A, San Sebastián J, Rodríguez-Hernández PJ, Ramos-Quiroga JA, Quintero J, </w:t>
      </w:r>
      <w:proofErr w:type="spellStart"/>
      <w:r w:rsidRPr="009B5C7D">
        <w:rPr>
          <w:rFonts w:ascii="Arial" w:hAnsi="Arial" w:cs="Arial"/>
          <w:sz w:val="22"/>
          <w:szCs w:val="22"/>
          <w:lang w:val="es-ES"/>
        </w:rPr>
        <w:t>Pàmias</w:t>
      </w:r>
      <w:proofErr w:type="spellEnd"/>
      <w:r w:rsidRPr="009B5C7D">
        <w:rPr>
          <w:rFonts w:ascii="Arial" w:hAnsi="Arial" w:cs="Arial"/>
          <w:sz w:val="22"/>
          <w:szCs w:val="22"/>
          <w:lang w:val="es-ES"/>
        </w:rPr>
        <w:t xml:space="preserve"> M, Mulas F, Hervás A, Hernández-Otero I, Gutiérrez-Casares JR, García Giral M, Fuentes J, Fernández-Jaén A, Figueroa Quintana A, Correas J, Cardó E, Cantó TJ, Alda JA. </w:t>
      </w:r>
      <w:r w:rsidRPr="009B5C7D">
        <w:rPr>
          <w:rFonts w:ascii="Arial" w:hAnsi="Arial" w:cs="Arial"/>
          <w:b/>
          <w:sz w:val="22"/>
          <w:szCs w:val="22"/>
          <w:lang w:val="es-ES"/>
        </w:rPr>
        <w:t>Psicofarmacología Pediátrica: Seguridad y Eficacia</w:t>
      </w:r>
      <w:r w:rsidRPr="009B5C7D">
        <w:rPr>
          <w:rFonts w:ascii="Arial" w:hAnsi="Arial" w:cs="Arial"/>
          <w:sz w:val="22"/>
          <w:szCs w:val="22"/>
          <w:lang w:val="es-ES"/>
        </w:rPr>
        <w:t xml:space="preserve">. </w:t>
      </w:r>
      <w:proofErr w:type="spellStart"/>
      <w:r w:rsidRPr="009B5C7D">
        <w:rPr>
          <w:rFonts w:ascii="Arial" w:hAnsi="Arial" w:cs="Arial"/>
          <w:sz w:val="22"/>
          <w:szCs w:val="22"/>
          <w:lang w:val="es-ES"/>
        </w:rPr>
        <w:t>Cyesan</w:t>
      </w:r>
      <w:proofErr w:type="spellEnd"/>
      <w:r w:rsidRPr="009B5C7D">
        <w:rPr>
          <w:rFonts w:ascii="Arial" w:hAnsi="Arial" w:cs="Arial"/>
          <w:sz w:val="22"/>
          <w:szCs w:val="22"/>
          <w:lang w:val="es-ES"/>
        </w:rPr>
        <w:t>, 2013. ISBN 978-84-939142-3-3</w:t>
      </w:r>
    </w:p>
    <w:p w14:paraId="09473F0C" w14:textId="4C929504"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Alda JA, Bobes J, Bonet T, Cardó E, Casas M, Fernández-Jaén A, Fernández-Pérez M, Fuentes J, González-Lajas J, Gutiérrez-Casares JR, Hidalgo I, Madrid F, </w:t>
      </w:r>
      <w:proofErr w:type="spellStart"/>
      <w:r w:rsidRPr="009B5C7D">
        <w:rPr>
          <w:rFonts w:ascii="Arial" w:hAnsi="Arial" w:cs="Arial"/>
          <w:sz w:val="22"/>
          <w:szCs w:val="22"/>
          <w:lang w:val="es-ES"/>
        </w:rPr>
        <w:t>Mardomingo</w:t>
      </w:r>
      <w:proofErr w:type="spellEnd"/>
      <w:r w:rsidRPr="009B5C7D">
        <w:rPr>
          <w:rFonts w:ascii="Arial" w:hAnsi="Arial" w:cs="Arial"/>
          <w:sz w:val="22"/>
          <w:szCs w:val="22"/>
          <w:lang w:val="es-ES"/>
        </w:rPr>
        <w:t xml:space="preserve"> MJ, Miranda A, Mojarro MD, Mulas F, Nicolau R, Plaza S, Quintero J, Ramos-Quiroga JA, Rodríguez-Hernández PJ, Rubió I, Ruiz-Falcó ML, Saiz Ruiz J, San Sebastián J, Urcelay J. </w:t>
      </w:r>
      <w:r w:rsidRPr="009B5C7D">
        <w:rPr>
          <w:rFonts w:ascii="Arial" w:hAnsi="Arial" w:cs="Arial"/>
          <w:b/>
          <w:sz w:val="22"/>
          <w:szCs w:val="22"/>
          <w:lang w:val="es-ES"/>
        </w:rPr>
        <w:t>Informe PANDAH. El TDAH en España</w:t>
      </w:r>
      <w:r w:rsidRPr="009B5C7D">
        <w:rPr>
          <w:rFonts w:ascii="Arial" w:hAnsi="Arial" w:cs="Arial"/>
          <w:sz w:val="22"/>
          <w:szCs w:val="22"/>
          <w:lang w:val="es-ES"/>
        </w:rPr>
        <w:t xml:space="preserve">. </w:t>
      </w:r>
      <w:proofErr w:type="spellStart"/>
      <w:r w:rsidRPr="009B5C7D">
        <w:rPr>
          <w:rFonts w:ascii="Arial" w:hAnsi="Arial" w:cs="Arial"/>
          <w:sz w:val="22"/>
          <w:szCs w:val="22"/>
          <w:lang w:val="es-ES"/>
        </w:rPr>
        <w:t>Adelphi</w:t>
      </w:r>
      <w:proofErr w:type="spellEnd"/>
      <w:r w:rsidRPr="009B5C7D">
        <w:rPr>
          <w:rFonts w:ascii="Arial" w:hAnsi="Arial" w:cs="Arial"/>
          <w:sz w:val="22"/>
          <w:szCs w:val="22"/>
          <w:lang w:val="es-ES"/>
        </w:rPr>
        <w:t xml:space="preserve"> </w:t>
      </w:r>
      <w:proofErr w:type="spellStart"/>
      <w:r w:rsidRPr="009B5C7D">
        <w:rPr>
          <w:rFonts w:ascii="Arial" w:hAnsi="Arial" w:cs="Arial"/>
          <w:sz w:val="22"/>
          <w:szCs w:val="22"/>
          <w:lang w:val="es-ES"/>
        </w:rPr>
        <w:t>Targus</w:t>
      </w:r>
      <w:proofErr w:type="spellEnd"/>
      <w:r w:rsidRPr="009B5C7D">
        <w:rPr>
          <w:rFonts w:ascii="Arial" w:hAnsi="Arial" w:cs="Arial"/>
          <w:sz w:val="22"/>
          <w:szCs w:val="22"/>
          <w:lang w:val="es-ES"/>
        </w:rPr>
        <w:t xml:space="preserve"> SL, Madrid, </w:t>
      </w:r>
      <w:proofErr w:type="spellStart"/>
      <w:r w:rsidR="005B3E7B">
        <w:rPr>
          <w:rFonts w:ascii="Arial" w:hAnsi="Arial" w:cs="Arial"/>
          <w:sz w:val="22"/>
          <w:szCs w:val="22"/>
          <w:lang w:val="es-ES"/>
        </w:rPr>
        <w:t>Spain</w:t>
      </w:r>
      <w:proofErr w:type="spellEnd"/>
      <w:r w:rsidR="005B3E7B">
        <w:rPr>
          <w:rFonts w:ascii="Arial" w:hAnsi="Arial" w:cs="Arial"/>
          <w:sz w:val="22"/>
          <w:szCs w:val="22"/>
          <w:lang w:val="es-ES"/>
        </w:rPr>
        <w:t xml:space="preserve">, </w:t>
      </w:r>
      <w:r w:rsidRPr="009B5C7D">
        <w:rPr>
          <w:rFonts w:ascii="Arial" w:hAnsi="Arial" w:cs="Arial"/>
          <w:sz w:val="22"/>
          <w:szCs w:val="22"/>
          <w:lang w:val="es-ES"/>
        </w:rPr>
        <w:t xml:space="preserve">ISBN: 978-84-695-8912-0. </w:t>
      </w:r>
    </w:p>
    <w:p w14:paraId="0D4A623D" w14:textId="77777777" w:rsidR="0017731E" w:rsidRPr="009B5C7D" w:rsidRDefault="0017731E" w:rsidP="0017731E">
      <w:pPr>
        <w:pStyle w:val="Quick1"/>
        <w:numPr>
          <w:ilvl w:val="0"/>
          <w:numId w:val="0"/>
        </w:numPr>
        <w:ind w:left="540"/>
        <w:jc w:val="center"/>
        <w:outlineLvl w:val="0"/>
        <w:rPr>
          <w:rFonts w:ascii="Arial" w:hAnsi="Arial" w:cs="Arial"/>
          <w:sz w:val="22"/>
          <w:szCs w:val="22"/>
          <w:lang w:val="es-ES"/>
        </w:rPr>
      </w:pPr>
      <w:r w:rsidRPr="009B5C7D">
        <w:rPr>
          <w:rFonts w:ascii="Arial" w:hAnsi="Arial" w:cs="Arial"/>
          <w:b/>
          <w:sz w:val="22"/>
          <w:szCs w:val="22"/>
          <w:lang w:val="es-ES"/>
        </w:rPr>
        <w:t>2014</w:t>
      </w:r>
    </w:p>
    <w:p w14:paraId="79A77E72" w14:textId="281FAF38"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Fernández-Jaén A, Maldonado R. Monografía de la Lisdexanfetamina </w:t>
      </w:r>
      <w:proofErr w:type="spellStart"/>
      <w:r w:rsidRPr="009B5C7D">
        <w:rPr>
          <w:rFonts w:ascii="Arial" w:hAnsi="Arial" w:cs="Arial"/>
          <w:sz w:val="22"/>
          <w:szCs w:val="22"/>
          <w:lang w:val="es-ES"/>
        </w:rPr>
        <w:t>Dimesilato</w:t>
      </w:r>
      <w:proofErr w:type="spellEnd"/>
      <w:r w:rsidRPr="009B5C7D">
        <w:rPr>
          <w:rFonts w:ascii="Arial" w:hAnsi="Arial" w:cs="Arial"/>
          <w:sz w:val="22"/>
          <w:szCs w:val="22"/>
          <w:lang w:val="es-ES"/>
        </w:rPr>
        <w:t xml:space="preserve"> ELVANSE®. Comunicación y Ediciones Sanitarias SL. Madrid</w:t>
      </w:r>
      <w:r w:rsidR="005B3E7B">
        <w:rPr>
          <w:rFonts w:ascii="Arial" w:hAnsi="Arial" w:cs="Arial"/>
          <w:sz w:val="22"/>
          <w:szCs w:val="22"/>
          <w:lang w:val="es-ES"/>
        </w:rPr>
        <w:t xml:space="preserve">, </w:t>
      </w:r>
      <w:proofErr w:type="spellStart"/>
      <w:r w:rsidR="005B3E7B">
        <w:rPr>
          <w:rFonts w:ascii="Arial" w:hAnsi="Arial" w:cs="Arial"/>
          <w:sz w:val="22"/>
          <w:szCs w:val="22"/>
          <w:lang w:val="es-ES"/>
        </w:rPr>
        <w:t>Spain</w:t>
      </w:r>
      <w:proofErr w:type="spellEnd"/>
      <w:r w:rsidR="005B3E7B">
        <w:rPr>
          <w:rFonts w:ascii="Arial" w:hAnsi="Arial" w:cs="Arial"/>
          <w:sz w:val="22"/>
          <w:szCs w:val="22"/>
          <w:lang w:val="es-ES"/>
        </w:rPr>
        <w:t xml:space="preserve">, </w:t>
      </w:r>
      <w:r w:rsidRPr="009B5C7D">
        <w:rPr>
          <w:rFonts w:ascii="Arial" w:hAnsi="Arial" w:cs="Arial"/>
          <w:sz w:val="22"/>
          <w:szCs w:val="22"/>
          <w:lang w:val="es-ES"/>
        </w:rPr>
        <w:t>2014. ISBN: 978-84-939142-4-0</w:t>
      </w:r>
    </w:p>
    <w:p w14:paraId="29AAD5C6" w14:textId="77777777" w:rsidR="0017731E" w:rsidRPr="009B5C7D" w:rsidRDefault="0017731E" w:rsidP="0017731E">
      <w:pPr>
        <w:pStyle w:val="Quick1"/>
        <w:numPr>
          <w:ilvl w:val="0"/>
          <w:numId w:val="0"/>
        </w:numPr>
        <w:ind w:left="540"/>
        <w:jc w:val="center"/>
        <w:outlineLvl w:val="0"/>
        <w:rPr>
          <w:rFonts w:ascii="Arial" w:hAnsi="Arial" w:cs="Arial"/>
          <w:sz w:val="22"/>
          <w:szCs w:val="22"/>
          <w:lang w:val="es-ES"/>
        </w:rPr>
      </w:pPr>
      <w:r w:rsidRPr="009B5C7D">
        <w:rPr>
          <w:rFonts w:ascii="Arial" w:hAnsi="Arial" w:cs="Arial"/>
          <w:b/>
          <w:sz w:val="22"/>
          <w:szCs w:val="22"/>
          <w:lang w:val="es-ES"/>
        </w:rPr>
        <w:t>2015</w:t>
      </w:r>
    </w:p>
    <w:p w14:paraId="0A0A61FC" w14:textId="77777777" w:rsidR="00541C07" w:rsidRDefault="0017731E" w:rsidP="00F50277">
      <w:pPr>
        <w:pStyle w:val="Quick1"/>
        <w:numPr>
          <w:ilvl w:val="0"/>
          <w:numId w:val="0"/>
        </w:numPr>
        <w:snapToGrid w:val="0"/>
        <w:ind w:left="540"/>
        <w:jc w:val="both"/>
        <w:outlineLvl w:val="0"/>
        <w:rPr>
          <w:rFonts w:ascii="Arial" w:hAnsi="Arial" w:cs="Arial"/>
          <w:sz w:val="22"/>
          <w:szCs w:val="22"/>
        </w:rPr>
      </w:pPr>
      <w:r w:rsidRPr="00A961C7">
        <w:rPr>
          <w:rFonts w:ascii="Arial" w:hAnsi="Arial" w:cs="Arial"/>
          <w:b/>
          <w:sz w:val="22"/>
          <w:szCs w:val="22"/>
        </w:rPr>
        <w:t>Soutullo C</w:t>
      </w:r>
      <w:r w:rsidRPr="00A961C7">
        <w:rPr>
          <w:rFonts w:ascii="Arial" w:hAnsi="Arial" w:cs="Arial"/>
          <w:sz w:val="22"/>
          <w:szCs w:val="22"/>
        </w:rPr>
        <w:t xml:space="preserve">. Associate Editors (Anxiety Disorders Section). In: Joseph Rey. Editor. </w:t>
      </w:r>
      <w:proofErr w:type="spellStart"/>
      <w:r w:rsidRPr="00A961C7">
        <w:rPr>
          <w:rFonts w:ascii="Arial" w:hAnsi="Arial" w:cs="Arial"/>
          <w:sz w:val="22"/>
          <w:szCs w:val="22"/>
        </w:rPr>
        <w:t>Achembach</w:t>
      </w:r>
      <w:proofErr w:type="spellEnd"/>
      <w:r w:rsidRPr="00A961C7">
        <w:rPr>
          <w:rFonts w:ascii="Arial" w:hAnsi="Arial" w:cs="Arial"/>
          <w:sz w:val="22"/>
          <w:szCs w:val="22"/>
        </w:rPr>
        <w:t xml:space="preserve"> TM, Fung D, </w:t>
      </w:r>
      <w:proofErr w:type="spellStart"/>
      <w:r w:rsidRPr="00A961C7">
        <w:rPr>
          <w:rFonts w:ascii="Arial" w:hAnsi="Arial" w:cs="Arial"/>
          <w:sz w:val="22"/>
          <w:szCs w:val="22"/>
        </w:rPr>
        <w:t>Omigbodum</w:t>
      </w:r>
      <w:proofErr w:type="spellEnd"/>
      <w:r w:rsidRPr="00A961C7">
        <w:rPr>
          <w:rFonts w:ascii="Arial" w:hAnsi="Arial" w:cs="Arial"/>
          <w:sz w:val="22"/>
          <w:szCs w:val="22"/>
        </w:rPr>
        <w:t xml:space="preserve"> O, Rohde LA, </w:t>
      </w:r>
      <w:proofErr w:type="spellStart"/>
      <w:r w:rsidRPr="00A961C7">
        <w:rPr>
          <w:rFonts w:ascii="Arial" w:hAnsi="Arial" w:cs="Arial"/>
          <w:sz w:val="22"/>
          <w:szCs w:val="22"/>
        </w:rPr>
        <w:t>Servili</w:t>
      </w:r>
      <w:proofErr w:type="spellEnd"/>
      <w:r w:rsidRPr="00A961C7">
        <w:rPr>
          <w:rFonts w:ascii="Arial" w:hAnsi="Arial" w:cs="Arial"/>
          <w:sz w:val="22"/>
          <w:szCs w:val="22"/>
        </w:rPr>
        <w:t xml:space="preserve"> C, Walker G, Editorial Advisory Board. IACAPAP Textbook of Child and Adolescent Mental Health. 2nd Ed</w:t>
      </w:r>
      <w:r w:rsidR="005B3E7B">
        <w:rPr>
          <w:rFonts w:ascii="Arial" w:hAnsi="Arial" w:cs="Arial"/>
          <w:sz w:val="22"/>
          <w:szCs w:val="22"/>
        </w:rPr>
        <w:t>.</w:t>
      </w:r>
    </w:p>
    <w:p w14:paraId="088F3E55" w14:textId="56D37A5F" w:rsidR="0017731E" w:rsidRPr="00A961C7" w:rsidRDefault="0017731E" w:rsidP="00F50277">
      <w:pPr>
        <w:pStyle w:val="Quick1"/>
        <w:numPr>
          <w:ilvl w:val="0"/>
          <w:numId w:val="0"/>
        </w:numPr>
        <w:snapToGrid w:val="0"/>
        <w:ind w:left="540"/>
        <w:jc w:val="both"/>
        <w:outlineLvl w:val="0"/>
        <w:rPr>
          <w:rFonts w:ascii="Arial" w:hAnsi="Arial" w:cs="Arial"/>
          <w:b/>
          <w:sz w:val="22"/>
          <w:szCs w:val="22"/>
        </w:rPr>
      </w:pPr>
      <w:r w:rsidRPr="00A961C7">
        <w:rPr>
          <w:rFonts w:ascii="Arial" w:hAnsi="Arial" w:cs="Arial"/>
          <w:sz w:val="22"/>
          <w:szCs w:val="22"/>
        </w:rPr>
        <w:t xml:space="preserve"> </w:t>
      </w:r>
    </w:p>
    <w:p w14:paraId="7A56EFC2" w14:textId="77777777" w:rsidR="0017731E" w:rsidRPr="009B5C7D" w:rsidRDefault="0017731E" w:rsidP="0017731E">
      <w:pPr>
        <w:pStyle w:val="Quick1"/>
        <w:numPr>
          <w:ilvl w:val="0"/>
          <w:numId w:val="0"/>
        </w:numPr>
        <w:ind w:left="540"/>
        <w:jc w:val="center"/>
        <w:outlineLvl w:val="0"/>
        <w:rPr>
          <w:rFonts w:ascii="Arial" w:hAnsi="Arial" w:cs="Arial"/>
          <w:sz w:val="22"/>
          <w:szCs w:val="22"/>
        </w:rPr>
      </w:pPr>
      <w:r w:rsidRPr="009B5C7D">
        <w:rPr>
          <w:rFonts w:ascii="Arial" w:hAnsi="Arial" w:cs="Arial"/>
          <w:b/>
          <w:sz w:val="22"/>
          <w:szCs w:val="22"/>
        </w:rPr>
        <w:t>2016</w:t>
      </w:r>
    </w:p>
    <w:p w14:paraId="7438DE1C" w14:textId="620C155D"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Alda JA, Bonet T, Cardó E, Casas M, Fernández-Jaén A, Cobos Cedillo A, </w:t>
      </w:r>
      <w:r w:rsidRPr="009B5C7D">
        <w:rPr>
          <w:rFonts w:ascii="Arial" w:hAnsi="Arial" w:cs="Arial"/>
          <w:sz w:val="22"/>
          <w:szCs w:val="22"/>
          <w:lang w:val="es-ES"/>
        </w:rPr>
        <w:lastRenderedPageBreak/>
        <w:t xml:space="preserve">Fernández-Pérez M, González-Lajas J, Hidalgo I, Madrid Conesa F, Mariana Fernández ML, Quintero J, Rubió I. El TDAH en España: Propuestas estratégicas. Plan PANDAH (Plan de Acción en TDAH). Madrid, </w:t>
      </w:r>
      <w:proofErr w:type="spellStart"/>
      <w:r w:rsidR="005B3E7B">
        <w:rPr>
          <w:rFonts w:ascii="Arial" w:hAnsi="Arial" w:cs="Arial"/>
          <w:sz w:val="22"/>
          <w:szCs w:val="22"/>
          <w:lang w:val="es-ES"/>
        </w:rPr>
        <w:t>Spain</w:t>
      </w:r>
      <w:proofErr w:type="spellEnd"/>
      <w:r w:rsidR="005B3E7B">
        <w:rPr>
          <w:rFonts w:ascii="Arial" w:hAnsi="Arial" w:cs="Arial"/>
          <w:sz w:val="22"/>
          <w:szCs w:val="22"/>
          <w:lang w:val="es-ES"/>
        </w:rPr>
        <w:t xml:space="preserve">, </w:t>
      </w:r>
      <w:r w:rsidRPr="009B5C7D">
        <w:rPr>
          <w:rFonts w:ascii="Arial" w:hAnsi="Arial" w:cs="Arial"/>
          <w:sz w:val="22"/>
          <w:szCs w:val="22"/>
          <w:lang w:val="es-ES"/>
        </w:rPr>
        <w:t>Mar 2016.</w:t>
      </w:r>
    </w:p>
    <w:p w14:paraId="44ADC318" w14:textId="77777777" w:rsidR="0017731E" w:rsidRPr="009B5C7D" w:rsidRDefault="0017731E" w:rsidP="0017731E">
      <w:pPr>
        <w:pStyle w:val="Quick1"/>
        <w:numPr>
          <w:ilvl w:val="0"/>
          <w:numId w:val="0"/>
        </w:numPr>
        <w:ind w:left="540"/>
        <w:jc w:val="center"/>
        <w:outlineLvl w:val="0"/>
        <w:rPr>
          <w:rFonts w:ascii="Arial" w:hAnsi="Arial" w:cs="Arial"/>
          <w:sz w:val="22"/>
          <w:szCs w:val="22"/>
          <w:lang w:val="es-ES"/>
        </w:rPr>
      </w:pPr>
      <w:r w:rsidRPr="009B5C7D">
        <w:rPr>
          <w:rFonts w:ascii="Arial" w:hAnsi="Arial" w:cs="Arial"/>
          <w:b/>
          <w:sz w:val="22"/>
          <w:szCs w:val="22"/>
        </w:rPr>
        <w:t>2017</w:t>
      </w:r>
    </w:p>
    <w:p w14:paraId="59225159" w14:textId="3D142BE5" w:rsidR="0017731E" w:rsidRPr="009B5C7D" w:rsidRDefault="0017731E" w:rsidP="00157277">
      <w:pPr>
        <w:pStyle w:val="Quick1"/>
        <w:numPr>
          <w:ilvl w:val="0"/>
          <w:numId w:val="12"/>
        </w:numPr>
        <w:snapToGrid w:val="0"/>
        <w:jc w:val="both"/>
        <w:outlineLvl w:val="0"/>
        <w:rPr>
          <w:rFonts w:ascii="Arial" w:hAnsi="Arial" w:cs="Arial"/>
          <w:sz w:val="22"/>
          <w:szCs w:val="22"/>
          <w:lang w:val="es-ES"/>
        </w:rPr>
      </w:pPr>
      <w:r w:rsidRPr="009B5C7D">
        <w:rPr>
          <w:rFonts w:ascii="Arial" w:hAnsi="Arial" w:cs="Arial"/>
          <w:b/>
          <w:sz w:val="22"/>
          <w:szCs w:val="22"/>
          <w:lang w:val="es-ES"/>
        </w:rPr>
        <w:t>Soutullo C.</w:t>
      </w:r>
      <w:r w:rsidRPr="009B5C7D">
        <w:rPr>
          <w:rFonts w:ascii="Arial" w:hAnsi="Arial" w:cs="Arial"/>
          <w:sz w:val="22"/>
          <w:szCs w:val="22"/>
          <w:lang w:val="es-ES"/>
        </w:rPr>
        <w:t xml:space="preserve"> Guía Esencial de Psicofarmacología del Niño y del Adolescente, 2ª Ed. Editorial Mé</w:t>
      </w:r>
      <w:r w:rsidR="00A961C7">
        <w:rPr>
          <w:rFonts w:ascii="Arial" w:hAnsi="Arial" w:cs="Arial"/>
          <w:sz w:val="22"/>
          <w:szCs w:val="22"/>
          <w:lang w:val="es-ES"/>
        </w:rPr>
        <w:t xml:space="preserve">dica Panamericana, Madrid, </w:t>
      </w:r>
      <w:proofErr w:type="spellStart"/>
      <w:r w:rsidR="005B3E7B">
        <w:rPr>
          <w:rFonts w:ascii="Arial" w:hAnsi="Arial" w:cs="Arial"/>
          <w:sz w:val="22"/>
          <w:szCs w:val="22"/>
          <w:lang w:val="es-ES"/>
        </w:rPr>
        <w:t>Spain</w:t>
      </w:r>
      <w:proofErr w:type="spellEnd"/>
      <w:r w:rsidR="005B3E7B">
        <w:rPr>
          <w:rFonts w:ascii="Arial" w:hAnsi="Arial" w:cs="Arial"/>
          <w:sz w:val="22"/>
          <w:szCs w:val="22"/>
          <w:lang w:val="es-ES"/>
        </w:rPr>
        <w:t xml:space="preserve">, </w:t>
      </w:r>
      <w:r w:rsidR="00A961C7">
        <w:rPr>
          <w:rFonts w:ascii="Arial" w:hAnsi="Arial" w:cs="Arial"/>
          <w:sz w:val="22"/>
          <w:szCs w:val="22"/>
          <w:lang w:val="es-ES"/>
        </w:rPr>
        <w:t>2017</w:t>
      </w:r>
      <w:r w:rsidRPr="009B5C7D">
        <w:rPr>
          <w:rFonts w:ascii="Arial" w:hAnsi="Arial" w:cs="Arial"/>
          <w:sz w:val="22"/>
          <w:szCs w:val="22"/>
          <w:lang w:val="es-ES"/>
        </w:rPr>
        <w:t>. ISBN 978-84-9110-116-1</w:t>
      </w:r>
    </w:p>
    <w:p w14:paraId="1497B72D" w14:textId="77777777" w:rsidR="0017731E" w:rsidRPr="009B5C7D" w:rsidRDefault="0017731E" w:rsidP="0017731E">
      <w:pPr>
        <w:pStyle w:val="Quick1"/>
        <w:numPr>
          <w:ilvl w:val="0"/>
          <w:numId w:val="0"/>
        </w:numPr>
        <w:jc w:val="center"/>
        <w:outlineLvl w:val="0"/>
        <w:rPr>
          <w:rFonts w:ascii="Arial" w:hAnsi="Arial" w:cs="Arial"/>
          <w:sz w:val="22"/>
          <w:szCs w:val="22"/>
          <w:lang w:val="es-ES"/>
        </w:rPr>
      </w:pPr>
      <w:r w:rsidRPr="009B5C7D">
        <w:rPr>
          <w:rFonts w:ascii="Arial" w:hAnsi="Arial" w:cs="Arial"/>
          <w:b/>
          <w:sz w:val="22"/>
          <w:szCs w:val="22"/>
          <w:lang w:val="es-ES"/>
        </w:rPr>
        <w:t xml:space="preserve">          2018</w:t>
      </w:r>
    </w:p>
    <w:p w14:paraId="5A4FBDA8" w14:textId="23C8FBB4" w:rsidR="0017731E" w:rsidRDefault="0017731E" w:rsidP="00157277">
      <w:pPr>
        <w:pStyle w:val="ListParagraph"/>
        <w:numPr>
          <w:ilvl w:val="0"/>
          <w:numId w:val="21"/>
        </w:numPr>
        <w:rPr>
          <w:rFonts w:ascii="Arial" w:hAnsi="Arial" w:cs="Arial"/>
          <w:sz w:val="22"/>
          <w:szCs w:val="22"/>
          <w:lang w:val="es-ES"/>
        </w:rPr>
      </w:pPr>
      <w:r w:rsidRPr="00D37566">
        <w:rPr>
          <w:rFonts w:ascii="Arial" w:hAnsi="Arial" w:cs="Arial"/>
          <w:b/>
          <w:sz w:val="22"/>
          <w:szCs w:val="22"/>
          <w:lang w:val="es-ES"/>
        </w:rPr>
        <w:t xml:space="preserve">Soutullo Esperón C. </w:t>
      </w:r>
      <w:r w:rsidRPr="00D37566">
        <w:rPr>
          <w:rFonts w:ascii="Arial" w:hAnsi="Arial" w:cs="Arial"/>
          <w:sz w:val="22"/>
          <w:szCs w:val="22"/>
          <w:lang w:val="es-ES"/>
        </w:rPr>
        <w:t>Convivir con Niños y Adolescentes con T</w:t>
      </w:r>
      <w:r w:rsidR="005476ED">
        <w:rPr>
          <w:rFonts w:ascii="Arial" w:hAnsi="Arial" w:cs="Arial"/>
          <w:sz w:val="22"/>
          <w:szCs w:val="22"/>
          <w:lang w:val="es-ES"/>
        </w:rPr>
        <w:t>DAH</w:t>
      </w:r>
      <w:r w:rsidRPr="00D37566">
        <w:rPr>
          <w:rFonts w:ascii="Arial" w:hAnsi="Arial" w:cs="Arial"/>
          <w:sz w:val="22"/>
          <w:szCs w:val="22"/>
          <w:lang w:val="es-ES"/>
        </w:rPr>
        <w:t xml:space="preserve"> (3</w:t>
      </w:r>
      <w:r w:rsidR="005476ED">
        <w:rPr>
          <w:rFonts w:ascii="Arial" w:hAnsi="Arial" w:cs="Arial"/>
          <w:sz w:val="22"/>
          <w:szCs w:val="22"/>
          <w:lang w:val="es-ES"/>
        </w:rPr>
        <w:t>rd</w:t>
      </w:r>
      <w:r w:rsidRPr="00D37566">
        <w:rPr>
          <w:rFonts w:ascii="Arial" w:hAnsi="Arial" w:cs="Arial"/>
          <w:sz w:val="22"/>
          <w:szCs w:val="22"/>
          <w:lang w:val="es-ES"/>
        </w:rPr>
        <w:t xml:space="preserve"> Ed).</w:t>
      </w:r>
      <w:r w:rsidR="00D37566">
        <w:rPr>
          <w:rFonts w:ascii="Arial" w:hAnsi="Arial" w:cs="Arial"/>
          <w:sz w:val="22"/>
          <w:szCs w:val="22"/>
          <w:lang w:val="es-ES"/>
        </w:rPr>
        <w:t xml:space="preserve"> </w:t>
      </w:r>
      <w:r w:rsidR="00D37566" w:rsidRPr="007A1C0B">
        <w:rPr>
          <w:rFonts w:ascii="Arial" w:hAnsi="Arial" w:cs="Arial"/>
          <w:sz w:val="22"/>
          <w:szCs w:val="22"/>
        </w:rPr>
        <w:t>[Living together with ADHD. Original in Spanish].</w:t>
      </w:r>
      <w:r w:rsidRPr="007A1C0B">
        <w:rPr>
          <w:rFonts w:ascii="Arial" w:hAnsi="Arial" w:cs="Arial"/>
          <w:sz w:val="22"/>
          <w:szCs w:val="22"/>
        </w:rPr>
        <w:t xml:space="preserve"> Editorial </w:t>
      </w:r>
      <w:proofErr w:type="spellStart"/>
      <w:r w:rsidRPr="007A1C0B">
        <w:rPr>
          <w:rFonts w:ascii="Arial" w:hAnsi="Arial" w:cs="Arial"/>
          <w:sz w:val="22"/>
          <w:szCs w:val="22"/>
        </w:rPr>
        <w:t>Médica</w:t>
      </w:r>
      <w:proofErr w:type="spellEnd"/>
      <w:r w:rsidRPr="007A1C0B">
        <w:rPr>
          <w:rFonts w:ascii="Arial" w:hAnsi="Arial" w:cs="Arial"/>
          <w:sz w:val="22"/>
          <w:szCs w:val="22"/>
        </w:rPr>
        <w:t xml:space="preserve"> </w:t>
      </w:r>
      <w:proofErr w:type="spellStart"/>
      <w:r w:rsidRPr="007A1C0B">
        <w:rPr>
          <w:rFonts w:ascii="Arial" w:hAnsi="Arial" w:cs="Arial"/>
          <w:sz w:val="22"/>
          <w:szCs w:val="22"/>
        </w:rPr>
        <w:t>Panamericana</w:t>
      </w:r>
      <w:proofErr w:type="spellEnd"/>
      <w:r w:rsidRPr="007A1C0B">
        <w:rPr>
          <w:rFonts w:ascii="Arial" w:hAnsi="Arial" w:cs="Arial"/>
          <w:sz w:val="22"/>
          <w:szCs w:val="22"/>
        </w:rPr>
        <w:t xml:space="preserve">, Madrid, </w:t>
      </w:r>
      <w:r w:rsidR="005B3E7B">
        <w:rPr>
          <w:rFonts w:ascii="Arial" w:hAnsi="Arial" w:cs="Arial"/>
          <w:sz w:val="22"/>
          <w:szCs w:val="22"/>
        </w:rPr>
        <w:t xml:space="preserve">Spain, </w:t>
      </w:r>
      <w:r w:rsidR="00D37566" w:rsidRPr="007A1C0B">
        <w:rPr>
          <w:rFonts w:ascii="Arial" w:hAnsi="Arial" w:cs="Arial"/>
          <w:sz w:val="22"/>
          <w:szCs w:val="22"/>
        </w:rPr>
        <w:t>Jan</w:t>
      </w:r>
      <w:r w:rsidRPr="007A1C0B">
        <w:rPr>
          <w:rFonts w:ascii="Arial" w:hAnsi="Arial" w:cs="Arial"/>
          <w:sz w:val="22"/>
          <w:szCs w:val="22"/>
        </w:rPr>
        <w:t xml:space="preserve"> 2018</w:t>
      </w:r>
      <w:r w:rsidRPr="005F39EC">
        <w:rPr>
          <w:rFonts w:ascii="Arial" w:hAnsi="Arial" w:cs="Arial"/>
          <w:sz w:val="22"/>
          <w:szCs w:val="22"/>
        </w:rPr>
        <w:t xml:space="preserve">. </w:t>
      </w:r>
      <w:r w:rsidRPr="00D37566">
        <w:rPr>
          <w:rFonts w:ascii="Arial" w:hAnsi="Arial" w:cs="Arial"/>
          <w:sz w:val="22"/>
          <w:szCs w:val="22"/>
          <w:lang w:val="es-ES"/>
        </w:rPr>
        <w:t>ISBN 978-84-9110-115-4</w:t>
      </w:r>
    </w:p>
    <w:p w14:paraId="1442D11B" w14:textId="2FED71C2" w:rsidR="00D37566" w:rsidRDefault="00D37566" w:rsidP="00157277">
      <w:pPr>
        <w:pStyle w:val="Quick1"/>
        <w:numPr>
          <w:ilvl w:val="0"/>
          <w:numId w:val="21"/>
        </w:numPr>
        <w:jc w:val="both"/>
        <w:outlineLvl w:val="0"/>
        <w:rPr>
          <w:rFonts w:ascii="Arial" w:hAnsi="Arial" w:cs="Arial"/>
          <w:snapToGrid/>
          <w:sz w:val="22"/>
          <w:szCs w:val="22"/>
          <w:lang w:val="es-ES"/>
        </w:rPr>
      </w:pPr>
      <w:r w:rsidRPr="00CB1D14">
        <w:rPr>
          <w:rFonts w:ascii="Arial" w:hAnsi="Arial" w:cs="Arial"/>
          <w:snapToGrid/>
          <w:sz w:val="22"/>
          <w:szCs w:val="22"/>
          <w:lang w:val="es-ES"/>
        </w:rPr>
        <w:t xml:space="preserve">Martín-Lunas Gorriti M y </w:t>
      </w:r>
      <w:r w:rsidRPr="009043BF">
        <w:rPr>
          <w:rFonts w:ascii="Arial" w:hAnsi="Arial" w:cs="Arial"/>
          <w:b/>
          <w:snapToGrid/>
          <w:sz w:val="22"/>
          <w:szCs w:val="22"/>
          <w:lang w:val="es-ES"/>
        </w:rPr>
        <w:t xml:space="preserve">Soutullo C </w:t>
      </w:r>
      <w:r w:rsidRPr="00CB1D14">
        <w:rPr>
          <w:rFonts w:ascii="Arial" w:hAnsi="Arial" w:cs="Arial"/>
          <w:snapToGrid/>
          <w:sz w:val="22"/>
          <w:szCs w:val="22"/>
          <w:lang w:val="es-ES"/>
        </w:rPr>
        <w:t>(Prologue</w:t>
      </w:r>
      <w:r w:rsidR="00F20439" w:rsidRPr="00CB1D14">
        <w:rPr>
          <w:rFonts w:ascii="Arial" w:hAnsi="Arial" w:cs="Arial"/>
          <w:snapToGrid/>
          <w:sz w:val="22"/>
          <w:szCs w:val="22"/>
          <w:lang w:val="es-ES"/>
        </w:rPr>
        <w:t xml:space="preserve">: </w:t>
      </w:r>
      <w:r w:rsidRPr="00CB1D14">
        <w:rPr>
          <w:rFonts w:ascii="Arial" w:hAnsi="Arial" w:cs="Arial"/>
          <w:snapToGrid/>
          <w:sz w:val="22"/>
          <w:szCs w:val="22"/>
          <w:lang w:val="es-ES"/>
        </w:rPr>
        <w:t xml:space="preserve">Pau </w:t>
      </w:r>
      <w:proofErr w:type="spellStart"/>
      <w:r w:rsidRPr="00CB1D14">
        <w:rPr>
          <w:rFonts w:ascii="Arial" w:hAnsi="Arial" w:cs="Arial"/>
          <w:snapToGrid/>
          <w:sz w:val="22"/>
          <w:szCs w:val="22"/>
          <w:lang w:val="es-ES"/>
        </w:rPr>
        <w:t>Donés</w:t>
      </w:r>
      <w:proofErr w:type="spellEnd"/>
      <w:r w:rsidR="00CB1D14">
        <w:rPr>
          <w:rFonts w:ascii="Arial" w:hAnsi="Arial" w:cs="Arial"/>
          <w:snapToGrid/>
          <w:sz w:val="22"/>
          <w:szCs w:val="22"/>
          <w:lang w:val="es-ES"/>
        </w:rPr>
        <w:t xml:space="preserve"> </w:t>
      </w:r>
      <w:r w:rsidR="00CB1D14" w:rsidRPr="00CB1D14">
        <w:rPr>
          <w:rFonts w:ascii="Arial" w:hAnsi="Arial" w:cs="Arial"/>
          <w:i/>
          <w:snapToGrid/>
          <w:sz w:val="22"/>
          <w:szCs w:val="22"/>
          <w:lang w:val="es-ES"/>
        </w:rPr>
        <w:t xml:space="preserve">[Jarabe de </w:t>
      </w:r>
      <w:proofErr w:type="spellStart"/>
      <w:r w:rsidR="00CB1D14" w:rsidRPr="00CB1D14">
        <w:rPr>
          <w:rFonts w:ascii="Arial" w:hAnsi="Arial" w:cs="Arial"/>
          <w:i/>
          <w:snapToGrid/>
          <w:sz w:val="22"/>
          <w:szCs w:val="22"/>
          <w:lang w:val="es-ES"/>
        </w:rPr>
        <w:t>Palo’s</w:t>
      </w:r>
      <w:proofErr w:type="spellEnd"/>
      <w:r w:rsidR="00CB1D14">
        <w:rPr>
          <w:rFonts w:ascii="Arial" w:hAnsi="Arial" w:cs="Arial"/>
          <w:snapToGrid/>
          <w:sz w:val="22"/>
          <w:szCs w:val="22"/>
          <w:lang w:val="es-ES"/>
        </w:rPr>
        <w:t xml:space="preserve"> </w:t>
      </w:r>
      <w:proofErr w:type="spellStart"/>
      <w:r w:rsidR="00CB1D14">
        <w:rPr>
          <w:rFonts w:ascii="Arial" w:hAnsi="Arial" w:cs="Arial"/>
          <w:snapToGrid/>
          <w:sz w:val="22"/>
          <w:szCs w:val="22"/>
          <w:lang w:val="es-ES"/>
        </w:rPr>
        <w:t>singer</w:t>
      </w:r>
      <w:proofErr w:type="spellEnd"/>
      <w:r w:rsidR="00CB1D14" w:rsidRPr="00CB1D14">
        <w:rPr>
          <w:rFonts w:ascii="Arial" w:hAnsi="Arial" w:cs="Arial"/>
          <w:snapToGrid/>
          <w:sz w:val="22"/>
          <w:szCs w:val="22"/>
          <w:lang w:val="es-ES"/>
        </w:rPr>
        <w:t>] †Jun 9, 2020</w:t>
      </w:r>
      <w:r w:rsidR="00CB1D14">
        <w:rPr>
          <w:rFonts w:ascii="Arial" w:hAnsi="Arial" w:cs="Arial"/>
          <w:snapToGrid/>
          <w:sz w:val="22"/>
          <w:szCs w:val="22"/>
          <w:lang w:val="es-ES"/>
        </w:rPr>
        <w:t xml:space="preserve"> </w:t>
      </w:r>
      <w:r w:rsidRPr="00CB1D14">
        <w:rPr>
          <w:rFonts w:ascii="Arial" w:hAnsi="Arial" w:cs="Arial"/>
          <w:snapToGrid/>
          <w:sz w:val="22"/>
          <w:szCs w:val="22"/>
          <w:lang w:val="es-ES"/>
        </w:rPr>
        <w:t xml:space="preserve">). </w:t>
      </w:r>
      <w:r w:rsidRPr="004C628B">
        <w:rPr>
          <w:rFonts w:ascii="Arial" w:hAnsi="Arial" w:cs="Arial"/>
          <w:snapToGrid/>
          <w:sz w:val="22"/>
          <w:szCs w:val="22"/>
        </w:rPr>
        <w:t xml:space="preserve">Mi </w:t>
      </w:r>
      <w:proofErr w:type="spellStart"/>
      <w:r w:rsidRPr="004C628B">
        <w:rPr>
          <w:rFonts w:ascii="Arial" w:hAnsi="Arial" w:cs="Arial"/>
          <w:snapToGrid/>
          <w:sz w:val="22"/>
          <w:szCs w:val="22"/>
        </w:rPr>
        <w:t>vida</w:t>
      </w:r>
      <w:proofErr w:type="spellEnd"/>
      <w:r w:rsidRPr="004C628B">
        <w:rPr>
          <w:rFonts w:ascii="Arial" w:hAnsi="Arial" w:cs="Arial"/>
          <w:snapToGrid/>
          <w:sz w:val="22"/>
          <w:szCs w:val="22"/>
        </w:rPr>
        <w:t xml:space="preserve"> con un TDAH. [My life with ADHD. Original in Spanish]. </w:t>
      </w:r>
      <w:r w:rsidRPr="00CB1D14">
        <w:rPr>
          <w:rFonts w:ascii="Arial" w:hAnsi="Arial" w:cs="Arial"/>
          <w:snapToGrid/>
          <w:sz w:val="22"/>
          <w:szCs w:val="22"/>
          <w:lang w:val="es-ES"/>
        </w:rPr>
        <w:t>Libros.com 2020. ISBN digital: 978-84-17993-05-4</w:t>
      </w:r>
    </w:p>
    <w:p w14:paraId="4331F8CB" w14:textId="53B04CFC" w:rsidR="00987DDD" w:rsidRPr="00987DDD" w:rsidRDefault="00987DDD" w:rsidP="00987DDD">
      <w:pPr>
        <w:pStyle w:val="Quick1"/>
        <w:numPr>
          <w:ilvl w:val="0"/>
          <w:numId w:val="0"/>
        </w:numPr>
        <w:ind w:left="540"/>
        <w:jc w:val="center"/>
        <w:outlineLvl w:val="0"/>
        <w:rPr>
          <w:rFonts w:ascii="Arial" w:hAnsi="Arial" w:cs="Arial"/>
          <w:b/>
          <w:bCs/>
          <w:snapToGrid/>
          <w:sz w:val="22"/>
          <w:szCs w:val="22"/>
          <w:lang w:val="es-ES"/>
        </w:rPr>
      </w:pPr>
      <w:r w:rsidRPr="00987DDD">
        <w:rPr>
          <w:rFonts w:ascii="Arial" w:hAnsi="Arial" w:cs="Arial"/>
          <w:b/>
          <w:bCs/>
          <w:snapToGrid/>
          <w:sz w:val="22"/>
          <w:szCs w:val="22"/>
          <w:lang w:val="es-ES"/>
        </w:rPr>
        <w:t>2023</w:t>
      </w:r>
    </w:p>
    <w:p w14:paraId="2D86406E" w14:textId="1201200D" w:rsidR="00987DDD" w:rsidRPr="00987DDD" w:rsidRDefault="00987DDD" w:rsidP="00987DDD">
      <w:pPr>
        <w:pStyle w:val="Quick1"/>
        <w:numPr>
          <w:ilvl w:val="0"/>
          <w:numId w:val="21"/>
        </w:numPr>
        <w:jc w:val="both"/>
        <w:outlineLvl w:val="0"/>
        <w:rPr>
          <w:rFonts w:ascii="Arial" w:hAnsi="Arial" w:cs="Arial"/>
          <w:snapToGrid/>
          <w:sz w:val="22"/>
          <w:szCs w:val="22"/>
          <w:lang w:val="es-ES"/>
        </w:rPr>
      </w:pPr>
      <w:r w:rsidRPr="00987DDD">
        <w:rPr>
          <w:rFonts w:ascii="Arial" w:hAnsi="Arial" w:cs="Arial"/>
          <w:snapToGrid/>
          <w:sz w:val="22"/>
          <w:szCs w:val="22"/>
          <w:lang w:val="es-ES"/>
        </w:rPr>
        <w:t xml:space="preserve">Ortuño F., Pla Vidal J, Molero Santos P, </w:t>
      </w:r>
      <w:proofErr w:type="spellStart"/>
      <w:r w:rsidRPr="00987DDD">
        <w:rPr>
          <w:rFonts w:ascii="Arial" w:hAnsi="Arial" w:cs="Arial"/>
          <w:snapToGrid/>
          <w:sz w:val="22"/>
          <w:szCs w:val="22"/>
          <w:lang w:val="es-ES"/>
        </w:rPr>
        <w:t>Auba</w:t>
      </w:r>
      <w:proofErr w:type="spellEnd"/>
      <w:r w:rsidRPr="00987DDD">
        <w:rPr>
          <w:rFonts w:ascii="Arial" w:hAnsi="Arial" w:cs="Arial"/>
          <w:snapToGrid/>
          <w:sz w:val="22"/>
          <w:szCs w:val="22"/>
          <w:lang w:val="es-ES"/>
        </w:rPr>
        <w:t xml:space="preserve"> Guedea E, </w:t>
      </w:r>
      <w:proofErr w:type="spellStart"/>
      <w:r w:rsidRPr="00987DDD">
        <w:rPr>
          <w:rFonts w:ascii="Arial" w:hAnsi="Arial" w:cs="Arial"/>
          <w:snapToGrid/>
          <w:sz w:val="22"/>
          <w:szCs w:val="22"/>
          <w:lang w:val="es-ES"/>
        </w:rPr>
        <w:t>Lahortiga</w:t>
      </w:r>
      <w:proofErr w:type="spellEnd"/>
      <w:r w:rsidRPr="00987DDD">
        <w:rPr>
          <w:rFonts w:ascii="Arial" w:hAnsi="Arial" w:cs="Arial"/>
          <w:snapToGrid/>
          <w:sz w:val="22"/>
          <w:szCs w:val="22"/>
          <w:lang w:val="es-ES"/>
        </w:rPr>
        <w:t xml:space="preserve"> Ramos F, </w:t>
      </w:r>
      <w:r w:rsidRPr="00987DDD">
        <w:rPr>
          <w:rFonts w:ascii="Arial" w:hAnsi="Arial" w:cs="Arial"/>
          <w:b/>
          <w:bCs/>
          <w:snapToGrid/>
          <w:sz w:val="22"/>
          <w:szCs w:val="22"/>
          <w:lang w:val="es-ES"/>
        </w:rPr>
        <w:t>Soutullo Esperón C</w:t>
      </w:r>
      <w:r w:rsidRPr="00987DDD">
        <w:rPr>
          <w:rFonts w:ascii="Arial" w:hAnsi="Arial" w:cs="Arial"/>
          <w:snapToGrid/>
          <w:sz w:val="22"/>
          <w:szCs w:val="22"/>
          <w:lang w:val="es-ES"/>
        </w:rPr>
        <w:t>. Lecciones de Psiquiatría</w:t>
      </w:r>
      <w:r>
        <w:rPr>
          <w:rFonts w:ascii="Arial" w:hAnsi="Arial" w:cs="Arial"/>
          <w:snapToGrid/>
          <w:sz w:val="22"/>
          <w:szCs w:val="22"/>
          <w:lang w:val="es-ES"/>
        </w:rPr>
        <w:t xml:space="preserve"> (</w:t>
      </w:r>
      <w:proofErr w:type="spellStart"/>
      <w:r>
        <w:rPr>
          <w:rFonts w:ascii="Arial" w:hAnsi="Arial" w:cs="Arial"/>
          <w:snapToGrid/>
          <w:sz w:val="22"/>
          <w:szCs w:val="22"/>
          <w:lang w:val="es-ES"/>
        </w:rPr>
        <w:t>Lessons</w:t>
      </w:r>
      <w:proofErr w:type="spellEnd"/>
      <w:r>
        <w:rPr>
          <w:rFonts w:ascii="Arial" w:hAnsi="Arial" w:cs="Arial"/>
          <w:snapToGrid/>
          <w:sz w:val="22"/>
          <w:szCs w:val="22"/>
          <w:lang w:val="es-ES"/>
        </w:rPr>
        <w:t xml:space="preserve"> in </w:t>
      </w:r>
      <w:proofErr w:type="spellStart"/>
      <w:r>
        <w:rPr>
          <w:rFonts w:ascii="Arial" w:hAnsi="Arial" w:cs="Arial"/>
          <w:snapToGrid/>
          <w:sz w:val="22"/>
          <w:szCs w:val="22"/>
          <w:lang w:val="es-ES"/>
        </w:rPr>
        <w:t>Psychiatry</w:t>
      </w:r>
      <w:proofErr w:type="spellEnd"/>
      <w:r>
        <w:rPr>
          <w:rFonts w:ascii="Arial" w:hAnsi="Arial" w:cs="Arial"/>
          <w:snapToGrid/>
          <w:sz w:val="22"/>
          <w:szCs w:val="22"/>
          <w:lang w:val="es-ES"/>
        </w:rPr>
        <w:t xml:space="preserve">. Medical </w:t>
      </w:r>
      <w:proofErr w:type="spellStart"/>
      <w:r>
        <w:rPr>
          <w:rFonts w:ascii="Arial" w:hAnsi="Arial" w:cs="Arial"/>
          <w:snapToGrid/>
          <w:sz w:val="22"/>
          <w:szCs w:val="22"/>
          <w:lang w:val="es-ES"/>
        </w:rPr>
        <w:t>Student</w:t>
      </w:r>
      <w:proofErr w:type="spellEnd"/>
      <w:r>
        <w:rPr>
          <w:rFonts w:ascii="Arial" w:hAnsi="Arial" w:cs="Arial"/>
          <w:snapToGrid/>
          <w:sz w:val="22"/>
          <w:szCs w:val="22"/>
          <w:lang w:val="es-ES"/>
        </w:rPr>
        <w:t xml:space="preserve"> </w:t>
      </w:r>
      <w:proofErr w:type="spellStart"/>
      <w:r>
        <w:rPr>
          <w:rFonts w:ascii="Arial" w:hAnsi="Arial" w:cs="Arial"/>
          <w:snapToGrid/>
          <w:sz w:val="22"/>
          <w:szCs w:val="22"/>
          <w:lang w:val="es-ES"/>
        </w:rPr>
        <w:t>Textbook</w:t>
      </w:r>
      <w:proofErr w:type="spellEnd"/>
      <w:r>
        <w:rPr>
          <w:rFonts w:ascii="Arial" w:hAnsi="Arial" w:cs="Arial"/>
          <w:snapToGrid/>
          <w:sz w:val="22"/>
          <w:szCs w:val="22"/>
          <w:lang w:val="es-ES"/>
        </w:rPr>
        <w:t>)</w:t>
      </w:r>
      <w:r w:rsidRPr="00987DDD">
        <w:rPr>
          <w:rFonts w:ascii="Arial" w:hAnsi="Arial" w:cs="Arial"/>
          <w:snapToGrid/>
          <w:sz w:val="22"/>
          <w:szCs w:val="22"/>
          <w:lang w:val="es-ES"/>
        </w:rPr>
        <w:t>. 2 Ed</w:t>
      </w:r>
      <w:r>
        <w:rPr>
          <w:rFonts w:ascii="Arial" w:hAnsi="Arial" w:cs="Arial"/>
          <w:snapToGrid/>
          <w:sz w:val="22"/>
          <w:szCs w:val="22"/>
          <w:lang w:val="es-ES"/>
        </w:rPr>
        <w:t>.</w:t>
      </w:r>
      <w:r w:rsidRPr="00987DDD">
        <w:rPr>
          <w:rFonts w:ascii="Arial" w:hAnsi="Arial" w:cs="Arial"/>
          <w:snapToGrid/>
          <w:sz w:val="22"/>
          <w:szCs w:val="22"/>
          <w:lang w:val="es-ES"/>
        </w:rPr>
        <w:t xml:space="preserve">. Editorial Médica Panamericana, Madrid, España, 2023. </w:t>
      </w:r>
      <w:bookmarkStart w:id="4" w:name="_Hlk124513692"/>
      <w:r w:rsidRPr="00987DDD">
        <w:rPr>
          <w:rFonts w:ascii="Arial" w:hAnsi="Arial" w:cs="Arial"/>
          <w:snapToGrid/>
          <w:sz w:val="22"/>
          <w:szCs w:val="22"/>
          <w:lang w:val="es-ES"/>
        </w:rPr>
        <w:t xml:space="preserve">ISBN: 978-84-9110-495-7 (Impresa) y 978-84-9110-496-4 (Digital). </w:t>
      </w:r>
      <w:bookmarkEnd w:id="4"/>
    </w:p>
    <w:p w14:paraId="17584220" w14:textId="77777777" w:rsidR="00987DDD" w:rsidRPr="00CB1D14" w:rsidRDefault="00987DDD" w:rsidP="00157277">
      <w:pPr>
        <w:pStyle w:val="Quick1"/>
        <w:numPr>
          <w:ilvl w:val="0"/>
          <w:numId w:val="21"/>
        </w:numPr>
        <w:jc w:val="both"/>
        <w:outlineLvl w:val="0"/>
        <w:rPr>
          <w:rFonts w:ascii="Arial" w:hAnsi="Arial" w:cs="Arial"/>
          <w:snapToGrid/>
          <w:sz w:val="22"/>
          <w:szCs w:val="22"/>
          <w:lang w:val="es-ES"/>
        </w:rPr>
      </w:pPr>
    </w:p>
    <w:p w14:paraId="1D8F3605" w14:textId="77777777" w:rsidR="007726D9" w:rsidRPr="007A1C0B" w:rsidRDefault="007726D9" w:rsidP="007726D9">
      <w:pPr>
        <w:pStyle w:val="ListParagraph"/>
        <w:ind w:left="1440"/>
        <w:rPr>
          <w:rFonts w:ascii="Arial" w:hAnsi="Arial" w:cs="Arial"/>
          <w:sz w:val="22"/>
          <w:szCs w:val="22"/>
        </w:rPr>
      </w:pPr>
    </w:p>
    <w:p w14:paraId="0B41467F" w14:textId="77777777" w:rsidR="00D50B10" w:rsidRPr="009B5C7D" w:rsidRDefault="00D50B10" w:rsidP="002D6C04">
      <w:pPr>
        <w:pStyle w:val="Heading4"/>
        <w:tabs>
          <w:tab w:val="clear" w:pos="2880"/>
          <w:tab w:val="left" w:pos="2127"/>
        </w:tabs>
        <w:ind w:left="2160" w:hanging="1620"/>
        <w:rPr>
          <w:rFonts w:ascii="Arial" w:hAnsi="Arial" w:cs="Arial"/>
          <w:b/>
          <w:bCs/>
          <w:sz w:val="22"/>
          <w:szCs w:val="22"/>
          <w:lang w:eastAsia="en-US"/>
        </w:rPr>
      </w:pPr>
      <w:r w:rsidRPr="009B5C7D">
        <w:rPr>
          <w:rFonts w:ascii="Arial" w:hAnsi="Arial" w:cs="Arial"/>
          <w:b/>
          <w:bCs/>
          <w:sz w:val="22"/>
          <w:szCs w:val="22"/>
          <w:lang w:eastAsia="en-US"/>
        </w:rPr>
        <w:t>F.</w:t>
      </w:r>
      <w:r w:rsidRPr="009B5C7D">
        <w:rPr>
          <w:rFonts w:ascii="Arial" w:hAnsi="Arial" w:cs="Arial"/>
          <w:b/>
          <w:bCs/>
          <w:sz w:val="22"/>
          <w:szCs w:val="22"/>
          <w:lang w:eastAsia="en-US"/>
        </w:rPr>
        <w:tab/>
        <w:t>Other Professional Communications</w:t>
      </w:r>
    </w:p>
    <w:p w14:paraId="5A3A79DD" w14:textId="77777777" w:rsidR="00F90B4C" w:rsidRPr="009B5C7D" w:rsidRDefault="00F90B4C" w:rsidP="00F90B4C">
      <w:pPr>
        <w:pStyle w:val="Heading4"/>
        <w:tabs>
          <w:tab w:val="clear" w:pos="2880"/>
          <w:tab w:val="left" w:pos="2127"/>
        </w:tabs>
        <w:ind w:left="0"/>
        <w:rPr>
          <w:rFonts w:ascii="Arial" w:hAnsi="Arial" w:cs="Arial"/>
          <w:b/>
          <w:bCs/>
          <w:sz w:val="22"/>
          <w:szCs w:val="22"/>
          <w:lang w:eastAsia="en-US"/>
        </w:rPr>
      </w:pPr>
    </w:p>
    <w:p w14:paraId="623A342D" w14:textId="5E46B92A" w:rsidR="00D50B10" w:rsidRPr="009B5C7D" w:rsidRDefault="00D50B10" w:rsidP="00F90B4C">
      <w:pPr>
        <w:pStyle w:val="Heading4"/>
        <w:tabs>
          <w:tab w:val="clear" w:pos="2880"/>
          <w:tab w:val="left" w:pos="2127"/>
        </w:tabs>
        <w:ind w:left="0"/>
        <w:rPr>
          <w:rFonts w:ascii="Arial" w:hAnsi="Arial" w:cs="Arial"/>
          <w:b/>
          <w:bCs/>
          <w:sz w:val="22"/>
          <w:szCs w:val="22"/>
          <w:lang w:eastAsia="en-US"/>
        </w:rPr>
      </w:pPr>
      <w:r w:rsidRPr="009B5C7D">
        <w:rPr>
          <w:rFonts w:ascii="Arial" w:hAnsi="Arial" w:cs="Arial"/>
          <w:b/>
          <w:bCs/>
          <w:sz w:val="22"/>
          <w:szCs w:val="22"/>
          <w:lang w:eastAsia="en-US"/>
        </w:rPr>
        <w:t>Presentations</w:t>
      </w:r>
      <w:r w:rsidR="00D81D99" w:rsidRPr="009B5C7D">
        <w:rPr>
          <w:rFonts w:ascii="Arial" w:hAnsi="Arial" w:cs="Arial"/>
          <w:b/>
          <w:bCs/>
          <w:sz w:val="22"/>
          <w:szCs w:val="22"/>
          <w:lang w:eastAsia="en-US"/>
        </w:rPr>
        <w:t xml:space="preserve"> (by local, regional, national, international)</w:t>
      </w:r>
    </w:p>
    <w:p w14:paraId="6A5CFE84" w14:textId="77777777" w:rsidR="00442D4A" w:rsidRPr="009B5C7D"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lang w:val="pt-BR"/>
        </w:rPr>
      </w:pPr>
      <w:r w:rsidRPr="009B5C7D">
        <w:rPr>
          <w:rFonts w:ascii="Arial" w:hAnsi="Arial" w:cs="Arial"/>
          <w:b/>
          <w:sz w:val="22"/>
          <w:szCs w:val="22"/>
          <w:lang w:val="pt-BR"/>
        </w:rPr>
        <w:t>1993</w:t>
      </w:r>
      <w:r w:rsidRPr="009B5C7D">
        <w:rPr>
          <w:rFonts w:ascii="Arial" w:hAnsi="Arial" w:cs="Arial"/>
          <w:b/>
          <w:sz w:val="22"/>
          <w:szCs w:val="22"/>
          <w:lang w:val="pt-BR"/>
        </w:rPr>
        <w:tab/>
      </w:r>
      <w:r w:rsidRPr="009B5C7D">
        <w:rPr>
          <w:rFonts w:ascii="Arial" w:hAnsi="Arial" w:cs="Arial"/>
          <w:sz w:val="22"/>
          <w:szCs w:val="22"/>
          <w:lang w:val="pt-BR"/>
        </w:rPr>
        <w:tab/>
      </w:r>
    </w:p>
    <w:p w14:paraId="304CB82A" w14:textId="77777777" w:rsid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9B5C7D">
        <w:rPr>
          <w:rFonts w:ascii="Arial" w:hAnsi="Arial" w:cs="Arial"/>
          <w:sz w:val="22"/>
          <w:szCs w:val="22"/>
          <w:lang w:val="pt-BR"/>
        </w:rPr>
        <w:t xml:space="preserve">1. </w:t>
      </w:r>
      <w:r w:rsidRPr="009B5C7D">
        <w:rPr>
          <w:rFonts w:ascii="Arial" w:hAnsi="Arial" w:cs="Arial"/>
          <w:b/>
          <w:sz w:val="22"/>
          <w:szCs w:val="22"/>
          <w:lang w:val="pt-BR"/>
        </w:rPr>
        <w:t>Metastatic breast cancer</w:t>
      </w:r>
      <w:r w:rsidRPr="00442D4A">
        <w:rPr>
          <w:rFonts w:ascii="Arial" w:hAnsi="Arial" w:cs="Arial"/>
          <w:b/>
          <w:sz w:val="22"/>
          <w:szCs w:val="22"/>
          <w:lang w:val="pt-BR"/>
        </w:rPr>
        <w:t>.</w:t>
      </w:r>
      <w:r w:rsidRPr="00442D4A">
        <w:rPr>
          <w:rFonts w:ascii="Arial" w:hAnsi="Arial" w:cs="Arial"/>
          <w:sz w:val="22"/>
          <w:szCs w:val="22"/>
          <w:lang w:val="pt-BR"/>
        </w:rPr>
        <w:t xml:space="preserve">  </w:t>
      </w:r>
      <w:r w:rsidRPr="00442D4A">
        <w:rPr>
          <w:rFonts w:ascii="Arial" w:hAnsi="Arial" w:cs="Arial"/>
          <w:sz w:val="22"/>
          <w:szCs w:val="22"/>
        </w:rPr>
        <w:t>Medical Intern speaker, Oncology Rounds: Jewish Hospital of</w:t>
      </w:r>
    </w:p>
    <w:p w14:paraId="4FBB4494" w14:textId="74536C21" w:rsidR="00F90B4C" w:rsidRP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 xml:space="preserve">Cincinnati, Cincinnati, Ohio, </w:t>
      </w:r>
      <w:r w:rsidR="00497D46">
        <w:rPr>
          <w:rFonts w:ascii="Arial" w:hAnsi="Arial" w:cs="Arial"/>
          <w:sz w:val="22"/>
          <w:szCs w:val="22"/>
        </w:rPr>
        <w:t>USA</w:t>
      </w:r>
      <w:r w:rsidRPr="00442D4A">
        <w:rPr>
          <w:rFonts w:ascii="Arial" w:hAnsi="Arial" w:cs="Arial"/>
          <w:sz w:val="22"/>
          <w:szCs w:val="22"/>
        </w:rPr>
        <w:t>, 5 Aug 1993</w:t>
      </w:r>
    </w:p>
    <w:p w14:paraId="5E42B349" w14:textId="77777777" w:rsidR="00F90B4C" w:rsidRP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b/>
          <w:sz w:val="22"/>
          <w:szCs w:val="22"/>
        </w:rPr>
      </w:pPr>
    </w:p>
    <w:p w14:paraId="1C0E2E01" w14:textId="77777777" w:rsid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b/>
          <w:sz w:val="22"/>
          <w:szCs w:val="22"/>
        </w:rPr>
        <w:t>1994</w:t>
      </w:r>
      <w:r w:rsidRPr="00442D4A">
        <w:rPr>
          <w:rFonts w:ascii="Arial" w:hAnsi="Arial" w:cs="Arial"/>
          <w:sz w:val="22"/>
          <w:szCs w:val="22"/>
        </w:rPr>
        <w:tab/>
      </w:r>
      <w:r w:rsidRPr="00442D4A">
        <w:rPr>
          <w:rFonts w:ascii="Arial" w:hAnsi="Arial" w:cs="Arial"/>
          <w:sz w:val="22"/>
          <w:szCs w:val="22"/>
        </w:rPr>
        <w:tab/>
      </w:r>
    </w:p>
    <w:p w14:paraId="1ED51E09" w14:textId="77777777" w:rsid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 xml:space="preserve">2. </w:t>
      </w:r>
      <w:r w:rsidRPr="00442D4A">
        <w:rPr>
          <w:rFonts w:ascii="Arial" w:hAnsi="Arial" w:cs="Arial"/>
          <w:b/>
          <w:sz w:val="22"/>
          <w:szCs w:val="22"/>
        </w:rPr>
        <w:t xml:space="preserve">Psychiatric complications of kidney-pancreas transplantation.   </w:t>
      </w:r>
      <w:r w:rsidRPr="00442D4A">
        <w:rPr>
          <w:rFonts w:ascii="Arial" w:hAnsi="Arial" w:cs="Arial"/>
          <w:sz w:val="22"/>
          <w:szCs w:val="22"/>
        </w:rPr>
        <w:t>Consultation-Liaison</w:t>
      </w:r>
    </w:p>
    <w:p w14:paraId="3FE4E956" w14:textId="73468C43" w:rsidR="00F90B4C" w:rsidRPr="00442D4A" w:rsidRDefault="00F90B4C" w:rsidP="00F90B4C">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 xml:space="preserve">Case Conference.  U. Cincinnati Hospital, Cincinnati, Ohio, </w:t>
      </w:r>
      <w:r w:rsidR="00497D46">
        <w:rPr>
          <w:rFonts w:ascii="Arial" w:hAnsi="Arial" w:cs="Arial"/>
          <w:sz w:val="22"/>
          <w:szCs w:val="22"/>
        </w:rPr>
        <w:t>USA</w:t>
      </w:r>
      <w:r w:rsidRPr="00442D4A">
        <w:rPr>
          <w:rFonts w:ascii="Arial" w:hAnsi="Arial" w:cs="Arial"/>
          <w:sz w:val="22"/>
          <w:szCs w:val="22"/>
        </w:rPr>
        <w:t xml:space="preserve">. 25 Oct 1994. </w:t>
      </w:r>
    </w:p>
    <w:p w14:paraId="02B8FC89" w14:textId="77777777" w:rsidR="00242BB8" w:rsidRDefault="00242BB8" w:rsidP="00442D4A">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6B6371F" w14:textId="145E97F1" w:rsidR="00F90B4C" w:rsidRPr="00442D4A" w:rsidRDefault="00F90B4C" w:rsidP="00442D4A">
      <w:pPr>
        <w:pStyle w:val="Quick1-"/>
        <w:widowControl/>
        <w:numPr>
          <w:ilvl w:val="0"/>
          <w:numId w:val="0"/>
        </w:numPr>
        <w:tabs>
          <w:tab w:val="left" w:pos="0"/>
          <w:tab w:val="left" w:pos="540"/>
          <w:tab w:val="left" w:pos="216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3.</w:t>
      </w:r>
      <w:r w:rsidRPr="00442D4A">
        <w:rPr>
          <w:rFonts w:ascii="Arial" w:hAnsi="Arial" w:cs="Arial"/>
          <w:i/>
          <w:sz w:val="22"/>
          <w:szCs w:val="22"/>
        </w:rPr>
        <w:t xml:space="preserve"> </w:t>
      </w:r>
      <w:r w:rsidRPr="00442D4A">
        <w:rPr>
          <w:rFonts w:ascii="Arial" w:hAnsi="Arial" w:cs="Arial"/>
          <w:b/>
          <w:sz w:val="22"/>
          <w:szCs w:val="22"/>
        </w:rPr>
        <w:t>Delirium.</w:t>
      </w:r>
      <w:r w:rsidRPr="00442D4A">
        <w:rPr>
          <w:rFonts w:ascii="Arial" w:hAnsi="Arial" w:cs="Arial"/>
          <w:sz w:val="22"/>
          <w:szCs w:val="22"/>
        </w:rPr>
        <w:t xml:space="preserve"> Consultation-Liaison Case Conference. U. Cincinnati Hospital, Cincinnati, Ohio, </w:t>
      </w:r>
      <w:r w:rsidR="00497D46">
        <w:rPr>
          <w:rFonts w:ascii="Arial" w:hAnsi="Arial" w:cs="Arial"/>
          <w:sz w:val="22"/>
          <w:szCs w:val="22"/>
        </w:rPr>
        <w:t>USA</w:t>
      </w:r>
      <w:r w:rsidRPr="00442D4A">
        <w:rPr>
          <w:rFonts w:ascii="Arial" w:hAnsi="Arial" w:cs="Arial"/>
          <w:sz w:val="22"/>
          <w:szCs w:val="22"/>
        </w:rPr>
        <w:t>, 8 Nov 1994</w:t>
      </w:r>
    </w:p>
    <w:p w14:paraId="576D7348" w14:textId="77777777" w:rsidR="00F90B4C" w:rsidRP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b/>
          <w:sz w:val="22"/>
          <w:szCs w:val="22"/>
        </w:rPr>
      </w:pPr>
    </w:p>
    <w:p w14:paraId="213142C6" w14:textId="77777777" w:rsid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b/>
          <w:sz w:val="22"/>
          <w:szCs w:val="22"/>
        </w:rPr>
        <w:t>1996</w:t>
      </w:r>
      <w:r w:rsidRPr="00442D4A">
        <w:rPr>
          <w:rFonts w:ascii="Arial" w:hAnsi="Arial" w:cs="Arial"/>
          <w:b/>
          <w:sz w:val="22"/>
          <w:szCs w:val="22"/>
        </w:rPr>
        <w:tab/>
      </w:r>
      <w:r w:rsidRPr="00442D4A">
        <w:rPr>
          <w:rFonts w:ascii="Arial" w:hAnsi="Arial" w:cs="Arial"/>
          <w:sz w:val="22"/>
          <w:szCs w:val="22"/>
        </w:rPr>
        <w:tab/>
      </w:r>
    </w:p>
    <w:p w14:paraId="2EA18670" w14:textId="41B9E6D7" w:rsid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sz w:val="22"/>
          <w:szCs w:val="22"/>
        </w:rPr>
        <w:t xml:space="preserve">4. </w:t>
      </w:r>
      <w:r w:rsidRPr="00442D4A">
        <w:rPr>
          <w:rFonts w:ascii="Arial" w:hAnsi="Arial" w:cs="Arial"/>
          <w:b/>
          <w:sz w:val="22"/>
          <w:szCs w:val="22"/>
        </w:rPr>
        <w:t xml:space="preserve">Novel Antipsychotics: olanzapine, </w:t>
      </w:r>
      <w:proofErr w:type="spellStart"/>
      <w:r w:rsidRPr="00442D4A">
        <w:rPr>
          <w:rFonts w:ascii="Arial" w:hAnsi="Arial" w:cs="Arial"/>
          <w:b/>
          <w:sz w:val="22"/>
          <w:szCs w:val="22"/>
        </w:rPr>
        <w:t>sertindole</w:t>
      </w:r>
      <w:proofErr w:type="spellEnd"/>
      <w:r w:rsidRPr="00442D4A">
        <w:rPr>
          <w:rFonts w:ascii="Arial" w:hAnsi="Arial" w:cs="Arial"/>
          <w:b/>
          <w:sz w:val="22"/>
          <w:szCs w:val="22"/>
        </w:rPr>
        <w:t>, quetiapine, &amp; ziprasidone.</w:t>
      </w:r>
      <w:r w:rsidRPr="00442D4A">
        <w:rPr>
          <w:rFonts w:ascii="Arial" w:hAnsi="Arial" w:cs="Arial"/>
          <w:sz w:val="22"/>
          <w:szCs w:val="22"/>
        </w:rPr>
        <w:t xml:space="preserve"> Supportive</w:t>
      </w:r>
    </w:p>
    <w:p w14:paraId="1CEC74E3" w14:textId="52212D01" w:rsidR="00F90B4C" w:rsidRPr="00442D4A" w:rsidRDefault="00F90B4C" w:rsidP="00497D46">
      <w:pPr>
        <w:pStyle w:val="Quick1-"/>
        <w:widowControl/>
        <w:numPr>
          <w:ilvl w:val="0"/>
          <w:numId w:val="0"/>
        </w:numPr>
        <w:tabs>
          <w:tab w:val="left" w:pos="0"/>
          <w:tab w:val="left" w:pos="54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Treatment Services</w:t>
      </w:r>
      <w:r w:rsidR="00497D46">
        <w:rPr>
          <w:rFonts w:ascii="Arial" w:hAnsi="Arial" w:cs="Arial"/>
          <w:sz w:val="22"/>
          <w:szCs w:val="22"/>
        </w:rPr>
        <w:t xml:space="preserve"> (STS)</w:t>
      </w:r>
      <w:r w:rsidRPr="00442D4A">
        <w:rPr>
          <w:rFonts w:ascii="Arial" w:hAnsi="Arial" w:cs="Arial"/>
          <w:sz w:val="22"/>
          <w:szCs w:val="22"/>
        </w:rPr>
        <w:t xml:space="preserve"> multidisciplinary team meeting: Central Clinic, U</w:t>
      </w:r>
      <w:r w:rsidR="00497D46">
        <w:rPr>
          <w:rFonts w:ascii="Arial" w:hAnsi="Arial" w:cs="Arial"/>
          <w:sz w:val="22"/>
          <w:szCs w:val="22"/>
        </w:rPr>
        <w:t>.</w:t>
      </w:r>
      <w:r w:rsidRPr="00442D4A">
        <w:rPr>
          <w:rFonts w:ascii="Arial" w:hAnsi="Arial" w:cs="Arial"/>
          <w:sz w:val="22"/>
          <w:szCs w:val="22"/>
        </w:rPr>
        <w:t xml:space="preserve"> Cincinnati,</w:t>
      </w:r>
      <w:r w:rsidR="00497D46">
        <w:rPr>
          <w:rFonts w:ascii="Arial" w:hAnsi="Arial" w:cs="Arial"/>
          <w:sz w:val="22"/>
          <w:szCs w:val="22"/>
        </w:rPr>
        <w:t xml:space="preserve"> </w:t>
      </w:r>
      <w:r w:rsidRPr="00442D4A">
        <w:rPr>
          <w:rFonts w:ascii="Arial" w:hAnsi="Arial" w:cs="Arial"/>
          <w:sz w:val="22"/>
          <w:szCs w:val="22"/>
        </w:rPr>
        <w:t>O</w:t>
      </w:r>
      <w:r w:rsidR="00497D46">
        <w:rPr>
          <w:rFonts w:ascii="Arial" w:hAnsi="Arial" w:cs="Arial"/>
          <w:sz w:val="22"/>
          <w:szCs w:val="22"/>
        </w:rPr>
        <w:t>H</w:t>
      </w:r>
      <w:r w:rsidRPr="00442D4A">
        <w:rPr>
          <w:rFonts w:ascii="Arial" w:hAnsi="Arial" w:cs="Arial"/>
          <w:sz w:val="22"/>
          <w:szCs w:val="22"/>
        </w:rPr>
        <w:t>,USA,</w:t>
      </w:r>
      <w:r w:rsidR="00497D46">
        <w:rPr>
          <w:rFonts w:ascii="Arial" w:hAnsi="Arial" w:cs="Arial"/>
          <w:sz w:val="22"/>
          <w:szCs w:val="22"/>
        </w:rPr>
        <w:t xml:space="preserve"> Dec 6, </w:t>
      </w:r>
      <w:r w:rsidRPr="00442D4A">
        <w:rPr>
          <w:rFonts w:ascii="Arial" w:hAnsi="Arial" w:cs="Arial"/>
          <w:sz w:val="22"/>
          <w:szCs w:val="22"/>
        </w:rPr>
        <w:t>1996.</w:t>
      </w:r>
    </w:p>
    <w:p w14:paraId="364CF93D" w14:textId="77777777" w:rsidR="00F90B4C" w:rsidRP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b/>
          <w:sz w:val="22"/>
          <w:szCs w:val="22"/>
        </w:rPr>
      </w:pPr>
    </w:p>
    <w:p w14:paraId="35534BFC" w14:textId="77777777" w:rsid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b/>
          <w:sz w:val="22"/>
          <w:szCs w:val="22"/>
        </w:rPr>
      </w:pPr>
      <w:r w:rsidRPr="00442D4A">
        <w:rPr>
          <w:rFonts w:ascii="Arial" w:hAnsi="Arial" w:cs="Arial"/>
          <w:b/>
          <w:sz w:val="22"/>
          <w:szCs w:val="22"/>
        </w:rPr>
        <w:t>1998</w:t>
      </w:r>
      <w:r w:rsidRPr="00442D4A">
        <w:rPr>
          <w:rFonts w:ascii="Arial" w:hAnsi="Arial" w:cs="Arial"/>
          <w:sz w:val="22"/>
          <w:szCs w:val="22"/>
        </w:rPr>
        <w:tab/>
      </w:r>
      <w:r w:rsidRPr="00442D4A">
        <w:rPr>
          <w:rFonts w:ascii="Arial" w:hAnsi="Arial" w:cs="Arial"/>
          <w:b/>
          <w:sz w:val="22"/>
          <w:szCs w:val="22"/>
        </w:rPr>
        <w:tab/>
      </w:r>
    </w:p>
    <w:p w14:paraId="4F765664" w14:textId="77777777" w:rsid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5.</w:t>
      </w:r>
      <w:r w:rsidRPr="00442D4A">
        <w:rPr>
          <w:rFonts w:ascii="Arial" w:hAnsi="Arial" w:cs="Arial"/>
          <w:b/>
          <w:sz w:val="22"/>
          <w:szCs w:val="22"/>
        </w:rPr>
        <w:t xml:space="preserve"> Children at high risk for bipolar disorder.</w:t>
      </w:r>
      <w:r w:rsidRPr="00442D4A">
        <w:rPr>
          <w:rFonts w:ascii="Arial" w:hAnsi="Arial" w:cs="Arial"/>
          <w:sz w:val="22"/>
          <w:szCs w:val="22"/>
        </w:rPr>
        <w:t xml:space="preserve"> Co-speaker, with Melissa </w:t>
      </w:r>
      <w:proofErr w:type="spellStart"/>
      <w:r w:rsidRPr="00442D4A">
        <w:rPr>
          <w:rFonts w:ascii="Arial" w:hAnsi="Arial" w:cs="Arial"/>
          <w:sz w:val="22"/>
          <w:szCs w:val="22"/>
        </w:rPr>
        <w:t>DelBello</w:t>
      </w:r>
      <w:proofErr w:type="spellEnd"/>
      <w:r w:rsidRPr="00442D4A">
        <w:rPr>
          <w:rFonts w:ascii="Arial" w:hAnsi="Arial" w:cs="Arial"/>
          <w:sz w:val="22"/>
          <w:szCs w:val="22"/>
        </w:rPr>
        <w:t>, M.D. Bipolar</w:t>
      </w:r>
    </w:p>
    <w:p w14:paraId="42026BA8" w14:textId="697D7849" w:rsidR="00F90B4C" w:rsidRP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442D4A">
        <w:rPr>
          <w:rFonts w:ascii="Arial" w:hAnsi="Arial" w:cs="Arial"/>
          <w:sz w:val="22"/>
          <w:szCs w:val="22"/>
        </w:rPr>
        <w:t>Disorder Support Group, Cincinnati, Ohio, USA. 31 Mar1998</w:t>
      </w:r>
    </w:p>
    <w:p w14:paraId="1E290E15" w14:textId="77777777" w:rsidR="00242BB8" w:rsidRDefault="00242BB8"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p>
    <w:p w14:paraId="0EB34E98" w14:textId="3B6ADB7E" w:rsidR="00F90B4C" w:rsidRPr="00442D4A" w:rsidRDefault="00F90B4C"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 xml:space="preserve">6. </w:t>
      </w:r>
      <w:r w:rsidRPr="00442D4A">
        <w:rPr>
          <w:rFonts w:ascii="Arial" w:hAnsi="Arial" w:cs="Arial"/>
          <w:b/>
          <w:sz w:val="22"/>
          <w:szCs w:val="22"/>
        </w:rPr>
        <w:t xml:space="preserve">Family therapy in a family with bipolarity: a case conference. </w:t>
      </w:r>
      <w:r w:rsidRPr="00442D4A">
        <w:rPr>
          <w:rFonts w:ascii="Arial" w:hAnsi="Arial" w:cs="Arial"/>
          <w:sz w:val="22"/>
          <w:szCs w:val="22"/>
        </w:rPr>
        <w:t xml:space="preserve">Child Psychiatry Journal Club, (with Daniel Nelson, MD). </w:t>
      </w:r>
      <w:r w:rsidR="00497D46">
        <w:rPr>
          <w:rFonts w:ascii="Arial" w:hAnsi="Arial" w:cs="Arial"/>
          <w:sz w:val="22"/>
          <w:szCs w:val="22"/>
        </w:rPr>
        <w:t xml:space="preserve">Cincinnati </w:t>
      </w:r>
      <w:proofErr w:type="spellStart"/>
      <w:r w:rsidRPr="00442D4A">
        <w:rPr>
          <w:rFonts w:ascii="Arial" w:hAnsi="Arial" w:cs="Arial"/>
          <w:sz w:val="22"/>
          <w:szCs w:val="22"/>
        </w:rPr>
        <w:t>Childrens</w:t>
      </w:r>
      <w:proofErr w:type="spellEnd"/>
      <w:r w:rsidRPr="00442D4A">
        <w:rPr>
          <w:rFonts w:ascii="Arial" w:hAnsi="Arial" w:cs="Arial"/>
          <w:sz w:val="22"/>
          <w:szCs w:val="22"/>
        </w:rPr>
        <w:t xml:space="preserve"> Hospital, Cincinnati, O</w:t>
      </w:r>
      <w:r w:rsidR="00497D46">
        <w:rPr>
          <w:rFonts w:ascii="Arial" w:hAnsi="Arial" w:cs="Arial"/>
          <w:sz w:val="22"/>
          <w:szCs w:val="22"/>
        </w:rPr>
        <w:t>H</w:t>
      </w:r>
      <w:r w:rsidRPr="00442D4A">
        <w:rPr>
          <w:rFonts w:ascii="Arial" w:hAnsi="Arial" w:cs="Arial"/>
          <w:sz w:val="22"/>
          <w:szCs w:val="22"/>
        </w:rPr>
        <w:t xml:space="preserve">, </w:t>
      </w:r>
      <w:r w:rsidR="00497D46">
        <w:rPr>
          <w:rFonts w:ascii="Arial" w:hAnsi="Arial" w:cs="Arial"/>
          <w:sz w:val="22"/>
          <w:szCs w:val="22"/>
        </w:rPr>
        <w:t>USA</w:t>
      </w:r>
      <w:r w:rsidRPr="00442D4A">
        <w:rPr>
          <w:rFonts w:ascii="Arial" w:hAnsi="Arial" w:cs="Arial"/>
          <w:sz w:val="22"/>
          <w:szCs w:val="22"/>
        </w:rPr>
        <w:t>.12 May</w:t>
      </w:r>
      <w:r w:rsidR="00497D46">
        <w:rPr>
          <w:rFonts w:ascii="Arial" w:hAnsi="Arial" w:cs="Arial"/>
          <w:sz w:val="22"/>
          <w:szCs w:val="22"/>
        </w:rPr>
        <w:t xml:space="preserve"> </w:t>
      </w:r>
      <w:r w:rsidRPr="00442D4A">
        <w:rPr>
          <w:rFonts w:ascii="Arial" w:hAnsi="Arial" w:cs="Arial"/>
          <w:sz w:val="22"/>
          <w:szCs w:val="22"/>
        </w:rPr>
        <w:t>1998</w:t>
      </w:r>
    </w:p>
    <w:p w14:paraId="39B48F51" w14:textId="77777777" w:rsidR="00242BB8" w:rsidRDefault="00242BB8"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rPr>
      </w:pPr>
    </w:p>
    <w:p w14:paraId="57099F68" w14:textId="5921EDC8" w:rsidR="00F90B4C" w:rsidRPr="00442D4A" w:rsidRDefault="00F90B4C"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 xml:space="preserve">7. </w:t>
      </w:r>
      <w:r w:rsidRPr="00442D4A">
        <w:rPr>
          <w:rFonts w:ascii="Arial" w:hAnsi="Arial" w:cs="Arial"/>
          <w:b/>
          <w:sz w:val="22"/>
          <w:szCs w:val="22"/>
        </w:rPr>
        <w:t>New Anticonvulsants: Topiramate and Tiagabine</w:t>
      </w:r>
      <w:r w:rsidRPr="00442D4A">
        <w:rPr>
          <w:rFonts w:ascii="Arial" w:hAnsi="Arial" w:cs="Arial"/>
          <w:sz w:val="22"/>
          <w:szCs w:val="22"/>
        </w:rPr>
        <w:t xml:space="preserve">. Child Psychiatry Journal Club. </w:t>
      </w:r>
      <w:r w:rsidR="00E23B6E">
        <w:rPr>
          <w:rFonts w:ascii="Arial" w:hAnsi="Arial" w:cs="Arial"/>
          <w:sz w:val="22"/>
          <w:szCs w:val="22"/>
        </w:rPr>
        <w:t xml:space="preserve">Cincinnati </w:t>
      </w:r>
      <w:proofErr w:type="spellStart"/>
      <w:r w:rsidRPr="00442D4A">
        <w:rPr>
          <w:rFonts w:ascii="Arial" w:hAnsi="Arial" w:cs="Arial"/>
          <w:sz w:val="22"/>
          <w:szCs w:val="22"/>
        </w:rPr>
        <w:t>Childrens</w:t>
      </w:r>
      <w:proofErr w:type="spellEnd"/>
      <w:r w:rsidRPr="00442D4A">
        <w:rPr>
          <w:rFonts w:ascii="Arial" w:hAnsi="Arial" w:cs="Arial"/>
          <w:sz w:val="22"/>
          <w:szCs w:val="22"/>
        </w:rPr>
        <w:t xml:space="preserve"> Hospital, Cincinnati, Ohio, </w:t>
      </w:r>
      <w:r w:rsidR="00497D46">
        <w:rPr>
          <w:rFonts w:ascii="Arial" w:hAnsi="Arial" w:cs="Arial"/>
          <w:sz w:val="22"/>
          <w:szCs w:val="22"/>
        </w:rPr>
        <w:t>USA</w:t>
      </w:r>
      <w:r w:rsidRPr="00442D4A">
        <w:rPr>
          <w:rFonts w:ascii="Arial" w:hAnsi="Arial" w:cs="Arial"/>
          <w:sz w:val="22"/>
          <w:szCs w:val="22"/>
        </w:rPr>
        <w:t>. 7 Jul1</w:t>
      </w:r>
      <w:r w:rsidR="00497D46">
        <w:rPr>
          <w:rFonts w:ascii="Arial" w:hAnsi="Arial" w:cs="Arial"/>
          <w:sz w:val="22"/>
          <w:szCs w:val="22"/>
        </w:rPr>
        <w:t xml:space="preserve"> </w:t>
      </w:r>
      <w:r w:rsidRPr="00442D4A">
        <w:rPr>
          <w:rFonts w:ascii="Arial" w:hAnsi="Arial" w:cs="Arial"/>
          <w:sz w:val="22"/>
          <w:szCs w:val="22"/>
        </w:rPr>
        <w:t>998</w:t>
      </w:r>
    </w:p>
    <w:p w14:paraId="27353911" w14:textId="77777777" w:rsidR="00F90B4C" w:rsidRPr="00442D4A" w:rsidRDefault="00F90B4C" w:rsidP="00F90B4C">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ind w:left="2127" w:hanging="2127"/>
        <w:rPr>
          <w:rFonts w:ascii="Arial" w:hAnsi="Arial" w:cs="Arial"/>
          <w:sz w:val="22"/>
          <w:szCs w:val="22"/>
        </w:rPr>
      </w:pPr>
    </w:p>
    <w:p w14:paraId="1B409530" w14:textId="77777777" w:rsidR="00242BB8" w:rsidRDefault="00F90B4C" w:rsidP="00242BB8">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b/>
          <w:sz w:val="22"/>
          <w:szCs w:val="22"/>
        </w:rPr>
      </w:pPr>
      <w:r w:rsidRPr="00442D4A">
        <w:rPr>
          <w:rFonts w:ascii="Arial" w:hAnsi="Arial" w:cs="Arial"/>
          <w:b/>
          <w:sz w:val="22"/>
          <w:szCs w:val="22"/>
        </w:rPr>
        <w:t>1999</w:t>
      </w:r>
    </w:p>
    <w:p w14:paraId="5DA8E7AE" w14:textId="7F0A9CEB" w:rsidR="00442D4A" w:rsidRPr="00242BB8" w:rsidRDefault="00242BB8" w:rsidP="00242BB8">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b/>
          <w:sz w:val="22"/>
          <w:szCs w:val="22"/>
        </w:rPr>
      </w:pPr>
      <w:r w:rsidRPr="00242BB8">
        <w:rPr>
          <w:rFonts w:ascii="Arial" w:hAnsi="Arial" w:cs="Arial"/>
          <w:bCs/>
          <w:sz w:val="22"/>
          <w:szCs w:val="22"/>
        </w:rPr>
        <w:t>8.</w:t>
      </w:r>
      <w:r w:rsidR="009B5C7D">
        <w:rPr>
          <w:rFonts w:ascii="Arial" w:hAnsi="Arial" w:cs="Arial"/>
          <w:bCs/>
          <w:sz w:val="22"/>
          <w:szCs w:val="22"/>
        </w:rPr>
        <w:t xml:space="preserve"> </w:t>
      </w:r>
      <w:r w:rsidR="00F90B4C" w:rsidRPr="00242BB8">
        <w:rPr>
          <w:rFonts w:ascii="Arial" w:hAnsi="Arial" w:cs="Arial"/>
          <w:b/>
          <w:sz w:val="22"/>
          <w:szCs w:val="22"/>
        </w:rPr>
        <w:t>Combination of CBT, fluoxetine, and family therapy in a 13 year-old boy with OCD.</w:t>
      </w:r>
    </w:p>
    <w:p w14:paraId="3FDB0450" w14:textId="3AABA736" w:rsidR="00F90B4C" w:rsidRPr="00442D4A" w:rsidRDefault="00F90B4C" w:rsidP="00442D4A">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 xml:space="preserve">Case Conference, Psychotherapy Seminar. </w:t>
      </w:r>
      <w:r w:rsidR="00E23B6E">
        <w:rPr>
          <w:rFonts w:ascii="Arial" w:hAnsi="Arial" w:cs="Arial"/>
          <w:sz w:val="22"/>
          <w:szCs w:val="22"/>
        </w:rPr>
        <w:t xml:space="preserve">Cincinnati </w:t>
      </w:r>
      <w:proofErr w:type="spellStart"/>
      <w:r w:rsidRPr="00442D4A">
        <w:rPr>
          <w:rFonts w:ascii="Arial" w:hAnsi="Arial" w:cs="Arial"/>
          <w:sz w:val="22"/>
          <w:szCs w:val="22"/>
        </w:rPr>
        <w:t>Childrens</w:t>
      </w:r>
      <w:proofErr w:type="spellEnd"/>
      <w:r w:rsidRPr="00442D4A">
        <w:rPr>
          <w:rFonts w:ascii="Arial" w:hAnsi="Arial" w:cs="Arial"/>
          <w:sz w:val="22"/>
          <w:szCs w:val="22"/>
        </w:rPr>
        <w:t xml:space="preserve"> Hospital, Cincinnati, Ohio, </w:t>
      </w:r>
      <w:r w:rsidR="00497D46">
        <w:rPr>
          <w:rFonts w:ascii="Arial" w:hAnsi="Arial" w:cs="Arial"/>
          <w:sz w:val="22"/>
          <w:szCs w:val="22"/>
        </w:rPr>
        <w:t>USA</w:t>
      </w:r>
      <w:r w:rsidRPr="00442D4A">
        <w:rPr>
          <w:rFonts w:ascii="Arial" w:hAnsi="Arial" w:cs="Arial"/>
          <w:sz w:val="22"/>
          <w:szCs w:val="22"/>
        </w:rPr>
        <w:t xml:space="preserve">. 12 </w:t>
      </w:r>
      <w:proofErr w:type="spellStart"/>
      <w:r w:rsidRPr="00442D4A">
        <w:rPr>
          <w:rFonts w:ascii="Arial" w:hAnsi="Arial" w:cs="Arial"/>
          <w:sz w:val="22"/>
          <w:szCs w:val="22"/>
        </w:rPr>
        <w:t>Febr</w:t>
      </w:r>
      <w:proofErr w:type="spellEnd"/>
      <w:r w:rsidRPr="00442D4A">
        <w:rPr>
          <w:rFonts w:ascii="Arial" w:hAnsi="Arial" w:cs="Arial"/>
          <w:sz w:val="22"/>
          <w:szCs w:val="22"/>
        </w:rPr>
        <w:t xml:space="preserve"> 1999</w:t>
      </w:r>
    </w:p>
    <w:p w14:paraId="01108C74" w14:textId="77777777" w:rsidR="00242BB8" w:rsidRDefault="00242BB8" w:rsidP="00242BB8">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bCs/>
          <w:sz w:val="22"/>
          <w:szCs w:val="22"/>
        </w:rPr>
      </w:pPr>
    </w:p>
    <w:p w14:paraId="45A056F9" w14:textId="663A9F4D" w:rsidR="00242BB8" w:rsidRDefault="00242BB8" w:rsidP="00242BB8">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242BB8">
        <w:rPr>
          <w:rFonts w:ascii="Arial" w:hAnsi="Arial" w:cs="Arial"/>
          <w:bCs/>
          <w:sz w:val="22"/>
          <w:szCs w:val="22"/>
        </w:rPr>
        <w:t>9.</w:t>
      </w:r>
      <w:r w:rsidR="00F90B4C" w:rsidRPr="00242BB8">
        <w:rPr>
          <w:rFonts w:ascii="Arial" w:hAnsi="Arial" w:cs="Arial"/>
          <w:b/>
          <w:sz w:val="22"/>
          <w:szCs w:val="22"/>
        </w:rPr>
        <w:t xml:space="preserve">Olanzapine in the Treatment of Adolescents with Mania. </w:t>
      </w:r>
      <w:r w:rsidR="00F90B4C" w:rsidRPr="00242BB8">
        <w:rPr>
          <w:rFonts w:ascii="Arial" w:hAnsi="Arial" w:cs="Arial"/>
          <w:sz w:val="22"/>
          <w:szCs w:val="22"/>
        </w:rPr>
        <w:t xml:space="preserve"> Research, Reading and Writing</w:t>
      </w:r>
      <w:r w:rsidR="00442D4A" w:rsidRPr="00242BB8">
        <w:rPr>
          <w:rFonts w:ascii="Arial" w:hAnsi="Arial" w:cs="Arial"/>
          <w:sz w:val="22"/>
          <w:szCs w:val="22"/>
        </w:rPr>
        <w:t xml:space="preserve"> </w:t>
      </w:r>
      <w:r w:rsidR="00F90B4C" w:rsidRPr="00242BB8">
        <w:rPr>
          <w:rFonts w:ascii="Arial" w:hAnsi="Arial" w:cs="Arial"/>
          <w:sz w:val="22"/>
          <w:szCs w:val="22"/>
        </w:rPr>
        <w:t>(3</w:t>
      </w:r>
      <w:r>
        <w:rPr>
          <w:rFonts w:ascii="Arial" w:hAnsi="Arial" w:cs="Arial"/>
          <w:sz w:val="22"/>
          <w:szCs w:val="22"/>
        </w:rPr>
        <w:t xml:space="preserve"> </w:t>
      </w:r>
      <w:r w:rsidR="00F90B4C" w:rsidRPr="00442D4A">
        <w:rPr>
          <w:rFonts w:ascii="Arial" w:hAnsi="Arial" w:cs="Arial"/>
          <w:sz w:val="22"/>
          <w:szCs w:val="22"/>
        </w:rPr>
        <w:t xml:space="preserve">R’s) Seminar. U. of Cincinnati, </w:t>
      </w:r>
      <w:r w:rsidR="00497D46">
        <w:rPr>
          <w:rFonts w:ascii="Arial" w:hAnsi="Arial" w:cs="Arial"/>
          <w:sz w:val="22"/>
          <w:szCs w:val="22"/>
        </w:rPr>
        <w:t xml:space="preserve">OH, USA, </w:t>
      </w:r>
      <w:r w:rsidR="00F90B4C" w:rsidRPr="00442D4A">
        <w:rPr>
          <w:rFonts w:ascii="Arial" w:hAnsi="Arial" w:cs="Arial"/>
          <w:sz w:val="22"/>
          <w:szCs w:val="22"/>
        </w:rPr>
        <w:t xml:space="preserve">26 </w:t>
      </w:r>
      <w:proofErr w:type="spellStart"/>
      <w:r w:rsidR="00F90B4C" w:rsidRPr="00442D4A">
        <w:rPr>
          <w:rFonts w:ascii="Arial" w:hAnsi="Arial" w:cs="Arial"/>
          <w:sz w:val="22"/>
          <w:szCs w:val="22"/>
        </w:rPr>
        <w:t>Abr</w:t>
      </w:r>
      <w:proofErr w:type="spellEnd"/>
      <w:r w:rsidR="00F90B4C" w:rsidRPr="00442D4A">
        <w:rPr>
          <w:rFonts w:ascii="Arial" w:hAnsi="Arial" w:cs="Arial"/>
          <w:sz w:val="22"/>
          <w:szCs w:val="22"/>
        </w:rPr>
        <w:t xml:space="preserve"> 1999</w:t>
      </w:r>
    </w:p>
    <w:p w14:paraId="20B01726" w14:textId="77777777" w:rsidR="00242BB8" w:rsidRDefault="00242BB8" w:rsidP="00242BB8">
      <w:pPr>
        <w:tabs>
          <w:tab w:val="left" w:pos="0"/>
          <w:tab w:val="left" w:pos="540"/>
          <w:tab w:val="left" w:pos="216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14:paraId="759EBB3F" w14:textId="3771C172" w:rsidR="00442D4A" w:rsidRPr="00242BB8" w:rsidRDefault="00F90B4C" w:rsidP="00157277">
      <w:pPr>
        <w:numPr>
          <w:ilvl w:val="0"/>
          <w:numId w:val="15"/>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b/>
          <w:sz w:val="22"/>
          <w:szCs w:val="22"/>
        </w:rPr>
        <w:t>Olanzapine in the Treatment of Adolescents with Mania: Literature Review &amp; Case</w:t>
      </w:r>
    </w:p>
    <w:p w14:paraId="5435103B" w14:textId="6823F51C" w:rsidR="00F90B4C" w:rsidRPr="00442D4A" w:rsidRDefault="00F90B4C" w:rsidP="00442D4A">
      <w:p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b/>
          <w:sz w:val="22"/>
          <w:szCs w:val="22"/>
        </w:rPr>
        <w:t>Conference.</w:t>
      </w:r>
      <w:r w:rsidRPr="00442D4A">
        <w:rPr>
          <w:rFonts w:ascii="Arial" w:hAnsi="Arial" w:cs="Arial"/>
          <w:sz w:val="22"/>
          <w:szCs w:val="22"/>
        </w:rPr>
        <w:t xml:space="preserve">  Child Psychiatry Journal Club, Advanced Psychopharmacology Seminar. </w:t>
      </w:r>
      <w:proofErr w:type="spellStart"/>
      <w:r w:rsidRPr="00442D4A">
        <w:rPr>
          <w:rFonts w:ascii="Arial" w:hAnsi="Arial" w:cs="Arial"/>
          <w:sz w:val="22"/>
          <w:szCs w:val="22"/>
        </w:rPr>
        <w:t>Childrens</w:t>
      </w:r>
      <w:proofErr w:type="spellEnd"/>
      <w:r w:rsidRPr="00442D4A">
        <w:rPr>
          <w:rFonts w:ascii="Arial" w:hAnsi="Arial" w:cs="Arial"/>
          <w:sz w:val="22"/>
          <w:szCs w:val="22"/>
        </w:rPr>
        <w:t xml:space="preserve"> Hospital Medical Center, Cincinnati, O</w:t>
      </w:r>
      <w:r w:rsidR="00E23B6E">
        <w:rPr>
          <w:rFonts w:ascii="Arial" w:hAnsi="Arial" w:cs="Arial"/>
          <w:sz w:val="22"/>
          <w:szCs w:val="22"/>
        </w:rPr>
        <w:t>H</w:t>
      </w:r>
      <w:r w:rsidRPr="00442D4A">
        <w:rPr>
          <w:rFonts w:ascii="Arial" w:hAnsi="Arial" w:cs="Arial"/>
          <w:sz w:val="22"/>
          <w:szCs w:val="22"/>
        </w:rPr>
        <w:t xml:space="preserve">, </w:t>
      </w:r>
      <w:r w:rsidR="00497D46">
        <w:rPr>
          <w:rFonts w:ascii="Arial" w:hAnsi="Arial" w:cs="Arial"/>
          <w:sz w:val="22"/>
          <w:szCs w:val="22"/>
        </w:rPr>
        <w:t>USA</w:t>
      </w:r>
      <w:r w:rsidRPr="00442D4A">
        <w:rPr>
          <w:rFonts w:ascii="Arial" w:hAnsi="Arial" w:cs="Arial"/>
          <w:sz w:val="22"/>
          <w:szCs w:val="22"/>
        </w:rPr>
        <w:t>. 8 Jun 1999</w:t>
      </w:r>
    </w:p>
    <w:p w14:paraId="654CA8D3" w14:textId="77777777" w:rsidR="00242BB8" w:rsidRDefault="00242BB8"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p>
    <w:p w14:paraId="67F6E6B9" w14:textId="56B2A009" w:rsidR="00F90B4C" w:rsidRPr="00442D4A" w:rsidRDefault="00F90B4C"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11.</w:t>
      </w:r>
      <w:r w:rsidRPr="00442D4A">
        <w:rPr>
          <w:rFonts w:ascii="Arial" w:hAnsi="Arial" w:cs="Arial"/>
          <w:b/>
          <w:sz w:val="22"/>
          <w:szCs w:val="22"/>
        </w:rPr>
        <w:t xml:space="preserve"> Open label olanzapine in the treatment of children and adolescents with acute mania associated with bipolar disorder. </w:t>
      </w:r>
      <w:r w:rsidRPr="00442D4A">
        <w:rPr>
          <w:rFonts w:ascii="Arial" w:hAnsi="Arial" w:cs="Arial"/>
          <w:sz w:val="22"/>
          <w:szCs w:val="22"/>
        </w:rPr>
        <w:t xml:space="preserve"> </w:t>
      </w:r>
      <w:r w:rsidRPr="00442D4A">
        <w:rPr>
          <w:rFonts w:ascii="Arial" w:hAnsi="Arial" w:cs="Arial"/>
          <w:sz w:val="22"/>
          <w:szCs w:val="22"/>
          <w:lang w:val="da-DK"/>
        </w:rPr>
        <w:t xml:space="preserve">Soutullo CA, Sorter MT, Foster K, McElroy SL, Keck PEJr.  </w:t>
      </w:r>
      <w:r w:rsidRPr="00442D4A">
        <w:rPr>
          <w:rFonts w:ascii="Arial" w:hAnsi="Arial" w:cs="Arial"/>
          <w:sz w:val="22"/>
          <w:szCs w:val="22"/>
        </w:rPr>
        <w:t xml:space="preserve">APA Research Colloquium for Junior Investigators. NIH, Bethesda, Maryland, </w:t>
      </w:r>
      <w:r w:rsidR="00E23B6E">
        <w:rPr>
          <w:rFonts w:ascii="Arial" w:hAnsi="Arial" w:cs="Arial"/>
          <w:sz w:val="22"/>
          <w:szCs w:val="22"/>
        </w:rPr>
        <w:t>USA</w:t>
      </w:r>
      <w:r w:rsidRPr="00442D4A">
        <w:rPr>
          <w:rFonts w:ascii="Arial" w:hAnsi="Arial" w:cs="Arial"/>
          <w:sz w:val="22"/>
          <w:szCs w:val="22"/>
        </w:rPr>
        <w:t>. 16 May 1999</w:t>
      </w:r>
    </w:p>
    <w:p w14:paraId="19190A82" w14:textId="77777777" w:rsidR="00242BB8" w:rsidRPr="00331587" w:rsidRDefault="00242BB8"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rPr>
      </w:pPr>
    </w:p>
    <w:p w14:paraId="06B2FC92" w14:textId="6B38A566" w:rsidR="00F90B4C" w:rsidRPr="00442D4A" w:rsidRDefault="00F90B4C"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r w:rsidRPr="00083016">
        <w:rPr>
          <w:rFonts w:ascii="Arial" w:hAnsi="Arial" w:cs="Arial"/>
          <w:sz w:val="22"/>
          <w:szCs w:val="22"/>
        </w:rPr>
        <w:t xml:space="preserve">12. </w:t>
      </w:r>
      <w:r w:rsidR="00E23B6E" w:rsidRPr="00083016">
        <w:rPr>
          <w:rFonts w:ascii="Arial" w:hAnsi="Arial" w:cs="Arial"/>
          <w:b/>
          <w:sz w:val="22"/>
          <w:szCs w:val="22"/>
        </w:rPr>
        <w:t>Postgraduate Training in the US.</w:t>
      </w:r>
      <w:r w:rsidRPr="00083016">
        <w:rPr>
          <w:rFonts w:ascii="Arial" w:hAnsi="Arial" w:cs="Arial"/>
          <w:b/>
          <w:sz w:val="22"/>
          <w:szCs w:val="22"/>
        </w:rPr>
        <w:t xml:space="preserve">  </w:t>
      </w:r>
      <w:r w:rsidRPr="00442D4A">
        <w:rPr>
          <w:rFonts w:ascii="Arial" w:hAnsi="Arial" w:cs="Arial"/>
          <w:sz w:val="22"/>
          <w:szCs w:val="22"/>
          <w:lang w:val="es-ES"/>
        </w:rPr>
        <w:t>En: Emigrar para Formarse, Coloquio, 4º Congreso Nacional de Psiquiatría. Sociedad Española de Psiquiatría Biológica y Soc. Española de Psiquiatría (SEPB-SEP). Oviedo, 30 Oct 1999</w:t>
      </w:r>
    </w:p>
    <w:p w14:paraId="03BA169C" w14:textId="77777777" w:rsidR="00242BB8" w:rsidRDefault="00242BB8" w:rsidP="00442D4A">
      <w:pPr>
        <w:pStyle w:val="Quick1-"/>
        <w:widowControl/>
        <w:numPr>
          <w:ilvl w:val="0"/>
          <w:numId w:val="0"/>
        </w:numPr>
        <w:tabs>
          <w:tab w:val="left" w:pos="0"/>
          <w:tab w:val="left" w:pos="540"/>
          <w:tab w:val="left" w:pos="1985"/>
          <w:tab w:val="left" w:pos="5040"/>
          <w:tab w:val="left" w:pos="5760"/>
          <w:tab w:val="left" w:pos="6480"/>
          <w:tab w:val="left" w:pos="7200"/>
          <w:tab w:val="left" w:pos="7920"/>
          <w:tab w:val="left" w:pos="8640"/>
          <w:tab w:val="left" w:pos="9360"/>
        </w:tabs>
        <w:rPr>
          <w:rFonts w:ascii="Arial" w:hAnsi="Arial" w:cs="Arial"/>
          <w:sz w:val="22"/>
          <w:szCs w:val="22"/>
          <w:lang w:val="es-ES"/>
        </w:rPr>
      </w:pPr>
    </w:p>
    <w:p w14:paraId="03D492C6" w14:textId="0BA55DD0" w:rsidR="00F90B4C" w:rsidRPr="00442D4A" w:rsidRDefault="00F90B4C" w:rsidP="00442D4A">
      <w:pPr>
        <w:pStyle w:val="Quick1-"/>
        <w:widowControl/>
        <w:numPr>
          <w:ilvl w:val="0"/>
          <w:numId w:val="0"/>
        </w:numPr>
        <w:tabs>
          <w:tab w:val="left" w:pos="0"/>
          <w:tab w:val="left" w:pos="540"/>
          <w:tab w:val="left" w:pos="1985"/>
          <w:tab w:val="left" w:pos="5040"/>
          <w:tab w:val="left" w:pos="5760"/>
          <w:tab w:val="left" w:pos="6480"/>
          <w:tab w:val="left" w:pos="7200"/>
          <w:tab w:val="left" w:pos="7920"/>
          <w:tab w:val="left" w:pos="8640"/>
          <w:tab w:val="left" w:pos="9360"/>
        </w:tabs>
        <w:rPr>
          <w:rFonts w:ascii="Arial" w:hAnsi="Arial" w:cs="Arial"/>
          <w:b/>
          <w:sz w:val="22"/>
          <w:szCs w:val="22"/>
          <w:lang w:val="es-ES"/>
        </w:rPr>
      </w:pPr>
      <w:r w:rsidRPr="00442D4A">
        <w:rPr>
          <w:rFonts w:ascii="Arial" w:hAnsi="Arial" w:cs="Arial"/>
          <w:sz w:val="22"/>
          <w:szCs w:val="22"/>
          <w:lang w:val="es-ES"/>
        </w:rPr>
        <w:t>13.</w:t>
      </w:r>
      <w:r w:rsidRPr="00442D4A">
        <w:rPr>
          <w:rFonts w:ascii="Arial" w:hAnsi="Arial" w:cs="Arial"/>
          <w:b/>
          <w:sz w:val="22"/>
          <w:szCs w:val="22"/>
          <w:lang w:val="es-ES"/>
        </w:rPr>
        <w:t xml:space="preserve"> Enfermedad Bipolar en el Niño y Adolescente I y II.</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xml:space="preserve"> Psiquiatría y Psicología Médica, Clínica Universitaria, Universidad de Navarra, Pamplona, 15 y 22 Dic 1999</w:t>
      </w:r>
    </w:p>
    <w:p w14:paraId="0D0F74B9" w14:textId="77777777" w:rsidR="00F90B4C" w:rsidRPr="00442D4A" w:rsidRDefault="00F90B4C" w:rsidP="00F90B4C">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b/>
          <w:sz w:val="22"/>
          <w:szCs w:val="22"/>
          <w:lang w:val="es-ES"/>
        </w:rPr>
      </w:pPr>
    </w:p>
    <w:p w14:paraId="579F0038" w14:textId="77777777" w:rsidR="00442D4A" w:rsidRDefault="00F90B4C" w:rsidP="00F90B4C">
      <w:pPr>
        <w:pStyle w:val="Quick1-"/>
        <w:widowControl/>
        <w:numPr>
          <w:ilvl w:val="0"/>
          <w:numId w:val="0"/>
        </w:numPr>
        <w:tabs>
          <w:tab w:val="left" w:pos="0"/>
          <w:tab w:val="left" w:pos="2127"/>
          <w:tab w:val="left" w:pos="216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b/>
          <w:sz w:val="22"/>
          <w:szCs w:val="22"/>
          <w:lang w:val="es-ES"/>
        </w:rPr>
        <w:t>2000</w:t>
      </w:r>
    </w:p>
    <w:p w14:paraId="62885505" w14:textId="77777777" w:rsidR="00442D4A" w:rsidRDefault="00F90B4C" w:rsidP="00F90B4C">
      <w:pPr>
        <w:pStyle w:val="Quick1-"/>
        <w:widowControl/>
        <w:numPr>
          <w:ilvl w:val="0"/>
          <w:numId w:val="0"/>
        </w:numPr>
        <w:tabs>
          <w:tab w:val="left" w:pos="0"/>
          <w:tab w:val="left" w:pos="2127"/>
          <w:tab w:val="left" w:pos="2160"/>
          <w:tab w:val="left" w:pos="5040"/>
          <w:tab w:val="left" w:pos="5760"/>
          <w:tab w:val="left" w:pos="6480"/>
          <w:tab w:val="left" w:pos="7200"/>
          <w:tab w:val="left" w:pos="7920"/>
          <w:tab w:val="left" w:pos="8640"/>
          <w:tab w:val="left" w:pos="9360"/>
        </w:tabs>
        <w:ind w:left="2127" w:hanging="2127"/>
        <w:rPr>
          <w:rFonts w:ascii="Arial" w:hAnsi="Arial" w:cs="Arial"/>
          <w:b/>
          <w:sz w:val="22"/>
          <w:szCs w:val="22"/>
          <w:lang w:val="es-ES"/>
        </w:rPr>
      </w:pPr>
      <w:r w:rsidRPr="00442D4A">
        <w:rPr>
          <w:rFonts w:ascii="Arial" w:hAnsi="Arial" w:cs="Arial"/>
          <w:sz w:val="22"/>
          <w:szCs w:val="22"/>
          <w:lang w:val="es-ES"/>
        </w:rPr>
        <w:t xml:space="preserve">14. </w:t>
      </w:r>
      <w:r w:rsidRPr="00442D4A">
        <w:rPr>
          <w:rFonts w:ascii="Arial" w:hAnsi="Arial" w:cs="Arial"/>
          <w:b/>
          <w:sz w:val="22"/>
          <w:szCs w:val="22"/>
          <w:lang w:val="es-ES"/>
        </w:rPr>
        <w:t xml:space="preserve">Terapia Cognitivo-Conductual en el Tratamiento del </w:t>
      </w:r>
      <w:proofErr w:type="spellStart"/>
      <w:r w:rsidRPr="00442D4A">
        <w:rPr>
          <w:rFonts w:ascii="Arial" w:hAnsi="Arial" w:cs="Arial"/>
          <w:b/>
          <w:sz w:val="22"/>
          <w:szCs w:val="22"/>
          <w:lang w:val="es-ES"/>
        </w:rPr>
        <w:t>Tratorno</w:t>
      </w:r>
      <w:proofErr w:type="spellEnd"/>
      <w:r w:rsidRPr="00442D4A">
        <w:rPr>
          <w:rFonts w:ascii="Arial" w:hAnsi="Arial" w:cs="Arial"/>
          <w:b/>
          <w:sz w:val="22"/>
          <w:szCs w:val="22"/>
          <w:lang w:val="es-ES"/>
        </w:rPr>
        <w:t xml:space="preserve"> Obsesivo-Compulsivo</w:t>
      </w:r>
    </w:p>
    <w:p w14:paraId="75C980EB" w14:textId="77777777" w:rsidR="00442D4A" w:rsidRDefault="00F90B4C" w:rsidP="00F90B4C">
      <w:pPr>
        <w:pStyle w:val="Quick1-"/>
        <w:widowControl/>
        <w:numPr>
          <w:ilvl w:val="0"/>
          <w:numId w:val="0"/>
        </w:numPr>
        <w:tabs>
          <w:tab w:val="left" w:pos="0"/>
          <w:tab w:val="left" w:pos="2127"/>
          <w:tab w:val="left" w:pos="216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b/>
          <w:sz w:val="22"/>
          <w:szCs w:val="22"/>
          <w:lang w:val="es-ES"/>
        </w:rPr>
        <w:t xml:space="preserve">en Adolescentes.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xml:space="preserve"> Psiquiatría y Psicología Médica, Clínica Universitaria, U. de Navarra,</w:t>
      </w:r>
    </w:p>
    <w:p w14:paraId="24FD98ED" w14:textId="67B715BA" w:rsidR="00F90B4C" w:rsidRPr="00442D4A" w:rsidRDefault="00F90B4C" w:rsidP="00F90B4C">
      <w:pPr>
        <w:pStyle w:val="Quick1-"/>
        <w:widowControl/>
        <w:numPr>
          <w:ilvl w:val="0"/>
          <w:numId w:val="0"/>
        </w:numPr>
        <w:tabs>
          <w:tab w:val="left" w:pos="0"/>
          <w:tab w:val="left" w:pos="2127"/>
          <w:tab w:val="left" w:pos="216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sz w:val="22"/>
          <w:szCs w:val="22"/>
          <w:lang w:val="es-ES"/>
        </w:rPr>
        <w:t>Pamplona, 26 Ene 2000</w:t>
      </w:r>
    </w:p>
    <w:p w14:paraId="63AD4716" w14:textId="77777777" w:rsidR="00242BB8" w:rsidRDefault="00242BB8"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lang w:val="es-ES"/>
        </w:rPr>
      </w:pPr>
    </w:p>
    <w:p w14:paraId="548ED940" w14:textId="3E0BBF0E" w:rsidR="00F90B4C" w:rsidRPr="00442D4A" w:rsidRDefault="00F90B4C" w:rsidP="00442D4A">
      <w:pPr>
        <w:pStyle w:val="Quick1-"/>
        <w:widowControl/>
        <w:numPr>
          <w:ilvl w:val="0"/>
          <w:numId w:val="0"/>
        </w:numPr>
        <w:tabs>
          <w:tab w:val="left" w:pos="0"/>
          <w:tab w:val="left" w:pos="540"/>
          <w:tab w:val="left" w:pos="216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15.</w:t>
      </w:r>
      <w:r w:rsidRPr="00442D4A">
        <w:rPr>
          <w:rFonts w:ascii="Arial" w:hAnsi="Arial" w:cs="Arial"/>
          <w:b/>
          <w:sz w:val="22"/>
          <w:szCs w:val="22"/>
          <w:lang w:val="es-ES"/>
        </w:rPr>
        <w:t xml:space="preserve"> Modelo del Ciclo Vital Familiar: Utilidad en Psiquiatría Infantil.</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xml:space="preserve">    Psiquiatría y Psicología Médica, Clínica Universitaria, U. de Navarra, Pamplona, 29 Mar 2000</w:t>
      </w:r>
    </w:p>
    <w:p w14:paraId="070A612A" w14:textId="77777777"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pt-BR"/>
        </w:rPr>
      </w:pPr>
      <w:r w:rsidRPr="00442D4A">
        <w:rPr>
          <w:rFonts w:ascii="Arial" w:hAnsi="Arial" w:cs="Arial"/>
          <w:sz w:val="22"/>
          <w:szCs w:val="22"/>
          <w:lang w:val="es-ES"/>
        </w:rPr>
        <w:t>16.</w:t>
      </w:r>
      <w:r w:rsidRPr="00442D4A">
        <w:rPr>
          <w:rFonts w:ascii="Arial" w:hAnsi="Arial" w:cs="Arial"/>
          <w:b/>
          <w:sz w:val="22"/>
          <w:szCs w:val="22"/>
          <w:lang w:val="es-ES"/>
        </w:rPr>
        <w:t xml:space="preserve"> Detección Precoz de Depresión, Anorexia y Bulimia en Adolescentes.</w:t>
      </w:r>
      <w:r w:rsidRPr="00442D4A">
        <w:rPr>
          <w:rFonts w:ascii="Arial" w:hAnsi="Arial" w:cs="Arial"/>
          <w:sz w:val="22"/>
          <w:szCs w:val="22"/>
          <w:lang w:val="es-ES"/>
        </w:rPr>
        <w:t xml:space="preserve">  En: “</w:t>
      </w:r>
      <w:r w:rsidRPr="00442D4A">
        <w:rPr>
          <w:rFonts w:ascii="Arial" w:hAnsi="Arial" w:cs="Arial"/>
          <w:sz w:val="22"/>
          <w:szCs w:val="22"/>
          <w:u w:val="single"/>
          <w:lang w:val="es-ES"/>
        </w:rPr>
        <w:t>Anorexia No: Claves para una prevención eficaz</w:t>
      </w:r>
      <w:r w:rsidRPr="00442D4A">
        <w:rPr>
          <w:rFonts w:ascii="Arial" w:hAnsi="Arial" w:cs="Arial"/>
          <w:sz w:val="22"/>
          <w:szCs w:val="22"/>
          <w:lang w:val="es-ES"/>
        </w:rPr>
        <w:t xml:space="preserve">.” Mesa </w:t>
      </w:r>
      <w:proofErr w:type="spellStart"/>
      <w:r w:rsidRPr="00442D4A">
        <w:rPr>
          <w:rFonts w:ascii="Arial" w:hAnsi="Arial" w:cs="Arial"/>
          <w:sz w:val="22"/>
          <w:szCs w:val="22"/>
          <w:lang w:val="es-ES"/>
        </w:rPr>
        <w:t>Resonda</w:t>
      </w:r>
      <w:proofErr w:type="spellEnd"/>
      <w:r w:rsidRPr="00442D4A">
        <w:rPr>
          <w:rFonts w:ascii="Arial" w:hAnsi="Arial" w:cs="Arial"/>
          <w:sz w:val="22"/>
          <w:szCs w:val="22"/>
          <w:lang w:val="es-ES"/>
        </w:rPr>
        <w:t xml:space="preserve">, 25 Aniversario Centro Educativo </w:t>
      </w:r>
      <w:proofErr w:type="spellStart"/>
      <w:r w:rsidRPr="00442D4A">
        <w:rPr>
          <w:rFonts w:ascii="Arial" w:hAnsi="Arial" w:cs="Arial"/>
          <w:sz w:val="22"/>
          <w:szCs w:val="22"/>
          <w:lang w:val="es-ES"/>
        </w:rPr>
        <w:t>Arangoya</w:t>
      </w:r>
      <w:proofErr w:type="spellEnd"/>
      <w:r w:rsidRPr="00442D4A">
        <w:rPr>
          <w:rFonts w:ascii="Arial" w:hAnsi="Arial" w:cs="Arial"/>
          <w:sz w:val="22"/>
          <w:szCs w:val="22"/>
          <w:lang w:val="es-ES"/>
        </w:rPr>
        <w:t xml:space="preserve">.  11 Abr 2000, Palacio de Congresos Euskalduna, Bilbao.  </w:t>
      </w:r>
      <w:r w:rsidRPr="00442D4A">
        <w:rPr>
          <w:rFonts w:ascii="Arial" w:hAnsi="Arial" w:cs="Arial"/>
          <w:sz w:val="22"/>
          <w:szCs w:val="22"/>
          <w:lang w:val="pt-BR"/>
        </w:rPr>
        <w:t>Participantes: Sra. Maite Garmedia, Dra. Ana Sastre, Dra. Estíbaliz Ugarte, Sr. Tomás Prieto.</w:t>
      </w:r>
    </w:p>
    <w:p w14:paraId="1A94158F"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4FF9EA53" w14:textId="664C5CE1"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17.</w:t>
      </w:r>
      <w:r w:rsidRPr="00442D4A">
        <w:rPr>
          <w:rFonts w:ascii="Arial" w:hAnsi="Arial" w:cs="Arial"/>
          <w:b/>
          <w:sz w:val="22"/>
          <w:szCs w:val="22"/>
          <w:lang w:val="es-ES"/>
        </w:rPr>
        <w:t xml:space="preserve"> Anorexia y Bulimia en adolescentes: Diagnóstico y Manejo Clínico.</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de Endocrinología, Clínica Universitaria, U. de Navarra, 27 Jun 2000</w:t>
      </w:r>
    </w:p>
    <w:p w14:paraId="2EFACB0C"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1958283F" w14:textId="6433B6DB"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18.</w:t>
      </w:r>
      <w:r w:rsidRPr="00442D4A">
        <w:rPr>
          <w:rFonts w:ascii="Arial" w:hAnsi="Arial" w:cs="Arial"/>
          <w:b/>
          <w:sz w:val="22"/>
          <w:szCs w:val="22"/>
          <w:lang w:val="es-ES"/>
        </w:rPr>
        <w:t xml:space="preserve"> Descripción Psicopatológica del TDAH.</w:t>
      </w:r>
      <w:r w:rsidRPr="00442D4A">
        <w:rPr>
          <w:rFonts w:ascii="Arial" w:hAnsi="Arial" w:cs="Arial"/>
          <w:sz w:val="22"/>
          <w:szCs w:val="22"/>
          <w:lang w:val="es-ES"/>
        </w:rPr>
        <w:t xml:space="preserve"> 1ª Jornadas sobre Déficit de Atención e Hiperactividad en Navarra. U. de Navarra, 29 </w:t>
      </w:r>
      <w:proofErr w:type="spellStart"/>
      <w:r w:rsidRPr="00442D4A">
        <w:rPr>
          <w:rFonts w:ascii="Arial" w:hAnsi="Arial" w:cs="Arial"/>
          <w:sz w:val="22"/>
          <w:szCs w:val="22"/>
          <w:lang w:val="es-ES"/>
        </w:rPr>
        <w:t>Sep</w:t>
      </w:r>
      <w:proofErr w:type="spellEnd"/>
      <w:r w:rsidRPr="00442D4A">
        <w:rPr>
          <w:rFonts w:ascii="Arial" w:hAnsi="Arial" w:cs="Arial"/>
          <w:sz w:val="22"/>
          <w:szCs w:val="22"/>
          <w:lang w:val="es-ES"/>
        </w:rPr>
        <w:t xml:space="preserve"> 2000 </w:t>
      </w:r>
    </w:p>
    <w:p w14:paraId="660CBE6B" w14:textId="77777777" w:rsidR="00F90B4C" w:rsidRP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27"/>
        <w:rPr>
          <w:rFonts w:ascii="Arial" w:hAnsi="Arial" w:cs="Arial"/>
          <w:b/>
          <w:sz w:val="22"/>
          <w:szCs w:val="22"/>
          <w:lang w:val="es-ES"/>
        </w:rPr>
      </w:pPr>
    </w:p>
    <w:p w14:paraId="19F8431F"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11F1FE4B" w14:textId="43010A63"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 xml:space="preserve">19. </w:t>
      </w:r>
      <w:r w:rsidRPr="00442D4A">
        <w:rPr>
          <w:rFonts w:ascii="Arial" w:hAnsi="Arial" w:cs="Arial"/>
          <w:b/>
          <w:sz w:val="22"/>
          <w:szCs w:val="22"/>
          <w:lang w:val="es-ES"/>
        </w:rPr>
        <w:t>Psicofarmacología del TDAH: Alternativas a Estimulantes.</w:t>
      </w:r>
      <w:r w:rsidRPr="00442D4A">
        <w:rPr>
          <w:rFonts w:ascii="Arial" w:hAnsi="Arial" w:cs="Arial"/>
          <w:sz w:val="22"/>
          <w:szCs w:val="22"/>
          <w:lang w:val="es-ES"/>
        </w:rPr>
        <w:t xml:space="preserve"> 1ª Jornadas sobre TDAH en Navarra. U. de Navarra, 30 </w:t>
      </w:r>
      <w:proofErr w:type="spellStart"/>
      <w:r w:rsidRPr="00442D4A">
        <w:rPr>
          <w:rFonts w:ascii="Arial" w:hAnsi="Arial" w:cs="Arial"/>
          <w:sz w:val="22"/>
          <w:szCs w:val="22"/>
          <w:lang w:val="es-ES"/>
        </w:rPr>
        <w:t>Sep</w:t>
      </w:r>
      <w:proofErr w:type="spellEnd"/>
      <w:r w:rsidRPr="00442D4A">
        <w:rPr>
          <w:rFonts w:ascii="Arial" w:hAnsi="Arial" w:cs="Arial"/>
          <w:sz w:val="22"/>
          <w:szCs w:val="22"/>
          <w:lang w:val="es-ES"/>
        </w:rPr>
        <w:t xml:space="preserve"> 2000</w:t>
      </w:r>
    </w:p>
    <w:p w14:paraId="266670C5" w14:textId="77777777" w:rsidR="00242BB8" w:rsidRDefault="00242BB8"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p>
    <w:p w14:paraId="4293C249" w14:textId="4A186EFB" w:rsidR="00F90B4C" w:rsidRPr="00442D4A" w:rsidRDefault="00F90B4C"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20.</w:t>
      </w:r>
      <w:r w:rsidRPr="00442D4A">
        <w:rPr>
          <w:rFonts w:ascii="Arial" w:hAnsi="Arial" w:cs="Arial"/>
          <w:b/>
          <w:sz w:val="22"/>
          <w:szCs w:val="22"/>
          <w:lang w:val="es-ES"/>
        </w:rPr>
        <w:t xml:space="preserve"> Esquizofrenia en niños y adolescentes: parámetros prácticos de diagnóstico y tratamiento (AACAP, 1999).</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xml:space="preserve"> Psiquiatría y Psicología Médica, Clínica Universitaria, U. de Navarra, Pamplona, 13 Dic 2000</w:t>
      </w:r>
    </w:p>
    <w:p w14:paraId="3991318D" w14:textId="77777777" w:rsidR="00F90B4C" w:rsidRPr="00442D4A" w:rsidRDefault="00F90B4C" w:rsidP="00F90B4C">
      <w:pPr>
        <w:pStyle w:val="Quick1-"/>
        <w:widowControl/>
        <w:numPr>
          <w:ilvl w:val="0"/>
          <w:numId w:val="0"/>
        </w:numPr>
        <w:tabs>
          <w:tab w:val="left" w:pos="0"/>
          <w:tab w:val="left" w:pos="540"/>
          <w:tab w:val="left" w:pos="5040"/>
          <w:tab w:val="left" w:pos="5760"/>
          <w:tab w:val="left" w:pos="6480"/>
          <w:tab w:val="left" w:pos="7200"/>
          <w:tab w:val="left" w:pos="7920"/>
          <w:tab w:val="left" w:pos="8640"/>
          <w:tab w:val="left" w:pos="9360"/>
        </w:tabs>
        <w:rPr>
          <w:rFonts w:ascii="Arial" w:hAnsi="Arial" w:cs="Arial"/>
          <w:sz w:val="22"/>
          <w:szCs w:val="22"/>
          <w:lang w:val="es-ES"/>
        </w:rPr>
      </w:pPr>
    </w:p>
    <w:p w14:paraId="2ABD840C" w14:textId="77777777" w:rsid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b/>
          <w:sz w:val="22"/>
          <w:szCs w:val="22"/>
          <w:lang w:val="es-ES"/>
        </w:rPr>
        <w:t>2001</w:t>
      </w:r>
      <w:r w:rsidRPr="00442D4A">
        <w:rPr>
          <w:rFonts w:ascii="Arial" w:hAnsi="Arial" w:cs="Arial"/>
          <w:b/>
          <w:sz w:val="22"/>
          <w:szCs w:val="22"/>
          <w:lang w:val="es-ES"/>
        </w:rPr>
        <w:tab/>
      </w:r>
    </w:p>
    <w:p w14:paraId="60964F56" w14:textId="77777777" w:rsid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 xml:space="preserve">21. </w:t>
      </w:r>
      <w:r w:rsidRPr="00442D4A">
        <w:rPr>
          <w:rFonts w:ascii="Arial" w:hAnsi="Arial" w:cs="Arial"/>
          <w:b/>
          <w:sz w:val="22"/>
          <w:szCs w:val="22"/>
          <w:lang w:val="es-ES"/>
        </w:rPr>
        <w:t>Alternativas a estimulantes en el tratamiento del TDAH.</w:t>
      </w:r>
      <w:r w:rsidRPr="00442D4A">
        <w:rPr>
          <w:rFonts w:ascii="Arial" w:hAnsi="Arial" w:cs="Arial"/>
          <w:sz w:val="22"/>
          <w:szCs w:val="22"/>
          <w:lang w:val="es-ES"/>
        </w:rPr>
        <w:t xml:space="preserve"> ADHI. Asociación Navarra para</w:t>
      </w:r>
    </w:p>
    <w:p w14:paraId="7CD70882" w14:textId="77777777" w:rsid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el tratamiento y estudio del déficit de atención con hiperactividad e impulsividad. Pamplona, 11</w:t>
      </w:r>
    </w:p>
    <w:p w14:paraId="1226CF8F" w14:textId="066F748D" w:rsidR="00F90B4C" w:rsidRP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Ene 2001</w:t>
      </w:r>
    </w:p>
    <w:p w14:paraId="1D8673E2"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5F6CCE80" w14:textId="03FD0A72"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 xml:space="preserve">22. </w:t>
      </w:r>
      <w:r w:rsidRPr="00442D4A">
        <w:rPr>
          <w:rFonts w:ascii="Arial" w:hAnsi="Arial" w:cs="Arial"/>
          <w:b/>
          <w:sz w:val="22"/>
          <w:szCs w:val="22"/>
          <w:lang w:val="es-ES"/>
        </w:rPr>
        <w:t>Terapia Cognitivo-Conductual del TOC Infantil</w:t>
      </w:r>
      <w:r w:rsidRPr="00442D4A">
        <w:rPr>
          <w:rFonts w:ascii="Arial" w:hAnsi="Arial" w:cs="Arial"/>
          <w:sz w:val="22"/>
          <w:szCs w:val="22"/>
          <w:lang w:val="es-ES"/>
        </w:rPr>
        <w:t>. Jornada de Actualización en Psiquiatría Infantil: El TOC en la Infancia y Adolescencia. Soc. Vasco-Navarra de Psiquiatría, Pamplona, 12 Ene 2000,</w:t>
      </w:r>
    </w:p>
    <w:p w14:paraId="61B1FB28" w14:textId="77777777" w:rsidR="00242BB8" w:rsidRDefault="00242BB8"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sz w:val="22"/>
          <w:szCs w:val="22"/>
          <w:lang w:val="es-ES"/>
        </w:rPr>
      </w:pPr>
    </w:p>
    <w:p w14:paraId="1D6F693D" w14:textId="4F8FFB8C" w:rsidR="00442D4A" w:rsidRDefault="00F90B4C"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23.</w:t>
      </w:r>
      <w:r w:rsidRPr="00442D4A">
        <w:rPr>
          <w:rFonts w:ascii="Arial" w:hAnsi="Arial" w:cs="Arial"/>
          <w:b/>
          <w:sz w:val="22"/>
          <w:szCs w:val="22"/>
          <w:lang w:val="es-ES"/>
        </w:rPr>
        <w:t xml:space="preserve"> Trastornos psicosomáticos de la infancia y adolescencia. </w:t>
      </w:r>
      <w:proofErr w:type="spellStart"/>
      <w:r w:rsidRPr="00442D4A">
        <w:rPr>
          <w:rFonts w:ascii="Arial" w:hAnsi="Arial" w:cs="Arial"/>
          <w:sz w:val="22"/>
          <w:szCs w:val="22"/>
          <w:lang w:val="es-ES"/>
        </w:rPr>
        <w:t>Discusor</w:t>
      </w:r>
      <w:proofErr w:type="spellEnd"/>
      <w:r w:rsidRPr="00442D4A">
        <w:rPr>
          <w:rFonts w:ascii="Arial" w:hAnsi="Arial" w:cs="Arial"/>
          <w:sz w:val="22"/>
          <w:szCs w:val="22"/>
          <w:lang w:val="es-ES"/>
        </w:rPr>
        <w:t xml:space="preserve"> en: Avances en</w:t>
      </w:r>
    </w:p>
    <w:p w14:paraId="2872538B" w14:textId="77777777" w:rsidR="00442D4A" w:rsidRDefault="00F90B4C"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sz w:val="22"/>
          <w:szCs w:val="22"/>
          <w:lang w:val="es-ES"/>
        </w:rPr>
      </w:pPr>
      <w:r w:rsidRPr="00442D4A">
        <w:rPr>
          <w:rFonts w:ascii="Arial" w:hAnsi="Arial" w:cs="Arial"/>
          <w:sz w:val="22"/>
          <w:szCs w:val="22"/>
          <w:lang w:val="es-ES"/>
        </w:rPr>
        <w:t xml:space="preserve">Psiquiatría, VI </w:t>
      </w:r>
      <w:proofErr w:type="spellStart"/>
      <w:r w:rsidRPr="00442D4A">
        <w:rPr>
          <w:rFonts w:ascii="Arial" w:hAnsi="Arial" w:cs="Arial"/>
          <w:sz w:val="22"/>
          <w:szCs w:val="22"/>
          <w:lang w:val="es-ES"/>
        </w:rPr>
        <w:t>Symposium</w:t>
      </w:r>
      <w:proofErr w:type="spellEnd"/>
      <w:r w:rsidRPr="00442D4A">
        <w:rPr>
          <w:rFonts w:ascii="Arial" w:hAnsi="Arial" w:cs="Arial"/>
          <w:sz w:val="22"/>
          <w:szCs w:val="22"/>
          <w:lang w:val="es-ES"/>
        </w:rPr>
        <w:t xml:space="preserve"> International. (Conferencia por: Prof. </w:t>
      </w:r>
      <w:proofErr w:type="spellStart"/>
      <w:r w:rsidRPr="00442D4A">
        <w:rPr>
          <w:rFonts w:ascii="Arial" w:hAnsi="Arial" w:cs="Arial"/>
          <w:sz w:val="22"/>
          <w:szCs w:val="22"/>
          <w:lang w:val="es-ES"/>
        </w:rPr>
        <w:t>Mª</w:t>
      </w:r>
      <w:proofErr w:type="spellEnd"/>
      <w:r w:rsidRPr="00442D4A">
        <w:rPr>
          <w:rFonts w:ascii="Arial" w:hAnsi="Arial" w:cs="Arial"/>
          <w:sz w:val="22"/>
          <w:szCs w:val="22"/>
          <w:lang w:val="es-ES"/>
        </w:rPr>
        <w:t xml:space="preserve"> Elena Garralda, Imperial</w:t>
      </w:r>
    </w:p>
    <w:p w14:paraId="5382B0B3" w14:textId="77777777" w:rsidR="00442D4A" w:rsidRDefault="00F90B4C"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sz w:val="22"/>
          <w:szCs w:val="22"/>
          <w:lang w:val="es-ES"/>
        </w:rPr>
      </w:pPr>
      <w:proofErr w:type="spellStart"/>
      <w:r w:rsidRPr="00442D4A">
        <w:rPr>
          <w:rFonts w:ascii="Arial" w:hAnsi="Arial" w:cs="Arial"/>
          <w:sz w:val="22"/>
          <w:szCs w:val="22"/>
          <w:lang w:val="es-ES"/>
        </w:rPr>
        <w:t>College</w:t>
      </w:r>
      <w:proofErr w:type="spellEnd"/>
      <w:r w:rsidRPr="00442D4A">
        <w:rPr>
          <w:rFonts w:ascii="Arial" w:hAnsi="Arial" w:cs="Arial"/>
          <w:sz w:val="22"/>
          <w:szCs w:val="22"/>
          <w:lang w:val="es-ES"/>
        </w:rPr>
        <w:t xml:space="preserve">, Universidad de Londres &amp; St. </w:t>
      </w:r>
      <w:proofErr w:type="spellStart"/>
      <w:r w:rsidRPr="00442D4A">
        <w:rPr>
          <w:rFonts w:ascii="Arial" w:hAnsi="Arial" w:cs="Arial"/>
          <w:sz w:val="22"/>
          <w:szCs w:val="22"/>
          <w:lang w:val="es-ES"/>
        </w:rPr>
        <w:t>Mary´s</w:t>
      </w:r>
      <w:proofErr w:type="spellEnd"/>
      <w:r w:rsidRPr="00442D4A">
        <w:rPr>
          <w:rFonts w:ascii="Arial" w:hAnsi="Arial" w:cs="Arial"/>
          <w:sz w:val="22"/>
          <w:szCs w:val="22"/>
          <w:lang w:val="es-ES"/>
        </w:rPr>
        <w:t xml:space="preserve"> Hospital, Londres, Inglaterra), Madrid, 21 </w:t>
      </w:r>
      <w:proofErr w:type="spellStart"/>
      <w:r w:rsidRPr="00442D4A">
        <w:rPr>
          <w:rFonts w:ascii="Arial" w:hAnsi="Arial" w:cs="Arial"/>
          <w:sz w:val="22"/>
          <w:szCs w:val="22"/>
          <w:lang w:val="es-ES"/>
        </w:rPr>
        <w:t>Febr</w:t>
      </w:r>
      <w:proofErr w:type="spellEnd"/>
    </w:p>
    <w:p w14:paraId="2D531488" w14:textId="0931B894" w:rsidR="00F90B4C" w:rsidRPr="00442D4A" w:rsidRDefault="00F90B4C" w:rsidP="00442D4A">
      <w:pPr>
        <w:pStyle w:val="Quick1-"/>
        <w:widowControl/>
        <w:numPr>
          <w:ilvl w:val="0"/>
          <w:numId w:val="0"/>
        </w:numPr>
        <w:tabs>
          <w:tab w:val="left" w:pos="0"/>
          <w:tab w:val="left" w:pos="540"/>
          <w:tab w:val="left" w:pos="1985"/>
          <w:tab w:val="left" w:pos="5760"/>
          <w:tab w:val="left" w:pos="6480"/>
          <w:tab w:val="left" w:pos="7200"/>
          <w:tab w:val="left" w:pos="7920"/>
          <w:tab w:val="left" w:pos="8640"/>
          <w:tab w:val="left" w:pos="9360"/>
        </w:tabs>
        <w:ind w:left="2160" w:hanging="2160"/>
        <w:rPr>
          <w:rFonts w:ascii="Arial" w:hAnsi="Arial" w:cs="Arial"/>
          <w:b/>
          <w:sz w:val="22"/>
          <w:szCs w:val="22"/>
          <w:lang w:val="es-ES"/>
        </w:rPr>
      </w:pPr>
      <w:r w:rsidRPr="00442D4A">
        <w:rPr>
          <w:rFonts w:ascii="Arial" w:hAnsi="Arial" w:cs="Arial"/>
          <w:sz w:val="22"/>
          <w:szCs w:val="22"/>
          <w:lang w:val="es-ES"/>
        </w:rPr>
        <w:t>2001.</w:t>
      </w:r>
    </w:p>
    <w:p w14:paraId="6DA0DECB"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3BE0F175" w14:textId="1C1E7035"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24.</w:t>
      </w:r>
      <w:r w:rsidRPr="00442D4A">
        <w:rPr>
          <w:rFonts w:ascii="Arial" w:hAnsi="Arial" w:cs="Arial"/>
          <w:b/>
          <w:sz w:val="22"/>
          <w:szCs w:val="22"/>
          <w:lang w:val="es-ES"/>
        </w:rPr>
        <w:t xml:space="preserve"> Psicosis en Adolescentes: </w:t>
      </w:r>
      <w:proofErr w:type="spellStart"/>
      <w:r w:rsidRPr="00442D4A">
        <w:rPr>
          <w:rFonts w:ascii="Arial" w:hAnsi="Arial" w:cs="Arial"/>
          <w:b/>
          <w:sz w:val="22"/>
          <w:szCs w:val="22"/>
          <w:lang w:val="es-ES"/>
        </w:rPr>
        <w:t>Diagnótico</w:t>
      </w:r>
      <w:proofErr w:type="spellEnd"/>
      <w:r w:rsidRPr="00442D4A">
        <w:rPr>
          <w:rFonts w:ascii="Arial" w:hAnsi="Arial" w:cs="Arial"/>
          <w:b/>
          <w:sz w:val="22"/>
          <w:szCs w:val="22"/>
          <w:lang w:val="es-ES"/>
        </w:rPr>
        <w:t xml:space="preserve"> y Tratamiento Integral.</w:t>
      </w:r>
      <w:r w:rsidRPr="00442D4A">
        <w:rPr>
          <w:rFonts w:ascii="Arial" w:hAnsi="Arial" w:cs="Arial"/>
          <w:sz w:val="22"/>
          <w:szCs w:val="22"/>
          <w:lang w:val="es-ES"/>
        </w:rPr>
        <w:t xml:space="preserve"> Curso de formación continuada: Patología Mental Grave en la Adolescencia. Hospital General Universitario Gregorio Marañón, Univ. Complutense, Consejería de Sanidad, Comunidad de Madrid, Madrid,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 xml:space="preserve">, </w:t>
      </w:r>
      <w:r w:rsidRPr="00442D4A">
        <w:rPr>
          <w:rFonts w:ascii="Arial" w:hAnsi="Arial" w:cs="Arial"/>
          <w:sz w:val="22"/>
          <w:szCs w:val="22"/>
          <w:lang w:val="es-ES"/>
        </w:rPr>
        <w:t xml:space="preserve">22 </w:t>
      </w:r>
      <w:proofErr w:type="spellStart"/>
      <w:r w:rsidRPr="00442D4A">
        <w:rPr>
          <w:rFonts w:ascii="Arial" w:hAnsi="Arial" w:cs="Arial"/>
          <w:sz w:val="22"/>
          <w:szCs w:val="22"/>
          <w:lang w:val="es-ES"/>
        </w:rPr>
        <w:t>Febr</w:t>
      </w:r>
      <w:proofErr w:type="spellEnd"/>
      <w:r w:rsidRPr="00442D4A">
        <w:rPr>
          <w:rFonts w:ascii="Arial" w:hAnsi="Arial" w:cs="Arial"/>
          <w:sz w:val="22"/>
          <w:szCs w:val="22"/>
          <w:lang w:val="es-ES"/>
        </w:rPr>
        <w:t xml:space="preserve"> 2001 </w:t>
      </w:r>
    </w:p>
    <w:p w14:paraId="2910B60A" w14:textId="77777777" w:rsidR="00242BB8" w:rsidRDefault="00242BB8" w:rsidP="00442D4A">
      <w:pPr>
        <w:tabs>
          <w:tab w:val="left" w:pos="0"/>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5B7C1D2D" w14:textId="2EFE2F34" w:rsidR="00F90B4C" w:rsidRPr="00442D4A" w:rsidRDefault="00F90B4C" w:rsidP="00442D4A">
      <w:pPr>
        <w:tabs>
          <w:tab w:val="left" w:pos="0"/>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25.</w:t>
      </w:r>
      <w:r w:rsidRPr="00442D4A">
        <w:rPr>
          <w:rFonts w:ascii="Arial" w:hAnsi="Arial" w:cs="Arial"/>
          <w:b/>
          <w:sz w:val="22"/>
          <w:szCs w:val="22"/>
          <w:lang w:val="es-ES"/>
        </w:rPr>
        <w:t xml:space="preserve"> Síntomas Tempranos y Prodrómicos en Niños con Alto Riesgo de Enfermedad Bipolar. </w:t>
      </w:r>
      <w:r w:rsidRPr="00442D4A">
        <w:rPr>
          <w:rFonts w:ascii="Arial" w:hAnsi="Arial" w:cs="Arial"/>
          <w:sz w:val="22"/>
          <w:szCs w:val="22"/>
          <w:lang w:val="es-ES"/>
        </w:rPr>
        <w:t xml:space="preserve">Actualización en Psiquiatría: IX Curso / </w:t>
      </w:r>
      <w:proofErr w:type="spellStart"/>
      <w:r w:rsidRPr="00442D4A">
        <w:rPr>
          <w:rFonts w:ascii="Arial" w:hAnsi="Arial" w:cs="Arial"/>
          <w:sz w:val="22"/>
          <w:szCs w:val="22"/>
          <w:lang w:val="es-ES"/>
        </w:rPr>
        <w:t>Simposium</w:t>
      </w:r>
      <w:proofErr w:type="spellEnd"/>
      <w:r w:rsidRPr="00442D4A">
        <w:rPr>
          <w:rFonts w:ascii="Arial" w:hAnsi="Arial" w:cs="Arial"/>
          <w:sz w:val="22"/>
          <w:szCs w:val="22"/>
          <w:lang w:val="es-ES"/>
        </w:rPr>
        <w:t xml:space="preserve"> Internacional: Ciclo Vital y Trastornos Psiquiátricos Graves. Univ. del País Vasco, Vitoria, </w:t>
      </w:r>
      <w:proofErr w:type="spellStart"/>
      <w:r w:rsidR="00E23B6E">
        <w:rPr>
          <w:rFonts w:ascii="Arial" w:hAnsi="Arial" w:cs="Arial"/>
          <w:sz w:val="22"/>
          <w:szCs w:val="22"/>
          <w:lang w:val="es-ES"/>
        </w:rPr>
        <w:t>Spain</w:t>
      </w:r>
      <w:proofErr w:type="spellEnd"/>
      <w:r w:rsidRPr="00442D4A">
        <w:rPr>
          <w:rFonts w:ascii="Arial" w:hAnsi="Arial" w:cs="Arial"/>
          <w:sz w:val="22"/>
          <w:szCs w:val="22"/>
          <w:lang w:val="es-ES"/>
        </w:rPr>
        <w:t>, 8 Mar 2001</w:t>
      </w:r>
    </w:p>
    <w:p w14:paraId="7D50C0B4" w14:textId="77777777" w:rsidR="00242BB8" w:rsidRDefault="00242BB8" w:rsidP="00442D4A">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7310FAEF" w14:textId="09A1020E" w:rsidR="00F90B4C" w:rsidRPr="00442D4A" w:rsidRDefault="00F90B4C" w:rsidP="00442D4A">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26.</w:t>
      </w:r>
      <w:r w:rsidRPr="00442D4A">
        <w:rPr>
          <w:rFonts w:ascii="Arial" w:hAnsi="Arial" w:cs="Arial"/>
          <w:b/>
          <w:sz w:val="22"/>
          <w:szCs w:val="22"/>
          <w:lang w:val="es-ES"/>
        </w:rPr>
        <w:t xml:space="preserve"> Anorexia y bulimia en adolescentes: diagnóstico precoz y tratamiento.</w:t>
      </w:r>
      <w:r w:rsidRPr="00442D4A">
        <w:rPr>
          <w:rFonts w:ascii="Arial" w:hAnsi="Arial" w:cs="Arial"/>
          <w:sz w:val="22"/>
          <w:szCs w:val="22"/>
          <w:lang w:val="es-ES"/>
        </w:rPr>
        <w:t xml:space="preserve">  </w:t>
      </w:r>
      <w:r w:rsidR="00E23B6E">
        <w:rPr>
          <w:rFonts w:ascii="Arial" w:hAnsi="Arial" w:cs="Arial"/>
          <w:sz w:val="22"/>
          <w:szCs w:val="22"/>
          <w:lang w:val="es-ES"/>
        </w:rPr>
        <w:t xml:space="preserve">Departamento f </w:t>
      </w:r>
      <w:proofErr w:type="spellStart"/>
      <w:r w:rsidR="00E23B6E">
        <w:rPr>
          <w:rFonts w:ascii="Arial" w:hAnsi="Arial" w:cs="Arial"/>
          <w:sz w:val="22"/>
          <w:szCs w:val="22"/>
          <w:lang w:val="es-ES"/>
        </w:rPr>
        <w:t>Pediatrics</w:t>
      </w:r>
      <w:proofErr w:type="spellEnd"/>
      <w:r w:rsidRPr="00442D4A">
        <w:rPr>
          <w:rFonts w:ascii="Arial" w:hAnsi="Arial" w:cs="Arial"/>
          <w:sz w:val="22"/>
          <w:szCs w:val="22"/>
          <w:lang w:val="es-ES"/>
        </w:rPr>
        <w:t xml:space="preserve">, </w:t>
      </w:r>
      <w:proofErr w:type="spellStart"/>
      <w:r w:rsidR="00E23B6E">
        <w:rPr>
          <w:rFonts w:ascii="Arial" w:hAnsi="Arial" w:cs="Arial"/>
          <w:sz w:val="22"/>
          <w:szCs w:val="22"/>
          <w:lang w:val="es-ES"/>
        </w:rPr>
        <w:t>University</w:t>
      </w:r>
      <w:proofErr w:type="spellEnd"/>
      <w:r w:rsidR="00E23B6E">
        <w:rPr>
          <w:rFonts w:ascii="Arial" w:hAnsi="Arial" w:cs="Arial"/>
          <w:sz w:val="22"/>
          <w:szCs w:val="22"/>
          <w:lang w:val="es-ES"/>
        </w:rPr>
        <w:t xml:space="preserve"> </w:t>
      </w:r>
      <w:proofErr w:type="spellStart"/>
      <w:r w:rsidR="00E23B6E">
        <w:rPr>
          <w:rFonts w:ascii="Arial" w:hAnsi="Arial" w:cs="Arial"/>
          <w:sz w:val="22"/>
          <w:szCs w:val="22"/>
          <w:lang w:val="es-ES"/>
        </w:rPr>
        <w:t>of</w:t>
      </w:r>
      <w:proofErr w:type="spellEnd"/>
      <w:r w:rsidR="00E23B6E">
        <w:rPr>
          <w:rFonts w:ascii="Arial" w:hAnsi="Arial" w:cs="Arial"/>
          <w:sz w:val="22"/>
          <w:szCs w:val="22"/>
          <w:lang w:val="es-ES"/>
        </w:rPr>
        <w:t xml:space="preserve"> Navarra </w:t>
      </w:r>
      <w:proofErr w:type="spellStart"/>
      <w:r w:rsidR="00E23B6E">
        <w:rPr>
          <w:rFonts w:ascii="Arial" w:hAnsi="Arial" w:cs="Arial"/>
          <w:sz w:val="22"/>
          <w:szCs w:val="22"/>
          <w:lang w:val="es-ES"/>
        </w:rPr>
        <w:t>Clinic</w:t>
      </w:r>
      <w:proofErr w:type="spellEnd"/>
      <w:r w:rsidRPr="00442D4A">
        <w:rPr>
          <w:rFonts w:ascii="Arial" w:hAnsi="Arial" w:cs="Arial"/>
          <w:sz w:val="22"/>
          <w:szCs w:val="22"/>
          <w:lang w:val="es-ES"/>
        </w:rPr>
        <w:t>,</w:t>
      </w:r>
      <w:r w:rsidR="00E23B6E">
        <w:rPr>
          <w:rFonts w:ascii="Arial" w:hAnsi="Arial" w:cs="Arial"/>
          <w:sz w:val="22"/>
          <w:szCs w:val="22"/>
          <w:lang w:val="es-ES"/>
        </w:rPr>
        <w:t xml:space="preserve">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w:t>
      </w:r>
      <w:r w:rsidRPr="00442D4A">
        <w:rPr>
          <w:rFonts w:ascii="Arial" w:hAnsi="Arial" w:cs="Arial"/>
          <w:sz w:val="22"/>
          <w:szCs w:val="22"/>
          <w:lang w:val="es-ES"/>
        </w:rPr>
        <w:t xml:space="preserve"> 21 Mar 01</w:t>
      </w:r>
    </w:p>
    <w:p w14:paraId="43E5B22B" w14:textId="77777777" w:rsidR="00242BB8" w:rsidRDefault="00242BB8" w:rsidP="00442D4A">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1FEFE9BA" w14:textId="6A5A8708" w:rsidR="00F90B4C" w:rsidRPr="00442D4A" w:rsidRDefault="00F90B4C" w:rsidP="00442D4A">
      <w:pPr>
        <w:pStyle w:val="Quick1-"/>
        <w:widowControl/>
        <w:numPr>
          <w:ilvl w:val="0"/>
          <w:numId w:val="0"/>
        </w:numPr>
        <w:tabs>
          <w:tab w:val="left" w:pos="0"/>
          <w:tab w:val="left" w:pos="567"/>
          <w:tab w:val="left" w:pos="2127"/>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 xml:space="preserve">27. </w:t>
      </w:r>
      <w:r w:rsidRPr="00442D4A">
        <w:rPr>
          <w:rFonts w:ascii="Arial" w:hAnsi="Arial" w:cs="Arial"/>
          <w:b/>
          <w:sz w:val="22"/>
          <w:szCs w:val="22"/>
          <w:lang w:val="es-ES"/>
        </w:rPr>
        <w:t>Aspectos psiquiátricos del cáncer en pediatría.</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xml:space="preserve">. de Pedagogía Hospitalaria, Seminario de Casos Clínicos, </w:t>
      </w:r>
      <w:proofErr w:type="spellStart"/>
      <w:r w:rsidR="00E23B6E">
        <w:rPr>
          <w:rFonts w:ascii="Arial" w:hAnsi="Arial" w:cs="Arial"/>
          <w:sz w:val="22"/>
          <w:szCs w:val="22"/>
          <w:lang w:val="es-ES"/>
        </w:rPr>
        <w:t>University</w:t>
      </w:r>
      <w:proofErr w:type="spellEnd"/>
      <w:r w:rsidR="00E23B6E">
        <w:rPr>
          <w:rFonts w:ascii="Arial" w:hAnsi="Arial" w:cs="Arial"/>
          <w:sz w:val="22"/>
          <w:szCs w:val="22"/>
          <w:lang w:val="es-ES"/>
        </w:rPr>
        <w:t xml:space="preserve"> </w:t>
      </w:r>
      <w:proofErr w:type="spellStart"/>
      <w:r w:rsidR="00E23B6E">
        <w:rPr>
          <w:rFonts w:ascii="Arial" w:hAnsi="Arial" w:cs="Arial"/>
          <w:sz w:val="22"/>
          <w:szCs w:val="22"/>
          <w:lang w:val="es-ES"/>
        </w:rPr>
        <w:t>of</w:t>
      </w:r>
      <w:proofErr w:type="spellEnd"/>
      <w:r w:rsidR="00E23B6E">
        <w:rPr>
          <w:rFonts w:ascii="Arial" w:hAnsi="Arial" w:cs="Arial"/>
          <w:sz w:val="22"/>
          <w:szCs w:val="22"/>
          <w:lang w:val="es-ES"/>
        </w:rPr>
        <w:t xml:space="preserve"> Navarra </w:t>
      </w:r>
      <w:proofErr w:type="spellStart"/>
      <w:r w:rsidR="00E23B6E">
        <w:rPr>
          <w:rFonts w:ascii="Arial" w:hAnsi="Arial" w:cs="Arial"/>
          <w:sz w:val="22"/>
          <w:szCs w:val="22"/>
          <w:lang w:val="es-ES"/>
        </w:rPr>
        <w:t>Clinic</w:t>
      </w:r>
      <w:proofErr w:type="spellEnd"/>
      <w:r w:rsidRPr="00442D4A">
        <w:rPr>
          <w:rFonts w:ascii="Arial" w:hAnsi="Arial" w:cs="Arial"/>
          <w:sz w:val="22"/>
          <w:szCs w:val="22"/>
          <w:lang w:val="es-ES"/>
        </w:rPr>
        <w:t xml:space="preserve">,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 xml:space="preserve">, </w:t>
      </w:r>
      <w:r w:rsidRPr="00442D4A">
        <w:rPr>
          <w:rFonts w:ascii="Arial" w:hAnsi="Arial" w:cs="Arial"/>
          <w:sz w:val="22"/>
          <w:szCs w:val="22"/>
          <w:lang w:val="es-ES"/>
        </w:rPr>
        <w:t xml:space="preserve">9 </w:t>
      </w:r>
      <w:proofErr w:type="spellStart"/>
      <w:r w:rsidRPr="00442D4A">
        <w:rPr>
          <w:rFonts w:ascii="Arial" w:hAnsi="Arial" w:cs="Arial"/>
          <w:sz w:val="22"/>
          <w:szCs w:val="22"/>
          <w:lang w:val="es-ES"/>
        </w:rPr>
        <w:t>Apr</w:t>
      </w:r>
      <w:proofErr w:type="spellEnd"/>
      <w:r w:rsidRPr="00442D4A">
        <w:rPr>
          <w:rFonts w:ascii="Arial" w:hAnsi="Arial" w:cs="Arial"/>
          <w:sz w:val="22"/>
          <w:szCs w:val="22"/>
          <w:lang w:val="es-ES"/>
        </w:rPr>
        <w:t xml:space="preserve"> 2001</w:t>
      </w:r>
    </w:p>
    <w:p w14:paraId="39A83EBB" w14:textId="77777777" w:rsidR="00242BB8" w:rsidRDefault="00242BB8"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p>
    <w:p w14:paraId="08D5AC77" w14:textId="00E6487B" w:rsidR="00F90B4C" w:rsidRPr="00442D4A" w:rsidRDefault="00F90B4C" w:rsidP="00442D4A">
      <w:pPr>
        <w:pStyle w:val="Quick1-"/>
        <w:widowControl/>
        <w:numPr>
          <w:ilvl w:val="0"/>
          <w:numId w:val="0"/>
        </w:numPr>
        <w:tabs>
          <w:tab w:val="left" w:pos="0"/>
          <w:tab w:val="left" w:pos="540"/>
          <w:tab w:val="left" w:pos="2127"/>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28.</w:t>
      </w:r>
      <w:r w:rsidRPr="00442D4A">
        <w:rPr>
          <w:rFonts w:ascii="Arial" w:hAnsi="Arial" w:cs="Arial"/>
          <w:b/>
          <w:sz w:val="22"/>
          <w:szCs w:val="22"/>
          <w:lang w:val="es-ES"/>
        </w:rPr>
        <w:t xml:space="preserve"> Modelo del Ciclo Vital Familiar: Utilidad en Psiquiatría Infantil.</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Pediatr</w:t>
      </w:r>
      <w:r w:rsidR="00E23B6E">
        <w:rPr>
          <w:rFonts w:ascii="Arial" w:hAnsi="Arial" w:cs="Arial"/>
          <w:sz w:val="22"/>
          <w:szCs w:val="22"/>
          <w:lang w:val="es-ES"/>
        </w:rPr>
        <w:t>icts</w:t>
      </w:r>
      <w:proofErr w:type="spellEnd"/>
      <w:r w:rsidRPr="00442D4A">
        <w:rPr>
          <w:rFonts w:ascii="Arial" w:hAnsi="Arial" w:cs="Arial"/>
          <w:sz w:val="22"/>
          <w:szCs w:val="22"/>
          <w:lang w:val="es-ES"/>
        </w:rPr>
        <w:t xml:space="preserve">, </w:t>
      </w:r>
      <w:proofErr w:type="spellStart"/>
      <w:r w:rsidR="00E23B6E">
        <w:rPr>
          <w:rFonts w:ascii="Arial" w:hAnsi="Arial" w:cs="Arial"/>
          <w:sz w:val="22"/>
          <w:szCs w:val="22"/>
          <w:lang w:val="es-ES"/>
        </w:rPr>
        <w:t>University</w:t>
      </w:r>
      <w:proofErr w:type="spellEnd"/>
      <w:r w:rsidR="00E23B6E">
        <w:rPr>
          <w:rFonts w:ascii="Arial" w:hAnsi="Arial" w:cs="Arial"/>
          <w:sz w:val="22"/>
          <w:szCs w:val="22"/>
          <w:lang w:val="es-ES"/>
        </w:rPr>
        <w:t xml:space="preserve"> </w:t>
      </w:r>
      <w:proofErr w:type="spellStart"/>
      <w:r w:rsidR="00E23B6E">
        <w:rPr>
          <w:rFonts w:ascii="Arial" w:hAnsi="Arial" w:cs="Arial"/>
          <w:sz w:val="22"/>
          <w:szCs w:val="22"/>
          <w:lang w:val="es-ES"/>
        </w:rPr>
        <w:t>of</w:t>
      </w:r>
      <w:proofErr w:type="spellEnd"/>
      <w:r w:rsidR="00E23B6E">
        <w:rPr>
          <w:rFonts w:ascii="Arial" w:hAnsi="Arial" w:cs="Arial"/>
          <w:sz w:val="22"/>
          <w:szCs w:val="22"/>
          <w:lang w:val="es-ES"/>
        </w:rPr>
        <w:t xml:space="preserve"> Navarra </w:t>
      </w:r>
      <w:proofErr w:type="spellStart"/>
      <w:r w:rsidR="00E23B6E">
        <w:rPr>
          <w:rFonts w:ascii="Arial" w:hAnsi="Arial" w:cs="Arial"/>
          <w:sz w:val="22"/>
          <w:szCs w:val="22"/>
          <w:lang w:val="es-ES"/>
        </w:rPr>
        <w:t>Clinic</w:t>
      </w:r>
      <w:proofErr w:type="spellEnd"/>
      <w:r w:rsidRPr="00442D4A">
        <w:rPr>
          <w:rFonts w:ascii="Arial" w:hAnsi="Arial" w:cs="Arial"/>
          <w:sz w:val="22"/>
          <w:szCs w:val="22"/>
          <w:lang w:val="es-ES"/>
        </w:rPr>
        <w:t xml:space="preserve">, Pamplona,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 xml:space="preserve">, </w:t>
      </w:r>
      <w:r w:rsidRPr="00442D4A">
        <w:rPr>
          <w:rFonts w:ascii="Arial" w:hAnsi="Arial" w:cs="Arial"/>
          <w:sz w:val="22"/>
          <w:szCs w:val="22"/>
          <w:lang w:val="es-ES"/>
        </w:rPr>
        <w:t>23 May 2001</w:t>
      </w:r>
    </w:p>
    <w:p w14:paraId="3598A517"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0168E2D8" w14:textId="34505795" w:rsidR="00F90B4C" w:rsidRPr="00083016"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rPr>
      </w:pPr>
      <w:r w:rsidRPr="00442D4A">
        <w:rPr>
          <w:rFonts w:ascii="Arial" w:hAnsi="Arial" w:cs="Arial"/>
          <w:sz w:val="22"/>
          <w:szCs w:val="22"/>
          <w:lang w:val="es-ES"/>
        </w:rPr>
        <w:t>29.</w:t>
      </w:r>
      <w:r w:rsidRPr="00442D4A">
        <w:rPr>
          <w:rFonts w:ascii="Arial" w:hAnsi="Arial" w:cs="Arial"/>
          <w:b/>
          <w:sz w:val="22"/>
          <w:szCs w:val="22"/>
          <w:lang w:val="es-ES"/>
        </w:rPr>
        <w:t xml:space="preserve"> Alternativas a estimulantes en el tratamiento del TDAH. </w:t>
      </w:r>
      <w:r w:rsidRPr="00083016">
        <w:rPr>
          <w:rFonts w:ascii="Arial" w:hAnsi="Arial" w:cs="Arial"/>
          <w:sz w:val="22"/>
          <w:szCs w:val="22"/>
        </w:rPr>
        <w:t>Dept. Pediatr</w:t>
      </w:r>
      <w:r w:rsidR="00E23B6E" w:rsidRPr="00083016">
        <w:rPr>
          <w:rFonts w:ascii="Arial" w:hAnsi="Arial" w:cs="Arial"/>
          <w:sz w:val="22"/>
          <w:szCs w:val="22"/>
        </w:rPr>
        <w:t>ics,</w:t>
      </w:r>
      <w:r w:rsidRPr="00083016">
        <w:rPr>
          <w:rFonts w:ascii="Arial" w:hAnsi="Arial" w:cs="Arial"/>
          <w:sz w:val="22"/>
          <w:szCs w:val="22"/>
        </w:rPr>
        <w:t xml:space="preserve"> </w:t>
      </w:r>
      <w:r w:rsidR="00E23B6E" w:rsidRPr="00083016">
        <w:rPr>
          <w:rFonts w:ascii="Arial" w:hAnsi="Arial" w:cs="Arial"/>
          <w:sz w:val="22"/>
          <w:szCs w:val="22"/>
        </w:rPr>
        <w:t>University of Navarra Clinic</w:t>
      </w:r>
      <w:r w:rsidRPr="00083016">
        <w:rPr>
          <w:rFonts w:ascii="Arial" w:hAnsi="Arial" w:cs="Arial"/>
          <w:sz w:val="22"/>
          <w:szCs w:val="22"/>
        </w:rPr>
        <w:t xml:space="preserve">, Pamplona, </w:t>
      </w:r>
      <w:r w:rsidR="00E23B6E" w:rsidRPr="00083016">
        <w:rPr>
          <w:rFonts w:ascii="Arial" w:hAnsi="Arial" w:cs="Arial"/>
          <w:sz w:val="22"/>
          <w:szCs w:val="22"/>
        </w:rPr>
        <w:t xml:space="preserve">Spain, </w:t>
      </w:r>
      <w:r w:rsidRPr="00083016">
        <w:rPr>
          <w:rFonts w:ascii="Arial" w:hAnsi="Arial" w:cs="Arial"/>
          <w:sz w:val="22"/>
          <w:szCs w:val="22"/>
        </w:rPr>
        <w:t>12 Jun 2001</w:t>
      </w:r>
      <w:r w:rsidRPr="00083016">
        <w:rPr>
          <w:rFonts w:ascii="Arial" w:hAnsi="Arial" w:cs="Arial"/>
          <w:b/>
          <w:sz w:val="22"/>
          <w:szCs w:val="22"/>
        </w:rPr>
        <w:tab/>
      </w:r>
    </w:p>
    <w:p w14:paraId="77C3F352" w14:textId="77777777" w:rsidR="00242BB8" w:rsidRPr="00083016"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rPr>
      </w:pPr>
    </w:p>
    <w:p w14:paraId="525DFF31" w14:textId="4951E38F"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30.</w:t>
      </w:r>
      <w:r w:rsidRPr="00442D4A">
        <w:rPr>
          <w:rFonts w:ascii="Arial" w:hAnsi="Arial" w:cs="Arial"/>
          <w:b/>
          <w:sz w:val="22"/>
          <w:szCs w:val="22"/>
          <w:lang w:val="es-ES"/>
        </w:rPr>
        <w:t xml:space="preserve"> Diagnóstico diferencial y comorbilidad del TDAH y otras patologías psiquiátricas.</w:t>
      </w:r>
      <w:r w:rsidRPr="00442D4A">
        <w:rPr>
          <w:rFonts w:ascii="Arial" w:hAnsi="Arial" w:cs="Arial"/>
          <w:sz w:val="22"/>
          <w:szCs w:val="22"/>
          <w:lang w:val="es-ES"/>
        </w:rPr>
        <w:t xml:space="preserve"> 2ª Jornadas sobre Déficit de Atención e Hiperactividad</w:t>
      </w:r>
      <w:r w:rsidR="00E23B6E">
        <w:rPr>
          <w:rFonts w:ascii="Arial" w:hAnsi="Arial" w:cs="Arial"/>
          <w:sz w:val="22"/>
          <w:szCs w:val="22"/>
          <w:lang w:val="es-ES"/>
        </w:rPr>
        <w:t xml:space="preserve"> (ADHD) </w:t>
      </w:r>
      <w:r w:rsidRPr="00442D4A">
        <w:rPr>
          <w:rFonts w:ascii="Arial" w:hAnsi="Arial" w:cs="Arial"/>
          <w:sz w:val="22"/>
          <w:szCs w:val="22"/>
          <w:lang w:val="es-ES"/>
        </w:rPr>
        <w:t xml:space="preserve">en Navarra. Univ. </w:t>
      </w:r>
      <w:proofErr w:type="spellStart"/>
      <w:r w:rsidR="00E23B6E">
        <w:rPr>
          <w:rFonts w:ascii="Arial" w:hAnsi="Arial" w:cs="Arial"/>
          <w:sz w:val="22"/>
          <w:szCs w:val="22"/>
          <w:lang w:val="es-ES"/>
        </w:rPr>
        <w:t>of</w:t>
      </w:r>
      <w:proofErr w:type="spellEnd"/>
      <w:r w:rsidRPr="00442D4A">
        <w:rPr>
          <w:rFonts w:ascii="Arial" w:hAnsi="Arial" w:cs="Arial"/>
          <w:sz w:val="22"/>
          <w:szCs w:val="22"/>
          <w:lang w:val="es-ES"/>
        </w:rPr>
        <w:t xml:space="preserve"> Navarra, Pamplona</w:t>
      </w:r>
      <w:r w:rsidR="00E23B6E">
        <w:rPr>
          <w:rFonts w:ascii="Arial" w:hAnsi="Arial" w:cs="Arial"/>
          <w:sz w:val="22"/>
          <w:szCs w:val="22"/>
          <w:lang w:val="es-ES"/>
        </w:rPr>
        <w:t xml:space="preserve">,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w:t>
      </w:r>
      <w:r w:rsidRPr="00442D4A">
        <w:rPr>
          <w:rFonts w:ascii="Arial" w:hAnsi="Arial" w:cs="Arial"/>
          <w:sz w:val="22"/>
          <w:szCs w:val="22"/>
          <w:lang w:val="es-ES"/>
        </w:rPr>
        <w:t xml:space="preserve"> 19 y 20 Oct 2001</w:t>
      </w:r>
    </w:p>
    <w:p w14:paraId="54715921" w14:textId="77777777" w:rsidR="00242BB8" w:rsidRDefault="00242BB8"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p>
    <w:p w14:paraId="435FB2E3" w14:textId="1141E5E9" w:rsidR="00F90B4C" w:rsidRPr="00442D4A" w:rsidRDefault="00F90B4C" w:rsidP="00442D4A">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 xml:space="preserve">31. </w:t>
      </w:r>
      <w:r w:rsidRPr="00442D4A">
        <w:rPr>
          <w:rFonts w:ascii="Arial" w:hAnsi="Arial" w:cs="Arial"/>
          <w:b/>
          <w:sz w:val="22"/>
          <w:szCs w:val="22"/>
          <w:lang w:val="es-ES"/>
        </w:rPr>
        <w:t>Sintomatología en hijos de padres con enfermedad bipolar</w:t>
      </w:r>
      <w:r w:rsidRPr="00442D4A">
        <w:rPr>
          <w:rFonts w:ascii="Arial" w:hAnsi="Arial" w:cs="Arial"/>
          <w:sz w:val="22"/>
          <w:szCs w:val="22"/>
          <w:lang w:val="es-ES"/>
        </w:rPr>
        <w:t>.  Defensa de la Suficiencia Investigadora.</w:t>
      </w:r>
      <w:r w:rsidR="00E23B6E">
        <w:rPr>
          <w:rFonts w:ascii="Arial" w:hAnsi="Arial" w:cs="Arial"/>
          <w:sz w:val="22"/>
          <w:szCs w:val="22"/>
          <w:lang w:val="es-ES"/>
        </w:rPr>
        <w:t xml:space="preserve"> </w:t>
      </w:r>
      <w:proofErr w:type="spellStart"/>
      <w:r w:rsidRPr="00442D4A">
        <w:rPr>
          <w:rFonts w:ascii="Arial" w:hAnsi="Arial" w:cs="Arial"/>
          <w:sz w:val="22"/>
          <w:szCs w:val="22"/>
          <w:lang w:val="es-ES"/>
        </w:rPr>
        <w:t>Universi</w:t>
      </w:r>
      <w:r w:rsidR="00E23B6E">
        <w:rPr>
          <w:rFonts w:ascii="Arial" w:hAnsi="Arial" w:cs="Arial"/>
          <w:sz w:val="22"/>
          <w:szCs w:val="22"/>
          <w:lang w:val="es-ES"/>
        </w:rPr>
        <w:t>ty</w:t>
      </w:r>
      <w:proofErr w:type="spellEnd"/>
      <w:r w:rsidR="00E23B6E">
        <w:rPr>
          <w:rFonts w:ascii="Arial" w:hAnsi="Arial" w:cs="Arial"/>
          <w:sz w:val="22"/>
          <w:szCs w:val="22"/>
          <w:lang w:val="es-ES"/>
        </w:rPr>
        <w:t xml:space="preserve"> of</w:t>
      </w:r>
      <w:r w:rsidRPr="00442D4A">
        <w:rPr>
          <w:rFonts w:ascii="Arial" w:hAnsi="Arial" w:cs="Arial"/>
          <w:sz w:val="22"/>
          <w:szCs w:val="22"/>
          <w:lang w:val="es-ES"/>
        </w:rPr>
        <w:t xml:space="preserve"> Navarra,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 xml:space="preserve">, </w:t>
      </w:r>
      <w:r w:rsidRPr="00442D4A">
        <w:rPr>
          <w:rFonts w:ascii="Arial" w:hAnsi="Arial" w:cs="Arial"/>
          <w:sz w:val="22"/>
          <w:szCs w:val="22"/>
          <w:lang w:val="es-ES"/>
        </w:rPr>
        <w:t>17 Dic 2001</w:t>
      </w:r>
    </w:p>
    <w:p w14:paraId="495E7F50" w14:textId="77777777" w:rsidR="00F90B4C" w:rsidRPr="00442D4A" w:rsidRDefault="00F90B4C" w:rsidP="00F90B4C">
      <w:pPr>
        <w:pStyle w:val="Quick1-"/>
        <w:widowControl/>
        <w:numPr>
          <w:ilvl w:val="0"/>
          <w:numId w:val="0"/>
        </w:numPr>
        <w:tabs>
          <w:tab w:val="left" w:pos="0"/>
          <w:tab w:val="left" w:pos="540"/>
          <w:tab w:val="left" w:pos="2127"/>
          <w:tab w:val="left" w:pos="5760"/>
          <w:tab w:val="left" w:pos="6480"/>
          <w:tab w:val="left" w:pos="7200"/>
          <w:tab w:val="left" w:pos="7920"/>
          <w:tab w:val="left" w:pos="8640"/>
          <w:tab w:val="left" w:pos="9360"/>
        </w:tabs>
        <w:ind w:left="2127"/>
        <w:rPr>
          <w:rFonts w:ascii="Arial" w:hAnsi="Arial" w:cs="Arial"/>
          <w:b/>
          <w:sz w:val="22"/>
          <w:szCs w:val="22"/>
          <w:lang w:val="es-ES"/>
        </w:rPr>
      </w:pPr>
    </w:p>
    <w:p w14:paraId="16053012" w14:textId="77777777" w:rsidR="00442D4A" w:rsidRDefault="00F90B4C" w:rsidP="00F90B4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r w:rsidRPr="00442D4A">
        <w:rPr>
          <w:rFonts w:ascii="Arial" w:hAnsi="Arial" w:cs="Arial"/>
          <w:b/>
          <w:sz w:val="22"/>
          <w:szCs w:val="22"/>
          <w:lang w:val="es-ES"/>
        </w:rPr>
        <w:t>2002</w:t>
      </w:r>
      <w:r w:rsidRPr="00442D4A">
        <w:rPr>
          <w:rFonts w:ascii="Arial" w:hAnsi="Arial" w:cs="Arial"/>
          <w:b/>
          <w:sz w:val="22"/>
          <w:szCs w:val="22"/>
          <w:lang w:val="es-ES"/>
        </w:rPr>
        <w:tab/>
      </w:r>
    </w:p>
    <w:p w14:paraId="4EBD3F77" w14:textId="77777777" w:rsidR="00442D4A" w:rsidRDefault="00F90B4C" w:rsidP="00F90B4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32.</w:t>
      </w:r>
      <w:r w:rsidRPr="00442D4A">
        <w:rPr>
          <w:rFonts w:ascii="Arial" w:hAnsi="Arial" w:cs="Arial"/>
          <w:b/>
          <w:sz w:val="22"/>
          <w:szCs w:val="22"/>
          <w:lang w:val="es-ES"/>
        </w:rPr>
        <w:t xml:space="preserve"> Alternativas a estimulantes en el tratamiento del TDAH.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Psiquiatría y Psicología</w:t>
      </w:r>
    </w:p>
    <w:p w14:paraId="4946F987" w14:textId="7C371A9C" w:rsidR="00F90B4C" w:rsidRPr="00442D4A" w:rsidRDefault="00F90B4C" w:rsidP="00F90B4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Médica, </w:t>
      </w:r>
      <w:proofErr w:type="spellStart"/>
      <w:r w:rsidR="00E23B6E">
        <w:rPr>
          <w:rFonts w:ascii="Arial" w:hAnsi="Arial" w:cs="Arial"/>
          <w:sz w:val="22"/>
          <w:szCs w:val="22"/>
          <w:lang w:val="es-ES"/>
        </w:rPr>
        <w:t>University</w:t>
      </w:r>
      <w:proofErr w:type="spellEnd"/>
      <w:r w:rsidR="00E23B6E">
        <w:rPr>
          <w:rFonts w:ascii="Arial" w:hAnsi="Arial" w:cs="Arial"/>
          <w:sz w:val="22"/>
          <w:szCs w:val="22"/>
          <w:lang w:val="es-ES"/>
        </w:rPr>
        <w:t xml:space="preserve"> </w:t>
      </w:r>
      <w:proofErr w:type="spellStart"/>
      <w:r w:rsidR="00E23B6E">
        <w:rPr>
          <w:rFonts w:ascii="Arial" w:hAnsi="Arial" w:cs="Arial"/>
          <w:sz w:val="22"/>
          <w:szCs w:val="22"/>
          <w:lang w:val="es-ES"/>
        </w:rPr>
        <w:t>of</w:t>
      </w:r>
      <w:proofErr w:type="spellEnd"/>
      <w:r w:rsidR="00E23B6E">
        <w:rPr>
          <w:rFonts w:ascii="Arial" w:hAnsi="Arial" w:cs="Arial"/>
          <w:sz w:val="22"/>
          <w:szCs w:val="22"/>
          <w:lang w:val="es-ES"/>
        </w:rPr>
        <w:t xml:space="preserve"> Navarra </w:t>
      </w:r>
      <w:proofErr w:type="spellStart"/>
      <w:r w:rsidR="00E23B6E">
        <w:rPr>
          <w:rFonts w:ascii="Arial" w:hAnsi="Arial" w:cs="Arial"/>
          <w:sz w:val="22"/>
          <w:szCs w:val="22"/>
          <w:lang w:val="es-ES"/>
        </w:rPr>
        <w:t>Clinic</w:t>
      </w:r>
      <w:proofErr w:type="spellEnd"/>
      <w:r w:rsidRPr="00442D4A">
        <w:rPr>
          <w:rFonts w:ascii="Arial" w:hAnsi="Arial" w:cs="Arial"/>
          <w:sz w:val="22"/>
          <w:szCs w:val="22"/>
          <w:lang w:val="es-ES"/>
        </w:rPr>
        <w:t xml:space="preserve">, Pamplona,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 xml:space="preserve">, </w:t>
      </w:r>
      <w:r w:rsidRPr="00442D4A">
        <w:rPr>
          <w:rFonts w:ascii="Arial" w:hAnsi="Arial" w:cs="Arial"/>
          <w:sz w:val="22"/>
          <w:szCs w:val="22"/>
          <w:lang w:val="es-ES"/>
        </w:rPr>
        <w:t>9 Ene 2002</w:t>
      </w:r>
    </w:p>
    <w:p w14:paraId="5001EDDB"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14073CCB" w14:textId="0D8F5D7B" w:rsidR="00F90B4C" w:rsidRP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lang w:val="es-ES"/>
        </w:rPr>
      </w:pPr>
      <w:r w:rsidRPr="00442D4A">
        <w:rPr>
          <w:rFonts w:ascii="Arial" w:hAnsi="Arial" w:cs="Arial"/>
          <w:sz w:val="22"/>
          <w:szCs w:val="22"/>
          <w:lang w:val="es-ES"/>
        </w:rPr>
        <w:t>33.</w:t>
      </w:r>
      <w:r w:rsidRPr="00442D4A">
        <w:rPr>
          <w:rFonts w:ascii="Arial" w:hAnsi="Arial" w:cs="Arial"/>
          <w:b/>
          <w:sz w:val="22"/>
          <w:szCs w:val="22"/>
          <w:lang w:val="es-ES"/>
        </w:rPr>
        <w:t xml:space="preserve"> Síntomas Tempranos en Niños con Alto Riesgo de Enfermedad Bipolar. </w:t>
      </w:r>
      <w:r w:rsidRPr="00442D4A">
        <w:rPr>
          <w:rFonts w:ascii="Arial" w:hAnsi="Arial" w:cs="Arial"/>
          <w:sz w:val="22"/>
          <w:szCs w:val="22"/>
          <w:lang w:val="es-ES"/>
        </w:rPr>
        <w:t xml:space="preserve">Actualización en Psiquiatría: X Curso / </w:t>
      </w:r>
      <w:proofErr w:type="spellStart"/>
      <w:r w:rsidRPr="00442D4A">
        <w:rPr>
          <w:rFonts w:ascii="Arial" w:hAnsi="Arial" w:cs="Arial"/>
          <w:sz w:val="22"/>
          <w:szCs w:val="22"/>
          <w:lang w:val="es-ES"/>
        </w:rPr>
        <w:t>Simposium</w:t>
      </w:r>
      <w:proofErr w:type="spellEnd"/>
      <w:r w:rsidRPr="00442D4A">
        <w:rPr>
          <w:rFonts w:ascii="Arial" w:hAnsi="Arial" w:cs="Arial"/>
          <w:sz w:val="22"/>
          <w:szCs w:val="22"/>
          <w:lang w:val="es-ES"/>
        </w:rPr>
        <w:t xml:space="preserve"> Internacional: Intervención en crisis y tratamiento agudo de los trastornos psiquiátricos graves. Universidad del </w:t>
      </w:r>
      <w:proofErr w:type="spellStart"/>
      <w:r w:rsidRPr="00442D4A">
        <w:rPr>
          <w:rFonts w:ascii="Arial" w:hAnsi="Arial" w:cs="Arial"/>
          <w:sz w:val="22"/>
          <w:szCs w:val="22"/>
          <w:lang w:val="es-ES"/>
        </w:rPr>
        <w:t>Pais</w:t>
      </w:r>
      <w:proofErr w:type="spellEnd"/>
      <w:r w:rsidRPr="00442D4A">
        <w:rPr>
          <w:rFonts w:ascii="Arial" w:hAnsi="Arial" w:cs="Arial"/>
          <w:sz w:val="22"/>
          <w:szCs w:val="22"/>
          <w:lang w:val="es-ES"/>
        </w:rPr>
        <w:t xml:space="preserve"> Vasco, Vitoria, </w:t>
      </w:r>
      <w:proofErr w:type="spellStart"/>
      <w:r w:rsidR="00242BB8">
        <w:rPr>
          <w:rFonts w:ascii="Arial" w:hAnsi="Arial" w:cs="Arial"/>
          <w:sz w:val="22"/>
          <w:szCs w:val="22"/>
          <w:lang w:val="es-ES"/>
        </w:rPr>
        <w:t>Spain</w:t>
      </w:r>
      <w:proofErr w:type="spellEnd"/>
      <w:r w:rsidRPr="00442D4A">
        <w:rPr>
          <w:rFonts w:ascii="Arial" w:hAnsi="Arial" w:cs="Arial"/>
          <w:sz w:val="22"/>
          <w:szCs w:val="22"/>
          <w:lang w:val="es-ES"/>
        </w:rPr>
        <w:t>, 7 Mar 2002</w:t>
      </w:r>
      <w:r w:rsidRPr="00442D4A">
        <w:rPr>
          <w:rFonts w:ascii="Arial" w:hAnsi="Arial" w:cs="Arial"/>
          <w:b/>
          <w:sz w:val="22"/>
          <w:szCs w:val="22"/>
          <w:lang w:val="es-ES"/>
        </w:rPr>
        <w:tab/>
      </w:r>
    </w:p>
    <w:p w14:paraId="3890295B"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390E1072" w14:textId="76E4C9EF" w:rsidR="00F90B4C" w:rsidRP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34.</w:t>
      </w:r>
      <w:r w:rsidRPr="00442D4A">
        <w:rPr>
          <w:rFonts w:ascii="Arial" w:hAnsi="Arial" w:cs="Arial"/>
          <w:b/>
          <w:sz w:val="22"/>
          <w:szCs w:val="22"/>
          <w:lang w:val="es-ES"/>
        </w:rPr>
        <w:t xml:space="preserve"> Síntomas Tempranos en Niños con Alto Riesgo de Desarrollar Enfermedad Bipolar. </w:t>
      </w:r>
      <w:r w:rsidRPr="00442D4A">
        <w:rPr>
          <w:rFonts w:ascii="Arial" w:hAnsi="Arial" w:cs="Arial"/>
          <w:sz w:val="22"/>
          <w:szCs w:val="22"/>
          <w:lang w:val="es-ES"/>
        </w:rPr>
        <w:t xml:space="preserve">Curso sobre Trastornos Psicóticos en la Adolescencia. Hospital </w:t>
      </w:r>
      <w:proofErr w:type="spellStart"/>
      <w:r w:rsidRPr="00442D4A">
        <w:rPr>
          <w:rFonts w:ascii="Arial" w:hAnsi="Arial" w:cs="Arial"/>
          <w:sz w:val="22"/>
          <w:szCs w:val="22"/>
          <w:lang w:val="es-ES"/>
        </w:rPr>
        <w:t>Gral</w:t>
      </w:r>
      <w:proofErr w:type="spellEnd"/>
      <w:r w:rsidRPr="00442D4A">
        <w:rPr>
          <w:rFonts w:ascii="Arial" w:hAnsi="Arial" w:cs="Arial"/>
          <w:sz w:val="22"/>
          <w:szCs w:val="22"/>
          <w:lang w:val="es-ES"/>
        </w:rPr>
        <w:t xml:space="preserve"> Universitario Gregorio Marañón, Univ. Complutense, Consejería de Sanidad, Madrid,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 xml:space="preserve">, </w:t>
      </w:r>
      <w:r w:rsidRPr="00442D4A">
        <w:rPr>
          <w:rFonts w:ascii="Arial" w:hAnsi="Arial" w:cs="Arial"/>
          <w:sz w:val="22"/>
          <w:szCs w:val="22"/>
          <w:lang w:val="es-ES"/>
        </w:rPr>
        <w:t xml:space="preserve">3-4 </w:t>
      </w:r>
      <w:proofErr w:type="spellStart"/>
      <w:r w:rsidRPr="00442D4A">
        <w:rPr>
          <w:rFonts w:ascii="Arial" w:hAnsi="Arial" w:cs="Arial"/>
          <w:sz w:val="22"/>
          <w:szCs w:val="22"/>
          <w:lang w:val="es-ES"/>
        </w:rPr>
        <w:t>A</w:t>
      </w:r>
      <w:r w:rsidR="00442D4A">
        <w:rPr>
          <w:rFonts w:ascii="Arial" w:hAnsi="Arial" w:cs="Arial"/>
          <w:sz w:val="22"/>
          <w:szCs w:val="22"/>
          <w:lang w:val="es-ES"/>
        </w:rPr>
        <w:t>p</w:t>
      </w:r>
      <w:r w:rsidRPr="00442D4A">
        <w:rPr>
          <w:rFonts w:ascii="Arial" w:hAnsi="Arial" w:cs="Arial"/>
          <w:sz w:val="22"/>
          <w:szCs w:val="22"/>
          <w:lang w:val="es-ES"/>
        </w:rPr>
        <w:t>r</w:t>
      </w:r>
      <w:proofErr w:type="spellEnd"/>
      <w:r w:rsidRPr="00442D4A">
        <w:rPr>
          <w:rFonts w:ascii="Arial" w:hAnsi="Arial" w:cs="Arial"/>
          <w:sz w:val="22"/>
          <w:szCs w:val="22"/>
          <w:lang w:val="es-ES"/>
        </w:rPr>
        <w:t xml:space="preserve"> 2002</w:t>
      </w:r>
    </w:p>
    <w:p w14:paraId="45C16679"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p>
    <w:p w14:paraId="03DBBC6C" w14:textId="363FB9A3" w:rsid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35.</w:t>
      </w:r>
      <w:r w:rsidRPr="00442D4A">
        <w:rPr>
          <w:rFonts w:ascii="Arial" w:hAnsi="Arial" w:cs="Arial"/>
          <w:b/>
          <w:sz w:val="22"/>
          <w:szCs w:val="22"/>
          <w:lang w:val="es-ES"/>
        </w:rPr>
        <w:t xml:space="preserve"> Trastornos del Humor en niños y adolescentes.  </w:t>
      </w:r>
      <w:r w:rsidRPr="00442D4A">
        <w:rPr>
          <w:rFonts w:ascii="Arial" w:hAnsi="Arial" w:cs="Arial"/>
          <w:sz w:val="22"/>
          <w:szCs w:val="22"/>
          <w:lang w:val="es-ES"/>
        </w:rPr>
        <w:t>Curso PTD; Prevención y tratamiento</w:t>
      </w:r>
    </w:p>
    <w:p w14:paraId="006E1EC7" w14:textId="20499334" w:rsidR="00F90B4C" w:rsidRPr="00442D4A" w:rsidRDefault="00F90B4C" w:rsidP="00E23B6E">
      <w:pPr>
        <w:tabs>
          <w:tab w:val="left" w:pos="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lang w:val="es-ES"/>
        </w:rPr>
      </w:pPr>
      <w:r w:rsidRPr="00442D4A">
        <w:rPr>
          <w:rFonts w:ascii="Arial" w:hAnsi="Arial" w:cs="Arial"/>
          <w:sz w:val="22"/>
          <w:szCs w:val="22"/>
          <w:lang w:val="es-ES"/>
        </w:rPr>
        <w:t xml:space="preserve">de la depresión en atención primaria. WPA-Organización Mundial de Psiquiatría, Pamplona,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 xml:space="preserve">, </w:t>
      </w:r>
      <w:r w:rsidRPr="00442D4A">
        <w:rPr>
          <w:rFonts w:ascii="Arial" w:hAnsi="Arial" w:cs="Arial"/>
          <w:sz w:val="22"/>
          <w:szCs w:val="22"/>
          <w:lang w:val="es-ES"/>
        </w:rPr>
        <w:t>25</w:t>
      </w:r>
      <w:r w:rsidR="00E23B6E">
        <w:rPr>
          <w:rFonts w:ascii="Arial" w:hAnsi="Arial" w:cs="Arial"/>
          <w:sz w:val="22"/>
          <w:szCs w:val="22"/>
          <w:lang w:val="es-ES"/>
        </w:rPr>
        <w:t xml:space="preserve"> </w:t>
      </w:r>
      <w:r w:rsidRPr="00442D4A">
        <w:rPr>
          <w:rFonts w:ascii="Arial" w:hAnsi="Arial" w:cs="Arial"/>
          <w:sz w:val="22"/>
          <w:szCs w:val="22"/>
          <w:lang w:val="es-ES"/>
        </w:rPr>
        <w:t>Abril 2002</w:t>
      </w:r>
    </w:p>
    <w:p w14:paraId="32DBD323" w14:textId="77777777" w:rsidR="00242BB8" w:rsidRDefault="00242BB8"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DA5B9DC" w14:textId="68BC354B" w:rsidR="00F90B4C" w:rsidRPr="00442D4A" w:rsidRDefault="00F90B4C" w:rsidP="00442D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36. </w:t>
      </w:r>
      <w:r w:rsidRPr="00442D4A">
        <w:rPr>
          <w:rFonts w:ascii="Arial" w:hAnsi="Arial" w:cs="Arial"/>
          <w:b/>
          <w:sz w:val="22"/>
          <w:szCs w:val="22"/>
          <w:lang w:val="es-ES"/>
        </w:rPr>
        <w:t>Modelo del Ciclo Vital Familiar: Utilidad en Psiquiatría Infantil.</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Dept.Pediatr</w:t>
      </w:r>
      <w:r w:rsidR="00E23B6E">
        <w:rPr>
          <w:rFonts w:ascii="Arial" w:hAnsi="Arial" w:cs="Arial"/>
          <w:sz w:val="22"/>
          <w:szCs w:val="22"/>
          <w:lang w:val="es-ES"/>
        </w:rPr>
        <w:t>ics</w:t>
      </w:r>
      <w:proofErr w:type="spellEnd"/>
      <w:r w:rsidRPr="00442D4A">
        <w:rPr>
          <w:rFonts w:ascii="Arial" w:hAnsi="Arial" w:cs="Arial"/>
          <w:sz w:val="22"/>
          <w:szCs w:val="22"/>
          <w:lang w:val="es-ES"/>
        </w:rPr>
        <w:t xml:space="preserve">, </w:t>
      </w:r>
      <w:proofErr w:type="spellStart"/>
      <w:r w:rsidR="00E23B6E">
        <w:rPr>
          <w:rFonts w:ascii="Arial" w:hAnsi="Arial" w:cs="Arial"/>
          <w:sz w:val="22"/>
          <w:szCs w:val="22"/>
          <w:lang w:val="es-ES"/>
        </w:rPr>
        <w:t>University</w:t>
      </w:r>
      <w:proofErr w:type="spellEnd"/>
      <w:r w:rsidR="00E23B6E">
        <w:rPr>
          <w:rFonts w:ascii="Arial" w:hAnsi="Arial" w:cs="Arial"/>
          <w:sz w:val="22"/>
          <w:szCs w:val="22"/>
          <w:lang w:val="es-ES"/>
        </w:rPr>
        <w:t xml:space="preserve"> </w:t>
      </w:r>
      <w:proofErr w:type="spellStart"/>
      <w:r w:rsidR="00E23B6E">
        <w:rPr>
          <w:rFonts w:ascii="Arial" w:hAnsi="Arial" w:cs="Arial"/>
          <w:sz w:val="22"/>
          <w:szCs w:val="22"/>
          <w:lang w:val="es-ES"/>
        </w:rPr>
        <w:t>of</w:t>
      </w:r>
      <w:proofErr w:type="spellEnd"/>
      <w:r w:rsidR="00E23B6E">
        <w:rPr>
          <w:rFonts w:ascii="Arial" w:hAnsi="Arial" w:cs="Arial"/>
          <w:sz w:val="22"/>
          <w:szCs w:val="22"/>
          <w:lang w:val="es-ES"/>
        </w:rPr>
        <w:t xml:space="preserve"> Navarra </w:t>
      </w:r>
      <w:proofErr w:type="spellStart"/>
      <w:r w:rsidR="00E23B6E">
        <w:rPr>
          <w:rFonts w:ascii="Arial" w:hAnsi="Arial" w:cs="Arial"/>
          <w:sz w:val="22"/>
          <w:szCs w:val="22"/>
          <w:lang w:val="es-ES"/>
        </w:rPr>
        <w:t>Clinic</w:t>
      </w:r>
      <w:proofErr w:type="spellEnd"/>
      <w:r w:rsidRPr="00442D4A">
        <w:rPr>
          <w:rFonts w:ascii="Arial" w:hAnsi="Arial" w:cs="Arial"/>
          <w:sz w:val="22"/>
          <w:szCs w:val="22"/>
          <w:lang w:val="es-ES"/>
        </w:rPr>
        <w:t xml:space="preserve">, Pamplona,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 xml:space="preserve">, </w:t>
      </w:r>
      <w:r w:rsidRPr="00442D4A">
        <w:rPr>
          <w:rFonts w:ascii="Arial" w:hAnsi="Arial" w:cs="Arial"/>
          <w:sz w:val="22"/>
          <w:szCs w:val="22"/>
          <w:lang w:val="es-ES"/>
        </w:rPr>
        <w:t>15 May 2002</w:t>
      </w:r>
    </w:p>
    <w:p w14:paraId="2291F8C5"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2D39BC31" w14:textId="437DE223" w:rsidR="00242BB8"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lastRenderedPageBreak/>
        <w:t xml:space="preserve">37. </w:t>
      </w:r>
      <w:r w:rsidRPr="00442D4A">
        <w:rPr>
          <w:rFonts w:ascii="Arial" w:hAnsi="Arial" w:cs="Arial"/>
          <w:b/>
          <w:sz w:val="22"/>
          <w:szCs w:val="22"/>
          <w:lang w:val="es-ES"/>
        </w:rPr>
        <w:t>Anorexia y bulimia en adolescentes: diagnóstico precoz y tratamiento.</w:t>
      </w:r>
      <w:r w:rsidRPr="00442D4A">
        <w:rPr>
          <w:rFonts w:ascii="Arial" w:hAnsi="Arial" w:cs="Arial"/>
          <w:sz w:val="22"/>
          <w:szCs w:val="22"/>
          <w:lang w:val="es-ES"/>
        </w:rPr>
        <w:t xml:space="preserve">  Departamento de Pediatría, </w:t>
      </w:r>
      <w:proofErr w:type="spellStart"/>
      <w:r w:rsidR="00E23B6E">
        <w:rPr>
          <w:rFonts w:ascii="Arial" w:hAnsi="Arial" w:cs="Arial"/>
          <w:sz w:val="22"/>
          <w:szCs w:val="22"/>
          <w:lang w:val="es-ES"/>
        </w:rPr>
        <w:t>University</w:t>
      </w:r>
      <w:proofErr w:type="spellEnd"/>
      <w:r w:rsidR="00E23B6E">
        <w:rPr>
          <w:rFonts w:ascii="Arial" w:hAnsi="Arial" w:cs="Arial"/>
          <w:sz w:val="22"/>
          <w:szCs w:val="22"/>
          <w:lang w:val="es-ES"/>
        </w:rPr>
        <w:t xml:space="preserve"> </w:t>
      </w:r>
      <w:proofErr w:type="spellStart"/>
      <w:r w:rsidR="00E23B6E">
        <w:rPr>
          <w:rFonts w:ascii="Arial" w:hAnsi="Arial" w:cs="Arial"/>
          <w:sz w:val="22"/>
          <w:szCs w:val="22"/>
          <w:lang w:val="es-ES"/>
        </w:rPr>
        <w:t>of</w:t>
      </w:r>
      <w:proofErr w:type="spellEnd"/>
      <w:r w:rsidR="00E23B6E">
        <w:rPr>
          <w:rFonts w:ascii="Arial" w:hAnsi="Arial" w:cs="Arial"/>
          <w:sz w:val="22"/>
          <w:szCs w:val="22"/>
          <w:lang w:val="es-ES"/>
        </w:rPr>
        <w:t xml:space="preserve"> Navarra </w:t>
      </w:r>
      <w:proofErr w:type="spellStart"/>
      <w:r w:rsidR="00E23B6E">
        <w:rPr>
          <w:rFonts w:ascii="Arial" w:hAnsi="Arial" w:cs="Arial"/>
          <w:sz w:val="22"/>
          <w:szCs w:val="22"/>
          <w:lang w:val="es-ES"/>
        </w:rPr>
        <w:t>Clinic</w:t>
      </w:r>
      <w:proofErr w:type="spellEnd"/>
      <w:r w:rsidRPr="00442D4A">
        <w:rPr>
          <w:rFonts w:ascii="Arial" w:hAnsi="Arial" w:cs="Arial"/>
          <w:sz w:val="22"/>
          <w:szCs w:val="22"/>
          <w:lang w:val="es-ES"/>
        </w:rPr>
        <w:t xml:space="preserve">, </w:t>
      </w:r>
      <w:proofErr w:type="spellStart"/>
      <w:r w:rsidR="00E23B6E">
        <w:rPr>
          <w:rFonts w:ascii="Arial" w:hAnsi="Arial" w:cs="Arial"/>
          <w:sz w:val="22"/>
          <w:szCs w:val="22"/>
          <w:lang w:val="es-ES"/>
        </w:rPr>
        <w:t>Spain</w:t>
      </w:r>
      <w:proofErr w:type="spellEnd"/>
      <w:r w:rsidR="00E23B6E">
        <w:rPr>
          <w:rFonts w:ascii="Arial" w:hAnsi="Arial" w:cs="Arial"/>
          <w:sz w:val="22"/>
          <w:szCs w:val="22"/>
          <w:lang w:val="es-ES"/>
        </w:rPr>
        <w:t xml:space="preserve">, </w:t>
      </w:r>
      <w:r w:rsidRPr="00442D4A">
        <w:rPr>
          <w:rFonts w:ascii="Arial" w:hAnsi="Arial" w:cs="Arial"/>
          <w:sz w:val="22"/>
          <w:szCs w:val="22"/>
          <w:lang w:val="es-ES"/>
        </w:rPr>
        <w:t>29-5-02</w:t>
      </w:r>
    </w:p>
    <w:p w14:paraId="575D793F"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76B06F8A" w14:textId="441D1F7F"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38. </w:t>
      </w:r>
      <w:r w:rsidRPr="00442D4A">
        <w:rPr>
          <w:rFonts w:ascii="Arial" w:hAnsi="Arial" w:cs="Arial"/>
          <w:b/>
          <w:sz w:val="22"/>
          <w:szCs w:val="22"/>
          <w:lang w:val="es-ES"/>
        </w:rPr>
        <w:t xml:space="preserve">Fenomenología en niños con alto riesgo de desarrollar enfermedad bipolar.  </w:t>
      </w:r>
      <w:r w:rsidRPr="00442D4A">
        <w:rPr>
          <w:rFonts w:ascii="Arial" w:hAnsi="Arial" w:cs="Arial"/>
          <w:sz w:val="22"/>
          <w:szCs w:val="22"/>
          <w:lang w:val="es-ES"/>
        </w:rPr>
        <w:t>Defensa de Tesis Doctoral. Universidad de Navarra, 19-6- 2002.</w:t>
      </w:r>
      <w:r w:rsidRPr="00442D4A">
        <w:rPr>
          <w:rFonts w:ascii="Arial" w:hAnsi="Arial" w:cs="Arial"/>
          <w:b/>
          <w:sz w:val="22"/>
          <w:szCs w:val="22"/>
          <w:lang w:val="es-ES"/>
        </w:rPr>
        <w:t>S</w:t>
      </w:r>
      <w:r w:rsidR="0082672F">
        <w:rPr>
          <w:rFonts w:ascii="Arial" w:hAnsi="Arial" w:cs="Arial"/>
          <w:b/>
          <w:sz w:val="22"/>
          <w:szCs w:val="22"/>
          <w:lang w:val="es-ES"/>
        </w:rPr>
        <w:t xml:space="preserve">umma Cum Laude &amp; </w:t>
      </w:r>
      <w:proofErr w:type="spellStart"/>
      <w:r w:rsidR="0082672F">
        <w:rPr>
          <w:rFonts w:ascii="Arial" w:hAnsi="Arial" w:cs="Arial"/>
          <w:b/>
          <w:sz w:val="22"/>
          <w:szCs w:val="22"/>
          <w:lang w:val="es-ES"/>
        </w:rPr>
        <w:t>Extraordinary</w:t>
      </w:r>
      <w:proofErr w:type="spellEnd"/>
      <w:r w:rsidR="0082672F">
        <w:rPr>
          <w:rFonts w:ascii="Arial" w:hAnsi="Arial" w:cs="Arial"/>
          <w:b/>
          <w:sz w:val="22"/>
          <w:szCs w:val="22"/>
          <w:lang w:val="es-ES"/>
        </w:rPr>
        <w:t xml:space="preserve"> </w:t>
      </w:r>
      <w:proofErr w:type="spellStart"/>
      <w:r w:rsidR="0082672F">
        <w:rPr>
          <w:rFonts w:ascii="Arial" w:hAnsi="Arial" w:cs="Arial"/>
          <w:b/>
          <w:sz w:val="22"/>
          <w:szCs w:val="22"/>
          <w:lang w:val="es-ES"/>
        </w:rPr>
        <w:t>Thesis</w:t>
      </w:r>
      <w:proofErr w:type="spellEnd"/>
      <w:r w:rsidR="0082672F">
        <w:rPr>
          <w:rFonts w:ascii="Arial" w:hAnsi="Arial" w:cs="Arial"/>
          <w:b/>
          <w:sz w:val="22"/>
          <w:szCs w:val="22"/>
          <w:lang w:val="es-ES"/>
        </w:rPr>
        <w:t xml:space="preserve"> </w:t>
      </w:r>
      <w:proofErr w:type="spellStart"/>
      <w:r w:rsidR="0082672F">
        <w:rPr>
          <w:rFonts w:ascii="Arial" w:hAnsi="Arial" w:cs="Arial"/>
          <w:b/>
          <w:sz w:val="22"/>
          <w:szCs w:val="22"/>
          <w:lang w:val="es-ES"/>
        </w:rPr>
        <w:t>Award</w:t>
      </w:r>
      <w:proofErr w:type="spellEnd"/>
      <w:r w:rsidRPr="00442D4A">
        <w:rPr>
          <w:rFonts w:ascii="Arial" w:hAnsi="Arial" w:cs="Arial"/>
          <w:sz w:val="22"/>
          <w:szCs w:val="22"/>
          <w:lang w:val="es-ES"/>
        </w:rPr>
        <w:t xml:space="preserve">. Director: </w:t>
      </w:r>
      <w:proofErr w:type="spellStart"/>
      <w:r w:rsidRPr="00442D4A">
        <w:rPr>
          <w:rFonts w:ascii="Arial" w:hAnsi="Arial" w:cs="Arial"/>
          <w:sz w:val="22"/>
          <w:szCs w:val="22"/>
          <w:lang w:val="es-ES"/>
        </w:rPr>
        <w:t>Dr</w:t>
      </w:r>
      <w:proofErr w:type="spellEnd"/>
      <w:r w:rsidRPr="00442D4A">
        <w:rPr>
          <w:rFonts w:ascii="Arial" w:hAnsi="Arial" w:cs="Arial"/>
          <w:sz w:val="22"/>
          <w:szCs w:val="22"/>
          <w:lang w:val="es-ES"/>
        </w:rPr>
        <w:t xml:space="preserve"> Salvador Cervera.</w:t>
      </w:r>
      <w:r w:rsidR="00242BB8">
        <w:rPr>
          <w:rFonts w:ascii="Arial" w:hAnsi="Arial" w:cs="Arial"/>
          <w:sz w:val="22"/>
          <w:szCs w:val="22"/>
          <w:lang w:val="es-ES"/>
        </w:rPr>
        <w:t xml:space="preserve"> </w:t>
      </w:r>
      <w:r w:rsidRPr="00442D4A">
        <w:rPr>
          <w:rFonts w:ascii="Arial" w:hAnsi="Arial" w:cs="Arial"/>
          <w:sz w:val="22"/>
          <w:szCs w:val="22"/>
          <w:lang w:val="es-ES"/>
        </w:rPr>
        <w:t xml:space="preserve">Tribunal: Dr. </w:t>
      </w:r>
      <w:proofErr w:type="spellStart"/>
      <w:r w:rsidRPr="00442D4A">
        <w:rPr>
          <w:rFonts w:ascii="Arial" w:hAnsi="Arial" w:cs="Arial"/>
          <w:sz w:val="22"/>
          <w:szCs w:val="22"/>
          <w:lang w:val="es-ES"/>
        </w:rPr>
        <w:t>Gutierrez</w:t>
      </w:r>
      <w:proofErr w:type="spellEnd"/>
      <w:r w:rsidRPr="00442D4A">
        <w:rPr>
          <w:rFonts w:ascii="Arial" w:hAnsi="Arial" w:cs="Arial"/>
          <w:sz w:val="22"/>
          <w:szCs w:val="22"/>
          <w:lang w:val="es-ES"/>
        </w:rPr>
        <w:t xml:space="preserve">-Fraile (Catedrático de Psiquiatría, Universidad del </w:t>
      </w:r>
      <w:proofErr w:type="spellStart"/>
      <w:r w:rsidRPr="00442D4A">
        <w:rPr>
          <w:rFonts w:ascii="Arial" w:hAnsi="Arial" w:cs="Arial"/>
          <w:sz w:val="22"/>
          <w:szCs w:val="22"/>
          <w:lang w:val="es-ES"/>
        </w:rPr>
        <w:t>Pais</w:t>
      </w:r>
      <w:proofErr w:type="spellEnd"/>
      <w:r w:rsidRPr="00442D4A">
        <w:rPr>
          <w:rFonts w:ascii="Arial" w:hAnsi="Arial" w:cs="Arial"/>
          <w:sz w:val="22"/>
          <w:szCs w:val="22"/>
          <w:lang w:val="es-ES"/>
        </w:rPr>
        <w:t xml:space="preserve"> Vasco), Dr. Toro </w:t>
      </w:r>
      <w:proofErr w:type="spellStart"/>
      <w:r w:rsidRPr="00442D4A">
        <w:rPr>
          <w:rFonts w:ascii="Arial" w:hAnsi="Arial" w:cs="Arial"/>
          <w:sz w:val="22"/>
          <w:szCs w:val="22"/>
          <w:lang w:val="es-ES"/>
        </w:rPr>
        <w:t>Trallero</w:t>
      </w:r>
      <w:proofErr w:type="spellEnd"/>
      <w:r w:rsidRPr="00442D4A">
        <w:rPr>
          <w:rFonts w:ascii="Arial" w:hAnsi="Arial" w:cs="Arial"/>
          <w:sz w:val="22"/>
          <w:szCs w:val="22"/>
          <w:lang w:val="es-ES"/>
        </w:rPr>
        <w:t xml:space="preserve"> (U. de Barcelona), Dr. Ortuño (U. de Valladolid), </w:t>
      </w:r>
      <w:proofErr w:type="spellStart"/>
      <w:r w:rsidRPr="00442D4A">
        <w:rPr>
          <w:rFonts w:ascii="Arial" w:hAnsi="Arial" w:cs="Arial"/>
          <w:sz w:val="22"/>
          <w:szCs w:val="22"/>
          <w:lang w:val="es-ES"/>
        </w:rPr>
        <w:t>Dr</w:t>
      </w:r>
      <w:proofErr w:type="spellEnd"/>
      <w:r w:rsidRPr="00442D4A">
        <w:rPr>
          <w:rFonts w:ascii="Arial" w:hAnsi="Arial" w:cs="Arial"/>
          <w:sz w:val="22"/>
          <w:szCs w:val="22"/>
          <w:lang w:val="es-ES"/>
        </w:rPr>
        <w:t xml:space="preserve"> Narbona García (Neuropediatría, U. de Navarra), &amp; Dra. </w:t>
      </w:r>
      <w:proofErr w:type="spellStart"/>
      <w:r w:rsidRPr="00442D4A">
        <w:rPr>
          <w:rFonts w:ascii="Arial" w:hAnsi="Arial" w:cs="Arial"/>
          <w:sz w:val="22"/>
          <w:szCs w:val="22"/>
          <w:lang w:val="es-ES"/>
        </w:rPr>
        <w:t>Lahortiga</w:t>
      </w:r>
      <w:proofErr w:type="spellEnd"/>
      <w:r w:rsidRPr="00442D4A">
        <w:rPr>
          <w:rFonts w:ascii="Arial" w:hAnsi="Arial" w:cs="Arial"/>
          <w:sz w:val="22"/>
          <w:szCs w:val="22"/>
          <w:lang w:val="es-ES"/>
        </w:rPr>
        <w:t>-Ramos (U. de Navarra).</w:t>
      </w:r>
    </w:p>
    <w:p w14:paraId="3CEF9C53" w14:textId="77777777" w:rsidR="00242BB8" w:rsidRDefault="00242BB8" w:rsidP="00242BB8">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38901E68" w14:textId="190A5871" w:rsidR="00F90B4C" w:rsidRPr="00442D4A" w:rsidRDefault="00F90B4C" w:rsidP="00242BB8">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39.</w:t>
      </w:r>
      <w:r w:rsidRPr="00442D4A">
        <w:rPr>
          <w:rFonts w:ascii="Arial" w:hAnsi="Arial" w:cs="Arial"/>
          <w:b/>
          <w:sz w:val="22"/>
          <w:szCs w:val="22"/>
          <w:lang w:val="es-ES"/>
        </w:rPr>
        <w:t xml:space="preserve"> Abordaje terapéutico de los trastornos del comportamiento en los niños y adolescentes.</w:t>
      </w:r>
      <w:r w:rsidRPr="00442D4A">
        <w:rPr>
          <w:rFonts w:ascii="Arial" w:hAnsi="Arial" w:cs="Arial"/>
          <w:sz w:val="22"/>
          <w:szCs w:val="22"/>
          <w:lang w:val="es-ES"/>
        </w:rPr>
        <w:t xml:space="preserve">  En: Trastornos Psiquiátricos en la Población Infanto-Juvenil.  Cursos de Verano de El Escorial.  Univ. Complutense de Madrid, San Lorenzo de El Escorial, Madrid, 25 Jul 2002</w:t>
      </w:r>
    </w:p>
    <w:p w14:paraId="6AFD78A6" w14:textId="77777777" w:rsidR="00242BB8" w:rsidRDefault="00242BB8" w:rsidP="00242BB8">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5B46C8B4" w14:textId="6DEE5345" w:rsidR="00F90B4C" w:rsidRPr="00442D4A" w:rsidRDefault="00F90B4C" w:rsidP="00242BB8">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40.</w:t>
      </w:r>
      <w:r w:rsidRPr="00442D4A">
        <w:rPr>
          <w:rFonts w:ascii="Arial" w:hAnsi="Arial" w:cs="Arial"/>
          <w:b/>
          <w:sz w:val="22"/>
          <w:szCs w:val="22"/>
          <w:lang w:val="es-ES"/>
        </w:rPr>
        <w:t xml:space="preserve"> Epidemiología y fenomenología en niños y adolescentes con Síndrome de Tourette</w:t>
      </w:r>
      <w:r w:rsidRPr="00442D4A">
        <w:rPr>
          <w:rFonts w:ascii="Arial" w:hAnsi="Arial" w:cs="Arial"/>
          <w:sz w:val="22"/>
          <w:szCs w:val="22"/>
          <w:lang w:val="es-ES"/>
        </w:rPr>
        <w:t xml:space="preserve">.  I Congreso Nacional del Síndrome de Tourette y Trastornos Asociados.  Asociación Andaluza de pacientes con Síndrome de Tourette y Trastornos Asociados (ASTTA).  Córdoba, 13-14 </w:t>
      </w:r>
      <w:proofErr w:type="spellStart"/>
      <w:r w:rsidRPr="00442D4A">
        <w:rPr>
          <w:rFonts w:ascii="Arial" w:hAnsi="Arial" w:cs="Arial"/>
          <w:sz w:val="22"/>
          <w:szCs w:val="22"/>
          <w:lang w:val="es-ES"/>
        </w:rPr>
        <w:t>Sep</w:t>
      </w:r>
      <w:proofErr w:type="spellEnd"/>
      <w:r w:rsidRPr="00442D4A">
        <w:rPr>
          <w:rFonts w:ascii="Arial" w:hAnsi="Arial" w:cs="Arial"/>
          <w:sz w:val="22"/>
          <w:szCs w:val="22"/>
          <w:lang w:val="es-ES"/>
        </w:rPr>
        <w:t xml:space="preserve"> 2002.</w:t>
      </w:r>
    </w:p>
    <w:p w14:paraId="5ABF09F8"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08B819FA" w14:textId="368D0329"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41.</w:t>
      </w:r>
      <w:r w:rsidRPr="00442D4A">
        <w:rPr>
          <w:rFonts w:ascii="Arial" w:hAnsi="Arial" w:cs="Arial"/>
          <w:b/>
          <w:sz w:val="22"/>
          <w:szCs w:val="22"/>
          <w:lang w:val="es-ES"/>
        </w:rPr>
        <w:t xml:space="preserve"> Diagnóstico y Tratamiento del Trastorno por Déficit de Atención e Hiperactividad: Revisión y Perspectiva desde España.  </w:t>
      </w:r>
      <w:r w:rsidRPr="00442D4A">
        <w:rPr>
          <w:rFonts w:ascii="Arial" w:hAnsi="Arial" w:cs="Arial"/>
          <w:sz w:val="22"/>
          <w:szCs w:val="22"/>
          <w:lang w:val="es-ES"/>
        </w:rPr>
        <w:t xml:space="preserve">En: Reunión con el Experto Dr. David </w:t>
      </w:r>
      <w:proofErr w:type="spellStart"/>
      <w:r w:rsidRPr="00442D4A">
        <w:rPr>
          <w:rFonts w:ascii="Arial" w:hAnsi="Arial" w:cs="Arial"/>
          <w:sz w:val="22"/>
          <w:szCs w:val="22"/>
          <w:lang w:val="es-ES"/>
        </w:rPr>
        <w:t>Michaelson</w:t>
      </w:r>
      <w:proofErr w:type="spellEnd"/>
      <w:r w:rsidRPr="00442D4A">
        <w:rPr>
          <w:rFonts w:ascii="Arial" w:hAnsi="Arial" w:cs="Arial"/>
          <w:sz w:val="22"/>
          <w:szCs w:val="22"/>
          <w:lang w:val="es-ES"/>
        </w:rPr>
        <w:t xml:space="preserve">, Director Médico, </w:t>
      </w:r>
      <w:proofErr w:type="spellStart"/>
      <w:r w:rsidRPr="00442D4A">
        <w:rPr>
          <w:rFonts w:ascii="Arial" w:hAnsi="Arial" w:cs="Arial"/>
          <w:sz w:val="22"/>
          <w:szCs w:val="22"/>
          <w:lang w:val="es-ES"/>
        </w:rPr>
        <w:t>Strattera</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Product</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Team</w:t>
      </w:r>
      <w:proofErr w:type="spellEnd"/>
      <w:r w:rsidRPr="00442D4A">
        <w:rPr>
          <w:rFonts w:ascii="Arial" w:hAnsi="Arial" w:cs="Arial"/>
          <w:sz w:val="22"/>
          <w:szCs w:val="22"/>
          <w:lang w:val="es-ES"/>
        </w:rPr>
        <w:t xml:space="preserve">, Lilly.  Previo al 15 Congreso del </w:t>
      </w:r>
      <w:proofErr w:type="spellStart"/>
      <w:r w:rsidRPr="00442D4A">
        <w:rPr>
          <w:rFonts w:ascii="Arial" w:hAnsi="Arial" w:cs="Arial"/>
          <w:sz w:val="22"/>
          <w:szCs w:val="22"/>
          <w:lang w:val="es-ES"/>
        </w:rPr>
        <w:t>European</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College</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of</w:t>
      </w:r>
      <w:proofErr w:type="spellEnd"/>
      <w:r w:rsidRPr="00442D4A">
        <w:rPr>
          <w:rFonts w:ascii="Arial" w:hAnsi="Arial" w:cs="Arial"/>
          <w:sz w:val="22"/>
          <w:szCs w:val="22"/>
          <w:lang w:val="es-ES"/>
        </w:rPr>
        <w:t xml:space="preserve"> Neuro-</w:t>
      </w:r>
      <w:proofErr w:type="spellStart"/>
      <w:r w:rsidRPr="00442D4A">
        <w:rPr>
          <w:rFonts w:ascii="Arial" w:hAnsi="Arial" w:cs="Arial"/>
          <w:sz w:val="22"/>
          <w:szCs w:val="22"/>
          <w:lang w:val="es-ES"/>
        </w:rPr>
        <w:t>Psychopharmacology</w:t>
      </w:r>
      <w:proofErr w:type="spellEnd"/>
      <w:r w:rsidRPr="00442D4A">
        <w:rPr>
          <w:rFonts w:ascii="Arial" w:hAnsi="Arial" w:cs="Arial"/>
          <w:sz w:val="22"/>
          <w:szCs w:val="22"/>
          <w:lang w:val="es-ES"/>
        </w:rPr>
        <w:t xml:space="preserve"> (ECNP). Barcelona, 4 Oct 2002</w:t>
      </w:r>
    </w:p>
    <w:p w14:paraId="448828AB"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5851BAFF" w14:textId="55DE1994"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42.</w:t>
      </w:r>
      <w:r w:rsidRPr="00442D4A">
        <w:rPr>
          <w:rFonts w:ascii="Arial" w:hAnsi="Arial" w:cs="Arial"/>
          <w:b/>
          <w:sz w:val="22"/>
          <w:szCs w:val="22"/>
          <w:lang w:val="es-ES"/>
        </w:rPr>
        <w:t xml:space="preserve"> Aplicación de la Terapia Cognitivo-Conductual en la Obesidad.                       </w:t>
      </w:r>
      <w:r w:rsidRPr="00442D4A">
        <w:rPr>
          <w:rFonts w:ascii="Arial" w:hAnsi="Arial" w:cs="Arial"/>
          <w:sz w:val="22"/>
          <w:szCs w:val="22"/>
          <w:lang w:val="es-ES"/>
        </w:rPr>
        <w:t xml:space="preserve">I </w:t>
      </w:r>
      <w:proofErr w:type="spellStart"/>
      <w:r w:rsidRPr="00442D4A">
        <w:rPr>
          <w:rFonts w:ascii="Arial" w:hAnsi="Arial" w:cs="Arial"/>
          <w:sz w:val="22"/>
          <w:szCs w:val="22"/>
          <w:lang w:val="es-ES"/>
        </w:rPr>
        <w:t>Symposium</w:t>
      </w:r>
      <w:proofErr w:type="spellEnd"/>
      <w:r w:rsidRPr="00442D4A">
        <w:rPr>
          <w:rFonts w:ascii="Arial" w:hAnsi="Arial" w:cs="Arial"/>
          <w:sz w:val="22"/>
          <w:szCs w:val="22"/>
          <w:lang w:val="es-ES"/>
        </w:rPr>
        <w:t xml:space="preserve"> en obesidad para diplomados de Dietética y Nutrición.  Sociedad Española de Endocrinología y Nutrición.  Universidad de Navarra, Pamplona, España, 22 Nov 2002</w:t>
      </w:r>
    </w:p>
    <w:p w14:paraId="50A144ED"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06F043D5" w14:textId="23640F07"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43.</w:t>
      </w:r>
      <w:r w:rsidRPr="00442D4A">
        <w:rPr>
          <w:rFonts w:ascii="Arial" w:hAnsi="Arial" w:cs="Arial"/>
          <w:b/>
          <w:sz w:val="22"/>
          <w:szCs w:val="22"/>
          <w:lang w:val="es-ES"/>
        </w:rPr>
        <w:t xml:space="preserve"> Uso y Entrenamiento en la Escala de Evaluación del Trastorno por Déficit de Atención e Hiperactividad (ADHD-RS).  </w:t>
      </w:r>
      <w:r w:rsidRPr="00442D4A">
        <w:rPr>
          <w:rFonts w:ascii="Arial" w:hAnsi="Arial" w:cs="Arial"/>
          <w:sz w:val="22"/>
          <w:szCs w:val="22"/>
          <w:lang w:val="es-ES"/>
        </w:rPr>
        <w:t>En: Reunión de inicio del protocolo multicéntrico B4Z-XM-S007 “Estudio de casos y controles sobre el impacto de la enfermedad en niños con TDAH”.  Madrid, 13 Dic 2002</w:t>
      </w:r>
    </w:p>
    <w:p w14:paraId="4A66E4FF"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64A84B5B"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b/>
          <w:sz w:val="22"/>
          <w:szCs w:val="22"/>
          <w:lang w:val="es-ES"/>
        </w:rPr>
        <w:t xml:space="preserve">2003 </w:t>
      </w:r>
      <w:r w:rsidRPr="00442D4A">
        <w:rPr>
          <w:rFonts w:ascii="Arial" w:hAnsi="Arial" w:cs="Arial"/>
          <w:sz w:val="22"/>
          <w:szCs w:val="22"/>
          <w:lang w:val="es-ES"/>
        </w:rPr>
        <w:t xml:space="preserve"> </w:t>
      </w:r>
      <w:r w:rsidRPr="00442D4A">
        <w:rPr>
          <w:rFonts w:ascii="Arial" w:hAnsi="Arial" w:cs="Arial"/>
          <w:sz w:val="22"/>
          <w:szCs w:val="22"/>
          <w:lang w:val="es-ES"/>
        </w:rPr>
        <w:tab/>
      </w:r>
    </w:p>
    <w:p w14:paraId="218A1A3A"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r w:rsidRPr="00442D4A">
        <w:rPr>
          <w:rFonts w:ascii="Arial" w:hAnsi="Arial" w:cs="Arial"/>
          <w:sz w:val="22"/>
          <w:szCs w:val="22"/>
          <w:lang w:val="es-ES"/>
        </w:rPr>
        <w:t xml:space="preserve">44. </w:t>
      </w:r>
      <w:r w:rsidRPr="00442D4A">
        <w:rPr>
          <w:rFonts w:ascii="Arial" w:hAnsi="Arial" w:cs="Arial"/>
          <w:b/>
          <w:sz w:val="22"/>
          <w:szCs w:val="22"/>
          <w:lang w:val="es-ES"/>
        </w:rPr>
        <w:t>La Adolescencia: Desarrollo normal, problemas comunes y patología psiquiátrica</w:t>
      </w:r>
    </w:p>
    <w:p w14:paraId="686BE154" w14:textId="22DA08A3"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b/>
          <w:sz w:val="22"/>
          <w:szCs w:val="22"/>
          <w:lang w:val="es-ES"/>
        </w:rPr>
        <w:t>más frecuente.</w:t>
      </w:r>
      <w:r w:rsidRPr="00442D4A">
        <w:rPr>
          <w:rFonts w:ascii="Arial" w:hAnsi="Arial" w:cs="Arial"/>
          <w:sz w:val="22"/>
          <w:szCs w:val="22"/>
          <w:lang w:val="es-ES"/>
        </w:rPr>
        <w:t xml:space="preserve">  Escuela de Padres Teresiana. Colegio Teresianas, Pamplona, 18 Ene 2003</w:t>
      </w:r>
    </w:p>
    <w:p w14:paraId="3BB1A341" w14:textId="52739827"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45. </w:t>
      </w:r>
      <w:r w:rsidRPr="00442D4A">
        <w:rPr>
          <w:rFonts w:ascii="Arial" w:hAnsi="Arial" w:cs="Arial"/>
          <w:b/>
          <w:sz w:val="22"/>
          <w:szCs w:val="22"/>
          <w:lang w:val="es-ES"/>
        </w:rPr>
        <w:t>Modelo del Ciclo Vital Familiar: Utilidad en Psiquiatría Infantil.</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xml:space="preserve">.   Pediatría, Clínica Universitaria, Univ. de Navarra, Pamplona, 29 </w:t>
      </w:r>
      <w:r w:rsidR="003B4918">
        <w:rPr>
          <w:rFonts w:ascii="Arial" w:hAnsi="Arial" w:cs="Arial"/>
          <w:sz w:val="22"/>
          <w:szCs w:val="22"/>
          <w:lang w:val="es-ES"/>
        </w:rPr>
        <w:t>Jan</w:t>
      </w:r>
      <w:r w:rsidRPr="00442D4A">
        <w:rPr>
          <w:rFonts w:ascii="Arial" w:hAnsi="Arial" w:cs="Arial"/>
          <w:sz w:val="22"/>
          <w:szCs w:val="22"/>
          <w:lang w:val="es-ES"/>
        </w:rPr>
        <w:t xml:space="preserve"> 2003</w:t>
      </w:r>
    </w:p>
    <w:p w14:paraId="0CB1FDD8"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6F3396CD" w14:textId="722B817F"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46.</w:t>
      </w:r>
      <w:r w:rsidRPr="00442D4A">
        <w:rPr>
          <w:rFonts w:ascii="Arial" w:hAnsi="Arial" w:cs="Arial"/>
          <w:b/>
          <w:sz w:val="22"/>
          <w:szCs w:val="22"/>
          <w:lang w:val="es-ES"/>
        </w:rPr>
        <w:t xml:space="preserve"> Trastorno por Déficit de Atención e Hiperactividad: Revisión sobre la situación en España. </w:t>
      </w:r>
      <w:r w:rsidRPr="00442D4A">
        <w:rPr>
          <w:rFonts w:ascii="Arial" w:hAnsi="Arial" w:cs="Arial"/>
          <w:sz w:val="22"/>
          <w:szCs w:val="22"/>
          <w:lang w:val="es-ES"/>
        </w:rPr>
        <w:t xml:space="preserve"> ADHD </w:t>
      </w:r>
      <w:proofErr w:type="spellStart"/>
      <w:r w:rsidRPr="00442D4A">
        <w:rPr>
          <w:rFonts w:ascii="Arial" w:hAnsi="Arial" w:cs="Arial"/>
          <w:sz w:val="22"/>
          <w:szCs w:val="22"/>
          <w:lang w:val="es-ES"/>
        </w:rPr>
        <w:t>European</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Educational</w:t>
      </w:r>
      <w:proofErr w:type="spellEnd"/>
      <w:r w:rsidRPr="00442D4A">
        <w:rPr>
          <w:rFonts w:ascii="Arial" w:hAnsi="Arial" w:cs="Arial"/>
          <w:sz w:val="22"/>
          <w:szCs w:val="22"/>
          <w:lang w:val="es-ES"/>
        </w:rPr>
        <w:t xml:space="preserve"> Iniciative. Consejo Asesor, Thomson ATC. Madrid, </w:t>
      </w:r>
      <w:proofErr w:type="spellStart"/>
      <w:r w:rsidR="0082672F">
        <w:rPr>
          <w:rFonts w:ascii="Arial" w:hAnsi="Arial" w:cs="Arial"/>
          <w:sz w:val="22"/>
          <w:szCs w:val="22"/>
          <w:lang w:val="es-ES"/>
        </w:rPr>
        <w:t>Spain</w:t>
      </w:r>
      <w:proofErr w:type="spellEnd"/>
      <w:r w:rsidR="0082672F">
        <w:rPr>
          <w:rFonts w:ascii="Arial" w:hAnsi="Arial" w:cs="Arial"/>
          <w:sz w:val="22"/>
          <w:szCs w:val="22"/>
          <w:lang w:val="es-ES"/>
        </w:rPr>
        <w:t xml:space="preserve">, </w:t>
      </w:r>
      <w:r w:rsidRPr="00442D4A">
        <w:rPr>
          <w:rFonts w:ascii="Arial" w:hAnsi="Arial" w:cs="Arial"/>
          <w:sz w:val="22"/>
          <w:szCs w:val="22"/>
          <w:lang w:val="es-ES"/>
        </w:rPr>
        <w:t xml:space="preserve">14 </w:t>
      </w:r>
      <w:proofErr w:type="spellStart"/>
      <w:r w:rsidRPr="00442D4A">
        <w:rPr>
          <w:rFonts w:ascii="Arial" w:hAnsi="Arial" w:cs="Arial"/>
          <w:sz w:val="22"/>
          <w:szCs w:val="22"/>
          <w:lang w:val="es-ES"/>
        </w:rPr>
        <w:t>Febr</w:t>
      </w:r>
      <w:proofErr w:type="spellEnd"/>
      <w:r w:rsidRPr="00442D4A">
        <w:rPr>
          <w:rFonts w:ascii="Arial" w:hAnsi="Arial" w:cs="Arial"/>
          <w:sz w:val="22"/>
          <w:szCs w:val="22"/>
          <w:lang w:val="es-ES"/>
        </w:rPr>
        <w:t xml:space="preserve"> 2003</w:t>
      </w:r>
    </w:p>
    <w:p w14:paraId="5962D71C"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1F9F1AC" w14:textId="68D154AB" w:rsidR="00F90B4C" w:rsidRPr="00083016"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442D4A">
        <w:rPr>
          <w:rFonts w:ascii="Arial" w:hAnsi="Arial" w:cs="Arial"/>
          <w:sz w:val="22"/>
          <w:szCs w:val="22"/>
          <w:lang w:val="es-ES"/>
        </w:rPr>
        <w:t>47.</w:t>
      </w:r>
      <w:r w:rsidRPr="00442D4A">
        <w:rPr>
          <w:rFonts w:ascii="Arial" w:hAnsi="Arial" w:cs="Arial"/>
          <w:b/>
          <w:sz w:val="22"/>
          <w:szCs w:val="22"/>
          <w:lang w:val="es-ES"/>
        </w:rPr>
        <w:t xml:space="preserve"> Depresión en niños: diagnóstico y tratamiento. </w:t>
      </w:r>
      <w:r w:rsidRPr="00083016">
        <w:rPr>
          <w:rFonts w:ascii="Arial" w:hAnsi="Arial" w:cs="Arial"/>
          <w:sz w:val="22"/>
          <w:szCs w:val="22"/>
        </w:rPr>
        <w:t xml:space="preserve">Dept. </w:t>
      </w:r>
      <w:proofErr w:type="spellStart"/>
      <w:r w:rsidRPr="00083016">
        <w:rPr>
          <w:rFonts w:ascii="Arial" w:hAnsi="Arial" w:cs="Arial"/>
          <w:sz w:val="22"/>
          <w:szCs w:val="22"/>
        </w:rPr>
        <w:t>Pediatr</w:t>
      </w:r>
      <w:r w:rsidR="0082672F" w:rsidRPr="00083016">
        <w:rPr>
          <w:rFonts w:ascii="Arial" w:hAnsi="Arial" w:cs="Arial"/>
          <w:sz w:val="22"/>
          <w:szCs w:val="22"/>
        </w:rPr>
        <w:t>ict</w:t>
      </w:r>
      <w:proofErr w:type="spellEnd"/>
      <w:r w:rsidRPr="00083016">
        <w:rPr>
          <w:rFonts w:ascii="Arial" w:hAnsi="Arial" w:cs="Arial"/>
          <w:sz w:val="22"/>
          <w:szCs w:val="22"/>
        </w:rPr>
        <w:t xml:space="preserve">, </w:t>
      </w:r>
      <w:r w:rsidR="0082672F" w:rsidRPr="00083016">
        <w:rPr>
          <w:rFonts w:ascii="Arial" w:hAnsi="Arial" w:cs="Arial"/>
          <w:sz w:val="22"/>
          <w:szCs w:val="22"/>
        </w:rPr>
        <w:t>University of Navarra Clinic</w:t>
      </w:r>
      <w:r w:rsidRPr="00083016">
        <w:rPr>
          <w:rFonts w:ascii="Arial" w:hAnsi="Arial" w:cs="Arial"/>
          <w:sz w:val="22"/>
          <w:szCs w:val="22"/>
        </w:rPr>
        <w:t xml:space="preserve">, Pamplona, </w:t>
      </w:r>
      <w:r w:rsidR="0082672F" w:rsidRPr="00083016">
        <w:rPr>
          <w:rFonts w:ascii="Arial" w:hAnsi="Arial" w:cs="Arial"/>
          <w:sz w:val="22"/>
          <w:szCs w:val="22"/>
        </w:rPr>
        <w:t xml:space="preserve">Spain, </w:t>
      </w:r>
      <w:r w:rsidRPr="00083016">
        <w:rPr>
          <w:rFonts w:ascii="Arial" w:hAnsi="Arial" w:cs="Arial"/>
          <w:sz w:val="22"/>
          <w:szCs w:val="22"/>
        </w:rPr>
        <w:t xml:space="preserve">19 </w:t>
      </w:r>
      <w:proofErr w:type="spellStart"/>
      <w:r w:rsidRPr="00083016">
        <w:rPr>
          <w:rFonts w:ascii="Arial" w:hAnsi="Arial" w:cs="Arial"/>
          <w:sz w:val="22"/>
          <w:szCs w:val="22"/>
        </w:rPr>
        <w:t>Febr</w:t>
      </w:r>
      <w:proofErr w:type="spellEnd"/>
      <w:r w:rsidRPr="00083016">
        <w:rPr>
          <w:rFonts w:ascii="Arial" w:hAnsi="Arial" w:cs="Arial"/>
          <w:sz w:val="22"/>
          <w:szCs w:val="22"/>
        </w:rPr>
        <w:t xml:space="preserve"> 2003</w:t>
      </w:r>
    </w:p>
    <w:p w14:paraId="132A593A" w14:textId="77777777" w:rsidR="00242BB8" w:rsidRPr="00083016"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p>
    <w:p w14:paraId="57D8B1A4" w14:textId="2CECCABC"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48.</w:t>
      </w:r>
      <w:r w:rsidRPr="00442D4A">
        <w:rPr>
          <w:rFonts w:ascii="Arial" w:hAnsi="Arial" w:cs="Arial"/>
          <w:b/>
          <w:sz w:val="22"/>
          <w:szCs w:val="22"/>
          <w:lang w:val="es-ES"/>
        </w:rPr>
        <w:t xml:space="preserve"> Trastorno Bipolar de Inicio Temprano.  </w:t>
      </w:r>
      <w:r w:rsidRPr="00442D4A">
        <w:rPr>
          <w:rFonts w:ascii="Arial" w:hAnsi="Arial" w:cs="Arial"/>
          <w:sz w:val="22"/>
          <w:szCs w:val="22"/>
          <w:lang w:val="es-ES"/>
        </w:rPr>
        <w:t xml:space="preserve">En: Primeros Episodios Psicóticos en Adolescencia (Sesión VIII). Actualización en Psiquiatría: XI Curso / </w:t>
      </w:r>
      <w:proofErr w:type="spellStart"/>
      <w:r w:rsidRPr="00442D4A">
        <w:rPr>
          <w:rFonts w:ascii="Arial" w:hAnsi="Arial" w:cs="Arial"/>
          <w:sz w:val="22"/>
          <w:szCs w:val="22"/>
          <w:lang w:val="es-ES"/>
        </w:rPr>
        <w:t>Simposium</w:t>
      </w:r>
      <w:proofErr w:type="spellEnd"/>
      <w:r w:rsidRPr="00442D4A">
        <w:rPr>
          <w:rFonts w:ascii="Arial" w:hAnsi="Arial" w:cs="Arial"/>
          <w:sz w:val="22"/>
          <w:szCs w:val="22"/>
          <w:lang w:val="es-ES"/>
        </w:rPr>
        <w:t xml:space="preserve"> Internacional: Investigación y Práctica Clínica en Psiquiatría. Universidad del </w:t>
      </w:r>
      <w:proofErr w:type="spellStart"/>
      <w:r w:rsidRPr="00442D4A">
        <w:rPr>
          <w:rFonts w:ascii="Arial" w:hAnsi="Arial" w:cs="Arial"/>
          <w:sz w:val="22"/>
          <w:szCs w:val="22"/>
          <w:lang w:val="es-ES"/>
        </w:rPr>
        <w:t>Pais</w:t>
      </w:r>
      <w:proofErr w:type="spellEnd"/>
      <w:r w:rsidRPr="00442D4A">
        <w:rPr>
          <w:rFonts w:ascii="Arial" w:hAnsi="Arial" w:cs="Arial"/>
          <w:sz w:val="22"/>
          <w:szCs w:val="22"/>
          <w:lang w:val="es-ES"/>
        </w:rPr>
        <w:t xml:space="preserve"> Vasco, Vitoria, España, 6-7 Mar 2003</w:t>
      </w:r>
    </w:p>
    <w:p w14:paraId="09CD8826"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0AC7349F" w14:textId="2872017B"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49.</w:t>
      </w:r>
      <w:r w:rsidRPr="00442D4A">
        <w:rPr>
          <w:rFonts w:ascii="Arial" w:hAnsi="Arial" w:cs="Arial"/>
          <w:b/>
          <w:sz w:val="22"/>
          <w:szCs w:val="22"/>
          <w:lang w:val="es-ES"/>
        </w:rPr>
        <w:t xml:space="preserve"> Atomoxetina en niños con TDAH: Experiencia con el estudio B4Z-MC-LYAF en la Universidad de Navarra.  </w:t>
      </w:r>
      <w:r w:rsidRPr="00442D4A">
        <w:rPr>
          <w:rFonts w:ascii="Arial" w:hAnsi="Arial" w:cs="Arial"/>
          <w:sz w:val="22"/>
          <w:szCs w:val="22"/>
          <w:lang w:val="es-ES"/>
        </w:rPr>
        <w:t xml:space="preserve">Reunión de Investigadores del Protocolo de Atomoxetina B4Z-MC-LYAF.  Sheraton Roma Hotel &amp; </w:t>
      </w:r>
      <w:proofErr w:type="spellStart"/>
      <w:r w:rsidRPr="00442D4A">
        <w:rPr>
          <w:rFonts w:ascii="Arial" w:hAnsi="Arial" w:cs="Arial"/>
          <w:sz w:val="22"/>
          <w:szCs w:val="22"/>
          <w:lang w:val="es-ES"/>
        </w:rPr>
        <w:t>Conference</w:t>
      </w:r>
      <w:proofErr w:type="spellEnd"/>
      <w:r w:rsidRPr="00442D4A">
        <w:rPr>
          <w:rFonts w:ascii="Arial" w:hAnsi="Arial" w:cs="Arial"/>
          <w:sz w:val="22"/>
          <w:szCs w:val="22"/>
          <w:lang w:val="es-ES"/>
        </w:rPr>
        <w:t xml:space="preserve"> Center, Roma, Italia, 9-11 Mar 2003</w:t>
      </w:r>
    </w:p>
    <w:p w14:paraId="2EFEAF09"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37DA6D34" w14:textId="38945E9E"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50.</w:t>
      </w:r>
      <w:r w:rsidRPr="00442D4A">
        <w:rPr>
          <w:rFonts w:ascii="Arial" w:hAnsi="Arial" w:cs="Arial"/>
          <w:b/>
          <w:sz w:val="22"/>
          <w:szCs w:val="22"/>
          <w:lang w:val="es-ES"/>
        </w:rPr>
        <w:t xml:space="preserve"> Trastorno por Déficit de Atención e Hiperactividad: Revisión sobre la situación en España. </w:t>
      </w:r>
      <w:r w:rsidRPr="00442D4A">
        <w:rPr>
          <w:rFonts w:ascii="Arial" w:hAnsi="Arial" w:cs="Arial"/>
          <w:sz w:val="22"/>
          <w:szCs w:val="22"/>
          <w:lang w:val="es-ES"/>
        </w:rPr>
        <w:t xml:space="preserve"> </w:t>
      </w:r>
      <w:r w:rsidRPr="00442D4A">
        <w:rPr>
          <w:rFonts w:ascii="Arial" w:hAnsi="Arial" w:cs="Arial"/>
          <w:sz w:val="22"/>
          <w:szCs w:val="22"/>
        </w:rPr>
        <w:t xml:space="preserve">ADHD European Educational </w:t>
      </w:r>
      <w:proofErr w:type="spellStart"/>
      <w:r w:rsidRPr="00442D4A">
        <w:rPr>
          <w:rFonts w:ascii="Arial" w:hAnsi="Arial" w:cs="Arial"/>
          <w:sz w:val="22"/>
          <w:szCs w:val="22"/>
        </w:rPr>
        <w:t>Iniciative</w:t>
      </w:r>
      <w:proofErr w:type="spellEnd"/>
      <w:r w:rsidRPr="00442D4A">
        <w:rPr>
          <w:rFonts w:ascii="Arial" w:hAnsi="Arial" w:cs="Arial"/>
          <w:sz w:val="22"/>
          <w:szCs w:val="22"/>
        </w:rPr>
        <w:t xml:space="preserve">.  Educational Needs Assessment Meeting. </w:t>
      </w:r>
      <w:proofErr w:type="spellStart"/>
      <w:r w:rsidRPr="00442D4A">
        <w:rPr>
          <w:rFonts w:ascii="Arial" w:hAnsi="Arial" w:cs="Arial"/>
          <w:sz w:val="22"/>
          <w:szCs w:val="22"/>
        </w:rPr>
        <w:t>Consejo</w:t>
      </w:r>
      <w:proofErr w:type="spellEnd"/>
      <w:r w:rsidRPr="00442D4A">
        <w:rPr>
          <w:rFonts w:ascii="Arial" w:hAnsi="Arial" w:cs="Arial"/>
          <w:sz w:val="22"/>
          <w:szCs w:val="22"/>
        </w:rPr>
        <w:t xml:space="preserve"> </w:t>
      </w:r>
      <w:proofErr w:type="spellStart"/>
      <w:r w:rsidRPr="00442D4A">
        <w:rPr>
          <w:rFonts w:ascii="Arial" w:hAnsi="Arial" w:cs="Arial"/>
          <w:sz w:val="22"/>
          <w:szCs w:val="22"/>
        </w:rPr>
        <w:t>Asesor</w:t>
      </w:r>
      <w:proofErr w:type="spellEnd"/>
      <w:r w:rsidRPr="00442D4A">
        <w:rPr>
          <w:rFonts w:ascii="Arial" w:hAnsi="Arial" w:cs="Arial"/>
          <w:sz w:val="22"/>
          <w:szCs w:val="22"/>
        </w:rPr>
        <w:t xml:space="preserve">, Thomson Advance Therapeutics Communications. </w:t>
      </w:r>
      <w:r w:rsidRPr="00442D4A">
        <w:rPr>
          <w:rFonts w:ascii="Arial" w:hAnsi="Arial" w:cs="Arial"/>
          <w:sz w:val="22"/>
          <w:szCs w:val="22"/>
          <w:lang w:val="es-ES"/>
        </w:rPr>
        <w:t>Barcelona 20-22 Mar 2003</w:t>
      </w:r>
    </w:p>
    <w:p w14:paraId="76AF27BC"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A33635B" w14:textId="31334AEF" w:rsidR="00242BB8"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51.</w:t>
      </w:r>
      <w:r w:rsidRPr="00442D4A">
        <w:rPr>
          <w:rFonts w:ascii="Arial" w:hAnsi="Arial" w:cs="Arial"/>
          <w:b/>
          <w:sz w:val="22"/>
          <w:szCs w:val="22"/>
          <w:lang w:val="es-ES"/>
        </w:rPr>
        <w:t xml:space="preserve"> Seguridad y tolerabilidad de Atomoxetina: Datos a largo plazo.</w:t>
      </w:r>
      <w:r w:rsidRPr="00442D4A">
        <w:rPr>
          <w:rFonts w:ascii="Arial" w:hAnsi="Arial" w:cs="Arial"/>
          <w:sz w:val="22"/>
          <w:szCs w:val="22"/>
          <w:lang w:val="es-ES"/>
        </w:rPr>
        <w:t xml:space="preserve">  En: </w:t>
      </w:r>
      <w:proofErr w:type="spellStart"/>
      <w:r w:rsidRPr="00442D4A">
        <w:rPr>
          <w:rFonts w:ascii="Arial" w:hAnsi="Arial" w:cs="Arial"/>
          <w:sz w:val="22"/>
          <w:szCs w:val="22"/>
          <w:lang w:val="es-ES"/>
        </w:rPr>
        <w:t>Symposium</w:t>
      </w:r>
      <w:proofErr w:type="spellEnd"/>
      <w:r w:rsidRPr="00442D4A">
        <w:rPr>
          <w:rFonts w:ascii="Arial" w:hAnsi="Arial" w:cs="Arial"/>
          <w:sz w:val="22"/>
          <w:szCs w:val="22"/>
          <w:lang w:val="es-ES"/>
        </w:rPr>
        <w:t xml:space="preserve"> Satélite al “Congreso Científico Conjunto” de las Asociaciones de Psiquiatría y Psicoterapia Infantil y Adolescente de Austria (ÖGKJP), Suiza (SGKJP) y Alemania (DGKJP, AKJPD). </w:t>
      </w:r>
      <w:r w:rsidRPr="00442D4A">
        <w:rPr>
          <w:rFonts w:ascii="Arial" w:hAnsi="Arial" w:cs="Arial"/>
          <w:i/>
          <w:sz w:val="22"/>
          <w:szCs w:val="22"/>
        </w:rPr>
        <w:t xml:space="preserve">“Atomoxetine, a new alternative for the treatment of ADHD”  </w:t>
      </w:r>
      <w:proofErr w:type="spellStart"/>
      <w:r w:rsidRPr="00442D4A">
        <w:rPr>
          <w:rFonts w:ascii="Arial" w:hAnsi="Arial" w:cs="Arial"/>
          <w:sz w:val="22"/>
          <w:szCs w:val="22"/>
        </w:rPr>
        <w:t>Otros</w:t>
      </w:r>
      <w:proofErr w:type="spellEnd"/>
      <w:r w:rsidRPr="00442D4A">
        <w:rPr>
          <w:rFonts w:ascii="Arial" w:hAnsi="Arial" w:cs="Arial"/>
          <w:sz w:val="22"/>
          <w:szCs w:val="22"/>
        </w:rPr>
        <w:t xml:space="preserve"> ponentes: R.W. </w:t>
      </w:r>
      <w:proofErr w:type="spellStart"/>
      <w:r w:rsidRPr="00442D4A">
        <w:rPr>
          <w:rFonts w:ascii="Arial" w:hAnsi="Arial" w:cs="Arial"/>
          <w:sz w:val="22"/>
          <w:szCs w:val="22"/>
        </w:rPr>
        <w:t>Dittmann</w:t>
      </w:r>
      <w:proofErr w:type="spellEnd"/>
      <w:r w:rsidRPr="00442D4A">
        <w:rPr>
          <w:rFonts w:ascii="Arial" w:hAnsi="Arial" w:cs="Arial"/>
          <w:sz w:val="22"/>
          <w:szCs w:val="22"/>
        </w:rPr>
        <w:t xml:space="preserve">, Lilly </w:t>
      </w:r>
      <w:proofErr w:type="spellStart"/>
      <w:r w:rsidRPr="00442D4A">
        <w:rPr>
          <w:rFonts w:ascii="Arial" w:hAnsi="Arial" w:cs="Arial"/>
          <w:sz w:val="22"/>
          <w:szCs w:val="22"/>
        </w:rPr>
        <w:t>Alemania</w:t>
      </w:r>
      <w:proofErr w:type="spellEnd"/>
      <w:r w:rsidRPr="00442D4A">
        <w:rPr>
          <w:rFonts w:ascii="Arial" w:hAnsi="Arial" w:cs="Arial"/>
          <w:sz w:val="22"/>
          <w:szCs w:val="22"/>
        </w:rPr>
        <w:t xml:space="preserve"> GmbH; J. </w:t>
      </w:r>
      <w:proofErr w:type="spellStart"/>
      <w:r w:rsidRPr="00442D4A">
        <w:rPr>
          <w:rFonts w:ascii="Arial" w:hAnsi="Arial" w:cs="Arial"/>
          <w:sz w:val="22"/>
          <w:szCs w:val="22"/>
        </w:rPr>
        <w:t>Newcorn</w:t>
      </w:r>
      <w:proofErr w:type="spellEnd"/>
      <w:r w:rsidRPr="00442D4A">
        <w:rPr>
          <w:rFonts w:ascii="Arial" w:hAnsi="Arial" w:cs="Arial"/>
          <w:sz w:val="22"/>
          <w:szCs w:val="22"/>
        </w:rPr>
        <w:t xml:space="preserve">, Mt. Sinai School of Medicine, New York, USA; P. </w:t>
      </w:r>
      <w:proofErr w:type="spellStart"/>
      <w:r w:rsidRPr="00442D4A">
        <w:rPr>
          <w:rFonts w:ascii="Arial" w:hAnsi="Arial" w:cs="Arial"/>
          <w:sz w:val="22"/>
          <w:szCs w:val="22"/>
        </w:rPr>
        <w:t>Zeiner</w:t>
      </w:r>
      <w:proofErr w:type="spellEnd"/>
      <w:r w:rsidRPr="00442D4A">
        <w:rPr>
          <w:rFonts w:ascii="Arial" w:hAnsi="Arial" w:cs="Arial"/>
          <w:sz w:val="22"/>
          <w:szCs w:val="22"/>
        </w:rPr>
        <w:t xml:space="preserve">, Oslo University Hospital, </w:t>
      </w:r>
      <w:proofErr w:type="spellStart"/>
      <w:r w:rsidRPr="00442D4A">
        <w:rPr>
          <w:rFonts w:ascii="Arial" w:hAnsi="Arial" w:cs="Arial"/>
          <w:sz w:val="22"/>
          <w:szCs w:val="22"/>
        </w:rPr>
        <w:t>Noruega</w:t>
      </w:r>
      <w:proofErr w:type="spellEnd"/>
      <w:r w:rsidRPr="00442D4A">
        <w:rPr>
          <w:rFonts w:ascii="Arial" w:hAnsi="Arial" w:cs="Arial"/>
          <w:sz w:val="22"/>
          <w:szCs w:val="22"/>
        </w:rPr>
        <w:t xml:space="preserve">.  </w:t>
      </w:r>
      <w:r w:rsidRPr="00442D4A">
        <w:rPr>
          <w:rFonts w:ascii="Arial" w:hAnsi="Arial" w:cs="Arial"/>
          <w:sz w:val="22"/>
          <w:szCs w:val="22"/>
          <w:lang w:val="es-ES"/>
        </w:rPr>
        <w:t xml:space="preserve">Austria </w:t>
      </w:r>
      <w:proofErr w:type="spellStart"/>
      <w:r w:rsidRPr="00442D4A">
        <w:rPr>
          <w:rFonts w:ascii="Arial" w:hAnsi="Arial" w:cs="Arial"/>
          <w:sz w:val="22"/>
          <w:szCs w:val="22"/>
          <w:lang w:val="es-ES"/>
        </w:rPr>
        <w:t>Trend</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Eventhotel</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Pyramide</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Congress</w:t>
      </w:r>
      <w:proofErr w:type="spellEnd"/>
      <w:r w:rsidRPr="00442D4A">
        <w:rPr>
          <w:rFonts w:ascii="Arial" w:hAnsi="Arial" w:cs="Arial"/>
          <w:sz w:val="22"/>
          <w:szCs w:val="22"/>
          <w:lang w:val="es-ES"/>
        </w:rPr>
        <w:t xml:space="preserve"> Center</w:t>
      </w:r>
      <w:r w:rsidR="00A961C7">
        <w:rPr>
          <w:rFonts w:ascii="Arial" w:hAnsi="Arial" w:cs="Arial"/>
          <w:sz w:val="22"/>
          <w:szCs w:val="22"/>
          <w:lang w:val="es-ES"/>
        </w:rPr>
        <w:t xml:space="preserve">, Viena, Austria, 3 Abril 2003. </w:t>
      </w:r>
      <w:r w:rsidRPr="00442D4A">
        <w:rPr>
          <w:rFonts w:ascii="Arial" w:hAnsi="Arial" w:cs="Arial"/>
          <w:sz w:val="22"/>
          <w:szCs w:val="22"/>
          <w:lang w:val="es-ES"/>
        </w:rPr>
        <w:t>“</w:t>
      </w:r>
      <w:proofErr w:type="spellStart"/>
      <w:r w:rsidRPr="00442D4A">
        <w:rPr>
          <w:rFonts w:ascii="Arial" w:hAnsi="Arial" w:cs="Arial"/>
          <w:sz w:val="22"/>
          <w:szCs w:val="22"/>
          <w:lang w:val="es-ES"/>
        </w:rPr>
        <w:t>Medizin</w:t>
      </w:r>
      <w:proofErr w:type="spellEnd"/>
      <w:r w:rsidRPr="00442D4A">
        <w:rPr>
          <w:rFonts w:ascii="Arial" w:hAnsi="Arial" w:cs="Arial"/>
          <w:sz w:val="22"/>
          <w:szCs w:val="22"/>
          <w:lang w:val="es-ES"/>
        </w:rPr>
        <w:t>”</w:t>
      </w:r>
    </w:p>
    <w:p w14:paraId="64C113EB"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5539741B" w14:textId="2C4E1671" w:rsidR="00F90B4C" w:rsidRPr="00331587"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442D4A">
        <w:rPr>
          <w:rFonts w:ascii="Arial" w:hAnsi="Arial" w:cs="Arial"/>
          <w:sz w:val="22"/>
          <w:szCs w:val="22"/>
          <w:lang w:val="es-ES"/>
        </w:rPr>
        <w:t>52.</w:t>
      </w:r>
      <w:r w:rsidRPr="00442D4A">
        <w:rPr>
          <w:rFonts w:ascii="Arial" w:hAnsi="Arial" w:cs="Arial"/>
          <w:b/>
          <w:sz w:val="22"/>
          <w:szCs w:val="22"/>
          <w:lang w:val="es-ES"/>
        </w:rPr>
        <w:t xml:space="preserve"> Trastorno por Déficit de Atención e Hiperactividad: Propuesta para desarrollo de un curso para Pediatras y Psiquiatras. </w:t>
      </w:r>
      <w:r w:rsidRPr="00442D4A">
        <w:rPr>
          <w:rFonts w:ascii="Arial" w:hAnsi="Arial" w:cs="Arial"/>
          <w:sz w:val="22"/>
          <w:szCs w:val="22"/>
          <w:lang w:val="es-ES"/>
        </w:rPr>
        <w:t xml:space="preserve"> </w:t>
      </w:r>
      <w:r w:rsidRPr="00442D4A">
        <w:rPr>
          <w:rFonts w:ascii="Arial" w:hAnsi="Arial" w:cs="Arial"/>
          <w:sz w:val="22"/>
          <w:szCs w:val="22"/>
        </w:rPr>
        <w:t xml:space="preserve">ADHD European Educational </w:t>
      </w:r>
      <w:proofErr w:type="spellStart"/>
      <w:r w:rsidRPr="00442D4A">
        <w:rPr>
          <w:rFonts w:ascii="Arial" w:hAnsi="Arial" w:cs="Arial"/>
          <w:sz w:val="22"/>
          <w:szCs w:val="22"/>
        </w:rPr>
        <w:t>Iniciative</w:t>
      </w:r>
      <w:proofErr w:type="spellEnd"/>
      <w:r w:rsidRPr="00442D4A">
        <w:rPr>
          <w:rFonts w:ascii="Arial" w:hAnsi="Arial" w:cs="Arial"/>
          <w:sz w:val="22"/>
          <w:szCs w:val="22"/>
        </w:rPr>
        <w:t xml:space="preserve">. Advisory Board Meeting, </w:t>
      </w:r>
      <w:proofErr w:type="spellStart"/>
      <w:r w:rsidRPr="00442D4A">
        <w:rPr>
          <w:rFonts w:ascii="Arial" w:hAnsi="Arial" w:cs="Arial"/>
          <w:sz w:val="22"/>
          <w:szCs w:val="22"/>
        </w:rPr>
        <w:t>Consejo</w:t>
      </w:r>
      <w:proofErr w:type="spellEnd"/>
      <w:r w:rsidRPr="00442D4A">
        <w:rPr>
          <w:rFonts w:ascii="Arial" w:hAnsi="Arial" w:cs="Arial"/>
          <w:sz w:val="22"/>
          <w:szCs w:val="22"/>
        </w:rPr>
        <w:t xml:space="preserve"> </w:t>
      </w:r>
      <w:proofErr w:type="spellStart"/>
      <w:r w:rsidRPr="00442D4A">
        <w:rPr>
          <w:rFonts w:ascii="Arial" w:hAnsi="Arial" w:cs="Arial"/>
          <w:sz w:val="22"/>
          <w:szCs w:val="22"/>
        </w:rPr>
        <w:t>Asesor</w:t>
      </w:r>
      <w:proofErr w:type="spellEnd"/>
      <w:r w:rsidRPr="00442D4A">
        <w:rPr>
          <w:rFonts w:ascii="Arial" w:hAnsi="Arial" w:cs="Arial"/>
          <w:sz w:val="22"/>
          <w:szCs w:val="22"/>
        </w:rPr>
        <w:t xml:space="preserve">, Thomson A.T.C. </w:t>
      </w:r>
      <w:proofErr w:type="spellStart"/>
      <w:r w:rsidRPr="00442D4A">
        <w:rPr>
          <w:rFonts w:ascii="Arial" w:hAnsi="Arial" w:cs="Arial"/>
          <w:sz w:val="22"/>
          <w:szCs w:val="22"/>
        </w:rPr>
        <w:t>Lisboa</w:t>
      </w:r>
      <w:proofErr w:type="spellEnd"/>
      <w:r w:rsidRPr="00442D4A">
        <w:rPr>
          <w:rFonts w:ascii="Arial" w:hAnsi="Arial" w:cs="Arial"/>
          <w:sz w:val="22"/>
          <w:szCs w:val="22"/>
        </w:rPr>
        <w:t xml:space="preserve">, Portugal, 11-12 </w:t>
      </w:r>
      <w:proofErr w:type="spellStart"/>
      <w:r w:rsidRPr="00442D4A">
        <w:rPr>
          <w:rFonts w:ascii="Arial" w:hAnsi="Arial" w:cs="Arial"/>
          <w:sz w:val="22"/>
          <w:szCs w:val="22"/>
        </w:rPr>
        <w:t>Abr</w:t>
      </w:r>
      <w:proofErr w:type="spellEnd"/>
      <w:r w:rsidRPr="00442D4A">
        <w:rPr>
          <w:rFonts w:ascii="Arial" w:hAnsi="Arial" w:cs="Arial"/>
          <w:sz w:val="22"/>
          <w:szCs w:val="22"/>
        </w:rPr>
        <w:t xml:space="preserve"> 2003</w:t>
      </w:r>
    </w:p>
    <w:p w14:paraId="07BB8552" w14:textId="77777777" w:rsidR="00242BB8" w:rsidRPr="00331587"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p>
    <w:p w14:paraId="557C7AA7" w14:textId="48628CAC"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53.</w:t>
      </w:r>
      <w:r w:rsidRPr="00442D4A">
        <w:rPr>
          <w:rFonts w:ascii="Arial" w:hAnsi="Arial" w:cs="Arial"/>
          <w:b/>
          <w:sz w:val="22"/>
          <w:szCs w:val="22"/>
          <w:lang w:val="es-ES"/>
        </w:rPr>
        <w:t xml:space="preserve"> Entrenamiento en la Entrevista Semiestructurada “</w:t>
      </w:r>
      <w:proofErr w:type="spellStart"/>
      <w:r w:rsidRPr="00442D4A">
        <w:rPr>
          <w:rFonts w:ascii="Arial" w:hAnsi="Arial" w:cs="Arial"/>
          <w:b/>
          <w:sz w:val="22"/>
          <w:szCs w:val="22"/>
          <w:lang w:val="es-ES"/>
        </w:rPr>
        <w:t>Kiddie</w:t>
      </w:r>
      <w:proofErr w:type="spellEnd"/>
      <w:r w:rsidRPr="00442D4A">
        <w:rPr>
          <w:rFonts w:ascii="Arial" w:hAnsi="Arial" w:cs="Arial"/>
          <w:b/>
          <w:sz w:val="22"/>
          <w:szCs w:val="22"/>
          <w:lang w:val="es-ES"/>
        </w:rPr>
        <w:t xml:space="preserve"> Schedule </w:t>
      </w:r>
      <w:proofErr w:type="spellStart"/>
      <w:r w:rsidRPr="00442D4A">
        <w:rPr>
          <w:rFonts w:ascii="Arial" w:hAnsi="Arial" w:cs="Arial"/>
          <w:b/>
          <w:sz w:val="22"/>
          <w:szCs w:val="22"/>
          <w:lang w:val="es-ES"/>
        </w:rPr>
        <w:t>for</w:t>
      </w:r>
      <w:proofErr w:type="spellEnd"/>
      <w:r w:rsidRPr="00442D4A">
        <w:rPr>
          <w:rFonts w:ascii="Arial" w:hAnsi="Arial" w:cs="Arial"/>
          <w:b/>
          <w:sz w:val="22"/>
          <w:szCs w:val="22"/>
          <w:lang w:val="es-ES"/>
        </w:rPr>
        <w:t xml:space="preserve"> </w:t>
      </w:r>
      <w:proofErr w:type="spellStart"/>
      <w:r w:rsidRPr="00442D4A">
        <w:rPr>
          <w:rFonts w:ascii="Arial" w:hAnsi="Arial" w:cs="Arial"/>
          <w:b/>
          <w:sz w:val="22"/>
          <w:szCs w:val="22"/>
          <w:lang w:val="es-ES"/>
        </w:rPr>
        <w:t>Affective</w:t>
      </w:r>
      <w:proofErr w:type="spellEnd"/>
      <w:r w:rsidRPr="00442D4A">
        <w:rPr>
          <w:rFonts w:ascii="Arial" w:hAnsi="Arial" w:cs="Arial"/>
          <w:b/>
          <w:sz w:val="22"/>
          <w:szCs w:val="22"/>
          <w:lang w:val="es-ES"/>
        </w:rPr>
        <w:t xml:space="preserve"> </w:t>
      </w:r>
      <w:proofErr w:type="spellStart"/>
      <w:r w:rsidRPr="00442D4A">
        <w:rPr>
          <w:rFonts w:ascii="Arial" w:hAnsi="Arial" w:cs="Arial"/>
          <w:b/>
          <w:sz w:val="22"/>
          <w:szCs w:val="22"/>
          <w:lang w:val="es-ES"/>
        </w:rPr>
        <w:t>Disorders</w:t>
      </w:r>
      <w:proofErr w:type="spellEnd"/>
      <w:r w:rsidRPr="00442D4A">
        <w:rPr>
          <w:rFonts w:ascii="Arial" w:hAnsi="Arial" w:cs="Arial"/>
          <w:b/>
          <w:sz w:val="22"/>
          <w:szCs w:val="22"/>
          <w:lang w:val="es-ES"/>
        </w:rPr>
        <w:t xml:space="preserve"> and </w:t>
      </w:r>
      <w:proofErr w:type="spellStart"/>
      <w:r w:rsidRPr="00442D4A">
        <w:rPr>
          <w:rFonts w:ascii="Arial" w:hAnsi="Arial" w:cs="Arial"/>
          <w:b/>
          <w:sz w:val="22"/>
          <w:szCs w:val="22"/>
          <w:lang w:val="es-ES"/>
        </w:rPr>
        <w:t>Schizophrenia</w:t>
      </w:r>
      <w:proofErr w:type="spellEnd"/>
      <w:r w:rsidRPr="00442D4A">
        <w:rPr>
          <w:rFonts w:ascii="Arial" w:hAnsi="Arial" w:cs="Arial"/>
          <w:b/>
          <w:sz w:val="22"/>
          <w:szCs w:val="22"/>
          <w:lang w:val="es-ES"/>
        </w:rPr>
        <w:t>” (K-SADS).</w:t>
      </w:r>
      <w:r w:rsidRPr="00442D4A">
        <w:rPr>
          <w:rFonts w:ascii="Arial" w:hAnsi="Arial" w:cs="Arial"/>
          <w:sz w:val="22"/>
          <w:szCs w:val="22"/>
          <w:lang w:val="es-ES"/>
        </w:rPr>
        <w:t xml:space="preserve">  Reunión del Proyecto Redes Temáticas de Investigación Cooperativa.  Red G03/32 </w:t>
      </w:r>
      <w:r w:rsidRPr="00442D4A">
        <w:rPr>
          <w:rFonts w:ascii="Arial" w:hAnsi="Arial" w:cs="Arial"/>
          <w:i/>
          <w:sz w:val="22"/>
          <w:szCs w:val="22"/>
          <w:lang w:val="es-ES"/>
        </w:rPr>
        <w:t xml:space="preserve">“Estudio longitudinal de primeros episodios psicóticos en niños y adolescentes” </w:t>
      </w:r>
      <w:r w:rsidRPr="00442D4A">
        <w:rPr>
          <w:rFonts w:ascii="Arial" w:hAnsi="Arial" w:cs="Arial"/>
          <w:sz w:val="22"/>
          <w:szCs w:val="22"/>
          <w:lang w:val="es-ES"/>
        </w:rPr>
        <w:t>H.G.U. Gregorio Marañón, Madrid, 25 Abr 2003</w:t>
      </w:r>
    </w:p>
    <w:p w14:paraId="6BF59BB0" w14:textId="77777777" w:rsidR="00242BB8" w:rsidRDefault="00242BB8" w:rsidP="00F90B4C">
      <w:pPr>
        <w:pStyle w:val="Heading8"/>
        <w:rPr>
          <w:rFonts w:ascii="Arial" w:hAnsi="Arial" w:cs="Arial"/>
          <w:b/>
          <w:sz w:val="22"/>
          <w:szCs w:val="22"/>
          <w:lang w:val="es-ES"/>
        </w:rPr>
      </w:pPr>
    </w:p>
    <w:p w14:paraId="2499B840" w14:textId="4ABFB595" w:rsidR="00F90B4C" w:rsidRPr="0082672F" w:rsidRDefault="00F90B4C" w:rsidP="00F90B4C">
      <w:pPr>
        <w:pStyle w:val="Heading8"/>
        <w:rPr>
          <w:rFonts w:ascii="Arial" w:hAnsi="Arial" w:cs="Arial"/>
          <w:bCs/>
          <w:sz w:val="22"/>
          <w:szCs w:val="22"/>
          <w:lang w:val="es-ES"/>
        </w:rPr>
      </w:pPr>
      <w:r w:rsidRPr="00442D4A">
        <w:rPr>
          <w:rFonts w:ascii="Arial" w:hAnsi="Arial" w:cs="Arial"/>
          <w:b/>
          <w:sz w:val="22"/>
          <w:szCs w:val="22"/>
          <w:lang w:val="es-ES"/>
        </w:rPr>
        <w:t>54.</w:t>
      </w:r>
      <w:r w:rsidRPr="00442D4A">
        <w:rPr>
          <w:rFonts w:ascii="Arial" w:hAnsi="Arial" w:cs="Arial"/>
          <w:sz w:val="22"/>
          <w:szCs w:val="22"/>
          <w:lang w:val="es-ES"/>
        </w:rPr>
        <w:t xml:space="preserve"> </w:t>
      </w:r>
      <w:r w:rsidRPr="0082672F">
        <w:rPr>
          <w:rFonts w:ascii="Arial" w:hAnsi="Arial" w:cs="Arial"/>
          <w:b/>
          <w:bCs/>
          <w:sz w:val="22"/>
          <w:szCs w:val="22"/>
          <w:lang w:val="es-ES"/>
        </w:rPr>
        <w:t>Evaluación y Diagnóstico Diferencial del TDAH en Niños y Adolescentes: Casos clínicos, actuación de enfermería y actualización sobre tratamiento.</w:t>
      </w:r>
      <w:r w:rsidRPr="00442D4A">
        <w:rPr>
          <w:rFonts w:ascii="Arial" w:hAnsi="Arial" w:cs="Arial"/>
          <w:sz w:val="22"/>
          <w:szCs w:val="22"/>
          <w:lang w:val="es-ES"/>
        </w:rPr>
        <w:t xml:space="preserve">  </w:t>
      </w:r>
      <w:proofErr w:type="spellStart"/>
      <w:r w:rsidRPr="0082672F">
        <w:rPr>
          <w:rFonts w:ascii="Arial" w:hAnsi="Arial" w:cs="Arial"/>
          <w:bCs/>
          <w:sz w:val="22"/>
          <w:szCs w:val="22"/>
          <w:lang w:val="es-ES"/>
        </w:rPr>
        <w:t>Dept</w:t>
      </w:r>
      <w:proofErr w:type="spellEnd"/>
      <w:r w:rsidRPr="0082672F">
        <w:rPr>
          <w:rFonts w:ascii="Arial" w:hAnsi="Arial" w:cs="Arial"/>
          <w:bCs/>
          <w:sz w:val="22"/>
          <w:szCs w:val="22"/>
          <w:lang w:val="es-ES"/>
        </w:rPr>
        <w:t>. Psiquiatría y Psicología Médica, Clínica Universitaria, U. de Navarra, Pamplona, 30 Abr 2003</w:t>
      </w:r>
    </w:p>
    <w:p w14:paraId="282007FF" w14:textId="77777777" w:rsidR="00242BB8" w:rsidRDefault="00242BB8" w:rsidP="00242BB8">
      <w:pPr>
        <w:pStyle w:val="Heading8"/>
        <w:rPr>
          <w:rFonts w:ascii="Arial" w:hAnsi="Arial" w:cs="Arial"/>
          <w:b/>
          <w:sz w:val="22"/>
          <w:szCs w:val="22"/>
          <w:lang w:val="es-ES"/>
        </w:rPr>
      </w:pPr>
    </w:p>
    <w:p w14:paraId="25913B49" w14:textId="75AA7A3A" w:rsidR="00F90B4C" w:rsidRPr="00242BB8" w:rsidRDefault="00F90B4C" w:rsidP="00242BB8">
      <w:pPr>
        <w:pStyle w:val="Heading8"/>
        <w:rPr>
          <w:rFonts w:ascii="Arial" w:hAnsi="Arial" w:cs="Arial"/>
          <w:b/>
          <w:sz w:val="22"/>
          <w:szCs w:val="22"/>
          <w:lang w:val="es-ES"/>
        </w:rPr>
      </w:pPr>
      <w:r w:rsidRPr="00442D4A">
        <w:rPr>
          <w:rFonts w:ascii="Arial" w:hAnsi="Arial" w:cs="Arial"/>
          <w:b/>
          <w:sz w:val="22"/>
          <w:szCs w:val="22"/>
          <w:lang w:val="es-ES"/>
        </w:rPr>
        <w:t xml:space="preserve">55. </w:t>
      </w:r>
      <w:r w:rsidRPr="0082672F">
        <w:rPr>
          <w:rFonts w:ascii="Arial" w:hAnsi="Arial" w:cs="Arial"/>
          <w:b/>
          <w:bCs/>
          <w:sz w:val="22"/>
          <w:szCs w:val="22"/>
          <w:lang w:val="es-ES"/>
        </w:rPr>
        <w:t>Evaluación de niños y adolescentes con TDAH.</w:t>
      </w:r>
      <w:r w:rsidR="00242BB8" w:rsidRPr="0082672F">
        <w:rPr>
          <w:rFonts w:ascii="Arial" w:hAnsi="Arial" w:cs="Arial"/>
          <w:b/>
          <w:bCs/>
          <w:sz w:val="22"/>
          <w:szCs w:val="22"/>
          <w:lang w:val="es-ES"/>
        </w:rPr>
        <w:t xml:space="preserve"> </w:t>
      </w:r>
      <w:r w:rsidRPr="0082672F">
        <w:rPr>
          <w:rFonts w:ascii="Arial" w:hAnsi="Arial" w:cs="Arial"/>
          <w:b/>
          <w:bCs/>
          <w:sz w:val="22"/>
          <w:szCs w:val="22"/>
          <w:lang w:val="es-ES"/>
        </w:rPr>
        <w:t>En: Curso Provincial “Conocer, valorar y diagnosticar la hiperactividad” para Equipos de Orientación Educativa.</w:t>
      </w:r>
      <w:r w:rsidRPr="00442D4A">
        <w:rPr>
          <w:rFonts w:ascii="Arial" w:hAnsi="Arial" w:cs="Arial"/>
          <w:sz w:val="22"/>
          <w:szCs w:val="22"/>
          <w:lang w:val="es-ES"/>
        </w:rPr>
        <w:t xml:space="preserve">  Centro de Formación del Profesorado en Innovación Educativa (CFIE) de Burgos.  Asesoría de Atención a la Diversidad. Consejería de Educación y Cultura. Junta de Castilla y León. Burgos, 7 May 2003.</w:t>
      </w:r>
    </w:p>
    <w:p w14:paraId="4059F85C"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2AA9B182" w14:textId="09C40755" w:rsidR="00242BB8"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56. </w:t>
      </w:r>
      <w:r w:rsidRPr="00442D4A">
        <w:rPr>
          <w:rFonts w:ascii="Arial" w:hAnsi="Arial" w:cs="Arial"/>
          <w:b/>
          <w:sz w:val="22"/>
          <w:szCs w:val="22"/>
          <w:lang w:val="es-ES"/>
        </w:rPr>
        <w:t xml:space="preserve">Entrenamiento en la Escala de Evaluación del TDAH (ADHD-RS).  </w:t>
      </w:r>
      <w:r w:rsidRPr="00442D4A">
        <w:rPr>
          <w:rFonts w:ascii="Arial" w:hAnsi="Arial" w:cs="Arial"/>
          <w:sz w:val="22"/>
          <w:szCs w:val="22"/>
          <w:lang w:val="es-ES"/>
        </w:rPr>
        <w:t>En: Curso</w:t>
      </w:r>
    </w:p>
    <w:p w14:paraId="43F6A73B" w14:textId="77777777" w:rsidR="00242BB8"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Provincial “Conocer, valorar y diagnosticar la hiperactividad” para Equipos de Orientación</w:t>
      </w:r>
    </w:p>
    <w:p w14:paraId="1999A6DE" w14:textId="77777777" w:rsidR="00242BB8"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Educativa.  CFIE de Burgos. Asesoría de Atención a la Diversidad.  Consejería de Educación</w:t>
      </w:r>
    </w:p>
    <w:p w14:paraId="090F86D9" w14:textId="38AE810D" w:rsidR="00F90B4C" w:rsidRPr="00242BB8"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2"/>
          <w:szCs w:val="22"/>
          <w:lang w:val="es-ES"/>
        </w:rPr>
      </w:pPr>
      <w:r w:rsidRPr="00442D4A">
        <w:rPr>
          <w:rFonts w:ascii="Arial" w:hAnsi="Arial" w:cs="Arial"/>
          <w:sz w:val="22"/>
          <w:szCs w:val="22"/>
          <w:lang w:val="es-ES"/>
        </w:rPr>
        <w:t>y Cultura.  Junta de Castilla y León.  Burgos, 7 May 2003.</w:t>
      </w:r>
    </w:p>
    <w:p w14:paraId="7094711B"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0587AD3" w14:textId="62E7C599"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57.</w:t>
      </w:r>
      <w:r w:rsidRPr="00442D4A">
        <w:rPr>
          <w:rFonts w:ascii="Arial" w:hAnsi="Arial" w:cs="Arial"/>
          <w:b/>
          <w:sz w:val="22"/>
          <w:szCs w:val="22"/>
          <w:lang w:val="es-ES"/>
        </w:rPr>
        <w:t xml:space="preserve"> Diagnóstico diferencial y comorbilidad del TDAH. </w:t>
      </w:r>
      <w:r w:rsidRPr="00442D4A">
        <w:rPr>
          <w:rFonts w:ascii="Arial" w:hAnsi="Arial" w:cs="Arial"/>
          <w:sz w:val="22"/>
          <w:szCs w:val="22"/>
          <w:lang w:val="es-ES"/>
        </w:rPr>
        <w:t>En: Curso Provincial “Conocer, valorar y diagnosticar la hiperactividad” para Equipos de Orientación Educativa.  CFIE de Burgos. Asesoría de Atención a la Diversidad.  Consejería de Educación y Cultura.  Junta de Castilla y León. Burgos, 7 May 2003.</w:t>
      </w:r>
    </w:p>
    <w:p w14:paraId="033D54B8" w14:textId="77777777" w:rsidR="00242BB8" w:rsidRDefault="00242BB8"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723F2E54" w14:textId="00E24352" w:rsidR="00F90B4C" w:rsidRPr="00442D4A" w:rsidRDefault="00F90B4C" w:rsidP="00242BB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58.</w:t>
      </w:r>
      <w:r w:rsidRPr="00442D4A">
        <w:rPr>
          <w:rFonts w:ascii="Arial" w:hAnsi="Arial" w:cs="Arial"/>
          <w:b/>
          <w:sz w:val="22"/>
          <w:szCs w:val="22"/>
          <w:lang w:val="es-ES"/>
        </w:rPr>
        <w:t xml:space="preserve"> Tratamiento farmacológico y conductual del TDAH. </w:t>
      </w:r>
      <w:r w:rsidRPr="00442D4A">
        <w:rPr>
          <w:rFonts w:ascii="Arial" w:hAnsi="Arial" w:cs="Arial"/>
          <w:sz w:val="22"/>
          <w:szCs w:val="22"/>
          <w:lang w:val="es-ES"/>
        </w:rPr>
        <w:t>En: Curso Provincial “Conocer, valorar y diagnosticar la hiperactividad” para Equipos de Orientación Educativa.  CFIE de Burgos. Asesoría de Atención a la Diversidad.  Consejería de Educación y Cultura.  Junta de Castilla y León. Burgos, 7 May 2003.</w:t>
      </w:r>
    </w:p>
    <w:p w14:paraId="3F5D7F1D"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6ABEDB36" w14:textId="32C15EC5"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59.</w:t>
      </w:r>
      <w:r w:rsidRPr="00442D4A">
        <w:rPr>
          <w:rFonts w:ascii="Arial" w:hAnsi="Arial" w:cs="Arial"/>
          <w:b/>
          <w:sz w:val="22"/>
          <w:szCs w:val="22"/>
          <w:lang w:val="es-ES"/>
        </w:rPr>
        <w:t xml:space="preserve"> Anorexia y bulimia en adolescentes: diagnóstico precoz y tratamiento.</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w:t>
      </w:r>
      <w:proofErr w:type="spellEnd"/>
      <w:r w:rsidRPr="00442D4A">
        <w:rPr>
          <w:rFonts w:ascii="Arial" w:hAnsi="Arial" w:cs="Arial"/>
          <w:sz w:val="22"/>
          <w:szCs w:val="22"/>
          <w:lang w:val="es-ES"/>
        </w:rPr>
        <w:t>. de Pediatría, Clínica Universitaria, U. de Navarra, 14 May 03</w:t>
      </w:r>
    </w:p>
    <w:p w14:paraId="74CB351C"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2D673361" w14:textId="554C8D07"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60. </w:t>
      </w:r>
      <w:r w:rsidRPr="00442D4A">
        <w:rPr>
          <w:rFonts w:ascii="Arial" w:hAnsi="Arial" w:cs="Arial"/>
          <w:b/>
          <w:sz w:val="22"/>
          <w:szCs w:val="22"/>
          <w:lang w:val="es-ES"/>
        </w:rPr>
        <w:t>Aspectos Psiquiátricos en la Evaluación del paciente con Obesidad.</w:t>
      </w:r>
      <w:r w:rsidRPr="00442D4A">
        <w:rPr>
          <w:rFonts w:ascii="Arial" w:hAnsi="Arial" w:cs="Arial"/>
          <w:sz w:val="22"/>
          <w:szCs w:val="22"/>
          <w:lang w:val="es-ES"/>
        </w:rPr>
        <w:t xml:space="preserve">  Departamento de Endocrinología, Clínica Universitaria, Univ. de Navarra, 27 May 2003</w:t>
      </w:r>
    </w:p>
    <w:p w14:paraId="18357169"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670422B7" w14:textId="550EBDFE"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lastRenderedPageBreak/>
        <w:t>61.</w:t>
      </w:r>
      <w:r w:rsidRPr="00442D4A">
        <w:rPr>
          <w:rFonts w:ascii="Arial" w:hAnsi="Arial" w:cs="Arial"/>
          <w:b/>
          <w:sz w:val="22"/>
          <w:szCs w:val="22"/>
          <w:lang w:val="es-ES"/>
        </w:rPr>
        <w:t xml:space="preserve"> Antipsicóticos en Niños.  </w:t>
      </w:r>
      <w:r w:rsidRPr="00442D4A">
        <w:rPr>
          <w:rFonts w:ascii="Arial" w:hAnsi="Arial" w:cs="Arial"/>
          <w:sz w:val="22"/>
          <w:szCs w:val="22"/>
          <w:lang w:val="es-ES"/>
        </w:rPr>
        <w:t xml:space="preserve">En: Nuevos fármacos, nuevas indicaciones.  </w:t>
      </w:r>
      <w:proofErr w:type="spellStart"/>
      <w:r w:rsidRPr="00442D4A">
        <w:rPr>
          <w:rFonts w:ascii="Arial" w:hAnsi="Arial" w:cs="Arial"/>
          <w:sz w:val="22"/>
          <w:szCs w:val="22"/>
          <w:lang w:val="es-ES"/>
        </w:rPr>
        <w:t>Symposium</w:t>
      </w:r>
      <w:proofErr w:type="spellEnd"/>
      <w:r w:rsidRPr="00442D4A">
        <w:rPr>
          <w:rFonts w:ascii="Arial" w:hAnsi="Arial" w:cs="Arial"/>
          <w:sz w:val="22"/>
          <w:szCs w:val="22"/>
          <w:lang w:val="es-ES"/>
        </w:rPr>
        <w:t xml:space="preserve">.  39 Reunión Anual Asociación Esp. Psiquiatría Infanto-Juvenil, Teruel, </w:t>
      </w:r>
      <w:proofErr w:type="spellStart"/>
      <w:r w:rsidR="003B4918">
        <w:rPr>
          <w:rFonts w:ascii="Arial" w:hAnsi="Arial" w:cs="Arial"/>
          <w:sz w:val="22"/>
          <w:szCs w:val="22"/>
          <w:lang w:val="es-ES"/>
        </w:rPr>
        <w:t>Spain</w:t>
      </w:r>
      <w:proofErr w:type="spellEnd"/>
      <w:r w:rsidR="003B4918">
        <w:rPr>
          <w:rFonts w:ascii="Arial" w:hAnsi="Arial" w:cs="Arial"/>
          <w:sz w:val="22"/>
          <w:szCs w:val="22"/>
          <w:lang w:val="es-ES"/>
        </w:rPr>
        <w:t xml:space="preserve">. </w:t>
      </w:r>
      <w:r w:rsidRPr="00442D4A">
        <w:rPr>
          <w:rFonts w:ascii="Arial" w:hAnsi="Arial" w:cs="Arial"/>
          <w:sz w:val="22"/>
          <w:szCs w:val="22"/>
          <w:lang w:val="es-ES"/>
        </w:rPr>
        <w:t>29-31 May 2003</w:t>
      </w:r>
    </w:p>
    <w:p w14:paraId="7B662D25" w14:textId="77777777" w:rsidR="00242BB8" w:rsidRDefault="00242BB8"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p>
    <w:p w14:paraId="41013541" w14:textId="7DF0D102" w:rsidR="00F90B4C" w:rsidRPr="00442D4A" w:rsidRDefault="00F90B4C" w:rsidP="00242BB8">
      <w:pPr>
        <w:tabs>
          <w:tab w:val="left" w:pos="0"/>
          <w:tab w:val="left" w:pos="1985"/>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442D4A">
        <w:rPr>
          <w:rFonts w:ascii="Arial" w:hAnsi="Arial" w:cs="Arial"/>
          <w:sz w:val="22"/>
          <w:szCs w:val="22"/>
          <w:lang w:val="es-ES"/>
        </w:rPr>
        <w:t xml:space="preserve">62. </w:t>
      </w:r>
      <w:r w:rsidRPr="00442D4A">
        <w:rPr>
          <w:rFonts w:ascii="Arial" w:hAnsi="Arial" w:cs="Arial"/>
          <w:b/>
          <w:sz w:val="22"/>
          <w:szCs w:val="22"/>
          <w:lang w:val="es-ES"/>
        </w:rPr>
        <w:t xml:space="preserve">Trastorno por Déficit de Atención e Hiperactividad: Propuesta para desarrollo de un curso para Pediatras y Psiquiatras  </w:t>
      </w:r>
      <w:r w:rsidRPr="00442D4A">
        <w:rPr>
          <w:rFonts w:ascii="Arial" w:hAnsi="Arial" w:cs="Arial"/>
          <w:sz w:val="22"/>
          <w:szCs w:val="22"/>
          <w:lang w:val="es-ES"/>
        </w:rPr>
        <w:t xml:space="preserve"> ADHD </w:t>
      </w:r>
      <w:proofErr w:type="spellStart"/>
      <w:r w:rsidRPr="00442D4A">
        <w:rPr>
          <w:rFonts w:ascii="Arial" w:hAnsi="Arial" w:cs="Arial"/>
          <w:sz w:val="22"/>
          <w:szCs w:val="22"/>
          <w:lang w:val="es-ES"/>
        </w:rPr>
        <w:t>European</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Educational</w:t>
      </w:r>
      <w:proofErr w:type="spellEnd"/>
      <w:r w:rsidRPr="00442D4A">
        <w:rPr>
          <w:rFonts w:ascii="Arial" w:hAnsi="Arial" w:cs="Arial"/>
          <w:sz w:val="22"/>
          <w:szCs w:val="22"/>
          <w:lang w:val="es-ES"/>
        </w:rPr>
        <w:t xml:space="preserve"> Iniciative.  </w:t>
      </w:r>
      <w:r w:rsidRPr="00442D4A">
        <w:rPr>
          <w:rFonts w:ascii="Arial" w:hAnsi="Arial" w:cs="Arial"/>
          <w:sz w:val="22"/>
          <w:szCs w:val="22"/>
        </w:rPr>
        <w:t xml:space="preserve">Faculty Training &amp; </w:t>
      </w:r>
      <w:proofErr w:type="spellStart"/>
      <w:r w:rsidRPr="00442D4A">
        <w:rPr>
          <w:rFonts w:ascii="Arial" w:hAnsi="Arial" w:cs="Arial"/>
          <w:sz w:val="22"/>
          <w:szCs w:val="22"/>
        </w:rPr>
        <w:t>Consenus</w:t>
      </w:r>
      <w:proofErr w:type="spellEnd"/>
      <w:r w:rsidRPr="00442D4A">
        <w:rPr>
          <w:rFonts w:ascii="Arial" w:hAnsi="Arial" w:cs="Arial"/>
          <w:sz w:val="22"/>
          <w:szCs w:val="22"/>
        </w:rPr>
        <w:t xml:space="preserve">. </w:t>
      </w:r>
      <w:proofErr w:type="spellStart"/>
      <w:r w:rsidRPr="00442D4A">
        <w:rPr>
          <w:rFonts w:ascii="Arial" w:hAnsi="Arial" w:cs="Arial"/>
          <w:sz w:val="22"/>
          <w:szCs w:val="22"/>
        </w:rPr>
        <w:t>Consejo</w:t>
      </w:r>
      <w:proofErr w:type="spellEnd"/>
      <w:r w:rsidRPr="00442D4A">
        <w:rPr>
          <w:rFonts w:ascii="Arial" w:hAnsi="Arial" w:cs="Arial"/>
          <w:sz w:val="22"/>
          <w:szCs w:val="22"/>
        </w:rPr>
        <w:t xml:space="preserve"> </w:t>
      </w:r>
      <w:proofErr w:type="spellStart"/>
      <w:r w:rsidRPr="00442D4A">
        <w:rPr>
          <w:rFonts w:ascii="Arial" w:hAnsi="Arial" w:cs="Arial"/>
          <w:sz w:val="22"/>
          <w:szCs w:val="22"/>
        </w:rPr>
        <w:t>Asesor</w:t>
      </w:r>
      <w:proofErr w:type="spellEnd"/>
      <w:r w:rsidRPr="00442D4A">
        <w:rPr>
          <w:rFonts w:ascii="Arial" w:hAnsi="Arial" w:cs="Arial"/>
          <w:sz w:val="22"/>
          <w:szCs w:val="22"/>
        </w:rPr>
        <w:t xml:space="preserve">, Thomson ATC. </w:t>
      </w:r>
      <w:proofErr w:type="spellStart"/>
      <w:r w:rsidRPr="00442D4A">
        <w:rPr>
          <w:rFonts w:ascii="Arial" w:hAnsi="Arial" w:cs="Arial"/>
          <w:sz w:val="22"/>
          <w:szCs w:val="22"/>
        </w:rPr>
        <w:t>Estocolmo</w:t>
      </w:r>
      <w:proofErr w:type="spellEnd"/>
      <w:r w:rsidRPr="00442D4A">
        <w:rPr>
          <w:rFonts w:ascii="Arial" w:hAnsi="Arial" w:cs="Arial"/>
          <w:sz w:val="22"/>
          <w:szCs w:val="22"/>
        </w:rPr>
        <w:t>, S</w:t>
      </w:r>
      <w:r w:rsidR="003B4918">
        <w:rPr>
          <w:rFonts w:ascii="Arial" w:hAnsi="Arial" w:cs="Arial"/>
          <w:sz w:val="22"/>
          <w:szCs w:val="22"/>
        </w:rPr>
        <w:t>weden</w:t>
      </w:r>
      <w:r w:rsidRPr="00442D4A">
        <w:rPr>
          <w:rFonts w:ascii="Arial" w:hAnsi="Arial" w:cs="Arial"/>
          <w:sz w:val="22"/>
          <w:szCs w:val="22"/>
        </w:rPr>
        <w:t>, 29 Ago 2003</w:t>
      </w:r>
    </w:p>
    <w:p w14:paraId="0A2245F2" w14:textId="77777777" w:rsidR="00242BB8" w:rsidRDefault="00242BB8"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4D976EF" w14:textId="2EF0A7A2" w:rsidR="00F90B4C" w:rsidRPr="00442D4A"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 xml:space="preserve">63. </w:t>
      </w:r>
      <w:r w:rsidRPr="00442D4A">
        <w:rPr>
          <w:rFonts w:ascii="Arial" w:hAnsi="Arial" w:cs="Arial"/>
          <w:b/>
          <w:sz w:val="22"/>
          <w:szCs w:val="22"/>
        </w:rPr>
        <w:t>ADHD Regional Neuroscience Conference.</w:t>
      </w:r>
      <w:r w:rsidRPr="00442D4A">
        <w:rPr>
          <w:rFonts w:ascii="Arial" w:hAnsi="Arial" w:cs="Arial"/>
          <w:sz w:val="22"/>
          <w:szCs w:val="22"/>
        </w:rPr>
        <w:t xml:space="preserve">  </w:t>
      </w:r>
      <w:proofErr w:type="spellStart"/>
      <w:r w:rsidRPr="00442D4A">
        <w:rPr>
          <w:rFonts w:ascii="Arial" w:hAnsi="Arial" w:cs="Arial"/>
          <w:sz w:val="22"/>
          <w:szCs w:val="22"/>
        </w:rPr>
        <w:t>Discusor</w:t>
      </w:r>
      <w:proofErr w:type="spellEnd"/>
      <w:r w:rsidRPr="00442D4A">
        <w:rPr>
          <w:rFonts w:ascii="Arial" w:hAnsi="Arial" w:cs="Arial"/>
          <w:sz w:val="22"/>
          <w:szCs w:val="22"/>
        </w:rPr>
        <w:t xml:space="preserve">. </w:t>
      </w:r>
      <w:proofErr w:type="spellStart"/>
      <w:r w:rsidRPr="00442D4A">
        <w:rPr>
          <w:rFonts w:ascii="Arial" w:hAnsi="Arial" w:cs="Arial"/>
          <w:sz w:val="22"/>
          <w:szCs w:val="22"/>
        </w:rPr>
        <w:t>Conferencias</w:t>
      </w:r>
      <w:proofErr w:type="spellEnd"/>
      <w:r w:rsidRPr="00442D4A">
        <w:rPr>
          <w:rFonts w:ascii="Arial" w:hAnsi="Arial" w:cs="Arial"/>
          <w:sz w:val="22"/>
          <w:szCs w:val="22"/>
        </w:rPr>
        <w:t xml:space="preserve">: Christopher </w:t>
      </w:r>
      <w:proofErr w:type="spellStart"/>
      <w:r w:rsidRPr="00442D4A">
        <w:rPr>
          <w:rFonts w:ascii="Arial" w:hAnsi="Arial" w:cs="Arial"/>
          <w:sz w:val="22"/>
          <w:szCs w:val="22"/>
        </w:rPr>
        <w:t>Gillberg</w:t>
      </w:r>
      <w:proofErr w:type="spellEnd"/>
      <w:r w:rsidRPr="00442D4A">
        <w:rPr>
          <w:rFonts w:ascii="Arial" w:hAnsi="Arial" w:cs="Arial"/>
          <w:sz w:val="22"/>
          <w:szCs w:val="22"/>
        </w:rPr>
        <w:t xml:space="preserve">, MD, PhD; Margaret Weiss, MD, PhD, FRCP, David Michelson, MD; Thomas Spencer, MD, Marina </w:t>
      </w:r>
      <w:proofErr w:type="spellStart"/>
      <w:r w:rsidRPr="00442D4A">
        <w:rPr>
          <w:rFonts w:ascii="Arial" w:hAnsi="Arial" w:cs="Arial"/>
          <w:sz w:val="22"/>
          <w:szCs w:val="22"/>
        </w:rPr>
        <w:t>Dankaerts</w:t>
      </w:r>
      <w:proofErr w:type="spellEnd"/>
      <w:r w:rsidRPr="00442D4A">
        <w:rPr>
          <w:rFonts w:ascii="Arial" w:hAnsi="Arial" w:cs="Arial"/>
          <w:sz w:val="22"/>
          <w:szCs w:val="22"/>
        </w:rPr>
        <w:t xml:space="preserve">, MD, PhD; Valerie Harpin, MB </w:t>
      </w:r>
      <w:proofErr w:type="spellStart"/>
      <w:r w:rsidRPr="00442D4A">
        <w:rPr>
          <w:rFonts w:ascii="Arial" w:hAnsi="Arial" w:cs="Arial"/>
          <w:sz w:val="22"/>
          <w:szCs w:val="22"/>
        </w:rPr>
        <w:t>BChir</w:t>
      </w:r>
      <w:proofErr w:type="spellEnd"/>
      <w:r w:rsidRPr="00442D4A">
        <w:rPr>
          <w:rFonts w:ascii="Arial" w:hAnsi="Arial" w:cs="Arial"/>
          <w:sz w:val="22"/>
          <w:szCs w:val="22"/>
        </w:rPr>
        <w:t>, MD</w:t>
      </w:r>
      <w:r w:rsidR="003B4918">
        <w:rPr>
          <w:rFonts w:ascii="Arial" w:hAnsi="Arial" w:cs="Arial"/>
          <w:sz w:val="22"/>
          <w:szCs w:val="22"/>
        </w:rPr>
        <w:t xml:space="preserve">, FRCP, </w:t>
      </w:r>
      <w:proofErr w:type="spellStart"/>
      <w:r w:rsidR="003B4918">
        <w:rPr>
          <w:rFonts w:ascii="Arial" w:hAnsi="Arial" w:cs="Arial"/>
          <w:sz w:val="22"/>
          <w:szCs w:val="22"/>
        </w:rPr>
        <w:t>FRCPsych</w:t>
      </w:r>
      <w:proofErr w:type="spellEnd"/>
      <w:r w:rsidR="003B4918">
        <w:rPr>
          <w:rFonts w:ascii="Arial" w:hAnsi="Arial" w:cs="Arial"/>
          <w:sz w:val="22"/>
          <w:szCs w:val="22"/>
        </w:rPr>
        <w:t xml:space="preserve">. </w:t>
      </w:r>
      <w:proofErr w:type="spellStart"/>
      <w:r w:rsidR="003B4918">
        <w:rPr>
          <w:rFonts w:ascii="Arial" w:hAnsi="Arial" w:cs="Arial"/>
          <w:sz w:val="22"/>
          <w:szCs w:val="22"/>
        </w:rPr>
        <w:t>París</w:t>
      </w:r>
      <w:proofErr w:type="spellEnd"/>
      <w:r w:rsidR="003B4918">
        <w:rPr>
          <w:rFonts w:ascii="Arial" w:hAnsi="Arial" w:cs="Arial"/>
          <w:sz w:val="22"/>
          <w:szCs w:val="22"/>
        </w:rPr>
        <w:t>, France</w:t>
      </w:r>
      <w:r w:rsidRPr="00442D4A">
        <w:rPr>
          <w:rFonts w:ascii="Arial" w:hAnsi="Arial" w:cs="Arial"/>
          <w:sz w:val="22"/>
          <w:szCs w:val="22"/>
        </w:rPr>
        <w:t>, 28 Sep 2003.</w:t>
      </w:r>
    </w:p>
    <w:p w14:paraId="65B4915A" w14:textId="77777777"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rPr>
      </w:pPr>
    </w:p>
    <w:p w14:paraId="5B39246D" w14:textId="0FBE63B9" w:rsidR="00F90B4C" w:rsidRPr="00442D4A"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42D4A">
        <w:rPr>
          <w:rFonts w:ascii="Arial" w:hAnsi="Arial" w:cs="Arial"/>
          <w:sz w:val="22"/>
          <w:szCs w:val="22"/>
        </w:rPr>
        <w:t xml:space="preserve">64. </w:t>
      </w:r>
      <w:r w:rsidRPr="00442D4A">
        <w:rPr>
          <w:rFonts w:ascii="Arial" w:hAnsi="Arial" w:cs="Arial"/>
          <w:b/>
          <w:sz w:val="22"/>
          <w:szCs w:val="22"/>
        </w:rPr>
        <w:t>ADHD in Spain:  Overview &amp; comorbidity with pediatric bipolarity.</w:t>
      </w:r>
      <w:r w:rsidRPr="00442D4A">
        <w:rPr>
          <w:rFonts w:ascii="Arial" w:hAnsi="Arial" w:cs="Arial"/>
          <w:sz w:val="22"/>
          <w:szCs w:val="22"/>
        </w:rPr>
        <w:t xml:space="preserve">  In: “Differences in ADHD comorbidity and clinical outcome in different European Countries: data from a large multisite study”.  Parallel Symposium: Chair: A. </w:t>
      </w:r>
      <w:proofErr w:type="spellStart"/>
      <w:r w:rsidRPr="00442D4A">
        <w:rPr>
          <w:rFonts w:ascii="Arial" w:hAnsi="Arial" w:cs="Arial"/>
          <w:sz w:val="22"/>
          <w:szCs w:val="22"/>
        </w:rPr>
        <w:t>Zuddas</w:t>
      </w:r>
      <w:proofErr w:type="spellEnd"/>
      <w:r w:rsidRPr="00442D4A">
        <w:rPr>
          <w:rFonts w:ascii="Arial" w:hAnsi="Arial" w:cs="Arial"/>
          <w:sz w:val="22"/>
          <w:szCs w:val="22"/>
        </w:rPr>
        <w:t xml:space="preserve">, MD (U. </w:t>
      </w:r>
      <w:proofErr w:type="spellStart"/>
      <w:r w:rsidRPr="00442D4A">
        <w:rPr>
          <w:rFonts w:ascii="Arial" w:hAnsi="Arial" w:cs="Arial"/>
          <w:sz w:val="22"/>
          <w:szCs w:val="22"/>
        </w:rPr>
        <w:t>Cagliary</w:t>
      </w:r>
      <w:proofErr w:type="spellEnd"/>
      <w:r w:rsidRPr="00442D4A">
        <w:rPr>
          <w:rFonts w:ascii="Arial" w:hAnsi="Arial" w:cs="Arial"/>
          <w:sz w:val="22"/>
          <w:szCs w:val="22"/>
        </w:rPr>
        <w:t xml:space="preserve">, Italy), M. Bouvard (U. Victor </w:t>
      </w:r>
      <w:proofErr w:type="spellStart"/>
      <w:r w:rsidRPr="00442D4A">
        <w:rPr>
          <w:rFonts w:ascii="Arial" w:hAnsi="Arial" w:cs="Arial"/>
          <w:sz w:val="22"/>
          <w:szCs w:val="22"/>
        </w:rPr>
        <w:t>Segalen</w:t>
      </w:r>
      <w:proofErr w:type="spellEnd"/>
      <w:r w:rsidRPr="00442D4A">
        <w:rPr>
          <w:rFonts w:ascii="Arial" w:hAnsi="Arial" w:cs="Arial"/>
          <w:sz w:val="22"/>
          <w:szCs w:val="22"/>
        </w:rPr>
        <w:t>, Bordeaux, France), K. Becker, M.D. (U. Manheim, Germany).  European Society for Child and Adolescent Psychiatry 12</w:t>
      </w:r>
      <w:r w:rsidRPr="00442D4A">
        <w:rPr>
          <w:rFonts w:ascii="Arial" w:hAnsi="Arial" w:cs="Arial"/>
          <w:sz w:val="22"/>
          <w:szCs w:val="22"/>
          <w:vertAlign w:val="superscript"/>
        </w:rPr>
        <w:t>th</w:t>
      </w:r>
      <w:r w:rsidR="003B4918">
        <w:rPr>
          <w:rFonts w:ascii="Arial" w:hAnsi="Arial" w:cs="Arial"/>
          <w:sz w:val="22"/>
          <w:szCs w:val="22"/>
        </w:rPr>
        <w:t xml:space="preserve"> International Congress. Paris, France</w:t>
      </w:r>
      <w:r w:rsidRPr="00442D4A">
        <w:rPr>
          <w:rFonts w:ascii="Arial" w:hAnsi="Arial" w:cs="Arial"/>
          <w:sz w:val="22"/>
          <w:szCs w:val="22"/>
        </w:rPr>
        <w:t>, 1 Oct 2003.</w:t>
      </w:r>
    </w:p>
    <w:p w14:paraId="3A3757AB" w14:textId="77777777"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rPr>
      </w:pPr>
      <w:r w:rsidRPr="00442D4A">
        <w:rPr>
          <w:rFonts w:ascii="Arial" w:hAnsi="Arial" w:cs="Arial"/>
          <w:b/>
          <w:sz w:val="22"/>
          <w:szCs w:val="22"/>
        </w:rPr>
        <w:tab/>
      </w:r>
      <w:r w:rsidRPr="00442D4A">
        <w:rPr>
          <w:rFonts w:ascii="Arial" w:hAnsi="Arial" w:cs="Arial"/>
          <w:b/>
          <w:sz w:val="22"/>
          <w:szCs w:val="22"/>
        </w:rPr>
        <w:tab/>
      </w:r>
    </w:p>
    <w:p w14:paraId="695B863F" w14:textId="77777777" w:rsidR="00242BB8"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sz w:val="22"/>
          <w:szCs w:val="22"/>
        </w:rPr>
        <w:t>65.</w:t>
      </w:r>
      <w:r w:rsidRPr="00442D4A">
        <w:rPr>
          <w:rFonts w:ascii="Arial" w:hAnsi="Arial" w:cs="Arial"/>
          <w:b/>
          <w:sz w:val="22"/>
          <w:szCs w:val="22"/>
        </w:rPr>
        <w:t xml:space="preserve"> Pediatric Bipolarity: International perspective on epidemiology and phenomenology.</w:t>
      </w:r>
      <w:r w:rsidRPr="00442D4A">
        <w:rPr>
          <w:rFonts w:ascii="Arial" w:hAnsi="Arial" w:cs="Arial"/>
          <w:sz w:val="22"/>
          <w:szCs w:val="22"/>
        </w:rPr>
        <w:t xml:space="preserve"> </w:t>
      </w:r>
    </w:p>
    <w:p w14:paraId="18BCE1F4" w14:textId="77777777" w:rsidR="00242BB8"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sz w:val="22"/>
          <w:szCs w:val="22"/>
        </w:rPr>
        <w:t xml:space="preserve">In: Saxena K, </w:t>
      </w:r>
      <w:proofErr w:type="spellStart"/>
      <w:r w:rsidRPr="00442D4A">
        <w:rPr>
          <w:rFonts w:ascii="Arial" w:hAnsi="Arial" w:cs="Arial"/>
          <w:sz w:val="22"/>
          <w:szCs w:val="22"/>
        </w:rPr>
        <w:t>Kowatch</w:t>
      </w:r>
      <w:proofErr w:type="spellEnd"/>
      <w:r w:rsidRPr="00442D4A">
        <w:rPr>
          <w:rFonts w:ascii="Arial" w:hAnsi="Arial" w:cs="Arial"/>
          <w:sz w:val="22"/>
          <w:szCs w:val="22"/>
        </w:rPr>
        <w:t xml:space="preserve"> R, </w:t>
      </w:r>
      <w:proofErr w:type="spellStart"/>
      <w:r w:rsidRPr="00442D4A">
        <w:rPr>
          <w:rFonts w:ascii="Arial" w:hAnsi="Arial" w:cs="Arial"/>
          <w:sz w:val="22"/>
          <w:szCs w:val="22"/>
        </w:rPr>
        <w:t>Liebenluft</w:t>
      </w:r>
      <w:proofErr w:type="spellEnd"/>
      <w:r w:rsidRPr="00442D4A">
        <w:rPr>
          <w:rFonts w:ascii="Arial" w:hAnsi="Arial" w:cs="Arial"/>
          <w:sz w:val="22"/>
          <w:szCs w:val="22"/>
        </w:rPr>
        <w:t xml:space="preserve"> E, Chang KD.  AACAP Symposium Am </w:t>
      </w:r>
      <w:proofErr w:type="spellStart"/>
      <w:r w:rsidRPr="00442D4A">
        <w:rPr>
          <w:rFonts w:ascii="Arial" w:hAnsi="Arial" w:cs="Arial"/>
          <w:sz w:val="22"/>
          <w:szCs w:val="22"/>
        </w:rPr>
        <w:t>Acad</w:t>
      </w:r>
      <w:proofErr w:type="spellEnd"/>
      <w:r w:rsidRPr="00442D4A">
        <w:rPr>
          <w:rFonts w:ascii="Arial" w:hAnsi="Arial" w:cs="Arial"/>
          <w:sz w:val="22"/>
          <w:szCs w:val="22"/>
        </w:rPr>
        <w:t xml:space="preserve"> Child &amp;</w:t>
      </w:r>
    </w:p>
    <w:p w14:paraId="600FD096" w14:textId="77777777" w:rsidR="00314884"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rPr>
      </w:pPr>
      <w:r w:rsidRPr="00442D4A">
        <w:rPr>
          <w:rFonts w:ascii="Arial" w:hAnsi="Arial" w:cs="Arial"/>
          <w:sz w:val="22"/>
          <w:szCs w:val="22"/>
        </w:rPr>
        <w:t xml:space="preserve">Adolescent Psychiatry Annual Meeting, Miami, Florida, </w:t>
      </w:r>
      <w:r w:rsidR="00314884">
        <w:rPr>
          <w:rFonts w:ascii="Arial" w:hAnsi="Arial" w:cs="Arial"/>
          <w:sz w:val="22"/>
          <w:szCs w:val="22"/>
        </w:rPr>
        <w:t xml:space="preserve">USA, </w:t>
      </w:r>
      <w:r w:rsidRPr="00442D4A">
        <w:rPr>
          <w:rFonts w:ascii="Arial" w:hAnsi="Arial" w:cs="Arial"/>
          <w:sz w:val="22"/>
          <w:szCs w:val="22"/>
        </w:rPr>
        <w:t>Oct 14-19 2003</w:t>
      </w:r>
    </w:p>
    <w:p w14:paraId="33170C17" w14:textId="34168C44" w:rsidR="00242BB8"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rPr>
      </w:pPr>
      <w:r w:rsidRPr="00442D4A">
        <w:rPr>
          <w:rFonts w:ascii="Arial" w:hAnsi="Arial" w:cs="Arial"/>
          <w:b/>
          <w:sz w:val="22"/>
          <w:szCs w:val="22"/>
        </w:rPr>
        <w:tab/>
      </w:r>
      <w:r w:rsidRPr="00442D4A">
        <w:rPr>
          <w:rFonts w:ascii="Arial" w:hAnsi="Arial" w:cs="Arial"/>
          <w:b/>
          <w:sz w:val="22"/>
          <w:szCs w:val="22"/>
        </w:rPr>
        <w:tab/>
      </w:r>
    </w:p>
    <w:p w14:paraId="7A1143E2" w14:textId="77777777" w:rsidR="00242BB8"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sz w:val="22"/>
          <w:szCs w:val="22"/>
          <w:lang w:val="es-ES"/>
        </w:rPr>
        <w:t>66.</w:t>
      </w:r>
      <w:r w:rsidRPr="00442D4A">
        <w:rPr>
          <w:rFonts w:ascii="Arial" w:hAnsi="Arial" w:cs="Arial"/>
          <w:b/>
          <w:sz w:val="22"/>
          <w:szCs w:val="22"/>
          <w:lang w:val="es-ES"/>
        </w:rPr>
        <w:t xml:space="preserve"> La Adolescencia:</w:t>
      </w:r>
      <w:r w:rsidRPr="00442D4A">
        <w:rPr>
          <w:rFonts w:ascii="Arial" w:hAnsi="Arial" w:cs="Arial"/>
          <w:sz w:val="22"/>
          <w:szCs w:val="22"/>
          <w:lang w:val="es-ES"/>
        </w:rPr>
        <w:t xml:space="preserve"> </w:t>
      </w:r>
      <w:r w:rsidRPr="00442D4A">
        <w:rPr>
          <w:rFonts w:ascii="Arial" w:hAnsi="Arial" w:cs="Arial"/>
          <w:b/>
          <w:sz w:val="22"/>
          <w:szCs w:val="22"/>
          <w:lang w:val="es-ES"/>
        </w:rPr>
        <w:t>Riesgos y Oportunidades</w:t>
      </w:r>
      <w:r w:rsidRPr="00442D4A">
        <w:rPr>
          <w:rFonts w:ascii="Arial" w:hAnsi="Arial" w:cs="Arial"/>
          <w:sz w:val="22"/>
          <w:szCs w:val="22"/>
          <w:lang w:val="es-ES"/>
        </w:rPr>
        <w:t xml:space="preserve">.  Jornada sobre Adolescencia y Drogas. </w:t>
      </w:r>
    </w:p>
    <w:p w14:paraId="75BDA39B" w14:textId="6C906220" w:rsidR="00F90B4C" w:rsidRPr="00331587" w:rsidRDefault="00F90B4C" w:rsidP="00242BB8">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lang w:val="es-ES"/>
        </w:rPr>
      </w:pPr>
      <w:r w:rsidRPr="00442D4A">
        <w:rPr>
          <w:rFonts w:ascii="Arial" w:hAnsi="Arial" w:cs="Arial"/>
          <w:sz w:val="22"/>
          <w:szCs w:val="22"/>
          <w:lang w:val="es-ES"/>
        </w:rPr>
        <w:t>Semana de la Ciencia y Tecnología.  Facultad de Farmacia.  U. de Navarra.  12 Nov 2003</w:t>
      </w:r>
    </w:p>
    <w:p w14:paraId="073A72A3" w14:textId="77777777"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lang w:val="es-ES"/>
        </w:rPr>
      </w:pPr>
    </w:p>
    <w:p w14:paraId="23F092FB" w14:textId="77777777" w:rsidR="00242BB8"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sz w:val="22"/>
          <w:szCs w:val="22"/>
          <w:lang w:val="es-ES"/>
        </w:rPr>
        <w:t xml:space="preserve">67. </w:t>
      </w:r>
      <w:r w:rsidRPr="00442D4A">
        <w:rPr>
          <w:rFonts w:ascii="Arial" w:hAnsi="Arial" w:cs="Arial"/>
          <w:b/>
          <w:sz w:val="22"/>
          <w:szCs w:val="22"/>
          <w:lang w:val="es-ES"/>
        </w:rPr>
        <w:t>Aspectos Psiquiátricos en la Evaluación del paciente con Obesidad.</w:t>
      </w:r>
      <w:r w:rsidRPr="00442D4A">
        <w:rPr>
          <w:rFonts w:ascii="Arial" w:hAnsi="Arial" w:cs="Arial"/>
          <w:sz w:val="22"/>
          <w:szCs w:val="22"/>
          <w:lang w:val="es-ES"/>
        </w:rPr>
        <w:t xml:space="preserve">  Departamento de</w:t>
      </w:r>
    </w:p>
    <w:p w14:paraId="684C9E78" w14:textId="0742ACEC"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sz w:val="22"/>
          <w:szCs w:val="22"/>
          <w:lang w:val="es-ES"/>
        </w:rPr>
      </w:pPr>
      <w:r w:rsidRPr="00442D4A">
        <w:rPr>
          <w:rFonts w:ascii="Arial" w:hAnsi="Arial" w:cs="Arial"/>
          <w:sz w:val="22"/>
          <w:szCs w:val="22"/>
          <w:lang w:val="es-ES"/>
        </w:rPr>
        <w:t>Fisiología y Nutrición, Facultad de Medicina, Universidad de Navarra, 24 Nov 2003</w:t>
      </w:r>
    </w:p>
    <w:p w14:paraId="5E6857D4" w14:textId="77777777" w:rsidR="00F90B4C" w:rsidRPr="00442D4A" w:rsidRDefault="00F90B4C" w:rsidP="00F90B4C">
      <w:pPr>
        <w:pStyle w:val="Quick1-"/>
        <w:widowControl/>
        <w:numPr>
          <w:ilvl w:val="0"/>
          <w:numId w:val="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s>
        <w:ind w:left="2127" w:hanging="2127"/>
        <w:rPr>
          <w:rFonts w:ascii="Arial" w:hAnsi="Arial" w:cs="Arial"/>
          <w:b/>
          <w:sz w:val="22"/>
          <w:szCs w:val="22"/>
          <w:lang w:val="es-ES"/>
        </w:rPr>
      </w:pPr>
    </w:p>
    <w:p w14:paraId="10A91933"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68. </w:t>
      </w:r>
      <w:r w:rsidRPr="00442D4A">
        <w:rPr>
          <w:rFonts w:ascii="Arial" w:hAnsi="Arial" w:cs="Arial"/>
          <w:b/>
          <w:sz w:val="22"/>
          <w:szCs w:val="22"/>
          <w:lang w:val="es-ES"/>
        </w:rPr>
        <w:t xml:space="preserve">Tratamiento farmacológico del TDAH.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para el Tratamiento y el Estudio del TDAH e</w:t>
      </w:r>
    </w:p>
    <w:p w14:paraId="63FE51FB" w14:textId="61A84D44"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Impulsividad (ADHI-Navarra), Pamplona, 26 Nov 2003</w:t>
      </w:r>
    </w:p>
    <w:p w14:paraId="2E9BEE97"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ab/>
      </w:r>
    </w:p>
    <w:p w14:paraId="753041D1"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69. </w:t>
      </w:r>
      <w:r w:rsidRPr="00442D4A">
        <w:rPr>
          <w:rFonts w:ascii="Arial" w:hAnsi="Arial" w:cs="Arial"/>
          <w:b/>
          <w:sz w:val="22"/>
          <w:szCs w:val="22"/>
          <w:lang w:val="es-ES"/>
        </w:rPr>
        <w:t>Aspectos importantes sobre Hospitalización en Psiquiatría Infantil y Adolescente.</w:t>
      </w:r>
    </w:p>
    <w:p w14:paraId="251A7375"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Departamento de Psiquiatría y Psicología Médica. Clínica Universitaria, Universidad de</w:t>
      </w:r>
    </w:p>
    <w:p w14:paraId="2F1CD99E" w14:textId="2CD93D89"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Navarra, Pamplona, 28 Nov 2003</w:t>
      </w:r>
    </w:p>
    <w:p w14:paraId="00D5562C"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5A205E0A"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70. </w:t>
      </w:r>
      <w:r w:rsidRPr="00442D4A">
        <w:rPr>
          <w:rFonts w:ascii="Arial" w:hAnsi="Arial" w:cs="Arial"/>
          <w:b/>
          <w:sz w:val="22"/>
          <w:szCs w:val="22"/>
          <w:lang w:val="es-ES"/>
        </w:rPr>
        <w:t xml:space="preserve">Comorbilidad y Tratamiento Farmacológico en Niños con TDAH. </w:t>
      </w:r>
      <w:r w:rsidRPr="00442D4A">
        <w:rPr>
          <w:rFonts w:ascii="Arial" w:hAnsi="Arial" w:cs="Arial"/>
          <w:sz w:val="22"/>
          <w:szCs w:val="22"/>
          <w:lang w:val="es-ES"/>
        </w:rPr>
        <w:t xml:space="preserve"> III Jornadas sobre el</w:t>
      </w:r>
    </w:p>
    <w:p w14:paraId="3A7C2537"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TDAH. Buscando Soluciones al TDAH: Hacia un Abordaje Multidisciplinario. Gobierno del</w:t>
      </w:r>
    </w:p>
    <w:p w14:paraId="5FA03957"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Principado de Asturias, Consejería de Salud y Servicios Sanitarios.  Oviedo, Asturias, 4 </w:t>
      </w:r>
      <w:proofErr w:type="spellStart"/>
      <w:r w:rsidRPr="00442D4A">
        <w:rPr>
          <w:rFonts w:ascii="Arial" w:hAnsi="Arial" w:cs="Arial"/>
          <w:sz w:val="22"/>
          <w:szCs w:val="22"/>
          <w:lang w:val="es-ES"/>
        </w:rPr>
        <w:t>Dec</w:t>
      </w:r>
      <w:proofErr w:type="spellEnd"/>
    </w:p>
    <w:p w14:paraId="13578C4F" w14:textId="3E691039"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2003</w:t>
      </w:r>
    </w:p>
    <w:p w14:paraId="20AE80A1"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46F9609C"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rPr>
      </w:pPr>
      <w:r w:rsidRPr="00442D4A">
        <w:rPr>
          <w:rFonts w:ascii="Arial" w:hAnsi="Arial" w:cs="Arial"/>
          <w:sz w:val="22"/>
          <w:szCs w:val="22"/>
          <w:lang w:val="es-ES"/>
        </w:rPr>
        <w:t xml:space="preserve">71. </w:t>
      </w:r>
      <w:r w:rsidRPr="00442D4A">
        <w:rPr>
          <w:rFonts w:ascii="Arial" w:hAnsi="Arial" w:cs="Arial"/>
          <w:b/>
          <w:sz w:val="22"/>
          <w:szCs w:val="22"/>
          <w:lang w:val="es-ES"/>
        </w:rPr>
        <w:t xml:space="preserve">TDAH: Revisión y Actualización del curso EINAQ para Pediatras y Psiquiatras. </w:t>
      </w:r>
      <w:r w:rsidRPr="00442D4A">
        <w:rPr>
          <w:rFonts w:ascii="Arial" w:hAnsi="Arial" w:cs="Arial"/>
          <w:sz w:val="22"/>
          <w:szCs w:val="22"/>
        </w:rPr>
        <w:t>ADHD</w:t>
      </w:r>
    </w:p>
    <w:p w14:paraId="1836EBF9"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rPr>
        <w:t xml:space="preserve">European Educational </w:t>
      </w:r>
      <w:proofErr w:type="spellStart"/>
      <w:r w:rsidRPr="00442D4A">
        <w:rPr>
          <w:rFonts w:ascii="Arial" w:hAnsi="Arial" w:cs="Arial"/>
          <w:sz w:val="22"/>
          <w:szCs w:val="22"/>
        </w:rPr>
        <w:t>Iniciative</w:t>
      </w:r>
      <w:proofErr w:type="spellEnd"/>
      <w:r w:rsidRPr="00442D4A">
        <w:rPr>
          <w:rFonts w:ascii="Arial" w:hAnsi="Arial" w:cs="Arial"/>
          <w:sz w:val="22"/>
          <w:szCs w:val="22"/>
        </w:rPr>
        <w:t xml:space="preserve">. Course Update &amp; Review Meeting, Thomson ATC. </w:t>
      </w:r>
      <w:r w:rsidRPr="00442D4A">
        <w:rPr>
          <w:rFonts w:ascii="Arial" w:hAnsi="Arial" w:cs="Arial"/>
          <w:sz w:val="22"/>
          <w:szCs w:val="22"/>
          <w:lang w:val="es-ES"/>
        </w:rPr>
        <w:t>Berlín,</w:t>
      </w:r>
    </w:p>
    <w:p w14:paraId="61895BDE" w14:textId="0AAEC98A" w:rsidR="00F90B4C" w:rsidRPr="00442D4A" w:rsidRDefault="00242BB8"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proofErr w:type="spellStart"/>
      <w:r>
        <w:rPr>
          <w:rFonts w:ascii="Arial" w:hAnsi="Arial" w:cs="Arial"/>
          <w:sz w:val="22"/>
          <w:szCs w:val="22"/>
          <w:lang w:val="es-ES"/>
        </w:rPr>
        <w:t>Germany</w:t>
      </w:r>
      <w:proofErr w:type="spellEnd"/>
      <w:r w:rsidR="00F90B4C" w:rsidRPr="00442D4A">
        <w:rPr>
          <w:rFonts w:ascii="Arial" w:hAnsi="Arial" w:cs="Arial"/>
          <w:sz w:val="22"/>
          <w:szCs w:val="22"/>
          <w:lang w:val="es-ES"/>
        </w:rPr>
        <w:t xml:space="preserve">, 19 Dic 2003 </w:t>
      </w:r>
    </w:p>
    <w:p w14:paraId="6D963EC2"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4C823B76"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b/>
          <w:sz w:val="22"/>
          <w:szCs w:val="22"/>
          <w:lang w:val="es-ES"/>
        </w:rPr>
        <w:t>2004</w:t>
      </w:r>
      <w:r w:rsidRPr="00442D4A">
        <w:rPr>
          <w:rFonts w:ascii="Arial" w:hAnsi="Arial" w:cs="Arial"/>
          <w:sz w:val="22"/>
          <w:szCs w:val="22"/>
          <w:lang w:val="es-ES"/>
        </w:rPr>
        <w:tab/>
      </w:r>
    </w:p>
    <w:p w14:paraId="7F90F7C4"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r w:rsidRPr="00442D4A">
        <w:rPr>
          <w:rFonts w:ascii="Arial" w:hAnsi="Arial" w:cs="Arial"/>
          <w:sz w:val="22"/>
          <w:szCs w:val="22"/>
          <w:lang w:val="es-ES"/>
        </w:rPr>
        <w:t xml:space="preserve">72. </w:t>
      </w:r>
      <w:r w:rsidRPr="00442D4A">
        <w:rPr>
          <w:rFonts w:ascii="Arial" w:hAnsi="Arial" w:cs="Arial"/>
          <w:b/>
          <w:sz w:val="22"/>
          <w:szCs w:val="22"/>
          <w:lang w:val="es-ES"/>
        </w:rPr>
        <w:t>Síntomas precoces de Depresión, Ansiedad e Hiperactividad en niños y</w:t>
      </w:r>
    </w:p>
    <w:p w14:paraId="7B1EAEA3"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b/>
          <w:sz w:val="22"/>
          <w:szCs w:val="22"/>
          <w:lang w:val="es-ES"/>
        </w:rPr>
        <w:t>adolescentes.</w:t>
      </w:r>
      <w:r w:rsidRPr="00442D4A">
        <w:rPr>
          <w:rFonts w:ascii="Arial" w:hAnsi="Arial" w:cs="Arial"/>
          <w:sz w:val="22"/>
          <w:szCs w:val="22"/>
          <w:lang w:val="es-ES"/>
        </w:rPr>
        <w:t xml:space="preserve"> En “Ciclo de Conferencias de Medicina Familiar”. Colegio Retamar, Pozuelo de</w:t>
      </w:r>
    </w:p>
    <w:p w14:paraId="37F2783C" w14:textId="501E9D33"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Alarcón, Madrid,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 xml:space="preserve">23 </w:t>
      </w:r>
      <w:r w:rsidR="00314884">
        <w:rPr>
          <w:rFonts w:ascii="Arial" w:hAnsi="Arial" w:cs="Arial"/>
          <w:sz w:val="22"/>
          <w:szCs w:val="22"/>
          <w:lang w:val="es-ES"/>
        </w:rPr>
        <w:t>Jan</w:t>
      </w:r>
      <w:r w:rsidRPr="00442D4A">
        <w:rPr>
          <w:rFonts w:ascii="Arial" w:hAnsi="Arial" w:cs="Arial"/>
          <w:sz w:val="22"/>
          <w:szCs w:val="22"/>
          <w:lang w:val="es-ES"/>
        </w:rPr>
        <w:t xml:space="preserve"> 2004</w:t>
      </w:r>
    </w:p>
    <w:p w14:paraId="6BFB7507"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ab/>
      </w:r>
    </w:p>
    <w:p w14:paraId="6B774AB3"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73. </w:t>
      </w:r>
      <w:r w:rsidRPr="00442D4A">
        <w:rPr>
          <w:rFonts w:ascii="Arial" w:hAnsi="Arial" w:cs="Arial"/>
          <w:b/>
          <w:sz w:val="22"/>
          <w:szCs w:val="22"/>
          <w:lang w:val="es-ES"/>
        </w:rPr>
        <w:t>La adolescencia: una etapa de riesgo.</w:t>
      </w:r>
      <w:r w:rsidRPr="00442D4A">
        <w:rPr>
          <w:rFonts w:ascii="Arial" w:hAnsi="Arial" w:cs="Arial"/>
          <w:sz w:val="22"/>
          <w:szCs w:val="22"/>
          <w:lang w:val="es-ES"/>
        </w:rPr>
        <w:t xml:space="preserve">  En: “Las drogas en la adolescencia: riesgos y</w:t>
      </w:r>
    </w:p>
    <w:p w14:paraId="43DFB535"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oportunidades”.  Foro </w:t>
      </w:r>
      <w:proofErr w:type="spellStart"/>
      <w:r w:rsidRPr="00442D4A">
        <w:rPr>
          <w:rFonts w:ascii="Arial" w:hAnsi="Arial" w:cs="Arial"/>
          <w:sz w:val="22"/>
          <w:szCs w:val="22"/>
          <w:lang w:val="es-ES"/>
        </w:rPr>
        <w:t>Navarrensis</w:t>
      </w:r>
      <w:proofErr w:type="spellEnd"/>
      <w:r w:rsidRPr="00442D4A">
        <w:rPr>
          <w:rFonts w:ascii="Arial" w:hAnsi="Arial" w:cs="Arial"/>
          <w:sz w:val="22"/>
          <w:szCs w:val="22"/>
          <w:lang w:val="es-ES"/>
        </w:rPr>
        <w:t>, IV Ciclo de Conferencias, Vicerrectorado de Extensión</w:t>
      </w:r>
    </w:p>
    <w:p w14:paraId="28C58894" w14:textId="468A8C33"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Universitaria, Universidad de Navarra, 5 Feb 2004</w:t>
      </w:r>
    </w:p>
    <w:p w14:paraId="3D155322"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14C74EBF"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lastRenderedPageBreak/>
        <w:t>74.</w:t>
      </w:r>
      <w:r w:rsidRPr="00442D4A">
        <w:rPr>
          <w:rFonts w:ascii="Arial" w:hAnsi="Arial" w:cs="Arial"/>
          <w:b/>
          <w:sz w:val="22"/>
          <w:szCs w:val="22"/>
          <w:lang w:val="es-ES"/>
        </w:rPr>
        <w:t xml:space="preserve"> Fenomenología del Trastorno Bipolar en la Infancia y Adolescencia.  </w:t>
      </w:r>
      <w:r w:rsidRPr="00442D4A">
        <w:rPr>
          <w:rFonts w:ascii="Arial" w:hAnsi="Arial" w:cs="Arial"/>
          <w:sz w:val="22"/>
          <w:szCs w:val="22"/>
          <w:lang w:val="es-ES"/>
        </w:rPr>
        <w:t>En, Mesa:</w:t>
      </w:r>
    </w:p>
    <w:p w14:paraId="55D0AF7C"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Trastornos bipolares en la infancia y adolescencia.  III Jornadas de Hospitalización Psiquiátrica</w:t>
      </w:r>
    </w:p>
    <w:p w14:paraId="7623101F" w14:textId="419A418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Infanto-Juvenil, Hospital Infantil Univ. Niño Jesús, Madrid, 5 Mar 2004</w:t>
      </w:r>
    </w:p>
    <w:p w14:paraId="3A2E6E1F"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r w:rsidRPr="00442D4A">
        <w:rPr>
          <w:rFonts w:ascii="Arial" w:hAnsi="Arial" w:cs="Arial"/>
          <w:b/>
          <w:sz w:val="22"/>
          <w:szCs w:val="22"/>
          <w:lang w:val="es-ES"/>
        </w:rPr>
        <w:tab/>
      </w:r>
    </w:p>
    <w:p w14:paraId="306C8A66"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75.</w:t>
      </w:r>
      <w:r w:rsidRPr="00442D4A">
        <w:rPr>
          <w:rFonts w:ascii="Arial" w:hAnsi="Arial" w:cs="Arial"/>
          <w:b/>
          <w:sz w:val="22"/>
          <w:szCs w:val="22"/>
          <w:lang w:val="es-ES"/>
        </w:rPr>
        <w:t xml:space="preserve"> Trastorno Bipolar en niños y adolescentes. </w:t>
      </w:r>
      <w:r w:rsidRPr="00442D4A">
        <w:rPr>
          <w:rFonts w:ascii="Arial" w:hAnsi="Arial" w:cs="Arial"/>
          <w:sz w:val="22"/>
          <w:szCs w:val="22"/>
          <w:lang w:val="es-ES"/>
        </w:rPr>
        <w:t>En, Mesa: Los extremos de la vida. 5º</w:t>
      </w:r>
    </w:p>
    <w:p w14:paraId="0BFDE569" w14:textId="6992B073"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Simposio sobre Trastornos bipolares. Poblaciones Específicas, Hospital </w:t>
      </w:r>
      <w:proofErr w:type="spellStart"/>
      <w:r w:rsidRPr="00442D4A">
        <w:rPr>
          <w:rFonts w:ascii="Arial" w:hAnsi="Arial" w:cs="Arial"/>
          <w:sz w:val="22"/>
          <w:szCs w:val="22"/>
          <w:lang w:val="es-ES"/>
        </w:rPr>
        <w:t>Clinic</w:t>
      </w:r>
      <w:proofErr w:type="spellEnd"/>
      <w:r w:rsidRPr="00442D4A">
        <w:rPr>
          <w:rFonts w:ascii="Arial" w:hAnsi="Arial" w:cs="Arial"/>
          <w:sz w:val="22"/>
          <w:szCs w:val="22"/>
          <w:lang w:val="es-ES"/>
        </w:rPr>
        <w:t xml:space="preserve">, Univ. </w:t>
      </w:r>
      <w:r w:rsidR="00314884">
        <w:rPr>
          <w:rFonts w:ascii="Arial" w:hAnsi="Arial" w:cs="Arial"/>
          <w:sz w:val="22"/>
          <w:szCs w:val="22"/>
          <w:lang w:val="es-ES"/>
        </w:rPr>
        <w:t>d</w:t>
      </w:r>
      <w:r w:rsidRPr="00442D4A">
        <w:rPr>
          <w:rFonts w:ascii="Arial" w:hAnsi="Arial" w:cs="Arial"/>
          <w:sz w:val="22"/>
          <w:szCs w:val="22"/>
          <w:lang w:val="es-ES"/>
        </w:rPr>
        <w:t>e</w:t>
      </w:r>
    </w:p>
    <w:p w14:paraId="224374A7" w14:textId="16A6271A"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proofErr w:type="spellStart"/>
      <w:r w:rsidRPr="00442D4A">
        <w:rPr>
          <w:rFonts w:ascii="Arial" w:hAnsi="Arial" w:cs="Arial"/>
          <w:sz w:val="22"/>
          <w:szCs w:val="22"/>
          <w:lang w:val="es-ES"/>
        </w:rPr>
        <w:t>Ba</w:t>
      </w:r>
      <w:r w:rsidR="00314884">
        <w:rPr>
          <w:rFonts w:ascii="Arial" w:hAnsi="Arial" w:cs="Arial"/>
          <w:sz w:val="22"/>
          <w:szCs w:val="22"/>
          <w:lang w:val="es-ES"/>
        </w:rPr>
        <w:t>celona</w:t>
      </w:r>
      <w:proofErr w:type="spellEnd"/>
      <w:r w:rsidR="00314884">
        <w:rPr>
          <w:rFonts w:ascii="Arial" w:hAnsi="Arial" w:cs="Arial"/>
          <w:sz w:val="22"/>
          <w:szCs w:val="22"/>
          <w:lang w:val="es-ES"/>
        </w:rPr>
        <w:t xml:space="preserve">, Sitges, Barcelona,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21 </w:t>
      </w:r>
      <w:proofErr w:type="spellStart"/>
      <w:r w:rsidR="00314884">
        <w:rPr>
          <w:rFonts w:ascii="Arial" w:hAnsi="Arial" w:cs="Arial"/>
          <w:sz w:val="22"/>
          <w:szCs w:val="22"/>
          <w:lang w:val="es-ES"/>
        </w:rPr>
        <w:t>Ap</w:t>
      </w:r>
      <w:r w:rsidRPr="00442D4A">
        <w:rPr>
          <w:rFonts w:ascii="Arial" w:hAnsi="Arial" w:cs="Arial"/>
          <w:sz w:val="22"/>
          <w:szCs w:val="22"/>
          <w:lang w:val="es-ES"/>
        </w:rPr>
        <w:t>r</w:t>
      </w:r>
      <w:proofErr w:type="spellEnd"/>
      <w:r w:rsidRPr="00442D4A">
        <w:rPr>
          <w:rFonts w:ascii="Arial" w:hAnsi="Arial" w:cs="Arial"/>
          <w:sz w:val="22"/>
          <w:szCs w:val="22"/>
          <w:lang w:val="es-ES"/>
        </w:rPr>
        <w:t xml:space="preserve"> 2004</w:t>
      </w:r>
      <w:r w:rsidRPr="00442D4A">
        <w:rPr>
          <w:rFonts w:ascii="Arial" w:hAnsi="Arial" w:cs="Arial"/>
          <w:sz w:val="22"/>
          <w:szCs w:val="22"/>
          <w:lang w:val="es-ES"/>
        </w:rPr>
        <w:tab/>
      </w:r>
    </w:p>
    <w:p w14:paraId="10DEF8E5"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4BC36109" w14:textId="77777777" w:rsidR="00242BB8" w:rsidRDefault="00242BB8"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21FF641C"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76.</w:t>
      </w:r>
      <w:r w:rsidRPr="00442D4A">
        <w:rPr>
          <w:rFonts w:ascii="Arial" w:hAnsi="Arial" w:cs="Arial"/>
          <w:b/>
          <w:sz w:val="22"/>
          <w:szCs w:val="22"/>
          <w:lang w:val="es-ES"/>
        </w:rPr>
        <w:t xml:space="preserve"> Trastorno bipolar: problemas diagnósticos y tratamiento.</w:t>
      </w:r>
      <w:r w:rsidRPr="00442D4A">
        <w:rPr>
          <w:rFonts w:ascii="Arial" w:hAnsi="Arial" w:cs="Arial"/>
          <w:sz w:val="22"/>
          <w:szCs w:val="22"/>
          <w:lang w:val="es-ES"/>
        </w:rPr>
        <w:t xml:space="preserve">  8ª Jornada Internacionales. </w:t>
      </w:r>
    </w:p>
    <w:p w14:paraId="26C9C36B" w14:textId="77777777" w:rsidR="00242BB8"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 xml:space="preserve">Avances en Psiquiatría y Psicología Clínica de la Infancia y la Adolescencia, </w:t>
      </w:r>
      <w:proofErr w:type="spellStart"/>
      <w:r w:rsidRPr="00442D4A">
        <w:rPr>
          <w:rFonts w:ascii="Arial" w:hAnsi="Arial" w:cs="Arial"/>
          <w:sz w:val="22"/>
          <w:szCs w:val="22"/>
          <w:lang w:val="es-ES"/>
        </w:rPr>
        <w:t>Hosp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Clinic</w:t>
      </w:r>
      <w:proofErr w:type="spellEnd"/>
      <w:r w:rsidRPr="00442D4A">
        <w:rPr>
          <w:rFonts w:ascii="Arial" w:hAnsi="Arial" w:cs="Arial"/>
          <w:sz w:val="22"/>
          <w:szCs w:val="22"/>
          <w:lang w:val="es-ES"/>
        </w:rPr>
        <w:t>, Univ.</w:t>
      </w:r>
    </w:p>
    <w:p w14:paraId="54FF34F1" w14:textId="4DF0B7D8"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sz w:val="22"/>
          <w:szCs w:val="22"/>
          <w:lang w:val="es-ES"/>
        </w:rPr>
      </w:pPr>
      <w:r w:rsidRPr="00442D4A">
        <w:rPr>
          <w:rFonts w:ascii="Arial" w:hAnsi="Arial" w:cs="Arial"/>
          <w:sz w:val="22"/>
          <w:szCs w:val="22"/>
          <w:lang w:val="es-ES"/>
        </w:rPr>
        <w:t>de Barcelona, 22-23 Abr 2004.</w:t>
      </w:r>
    </w:p>
    <w:p w14:paraId="23A79765" w14:textId="77777777" w:rsidR="00242BB8" w:rsidRDefault="00242BB8" w:rsidP="00242BB8">
      <w:pPr>
        <w:pStyle w:val="Quick1"/>
        <w:numPr>
          <w:ilvl w:val="0"/>
          <w:numId w:val="0"/>
        </w:numPr>
        <w:rPr>
          <w:rFonts w:ascii="Arial" w:hAnsi="Arial" w:cs="Arial"/>
          <w:sz w:val="22"/>
          <w:szCs w:val="22"/>
          <w:lang w:val="es-ES"/>
        </w:rPr>
      </w:pPr>
    </w:p>
    <w:p w14:paraId="35FF52B6" w14:textId="20E64D5B"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77.</w:t>
      </w:r>
      <w:r w:rsidRPr="00442D4A">
        <w:rPr>
          <w:rFonts w:ascii="Arial" w:hAnsi="Arial" w:cs="Arial"/>
          <w:b/>
          <w:sz w:val="22"/>
          <w:szCs w:val="22"/>
          <w:lang w:val="es-ES"/>
        </w:rPr>
        <w:t xml:space="preserve"> Epidemiología y fenomenología de la enfermedad bipolar en niños y adolescentes.</w:t>
      </w:r>
      <w:r w:rsidRPr="00442D4A">
        <w:rPr>
          <w:rFonts w:ascii="Arial" w:hAnsi="Arial" w:cs="Arial"/>
          <w:sz w:val="22"/>
          <w:szCs w:val="22"/>
          <w:lang w:val="es-ES"/>
        </w:rPr>
        <w:t xml:space="preserve"> 40 Reunión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Esp. Psiquiatría Infanto-Juvenil, Lérida,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5 Jun 2004, Comunicación Oral</w:t>
      </w:r>
    </w:p>
    <w:p w14:paraId="7C995B86" w14:textId="77777777" w:rsidR="00242BB8" w:rsidRDefault="00242BB8" w:rsidP="00242BB8">
      <w:pPr>
        <w:pStyle w:val="Quick1"/>
        <w:numPr>
          <w:ilvl w:val="0"/>
          <w:numId w:val="0"/>
        </w:numPr>
        <w:rPr>
          <w:rFonts w:ascii="Arial" w:hAnsi="Arial" w:cs="Arial"/>
          <w:sz w:val="22"/>
          <w:szCs w:val="22"/>
          <w:lang w:val="es-ES"/>
        </w:rPr>
      </w:pPr>
    </w:p>
    <w:p w14:paraId="7F9416DB" w14:textId="51ED951D"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78.</w:t>
      </w:r>
      <w:r w:rsidRPr="00442D4A">
        <w:rPr>
          <w:rFonts w:ascii="Arial" w:hAnsi="Arial" w:cs="Arial"/>
          <w:b/>
          <w:sz w:val="22"/>
          <w:szCs w:val="22"/>
          <w:lang w:val="es-ES"/>
        </w:rPr>
        <w:t xml:space="preserve"> Fenomenología en hijos de pacientes con enfermedad bipolar frente a controles. </w:t>
      </w:r>
      <w:r w:rsidRPr="00442D4A">
        <w:rPr>
          <w:rFonts w:ascii="Arial" w:hAnsi="Arial" w:cs="Arial"/>
          <w:sz w:val="22"/>
          <w:szCs w:val="22"/>
          <w:lang w:val="es-ES"/>
        </w:rPr>
        <w:t xml:space="preserve">40 Reunión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Esp. Psiquiatría Infanto-Juvenil, Lérida,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5 Jun 2004, Comunicación Oral</w:t>
      </w:r>
    </w:p>
    <w:p w14:paraId="51B3DBFC" w14:textId="77777777" w:rsidR="00242BB8" w:rsidRDefault="00242BB8" w:rsidP="00242BB8">
      <w:pPr>
        <w:pStyle w:val="Quick1"/>
        <w:numPr>
          <w:ilvl w:val="0"/>
          <w:numId w:val="0"/>
        </w:numPr>
        <w:rPr>
          <w:rFonts w:ascii="Arial" w:hAnsi="Arial" w:cs="Arial"/>
          <w:b/>
          <w:sz w:val="22"/>
          <w:szCs w:val="22"/>
          <w:lang w:val="es-ES"/>
        </w:rPr>
      </w:pPr>
    </w:p>
    <w:p w14:paraId="2F21F724" w14:textId="62215D86"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79.</w:t>
      </w:r>
      <w:r w:rsidRPr="00442D4A">
        <w:rPr>
          <w:rFonts w:ascii="Arial" w:hAnsi="Arial" w:cs="Arial"/>
          <w:b/>
          <w:sz w:val="22"/>
          <w:szCs w:val="22"/>
          <w:lang w:val="es-ES"/>
        </w:rPr>
        <w:t xml:space="preserve"> TDAH: Cuadro Clínico, Valoración y Diagnóstico. </w:t>
      </w:r>
      <w:r w:rsidRPr="00442D4A">
        <w:rPr>
          <w:rFonts w:ascii="Arial" w:hAnsi="Arial" w:cs="Arial"/>
          <w:sz w:val="22"/>
          <w:szCs w:val="22"/>
          <w:lang w:val="es-ES"/>
        </w:rPr>
        <w:t>(Módulo 2 EINAQ y Taller de Casos Clínicos). Taller EINAQ (</w:t>
      </w:r>
      <w:proofErr w:type="spellStart"/>
      <w:r w:rsidRPr="00442D4A">
        <w:rPr>
          <w:rFonts w:ascii="Arial" w:hAnsi="Arial" w:cs="Arial"/>
          <w:sz w:val="22"/>
          <w:szCs w:val="22"/>
          <w:lang w:val="es-ES"/>
        </w:rPr>
        <w:t>European</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interdisciplinary</w:t>
      </w:r>
      <w:proofErr w:type="spellEnd"/>
      <w:r w:rsidRPr="00442D4A">
        <w:rPr>
          <w:rFonts w:ascii="Arial" w:hAnsi="Arial" w:cs="Arial"/>
          <w:sz w:val="22"/>
          <w:szCs w:val="22"/>
          <w:lang w:val="es-ES"/>
        </w:rPr>
        <w:t xml:space="preserve"> Network </w:t>
      </w:r>
      <w:proofErr w:type="spellStart"/>
      <w:r w:rsidRPr="00442D4A">
        <w:rPr>
          <w:rFonts w:ascii="Arial" w:hAnsi="Arial" w:cs="Arial"/>
          <w:sz w:val="22"/>
          <w:szCs w:val="22"/>
          <w:lang w:val="es-ES"/>
        </w:rPr>
        <w:t>for</w:t>
      </w:r>
      <w:proofErr w:type="spellEnd"/>
      <w:r w:rsidRPr="00442D4A">
        <w:rPr>
          <w:rFonts w:ascii="Arial" w:hAnsi="Arial" w:cs="Arial"/>
          <w:sz w:val="22"/>
          <w:szCs w:val="22"/>
          <w:lang w:val="es-ES"/>
        </w:rPr>
        <w:t xml:space="preserve"> ADHD </w:t>
      </w:r>
      <w:proofErr w:type="spellStart"/>
      <w:r w:rsidRPr="00442D4A">
        <w:rPr>
          <w:rFonts w:ascii="Arial" w:hAnsi="Arial" w:cs="Arial"/>
          <w:sz w:val="22"/>
          <w:szCs w:val="22"/>
          <w:lang w:val="es-ES"/>
        </w:rPr>
        <w:t>Quality</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Assurance</w:t>
      </w:r>
      <w:proofErr w:type="spellEnd"/>
      <w:r w:rsidRPr="00442D4A">
        <w:rPr>
          <w:rFonts w:ascii="Arial" w:hAnsi="Arial" w:cs="Arial"/>
          <w:sz w:val="22"/>
          <w:szCs w:val="22"/>
          <w:lang w:val="es-ES"/>
        </w:rPr>
        <w:t xml:space="preserve">) sobre TDAH/ Iniciativa Europea sobre TDAH. Colegio de Médicos, Madrid,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10 Jun 2004.</w:t>
      </w:r>
    </w:p>
    <w:p w14:paraId="548A39F0" w14:textId="77777777" w:rsidR="00242BB8" w:rsidRDefault="00242BB8" w:rsidP="00242BB8">
      <w:pPr>
        <w:pStyle w:val="Quick1"/>
        <w:numPr>
          <w:ilvl w:val="0"/>
          <w:numId w:val="0"/>
        </w:numPr>
        <w:rPr>
          <w:rFonts w:ascii="Arial" w:hAnsi="Arial" w:cs="Arial"/>
          <w:b/>
          <w:sz w:val="22"/>
          <w:szCs w:val="22"/>
          <w:lang w:val="es-ES"/>
        </w:rPr>
      </w:pPr>
    </w:p>
    <w:p w14:paraId="01419E1F" w14:textId="5E89E488"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 xml:space="preserve">80. </w:t>
      </w:r>
      <w:r w:rsidRPr="00442D4A">
        <w:rPr>
          <w:rFonts w:ascii="Arial" w:hAnsi="Arial" w:cs="Arial"/>
          <w:b/>
          <w:sz w:val="22"/>
          <w:szCs w:val="22"/>
          <w:lang w:val="es-ES"/>
        </w:rPr>
        <w:t>Psicofármacos.</w:t>
      </w:r>
      <w:r w:rsidRPr="00442D4A">
        <w:rPr>
          <w:rFonts w:ascii="Arial" w:hAnsi="Arial" w:cs="Arial"/>
          <w:sz w:val="22"/>
          <w:szCs w:val="22"/>
          <w:lang w:val="es-ES"/>
        </w:rPr>
        <w:t xml:space="preserve"> En Mesa Redonda: Miscelánea Terapéutica. 53 Congreso Asociación Española de Pediatría. Madrid,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17-19 Jun 2004.</w:t>
      </w:r>
    </w:p>
    <w:p w14:paraId="2E09D09D" w14:textId="77777777" w:rsidR="00242BB8" w:rsidRDefault="00242BB8" w:rsidP="00242BB8">
      <w:pPr>
        <w:pStyle w:val="Quick1"/>
        <w:numPr>
          <w:ilvl w:val="0"/>
          <w:numId w:val="0"/>
        </w:numPr>
        <w:rPr>
          <w:rFonts w:ascii="Arial" w:hAnsi="Arial" w:cs="Arial"/>
          <w:b/>
          <w:sz w:val="22"/>
          <w:szCs w:val="22"/>
          <w:lang w:val="es-ES"/>
        </w:rPr>
      </w:pPr>
    </w:p>
    <w:p w14:paraId="518F02E8" w14:textId="3156703E"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81.</w:t>
      </w:r>
      <w:r w:rsidRPr="00442D4A">
        <w:rPr>
          <w:rFonts w:ascii="Arial" w:hAnsi="Arial" w:cs="Arial"/>
          <w:b/>
          <w:sz w:val="22"/>
          <w:szCs w:val="22"/>
          <w:lang w:val="es-ES"/>
        </w:rPr>
        <w:t xml:space="preserve"> Trastorno por Déficit de Atención e Hiperactividad: Cuadro Clínico, Valoración y Diagnóstico. </w:t>
      </w:r>
      <w:r w:rsidRPr="00442D4A">
        <w:rPr>
          <w:rFonts w:ascii="Arial" w:hAnsi="Arial" w:cs="Arial"/>
          <w:sz w:val="22"/>
          <w:szCs w:val="22"/>
          <w:lang w:val="es-ES"/>
        </w:rPr>
        <w:t xml:space="preserve">(Módulo 2 EINAQ y Taller de Casos Clínicos). Taller EINAQ sobre TDAH/ Iniciativa Europea sobre TDAH. Fundación Universidad y Empresa, Univ. de Valencia,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22 Jun 2004.</w:t>
      </w:r>
    </w:p>
    <w:p w14:paraId="6FD8AAD7" w14:textId="77777777" w:rsidR="00242BB8" w:rsidRDefault="00242BB8" w:rsidP="00242BB8">
      <w:pPr>
        <w:pStyle w:val="Quick1"/>
        <w:numPr>
          <w:ilvl w:val="0"/>
          <w:numId w:val="0"/>
        </w:numPr>
        <w:rPr>
          <w:rFonts w:ascii="Arial" w:hAnsi="Arial" w:cs="Arial"/>
          <w:b/>
          <w:sz w:val="22"/>
          <w:szCs w:val="22"/>
          <w:lang w:val="es-ES"/>
        </w:rPr>
      </w:pPr>
    </w:p>
    <w:p w14:paraId="26D6E2FB" w14:textId="093FD68F"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82.</w:t>
      </w:r>
      <w:r w:rsidRPr="00442D4A">
        <w:rPr>
          <w:rFonts w:ascii="Arial" w:hAnsi="Arial" w:cs="Arial"/>
          <w:b/>
          <w:sz w:val="22"/>
          <w:szCs w:val="22"/>
          <w:lang w:val="es-ES"/>
        </w:rPr>
        <w:t xml:space="preserve"> TDAH: Cuadro Clínico, Valoración y Diagnóstico. </w:t>
      </w:r>
      <w:r w:rsidRPr="00442D4A">
        <w:rPr>
          <w:rFonts w:ascii="Arial" w:hAnsi="Arial" w:cs="Arial"/>
          <w:sz w:val="22"/>
          <w:szCs w:val="22"/>
          <w:lang w:val="es-ES"/>
        </w:rPr>
        <w:t xml:space="preserve">(Módulo 2 EINAQ y Taller de Casos Clínicos). Taller EINAQ sobre TDAH/ Iniciativa Europea sobre TDAH. Palacio Euskalduna, Bilbao,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30 Jun 2004.</w:t>
      </w:r>
    </w:p>
    <w:p w14:paraId="4C0B4ABE" w14:textId="77777777" w:rsidR="00242BB8" w:rsidRDefault="00242BB8" w:rsidP="00242BB8">
      <w:pPr>
        <w:pStyle w:val="Quick1"/>
        <w:numPr>
          <w:ilvl w:val="0"/>
          <w:numId w:val="0"/>
        </w:numPr>
        <w:rPr>
          <w:rFonts w:ascii="Arial" w:hAnsi="Arial" w:cs="Arial"/>
          <w:b/>
          <w:sz w:val="22"/>
          <w:szCs w:val="22"/>
          <w:lang w:val="es-ES"/>
        </w:rPr>
      </w:pPr>
    </w:p>
    <w:p w14:paraId="398D7CA6" w14:textId="578EDFF6" w:rsidR="00F90B4C" w:rsidRPr="00442D4A" w:rsidRDefault="00F90B4C" w:rsidP="00242BB8">
      <w:pPr>
        <w:pStyle w:val="Quick1"/>
        <w:numPr>
          <w:ilvl w:val="0"/>
          <w:numId w:val="0"/>
        </w:numPr>
        <w:rPr>
          <w:rFonts w:ascii="Arial" w:hAnsi="Arial" w:cs="Arial"/>
          <w:sz w:val="22"/>
          <w:szCs w:val="22"/>
          <w:lang w:val="es-ES"/>
        </w:rPr>
      </w:pPr>
      <w:r w:rsidRPr="00442D4A">
        <w:rPr>
          <w:rFonts w:ascii="Arial" w:hAnsi="Arial" w:cs="Arial"/>
          <w:sz w:val="22"/>
          <w:szCs w:val="22"/>
          <w:lang w:val="es-ES"/>
        </w:rPr>
        <w:t>83.</w:t>
      </w:r>
      <w:r w:rsidRPr="00442D4A">
        <w:rPr>
          <w:rFonts w:ascii="Arial" w:hAnsi="Arial" w:cs="Arial"/>
          <w:b/>
          <w:sz w:val="22"/>
          <w:szCs w:val="22"/>
          <w:lang w:val="es-ES"/>
        </w:rPr>
        <w:t xml:space="preserve"> Trastorno Bipolar de Inicio en la Infancia.</w:t>
      </w:r>
      <w:r w:rsidRPr="00442D4A">
        <w:rPr>
          <w:rFonts w:ascii="Arial" w:hAnsi="Arial" w:cs="Arial"/>
          <w:sz w:val="22"/>
          <w:szCs w:val="22"/>
          <w:lang w:val="es-ES"/>
        </w:rPr>
        <w:t xml:space="preserve"> Jornada “Neurociencias, Psicopatología y Trastorno Bipolar”. Sociedad Vasco-Navarra de Psiquiatría, Museo de Arte Contemporáneo </w:t>
      </w:r>
      <w:proofErr w:type="spellStart"/>
      <w:r w:rsidRPr="00442D4A">
        <w:rPr>
          <w:rFonts w:ascii="Arial" w:hAnsi="Arial" w:cs="Arial"/>
          <w:sz w:val="22"/>
          <w:szCs w:val="22"/>
          <w:lang w:val="es-ES"/>
        </w:rPr>
        <w:t>Artium</w:t>
      </w:r>
      <w:proofErr w:type="spellEnd"/>
      <w:r w:rsidRPr="00442D4A">
        <w:rPr>
          <w:rFonts w:ascii="Arial" w:hAnsi="Arial" w:cs="Arial"/>
          <w:sz w:val="22"/>
          <w:szCs w:val="22"/>
          <w:lang w:val="es-ES"/>
        </w:rPr>
        <w:t xml:space="preserve">, Vitoria, Álava,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2 Jul 2004.</w:t>
      </w:r>
    </w:p>
    <w:p w14:paraId="03F3BCB5" w14:textId="77777777" w:rsidR="00F90B4C" w:rsidRPr="00442D4A" w:rsidRDefault="00F90B4C" w:rsidP="00F90B4C">
      <w:pPr>
        <w:pStyle w:val="Quick1"/>
        <w:numPr>
          <w:ilvl w:val="0"/>
          <w:numId w:val="0"/>
        </w:numPr>
        <w:ind w:left="2127" w:firstLine="33"/>
        <w:rPr>
          <w:rFonts w:ascii="Arial" w:hAnsi="Arial" w:cs="Arial"/>
          <w:sz w:val="22"/>
          <w:szCs w:val="22"/>
          <w:lang w:val="es-ES"/>
        </w:rPr>
      </w:pPr>
    </w:p>
    <w:p w14:paraId="389B1B69" w14:textId="18052BA8"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84. </w:t>
      </w:r>
      <w:r w:rsidRPr="00442D4A">
        <w:rPr>
          <w:rFonts w:ascii="Arial" w:hAnsi="Arial" w:cs="Arial"/>
          <w:b/>
          <w:sz w:val="22"/>
          <w:szCs w:val="22"/>
          <w:lang w:val="es-ES"/>
        </w:rPr>
        <w:t>TDAH: Enfoque Terapéutico.</w:t>
      </w:r>
      <w:r w:rsidRPr="00442D4A">
        <w:rPr>
          <w:rFonts w:ascii="Arial" w:hAnsi="Arial" w:cs="Arial"/>
          <w:sz w:val="22"/>
          <w:szCs w:val="22"/>
          <w:lang w:val="es-ES"/>
        </w:rPr>
        <w:t xml:space="preserve"> En </w:t>
      </w:r>
      <w:proofErr w:type="spellStart"/>
      <w:r w:rsidRPr="00442D4A">
        <w:rPr>
          <w:rFonts w:ascii="Arial" w:hAnsi="Arial" w:cs="Arial"/>
          <w:sz w:val="22"/>
          <w:szCs w:val="22"/>
          <w:lang w:val="es-ES"/>
        </w:rPr>
        <w:t>Symposium</w:t>
      </w:r>
      <w:proofErr w:type="spellEnd"/>
      <w:r w:rsidRPr="00442D4A">
        <w:rPr>
          <w:rFonts w:ascii="Arial" w:hAnsi="Arial" w:cs="Arial"/>
          <w:sz w:val="22"/>
          <w:szCs w:val="22"/>
          <w:lang w:val="es-ES"/>
        </w:rPr>
        <w:t xml:space="preserve"> El TDAH: Lo que al pediatra la gustaría saber. Hidalgo I, Fernández-Jaén A y Soutullo C. XVIII Congreso Nacional Soc. Española Pediatría Extrahospitalaria y Atención Primaria (SEPEAP). Alicante,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 xml:space="preserve">16 </w:t>
      </w:r>
      <w:proofErr w:type="spellStart"/>
      <w:r w:rsidRPr="00442D4A">
        <w:rPr>
          <w:rFonts w:ascii="Arial" w:hAnsi="Arial" w:cs="Arial"/>
          <w:sz w:val="22"/>
          <w:szCs w:val="22"/>
          <w:lang w:val="es-ES"/>
        </w:rPr>
        <w:t>Sep</w:t>
      </w:r>
      <w:proofErr w:type="spellEnd"/>
      <w:r w:rsidRPr="00442D4A">
        <w:rPr>
          <w:rFonts w:ascii="Arial" w:hAnsi="Arial" w:cs="Arial"/>
          <w:sz w:val="22"/>
          <w:szCs w:val="22"/>
          <w:lang w:val="es-ES"/>
        </w:rPr>
        <w:t xml:space="preserve"> 2004.</w:t>
      </w:r>
    </w:p>
    <w:p w14:paraId="317752B4"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49AC88C6" w14:textId="0C79ED72"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85. </w:t>
      </w:r>
      <w:r w:rsidRPr="00442D4A">
        <w:rPr>
          <w:rFonts w:ascii="Arial" w:hAnsi="Arial" w:cs="Arial"/>
          <w:b/>
          <w:sz w:val="22"/>
          <w:szCs w:val="22"/>
          <w:lang w:val="es-ES"/>
        </w:rPr>
        <w:t>Diagnóstico Diferencial en Adolescentes con Psicosis de Inicio Temprano.</w:t>
      </w:r>
      <w:r w:rsidRPr="00442D4A">
        <w:rPr>
          <w:rFonts w:ascii="Arial" w:hAnsi="Arial" w:cs="Arial"/>
          <w:sz w:val="22"/>
          <w:szCs w:val="22"/>
          <w:lang w:val="es-ES"/>
        </w:rPr>
        <w:t xml:space="preserve"> En: </w:t>
      </w:r>
      <w:proofErr w:type="spellStart"/>
      <w:r w:rsidRPr="00442D4A">
        <w:rPr>
          <w:rFonts w:ascii="Arial" w:hAnsi="Arial" w:cs="Arial"/>
          <w:sz w:val="22"/>
          <w:szCs w:val="22"/>
          <w:lang w:val="es-ES"/>
        </w:rPr>
        <w:t>Symposium</w:t>
      </w:r>
      <w:proofErr w:type="spellEnd"/>
      <w:r w:rsidRPr="00442D4A">
        <w:rPr>
          <w:rFonts w:ascii="Arial" w:hAnsi="Arial" w:cs="Arial"/>
          <w:sz w:val="22"/>
          <w:szCs w:val="22"/>
          <w:lang w:val="es-ES"/>
        </w:rPr>
        <w:t xml:space="preserve">: Psicosis de Inicio en la Infancia y la Adolescencia”. C Arango C, Graell, Castro J, Parellada M.  8º Congreso Nacional de </w:t>
      </w:r>
      <w:proofErr w:type="spellStart"/>
      <w:r w:rsidRPr="00442D4A">
        <w:rPr>
          <w:rFonts w:ascii="Arial" w:hAnsi="Arial" w:cs="Arial"/>
          <w:sz w:val="22"/>
          <w:szCs w:val="22"/>
          <w:lang w:val="es-ES"/>
        </w:rPr>
        <w:t>Psiquaitría</w:t>
      </w:r>
      <w:proofErr w:type="spellEnd"/>
      <w:r w:rsidRPr="00442D4A">
        <w:rPr>
          <w:rFonts w:ascii="Arial" w:hAnsi="Arial" w:cs="Arial"/>
          <w:sz w:val="22"/>
          <w:szCs w:val="22"/>
          <w:lang w:val="es-ES"/>
        </w:rPr>
        <w:t>. SEP-SEPB. Bilbao</w:t>
      </w:r>
      <w:r w:rsidR="00314884">
        <w:rPr>
          <w:rFonts w:ascii="Arial" w:hAnsi="Arial" w:cs="Arial"/>
          <w:sz w:val="22"/>
          <w:szCs w:val="22"/>
          <w:lang w:val="es-ES"/>
        </w:rPr>
        <w:t xml:space="preserve">,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 xml:space="preserve"> 27 Oct 2004</w:t>
      </w:r>
    </w:p>
    <w:p w14:paraId="7B07F568"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7B5EA30B" w14:textId="09168D53"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t xml:space="preserve">86. </w:t>
      </w:r>
      <w:r w:rsidRPr="00442D4A">
        <w:rPr>
          <w:rFonts w:ascii="Arial" w:hAnsi="Arial" w:cs="Arial"/>
          <w:b/>
          <w:sz w:val="22"/>
          <w:szCs w:val="22"/>
          <w:lang w:val="es-ES"/>
        </w:rPr>
        <w:t>Atención a la comorbilidad del TDAH por el pediatra de atención primaria. Bases de la entrevista psiquiátrica.</w:t>
      </w:r>
      <w:r w:rsidRPr="00442D4A">
        <w:rPr>
          <w:rFonts w:ascii="Arial" w:hAnsi="Arial" w:cs="Arial"/>
          <w:sz w:val="22"/>
          <w:szCs w:val="22"/>
          <w:lang w:val="es-ES"/>
        </w:rPr>
        <w:t xml:space="preserve"> En: Seminario: TDAH. Manejo en la consulta del pediatra de Atención Primaria. Atención a la comorbilidad y abordaje multidisciplinario. Fernández </w:t>
      </w:r>
      <w:proofErr w:type="spellStart"/>
      <w:r w:rsidRPr="00442D4A">
        <w:rPr>
          <w:rFonts w:ascii="Arial" w:hAnsi="Arial" w:cs="Arial"/>
          <w:sz w:val="22"/>
          <w:szCs w:val="22"/>
          <w:lang w:val="es-ES"/>
        </w:rPr>
        <w:t>Perez</w:t>
      </w:r>
      <w:proofErr w:type="spellEnd"/>
      <w:r w:rsidRPr="00442D4A">
        <w:rPr>
          <w:rFonts w:ascii="Arial" w:hAnsi="Arial" w:cs="Arial"/>
          <w:sz w:val="22"/>
          <w:szCs w:val="22"/>
          <w:lang w:val="es-ES"/>
        </w:rPr>
        <w:t xml:space="preserve"> M, Grau Sevilla D. Curso de Actualización en Pediatría. Asociación Española de Pediatría de Atención Primaria (</w:t>
      </w:r>
      <w:proofErr w:type="spellStart"/>
      <w:r w:rsidRPr="00442D4A">
        <w:rPr>
          <w:rFonts w:ascii="Arial" w:hAnsi="Arial" w:cs="Arial"/>
          <w:sz w:val="22"/>
          <w:szCs w:val="22"/>
          <w:lang w:val="es-ES"/>
        </w:rPr>
        <w:t>AEPap</w:t>
      </w:r>
      <w:proofErr w:type="spellEnd"/>
      <w:r w:rsidRPr="00442D4A">
        <w:rPr>
          <w:rFonts w:ascii="Arial" w:hAnsi="Arial" w:cs="Arial"/>
          <w:sz w:val="22"/>
          <w:szCs w:val="22"/>
          <w:lang w:val="es-ES"/>
        </w:rPr>
        <w:t xml:space="preserve">), Madrid,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11-13 Nov 2004</w:t>
      </w:r>
    </w:p>
    <w:p w14:paraId="78A1DE65"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74DDBD34" w14:textId="172E3480" w:rsidR="00F90B4C" w:rsidRPr="00442D4A" w:rsidRDefault="00F90B4C" w:rsidP="00242BB8">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lang w:val="es-ES"/>
        </w:rPr>
      </w:pPr>
      <w:r w:rsidRPr="00442D4A">
        <w:rPr>
          <w:rFonts w:ascii="Arial" w:hAnsi="Arial" w:cs="Arial"/>
          <w:sz w:val="22"/>
          <w:szCs w:val="22"/>
          <w:lang w:val="es-ES"/>
        </w:rPr>
        <w:lastRenderedPageBreak/>
        <w:t xml:space="preserve">87. </w:t>
      </w:r>
      <w:r w:rsidRPr="00442D4A">
        <w:rPr>
          <w:rFonts w:ascii="Arial" w:hAnsi="Arial" w:cs="Arial"/>
          <w:b/>
          <w:sz w:val="22"/>
          <w:szCs w:val="22"/>
          <w:lang w:val="es-ES"/>
        </w:rPr>
        <w:t xml:space="preserve">TDAH: Tratamiento Multimodal. </w:t>
      </w:r>
      <w:r w:rsidRPr="00442D4A">
        <w:rPr>
          <w:rFonts w:ascii="Arial" w:hAnsi="Arial" w:cs="Arial"/>
          <w:sz w:val="22"/>
          <w:szCs w:val="22"/>
          <w:lang w:val="es-ES"/>
        </w:rPr>
        <w:t>(Módulo 3 EINAQ y Taller de Casos Clínicos). Taller EINAQ (</w:t>
      </w:r>
      <w:proofErr w:type="spellStart"/>
      <w:r w:rsidRPr="00442D4A">
        <w:rPr>
          <w:rFonts w:ascii="Arial" w:hAnsi="Arial" w:cs="Arial"/>
          <w:sz w:val="22"/>
          <w:szCs w:val="22"/>
          <w:lang w:val="es-ES"/>
        </w:rPr>
        <w:t>European</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interdisciplinary</w:t>
      </w:r>
      <w:proofErr w:type="spellEnd"/>
      <w:r w:rsidRPr="00442D4A">
        <w:rPr>
          <w:rFonts w:ascii="Arial" w:hAnsi="Arial" w:cs="Arial"/>
          <w:sz w:val="22"/>
          <w:szCs w:val="22"/>
          <w:lang w:val="es-ES"/>
        </w:rPr>
        <w:t xml:space="preserve"> Network </w:t>
      </w:r>
      <w:proofErr w:type="spellStart"/>
      <w:r w:rsidRPr="00442D4A">
        <w:rPr>
          <w:rFonts w:ascii="Arial" w:hAnsi="Arial" w:cs="Arial"/>
          <w:sz w:val="22"/>
          <w:szCs w:val="22"/>
          <w:lang w:val="es-ES"/>
        </w:rPr>
        <w:t>for</w:t>
      </w:r>
      <w:proofErr w:type="spellEnd"/>
      <w:r w:rsidRPr="00442D4A">
        <w:rPr>
          <w:rFonts w:ascii="Arial" w:hAnsi="Arial" w:cs="Arial"/>
          <w:sz w:val="22"/>
          <w:szCs w:val="22"/>
          <w:lang w:val="es-ES"/>
        </w:rPr>
        <w:t xml:space="preserve"> ADHD </w:t>
      </w:r>
      <w:proofErr w:type="spellStart"/>
      <w:r w:rsidRPr="00442D4A">
        <w:rPr>
          <w:rFonts w:ascii="Arial" w:hAnsi="Arial" w:cs="Arial"/>
          <w:sz w:val="22"/>
          <w:szCs w:val="22"/>
          <w:lang w:val="es-ES"/>
        </w:rPr>
        <w:t>Quality</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Assurance</w:t>
      </w:r>
      <w:proofErr w:type="spellEnd"/>
      <w:r w:rsidRPr="00442D4A">
        <w:rPr>
          <w:rFonts w:ascii="Arial" w:hAnsi="Arial" w:cs="Arial"/>
          <w:sz w:val="22"/>
          <w:szCs w:val="22"/>
          <w:lang w:val="es-ES"/>
        </w:rPr>
        <w:t xml:space="preserve">) sobre TDAH/ Iniciativa Europea sobre TDAH. Pamplona,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19 Nov 2004</w:t>
      </w:r>
    </w:p>
    <w:p w14:paraId="79B05F1C" w14:textId="77777777" w:rsidR="00F90B4C" w:rsidRPr="00442D4A" w:rsidRDefault="00F90B4C" w:rsidP="00F90B4C">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outlineLvl w:val="0"/>
        <w:rPr>
          <w:rFonts w:ascii="Arial" w:hAnsi="Arial" w:cs="Arial"/>
          <w:b/>
          <w:sz w:val="22"/>
          <w:szCs w:val="22"/>
          <w:lang w:val="es-ES"/>
        </w:rPr>
      </w:pPr>
    </w:p>
    <w:p w14:paraId="2196BABB" w14:textId="77777777" w:rsidR="00242BB8" w:rsidRDefault="00F90B4C" w:rsidP="00242BB8">
      <w:pPr>
        <w:rPr>
          <w:rFonts w:ascii="Arial" w:hAnsi="Arial" w:cs="Arial"/>
          <w:b/>
          <w:sz w:val="22"/>
          <w:szCs w:val="22"/>
          <w:lang w:val="es-ES"/>
        </w:rPr>
      </w:pPr>
      <w:r w:rsidRPr="00442D4A">
        <w:rPr>
          <w:rFonts w:ascii="Arial" w:hAnsi="Arial" w:cs="Arial"/>
          <w:b/>
          <w:sz w:val="22"/>
          <w:szCs w:val="22"/>
          <w:lang w:val="es-ES"/>
        </w:rPr>
        <w:t>2005</w:t>
      </w:r>
      <w:r w:rsidRPr="00442D4A">
        <w:rPr>
          <w:rFonts w:ascii="Arial" w:hAnsi="Arial" w:cs="Arial"/>
          <w:b/>
          <w:sz w:val="22"/>
          <w:szCs w:val="22"/>
          <w:lang w:val="es-ES"/>
        </w:rPr>
        <w:tab/>
      </w:r>
    </w:p>
    <w:p w14:paraId="7E3DB2AC" w14:textId="36A46928"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88.</w:t>
      </w:r>
      <w:r w:rsidRPr="00442D4A">
        <w:rPr>
          <w:rFonts w:ascii="Arial" w:hAnsi="Arial" w:cs="Arial"/>
          <w:b/>
          <w:sz w:val="22"/>
          <w:szCs w:val="22"/>
          <w:lang w:val="es-ES"/>
        </w:rPr>
        <w:t xml:space="preserve"> </w:t>
      </w:r>
      <w:r w:rsidRPr="00442D4A">
        <w:rPr>
          <w:rFonts w:ascii="Arial" w:hAnsi="Arial" w:cs="Arial"/>
          <w:b/>
          <w:snapToGrid w:val="0"/>
          <w:sz w:val="22"/>
          <w:szCs w:val="22"/>
          <w:lang w:val="es-ES"/>
        </w:rPr>
        <w:t>Atomoxetina en el tratamiento de niños con TDAH.</w:t>
      </w:r>
      <w:r w:rsidRPr="00442D4A">
        <w:rPr>
          <w:rFonts w:ascii="Arial" w:hAnsi="Arial" w:cs="Arial"/>
          <w:snapToGrid w:val="0"/>
          <w:sz w:val="22"/>
          <w:szCs w:val="22"/>
          <w:lang w:val="es-ES"/>
        </w:rPr>
        <w:t xml:space="preserve"> I Congreso Nacional de TDAH. Federación Española de Asociaciones de Familiares y Afectados por el TDAH. Valencia, </w:t>
      </w:r>
      <w:proofErr w:type="spellStart"/>
      <w:r w:rsidR="00314884">
        <w:rPr>
          <w:rFonts w:ascii="Arial" w:hAnsi="Arial" w:cs="Arial"/>
          <w:snapToGrid w:val="0"/>
          <w:sz w:val="22"/>
          <w:szCs w:val="22"/>
          <w:lang w:val="es-ES"/>
        </w:rPr>
        <w:t>Spain</w:t>
      </w:r>
      <w:proofErr w:type="spellEnd"/>
      <w:r w:rsidR="00314884">
        <w:rPr>
          <w:rFonts w:ascii="Arial" w:hAnsi="Arial" w:cs="Arial"/>
          <w:snapToGrid w:val="0"/>
          <w:sz w:val="22"/>
          <w:szCs w:val="22"/>
          <w:lang w:val="es-ES"/>
        </w:rPr>
        <w:t xml:space="preserve">, </w:t>
      </w:r>
      <w:r w:rsidRPr="00442D4A">
        <w:rPr>
          <w:rFonts w:ascii="Arial" w:hAnsi="Arial" w:cs="Arial"/>
          <w:snapToGrid w:val="0"/>
          <w:sz w:val="22"/>
          <w:szCs w:val="22"/>
          <w:lang w:val="es-ES"/>
        </w:rPr>
        <w:t>11-13 Mar 2004.</w:t>
      </w:r>
    </w:p>
    <w:p w14:paraId="1FFC7A48" w14:textId="77777777" w:rsidR="00F90B4C" w:rsidRPr="00442D4A" w:rsidRDefault="00F90B4C" w:rsidP="00F90B4C">
      <w:pPr>
        <w:ind w:left="2127" w:hanging="1407"/>
        <w:rPr>
          <w:rFonts w:ascii="Arial" w:hAnsi="Arial" w:cs="Arial"/>
          <w:snapToGrid w:val="0"/>
          <w:sz w:val="22"/>
          <w:szCs w:val="22"/>
          <w:lang w:val="es-ES"/>
        </w:rPr>
      </w:pPr>
    </w:p>
    <w:p w14:paraId="33EBD122" w14:textId="7FF627D6" w:rsidR="00F90B4C" w:rsidRPr="00442D4A" w:rsidRDefault="00F90B4C" w:rsidP="00242BB8">
      <w:pPr>
        <w:pStyle w:val="Heading4"/>
        <w:tabs>
          <w:tab w:val="clear" w:pos="2880"/>
          <w:tab w:val="left" w:pos="2127"/>
        </w:tabs>
        <w:ind w:left="0"/>
        <w:rPr>
          <w:rFonts w:ascii="Arial" w:hAnsi="Arial" w:cs="Arial"/>
          <w:sz w:val="22"/>
          <w:szCs w:val="22"/>
          <w:lang w:val="es-ES"/>
        </w:rPr>
      </w:pPr>
      <w:r w:rsidRPr="00442D4A">
        <w:rPr>
          <w:rFonts w:ascii="Arial" w:hAnsi="Arial" w:cs="Arial"/>
          <w:snapToGrid w:val="0"/>
          <w:sz w:val="22"/>
          <w:szCs w:val="22"/>
          <w:lang w:val="es-ES"/>
        </w:rPr>
        <w:t xml:space="preserve">89. </w:t>
      </w:r>
      <w:r w:rsidRPr="00442D4A">
        <w:rPr>
          <w:rFonts w:ascii="Arial" w:hAnsi="Arial" w:cs="Arial"/>
          <w:b/>
          <w:snapToGrid w:val="0"/>
          <w:sz w:val="22"/>
          <w:szCs w:val="22"/>
          <w:lang w:val="es-ES"/>
        </w:rPr>
        <w:t>Avances en el tratamiento farmacológico del TDAH: implicaciones de la comorbilidad.</w:t>
      </w:r>
      <w:r w:rsidRPr="00442D4A">
        <w:rPr>
          <w:rFonts w:ascii="Arial" w:hAnsi="Arial" w:cs="Arial"/>
          <w:snapToGrid w:val="0"/>
          <w:sz w:val="22"/>
          <w:szCs w:val="22"/>
          <w:lang w:val="es-ES"/>
        </w:rPr>
        <w:t xml:space="preserve"> En: “</w:t>
      </w:r>
      <w:r w:rsidRPr="00442D4A">
        <w:rPr>
          <w:rFonts w:ascii="Arial" w:hAnsi="Arial" w:cs="Arial"/>
          <w:sz w:val="22"/>
          <w:szCs w:val="22"/>
          <w:lang w:val="es-ES"/>
        </w:rPr>
        <w:t>Retos en el manejo de adolescentes con trastorno negativista y TDAH: Tratamiento Conductual y Psicofarmacológico”.</w:t>
      </w:r>
      <w:r w:rsidRPr="00442D4A">
        <w:rPr>
          <w:rFonts w:ascii="Arial" w:hAnsi="Arial" w:cs="Arial"/>
          <w:b/>
          <w:sz w:val="22"/>
          <w:szCs w:val="22"/>
          <w:lang w:val="es-ES"/>
        </w:rPr>
        <w:t xml:space="preserve"> </w:t>
      </w:r>
      <w:r w:rsidRPr="00442D4A">
        <w:rPr>
          <w:rFonts w:ascii="Arial" w:hAnsi="Arial" w:cs="Arial"/>
          <w:sz w:val="22"/>
          <w:szCs w:val="22"/>
          <w:lang w:val="es-ES"/>
        </w:rPr>
        <w:t xml:space="preserve">Jornada de Actualización en Psiquiatría Infantil y Adolescente. Sociedad Vasco-Navarra de Psiquiatría, Pamplona,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13 May 2005.</w:t>
      </w:r>
    </w:p>
    <w:p w14:paraId="78C2C8EF" w14:textId="77777777" w:rsidR="00F90B4C" w:rsidRPr="00442D4A" w:rsidRDefault="00F90B4C" w:rsidP="00F90B4C">
      <w:pPr>
        <w:rPr>
          <w:rFonts w:ascii="Arial" w:hAnsi="Arial" w:cs="Arial"/>
          <w:sz w:val="22"/>
          <w:szCs w:val="22"/>
          <w:lang w:val="es-ES"/>
        </w:rPr>
      </w:pPr>
    </w:p>
    <w:p w14:paraId="63A372E1" w14:textId="0F264AA7" w:rsidR="00F90B4C" w:rsidRPr="00442D4A" w:rsidRDefault="00F90B4C" w:rsidP="00242BB8">
      <w:pPr>
        <w:rPr>
          <w:rFonts w:ascii="Arial" w:hAnsi="Arial" w:cs="Arial"/>
          <w:b/>
          <w:sz w:val="22"/>
          <w:szCs w:val="22"/>
          <w:lang w:val="es-ES"/>
        </w:rPr>
      </w:pPr>
      <w:r w:rsidRPr="00442D4A">
        <w:rPr>
          <w:rFonts w:ascii="Arial" w:hAnsi="Arial" w:cs="Arial"/>
          <w:snapToGrid w:val="0"/>
          <w:sz w:val="22"/>
          <w:szCs w:val="22"/>
          <w:lang w:val="es-ES"/>
        </w:rPr>
        <w:t>90.</w:t>
      </w:r>
      <w:r w:rsidRPr="00442D4A">
        <w:rPr>
          <w:rFonts w:ascii="Arial" w:hAnsi="Arial" w:cs="Arial"/>
          <w:b/>
          <w:snapToGrid w:val="0"/>
          <w:sz w:val="22"/>
          <w:szCs w:val="22"/>
          <w:lang w:val="es-ES"/>
        </w:rPr>
        <w:t xml:space="preserve"> </w:t>
      </w:r>
      <w:proofErr w:type="spellStart"/>
      <w:r w:rsidRPr="00442D4A">
        <w:rPr>
          <w:rFonts w:ascii="Arial" w:hAnsi="Arial" w:cs="Arial"/>
          <w:b/>
          <w:snapToGrid w:val="0"/>
          <w:sz w:val="22"/>
          <w:szCs w:val="22"/>
          <w:lang w:val="es-ES"/>
        </w:rPr>
        <w:t>Discu</w:t>
      </w:r>
      <w:r w:rsidR="00242BB8">
        <w:rPr>
          <w:rFonts w:ascii="Arial" w:hAnsi="Arial" w:cs="Arial"/>
          <w:b/>
          <w:snapToGrid w:val="0"/>
          <w:sz w:val="22"/>
          <w:szCs w:val="22"/>
          <w:lang w:val="es-ES"/>
        </w:rPr>
        <w:t>ssant</w:t>
      </w:r>
      <w:proofErr w:type="spellEnd"/>
      <w:r w:rsidR="00242BB8">
        <w:rPr>
          <w:rFonts w:ascii="Arial" w:hAnsi="Arial" w:cs="Arial"/>
          <w:b/>
          <w:snapToGrid w:val="0"/>
          <w:sz w:val="22"/>
          <w:szCs w:val="22"/>
          <w:lang w:val="es-ES"/>
        </w:rPr>
        <w:t xml:space="preserve"> in:</w:t>
      </w:r>
      <w:r w:rsidRPr="00442D4A">
        <w:rPr>
          <w:rFonts w:ascii="Arial" w:hAnsi="Arial" w:cs="Arial"/>
          <w:snapToGrid w:val="0"/>
          <w:sz w:val="22"/>
          <w:szCs w:val="22"/>
          <w:lang w:val="es-ES"/>
        </w:rPr>
        <w:t xml:space="preserve"> </w:t>
      </w:r>
      <w:r w:rsidRPr="00442D4A">
        <w:rPr>
          <w:rFonts w:ascii="Arial" w:hAnsi="Arial" w:cs="Arial"/>
          <w:sz w:val="22"/>
          <w:szCs w:val="22"/>
          <w:lang w:val="es-ES"/>
        </w:rPr>
        <w:t xml:space="preserve">Jornada de Actualización en Psiquiatría Infantil y Adolescente. </w:t>
      </w:r>
      <w:r w:rsidRPr="00442D4A">
        <w:rPr>
          <w:rFonts w:ascii="Arial" w:hAnsi="Arial" w:cs="Arial"/>
          <w:b/>
          <w:sz w:val="22"/>
          <w:szCs w:val="22"/>
          <w:lang w:val="es-ES"/>
        </w:rPr>
        <w:t xml:space="preserve">Retos en el manejo de adolescentes con trastorno negativista y TDAH: Tratamiento Conductual y Psicofarmacológico. </w:t>
      </w:r>
      <w:r w:rsidRPr="00442D4A">
        <w:rPr>
          <w:rFonts w:ascii="Arial" w:hAnsi="Arial" w:cs="Arial"/>
          <w:sz w:val="22"/>
          <w:szCs w:val="22"/>
          <w:lang w:val="es-ES"/>
        </w:rPr>
        <w:t xml:space="preserve">Sociedad Vasco-Navarra de Psiquiatría, Pamplona,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13 May 2005</w:t>
      </w:r>
    </w:p>
    <w:p w14:paraId="107B1DE6" w14:textId="77777777" w:rsidR="00F90B4C" w:rsidRPr="00442D4A" w:rsidRDefault="00F90B4C" w:rsidP="00F90B4C">
      <w:pPr>
        <w:ind w:left="2127"/>
        <w:rPr>
          <w:rFonts w:ascii="Arial" w:hAnsi="Arial" w:cs="Arial"/>
          <w:b/>
          <w:sz w:val="22"/>
          <w:szCs w:val="22"/>
          <w:lang w:val="es-ES"/>
        </w:rPr>
      </w:pPr>
    </w:p>
    <w:p w14:paraId="5E36B334" w14:textId="5F2F49FA"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91.</w:t>
      </w:r>
      <w:r w:rsidRPr="00442D4A">
        <w:rPr>
          <w:rFonts w:ascii="Arial" w:hAnsi="Arial" w:cs="Arial"/>
          <w:b/>
          <w:sz w:val="22"/>
          <w:szCs w:val="22"/>
          <w:lang w:val="es-ES"/>
        </w:rPr>
        <w:t xml:space="preserve"> Experiencia en la Universidad de Navarra. Diagnóstico Diferencial en Primeros Episodios Psicóticos.</w:t>
      </w:r>
      <w:r w:rsidRPr="00442D4A">
        <w:rPr>
          <w:rFonts w:ascii="Arial" w:hAnsi="Arial" w:cs="Arial"/>
          <w:sz w:val="22"/>
          <w:szCs w:val="22"/>
          <w:lang w:val="es-ES"/>
        </w:rPr>
        <w:t xml:space="preserve"> En: II Curso sobre fases iniciales de Trastornos Psicóticos. </w:t>
      </w:r>
      <w:proofErr w:type="spellStart"/>
      <w:r w:rsidRPr="00442D4A">
        <w:rPr>
          <w:rFonts w:ascii="Arial" w:hAnsi="Arial" w:cs="Arial"/>
          <w:sz w:val="22"/>
          <w:szCs w:val="22"/>
          <w:lang w:val="es-ES"/>
        </w:rPr>
        <w:t>Area</w:t>
      </w:r>
      <w:proofErr w:type="spellEnd"/>
      <w:r w:rsidRPr="00442D4A">
        <w:rPr>
          <w:rFonts w:ascii="Arial" w:hAnsi="Arial" w:cs="Arial"/>
          <w:sz w:val="22"/>
          <w:szCs w:val="22"/>
          <w:lang w:val="es-ES"/>
        </w:rPr>
        <w:t xml:space="preserve"> de Psiquiatría y Psicología. Universidad de Oviedo. Oviedo, Asturias,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2 Jun 2005</w:t>
      </w:r>
    </w:p>
    <w:p w14:paraId="7385C9FF" w14:textId="77777777" w:rsidR="00F90B4C" w:rsidRPr="00442D4A" w:rsidRDefault="00F90B4C" w:rsidP="00F90B4C">
      <w:pPr>
        <w:rPr>
          <w:rFonts w:ascii="Arial" w:hAnsi="Arial" w:cs="Arial"/>
          <w:sz w:val="22"/>
          <w:szCs w:val="22"/>
          <w:lang w:val="es-ES"/>
        </w:rPr>
      </w:pPr>
      <w:r w:rsidRPr="00442D4A">
        <w:rPr>
          <w:rFonts w:ascii="Arial" w:hAnsi="Arial" w:cs="Arial"/>
          <w:sz w:val="22"/>
          <w:szCs w:val="22"/>
          <w:lang w:val="es-ES"/>
        </w:rPr>
        <w:t xml:space="preserve"> </w:t>
      </w:r>
    </w:p>
    <w:p w14:paraId="2A3D1E0C" w14:textId="3F816B8A" w:rsidR="00242BB8" w:rsidRDefault="00F90B4C" w:rsidP="00242BB8">
      <w:pPr>
        <w:rPr>
          <w:rFonts w:ascii="Arial" w:hAnsi="Arial" w:cs="Arial"/>
          <w:sz w:val="22"/>
          <w:szCs w:val="22"/>
          <w:lang w:val="es-ES"/>
        </w:rPr>
      </w:pPr>
      <w:r w:rsidRPr="00442D4A">
        <w:rPr>
          <w:rFonts w:ascii="Arial" w:hAnsi="Arial" w:cs="Arial"/>
          <w:sz w:val="22"/>
          <w:szCs w:val="22"/>
          <w:lang w:val="es-ES"/>
        </w:rPr>
        <w:t>92.</w:t>
      </w:r>
      <w:r w:rsidRPr="00442D4A">
        <w:rPr>
          <w:rFonts w:ascii="Arial" w:hAnsi="Arial" w:cs="Arial"/>
          <w:b/>
          <w:sz w:val="22"/>
          <w:szCs w:val="22"/>
          <w:lang w:val="es-ES"/>
        </w:rPr>
        <w:t xml:space="preserve"> EINAQ, Iniciativa Europea de Formación Continuada en TDAH: Resultados iniciales de Desarrollo en España en 2004. </w:t>
      </w:r>
      <w:r w:rsidRPr="00442D4A">
        <w:rPr>
          <w:rFonts w:ascii="Arial" w:hAnsi="Arial" w:cs="Arial"/>
          <w:sz w:val="22"/>
          <w:szCs w:val="22"/>
          <w:lang w:val="es-ES"/>
        </w:rPr>
        <w:t xml:space="preserve">Presentación Oral. 41 Reunión de la Asociación Española de Psiquiatría Infanto-Juvenil (AEPIJ). Almería,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3 Jun 2005</w:t>
      </w:r>
      <w:r w:rsidRPr="00442D4A">
        <w:rPr>
          <w:rFonts w:ascii="Arial" w:hAnsi="Arial" w:cs="Arial"/>
          <w:sz w:val="22"/>
          <w:szCs w:val="22"/>
          <w:lang w:val="es-ES"/>
        </w:rPr>
        <w:tab/>
      </w:r>
    </w:p>
    <w:p w14:paraId="42BDE548" w14:textId="77777777" w:rsidR="00242BB8" w:rsidRDefault="00242BB8" w:rsidP="00242BB8">
      <w:pPr>
        <w:rPr>
          <w:rFonts w:ascii="Arial" w:hAnsi="Arial" w:cs="Arial"/>
          <w:sz w:val="22"/>
          <w:szCs w:val="22"/>
          <w:lang w:val="es-ES"/>
        </w:rPr>
      </w:pPr>
    </w:p>
    <w:p w14:paraId="0988FFFD" w14:textId="3DBFF56F"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93. </w:t>
      </w:r>
      <w:r w:rsidRPr="00442D4A">
        <w:rPr>
          <w:rFonts w:ascii="Arial" w:hAnsi="Arial" w:cs="Arial"/>
          <w:b/>
          <w:sz w:val="22"/>
          <w:szCs w:val="22"/>
          <w:lang w:val="es-ES"/>
        </w:rPr>
        <w:t xml:space="preserve">Implicaciones </w:t>
      </w:r>
      <w:proofErr w:type="spellStart"/>
      <w:r w:rsidRPr="00442D4A">
        <w:rPr>
          <w:rFonts w:ascii="Arial" w:hAnsi="Arial" w:cs="Arial"/>
          <w:b/>
          <w:sz w:val="22"/>
          <w:szCs w:val="22"/>
          <w:lang w:val="es-ES"/>
        </w:rPr>
        <w:t>Terapeúticas</w:t>
      </w:r>
      <w:proofErr w:type="spellEnd"/>
      <w:r w:rsidRPr="00442D4A">
        <w:rPr>
          <w:rFonts w:ascii="Arial" w:hAnsi="Arial" w:cs="Arial"/>
          <w:b/>
          <w:sz w:val="22"/>
          <w:szCs w:val="22"/>
          <w:lang w:val="es-ES"/>
        </w:rPr>
        <w:t xml:space="preserve"> de la Comorbilidad en el TDAH.</w:t>
      </w:r>
      <w:r w:rsidRPr="00442D4A">
        <w:rPr>
          <w:rFonts w:ascii="Arial" w:hAnsi="Arial" w:cs="Arial"/>
          <w:sz w:val="22"/>
          <w:szCs w:val="22"/>
          <w:lang w:val="es-ES"/>
        </w:rPr>
        <w:t xml:space="preserve"> En: </w:t>
      </w:r>
      <w:proofErr w:type="spellStart"/>
      <w:r w:rsidRPr="00442D4A">
        <w:rPr>
          <w:rFonts w:ascii="Arial" w:hAnsi="Arial" w:cs="Arial"/>
          <w:sz w:val="22"/>
          <w:szCs w:val="22"/>
          <w:lang w:val="es-ES"/>
        </w:rPr>
        <w:t>Symp</w:t>
      </w:r>
      <w:proofErr w:type="spellEnd"/>
      <w:r w:rsidRPr="00442D4A">
        <w:rPr>
          <w:rFonts w:ascii="Arial" w:hAnsi="Arial" w:cs="Arial"/>
          <w:sz w:val="22"/>
          <w:szCs w:val="22"/>
          <w:lang w:val="es-ES"/>
        </w:rPr>
        <w:t xml:space="preserve">: Comorbilidad en el TDAH. Clínica y Tratamiento. Reunión de la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Española de </w:t>
      </w:r>
      <w:proofErr w:type="spellStart"/>
      <w:r w:rsidRPr="00442D4A">
        <w:rPr>
          <w:rFonts w:ascii="Arial" w:hAnsi="Arial" w:cs="Arial"/>
          <w:sz w:val="22"/>
          <w:szCs w:val="22"/>
          <w:lang w:val="es-ES"/>
        </w:rPr>
        <w:t>Psiquiatr</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Inf</w:t>
      </w:r>
      <w:proofErr w:type="spellEnd"/>
      <w:r w:rsidRPr="00442D4A">
        <w:rPr>
          <w:rFonts w:ascii="Arial" w:hAnsi="Arial" w:cs="Arial"/>
          <w:sz w:val="22"/>
          <w:szCs w:val="22"/>
          <w:lang w:val="es-ES"/>
        </w:rPr>
        <w:t xml:space="preserve">-Juvenil (AEPIJ). Almería,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 xml:space="preserve">3 Jun 2005. Otros ponentes: T. Brown, A. Hervás, D. Mojarro. </w:t>
      </w:r>
    </w:p>
    <w:p w14:paraId="67D15417" w14:textId="77777777" w:rsidR="00F90B4C" w:rsidRPr="00442D4A" w:rsidRDefault="00F90B4C" w:rsidP="00F90B4C">
      <w:pPr>
        <w:rPr>
          <w:rFonts w:ascii="Arial" w:hAnsi="Arial" w:cs="Arial"/>
          <w:sz w:val="22"/>
          <w:szCs w:val="22"/>
          <w:lang w:val="es-ES"/>
        </w:rPr>
      </w:pP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p>
    <w:p w14:paraId="6493E59F" w14:textId="19629F92"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94. </w:t>
      </w:r>
      <w:r w:rsidRPr="00442D4A">
        <w:rPr>
          <w:rFonts w:ascii="Arial" w:hAnsi="Arial" w:cs="Arial"/>
          <w:b/>
          <w:sz w:val="22"/>
          <w:szCs w:val="22"/>
          <w:lang w:val="es-ES"/>
        </w:rPr>
        <w:t xml:space="preserve">Retos diagnósticos del Trastorno Bipolar en la edad Infanto-Juvenil. </w:t>
      </w:r>
      <w:r w:rsidRPr="00442D4A">
        <w:rPr>
          <w:rFonts w:ascii="Arial" w:hAnsi="Arial" w:cs="Arial"/>
          <w:sz w:val="22"/>
          <w:szCs w:val="22"/>
          <w:lang w:val="es-ES"/>
        </w:rPr>
        <w:t xml:space="preserve">En: </w:t>
      </w:r>
      <w:proofErr w:type="spellStart"/>
      <w:r w:rsidRPr="00442D4A">
        <w:rPr>
          <w:rFonts w:ascii="Arial" w:hAnsi="Arial" w:cs="Arial"/>
          <w:sz w:val="22"/>
          <w:szCs w:val="22"/>
          <w:lang w:val="es-ES"/>
        </w:rPr>
        <w:t>Symposio</w:t>
      </w:r>
      <w:proofErr w:type="spellEnd"/>
      <w:r w:rsidRPr="00442D4A">
        <w:rPr>
          <w:rFonts w:ascii="Arial" w:hAnsi="Arial" w:cs="Arial"/>
          <w:sz w:val="22"/>
          <w:szCs w:val="22"/>
          <w:lang w:val="es-ES"/>
        </w:rPr>
        <w:t xml:space="preserve">: Trastornos Afectivos en la Adolescencia. Reunión de la Asociación Española de Psiquiatría Infanto-Juvenil (AEPIJ). Almería,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4 Jun 2005.</w:t>
      </w:r>
      <w:r w:rsidRPr="00442D4A">
        <w:rPr>
          <w:rFonts w:ascii="Arial" w:hAnsi="Arial" w:cs="Arial"/>
          <w:sz w:val="22"/>
          <w:szCs w:val="22"/>
          <w:lang w:val="es-ES"/>
        </w:rPr>
        <w:tab/>
      </w:r>
      <w:r w:rsidRPr="00442D4A">
        <w:rPr>
          <w:rFonts w:ascii="Arial" w:hAnsi="Arial" w:cs="Arial"/>
          <w:sz w:val="22"/>
          <w:szCs w:val="22"/>
          <w:lang w:val="es-ES"/>
        </w:rPr>
        <w:tab/>
      </w:r>
      <w:r w:rsidRPr="00442D4A">
        <w:rPr>
          <w:rFonts w:ascii="Arial" w:hAnsi="Arial" w:cs="Arial"/>
          <w:sz w:val="22"/>
          <w:szCs w:val="22"/>
          <w:lang w:val="es-ES"/>
        </w:rPr>
        <w:tab/>
      </w:r>
    </w:p>
    <w:p w14:paraId="18DCFADA" w14:textId="77777777" w:rsidR="00F90B4C" w:rsidRPr="00442D4A" w:rsidRDefault="00F90B4C" w:rsidP="00F90B4C">
      <w:pPr>
        <w:rPr>
          <w:rFonts w:ascii="Arial" w:hAnsi="Arial" w:cs="Arial"/>
          <w:sz w:val="22"/>
          <w:szCs w:val="22"/>
          <w:lang w:val="es-ES"/>
        </w:rPr>
      </w:pPr>
    </w:p>
    <w:p w14:paraId="70903ADC" w14:textId="40D11662"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95. </w:t>
      </w:r>
      <w:r w:rsidRPr="00442D4A">
        <w:rPr>
          <w:rFonts w:ascii="Arial" w:hAnsi="Arial" w:cs="Arial"/>
          <w:b/>
          <w:sz w:val="22"/>
          <w:szCs w:val="22"/>
          <w:lang w:val="es-ES"/>
        </w:rPr>
        <w:t xml:space="preserve">Eficacia y Seguridad de Antidepresivos en Niños y Adolescentes con Depresión. </w:t>
      </w:r>
      <w:r w:rsidRPr="00442D4A">
        <w:rPr>
          <w:rFonts w:ascii="Arial" w:hAnsi="Arial" w:cs="Arial"/>
          <w:sz w:val="22"/>
          <w:szCs w:val="22"/>
          <w:lang w:val="es-ES"/>
        </w:rPr>
        <w:t xml:space="preserve">En: Antidepresivos en la infancia y adolescencia. Mesa Redonda. Jornada de Actualización sobre ISRS y TDAH. Psiquiatría Infantil en la Práctica Clínica. Sección de Psiquiatría, </w:t>
      </w:r>
      <w:proofErr w:type="spellStart"/>
      <w:r w:rsidRPr="00442D4A">
        <w:rPr>
          <w:rFonts w:ascii="Arial" w:hAnsi="Arial" w:cs="Arial"/>
          <w:sz w:val="22"/>
          <w:szCs w:val="22"/>
          <w:lang w:val="es-ES"/>
        </w:rPr>
        <w:t>Hosp</w:t>
      </w:r>
      <w:proofErr w:type="spellEnd"/>
      <w:r w:rsidRPr="00442D4A">
        <w:rPr>
          <w:rFonts w:ascii="Arial" w:hAnsi="Arial" w:cs="Arial"/>
          <w:sz w:val="22"/>
          <w:szCs w:val="22"/>
          <w:lang w:val="es-ES"/>
        </w:rPr>
        <w:t xml:space="preserve">. Univ. de S. Juan de Alicante. </w:t>
      </w:r>
      <w:proofErr w:type="spellStart"/>
      <w:r w:rsidRPr="00442D4A">
        <w:rPr>
          <w:rFonts w:ascii="Arial" w:hAnsi="Arial" w:cs="Arial"/>
          <w:sz w:val="22"/>
          <w:szCs w:val="22"/>
          <w:lang w:val="es-ES"/>
        </w:rPr>
        <w:t>Fac</w:t>
      </w:r>
      <w:proofErr w:type="spellEnd"/>
      <w:r w:rsidRPr="00442D4A">
        <w:rPr>
          <w:rFonts w:ascii="Arial" w:hAnsi="Arial" w:cs="Arial"/>
          <w:sz w:val="22"/>
          <w:szCs w:val="22"/>
          <w:lang w:val="es-ES"/>
        </w:rPr>
        <w:t>. Medicina, Univ. Miguel Hernández, Alicante</w:t>
      </w:r>
      <w:r w:rsidR="00314884">
        <w:rPr>
          <w:rFonts w:ascii="Arial" w:hAnsi="Arial" w:cs="Arial"/>
          <w:sz w:val="22"/>
          <w:szCs w:val="22"/>
          <w:lang w:val="es-ES"/>
        </w:rPr>
        <w:t xml:space="preserve">,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 xml:space="preserve"> 17 Jun 2005</w:t>
      </w:r>
    </w:p>
    <w:p w14:paraId="682EF691" w14:textId="77777777" w:rsidR="00F90B4C" w:rsidRPr="00442D4A" w:rsidRDefault="00F90B4C" w:rsidP="00F90B4C">
      <w:pPr>
        <w:rPr>
          <w:rFonts w:ascii="Arial" w:hAnsi="Arial" w:cs="Arial"/>
          <w:sz w:val="22"/>
          <w:szCs w:val="22"/>
          <w:lang w:val="es-ES"/>
        </w:rPr>
      </w:pPr>
    </w:p>
    <w:p w14:paraId="6CB60133" w14:textId="3AF1BC5A" w:rsidR="00F90B4C" w:rsidRPr="00442D4A" w:rsidRDefault="00F90B4C" w:rsidP="00242BB8">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96.</w:t>
      </w:r>
      <w:r w:rsidRPr="00442D4A">
        <w:rPr>
          <w:rFonts w:ascii="Arial" w:hAnsi="Arial" w:cs="Arial"/>
          <w:b/>
          <w:sz w:val="22"/>
          <w:szCs w:val="22"/>
          <w:lang w:val="es-ES"/>
        </w:rPr>
        <w:t xml:space="preserve"> Formación en técnicas de manejo de conducta: grupos para padres. </w:t>
      </w:r>
      <w:r w:rsidRPr="00442D4A">
        <w:rPr>
          <w:rFonts w:ascii="Arial" w:hAnsi="Arial" w:cs="Arial"/>
          <w:sz w:val="22"/>
          <w:szCs w:val="22"/>
          <w:lang w:val="es-ES"/>
        </w:rPr>
        <w:t>En:</w:t>
      </w:r>
      <w:r w:rsidRPr="00442D4A">
        <w:rPr>
          <w:rFonts w:ascii="Arial" w:hAnsi="Arial" w:cs="Arial"/>
          <w:b/>
          <w:sz w:val="22"/>
          <w:szCs w:val="22"/>
          <w:lang w:val="es-ES"/>
        </w:rPr>
        <w:t xml:space="preserve"> </w:t>
      </w:r>
      <w:r w:rsidRPr="00442D4A">
        <w:rPr>
          <w:rFonts w:ascii="Arial" w:hAnsi="Arial" w:cs="Arial"/>
          <w:sz w:val="22"/>
          <w:szCs w:val="22"/>
          <w:lang w:val="es-ES"/>
        </w:rPr>
        <w:t xml:space="preserve">Taller T-02. Gamazo </w:t>
      </w:r>
      <w:proofErr w:type="spellStart"/>
      <w:r w:rsidRPr="00442D4A">
        <w:rPr>
          <w:rFonts w:ascii="Arial" w:hAnsi="Arial" w:cs="Arial"/>
          <w:sz w:val="22"/>
          <w:szCs w:val="22"/>
          <w:lang w:val="es-ES"/>
        </w:rPr>
        <w:t>Garrán</w:t>
      </w:r>
      <w:proofErr w:type="spellEnd"/>
      <w:r w:rsidRPr="00442D4A">
        <w:rPr>
          <w:rFonts w:ascii="Arial" w:hAnsi="Arial" w:cs="Arial"/>
          <w:sz w:val="22"/>
          <w:szCs w:val="22"/>
          <w:lang w:val="es-ES"/>
        </w:rPr>
        <w:t xml:space="preserve"> P, Díaz-</w:t>
      </w:r>
      <w:proofErr w:type="spellStart"/>
      <w:r w:rsidRPr="00442D4A">
        <w:rPr>
          <w:rFonts w:ascii="Arial" w:hAnsi="Arial" w:cs="Arial"/>
          <w:sz w:val="22"/>
          <w:szCs w:val="22"/>
          <w:lang w:val="es-ES"/>
        </w:rPr>
        <w:t>Caneja</w:t>
      </w:r>
      <w:proofErr w:type="spellEnd"/>
      <w:r w:rsidRPr="00442D4A">
        <w:rPr>
          <w:rFonts w:ascii="Arial" w:hAnsi="Arial" w:cs="Arial"/>
          <w:sz w:val="22"/>
          <w:szCs w:val="22"/>
          <w:lang w:val="es-ES"/>
        </w:rPr>
        <w:t xml:space="preserve"> A, Díez Suárez A, Soutullo Esperón C. IX Congreso Nacional de Psiquiatría, Soc. Española de Psiquiatría, Soc. Española de Psiquiatría Biológica, Pamplona,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24 Oct 2005.</w:t>
      </w:r>
    </w:p>
    <w:p w14:paraId="1D58EA48" w14:textId="77777777" w:rsidR="00F90B4C" w:rsidRPr="00442D4A" w:rsidRDefault="00F90B4C" w:rsidP="00F90B4C">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77207D3B" w14:textId="19042776" w:rsidR="00F90B4C" w:rsidRPr="00442D4A" w:rsidRDefault="00F90B4C" w:rsidP="00242BB8">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0442D4A">
        <w:rPr>
          <w:rFonts w:ascii="Arial" w:hAnsi="Arial" w:cs="Arial"/>
          <w:sz w:val="22"/>
          <w:szCs w:val="22"/>
          <w:lang w:val="es-ES"/>
        </w:rPr>
        <w:t>97.</w:t>
      </w:r>
      <w:r w:rsidRPr="00442D4A">
        <w:rPr>
          <w:rFonts w:ascii="Arial" w:hAnsi="Arial" w:cs="Arial"/>
          <w:b/>
          <w:sz w:val="22"/>
          <w:szCs w:val="22"/>
          <w:lang w:val="es-ES"/>
        </w:rPr>
        <w:t xml:space="preserve"> Nuevas alternativas </w:t>
      </w:r>
      <w:proofErr w:type="spellStart"/>
      <w:r w:rsidRPr="00442D4A">
        <w:rPr>
          <w:rFonts w:ascii="Arial" w:hAnsi="Arial" w:cs="Arial"/>
          <w:b/>
          <w:sz w:val="22"/>
          <w:szCs w:val="22"/>
          <w:lang w:val="es-ES"/>
        </w:rPr>
        <w:t>terapeúticas</w:t>
      </w:r>
      <w:proofErr w:type="spellEnd"/>
      <w:r w:rsidRPr="00442D4A">
        <w:rPr>
          <w:rFonts w:ascii="Arial" w:hAnsi="Arial" w:cs="Arial"/>
          <w:b/>
          <w:sz w:val="22"/>
          <w:szCs w:val="22"/>
          <w:lang w:val="es-ES"/>
        </w:rPr>
        <w:t xml:space="preserve"> para el TDAH. </w:t>
      </w:r>
      <w:r w:rsidRPr="00442D4A">
        <w:rPr>
          <w:rFonts w:ascii="Arial" w:hAnsi="Arial" w:cs="Arial"/>
          <w:sz w:val="22"/>
          <w:szCs w:val="22"/>
          <w:lang w:val="es-ES"/>
        </w:rPr>
        <w:t xml:space="preserve">En: Simposio Oficial S-06. El Trastorno por déficit de atención e hiperactividad en adolescentes: mitos y retos. Ramos Quiroga JA, </w:t>
      </w:r>
      <w:proofErr w:type="spellStart"/>
      <w:r w:rsidRPr="00442D4A">
        <w:rPr>
          <w:rFonts w:ascii="Arial" w:hAnsi="Arial" w:cs="Arial"/>
          <w:sz w:val="22"/>
          <w:szCs w:val="22"/>
          <w:lang w:val="es-ES"/>
        </w:rPr>
        <w:t>Biederman</w:t>
      </w:r>
      <w:proofErr w:type="spellEnd"/>
      <w:r w:rsidRPr="00442D4A">
        <w:rPr>
          <w:rFonts w:ascii="Arial" w:hAnsi="Arial" w:cs="Arial"/>
          <w:sz w:val="22"/>
          <w:szCs w:val="22"/>
          <w:lang w:val="es-ES"/>
        </w:rPr>
        <w:t xml:space="preserve"> J, Soutullo Esperón C, Hervás, A. IX Congreso Nacional de Psiquiatría, Soc. Española Psiquiatría, Soc. Esp. </w:t>
      </w:r>
      <w:proofErr w:type="spellStart"/>
      <w:r w:rsidRPr="00442D4A">
        <w:rPr>
          <w:rFonts w:ascii="Arial" w:hAnsi="Arial" w:cs="Arial"/>
          <w:sz w:val="22"/>
          <w:szCs w:val="22"/>
          <w:lang w:val="es-ES"/>
        </w:rPr>
        <w:t>Psiq</w:t>
      </w:r>
      <w:proofErr w:type="spellEnd"/>
      <w:r w:rsidRPr="00442D4A">
        <w:rPr>
          <w:rFonts w:ascii="Arial" w:hAnsi="Arial" w:cs="Arial"/>
          <w:sz w:val="22"/>
          <w:szCs w:val="22"/>
          <w:lang w:val="es-ES"/>
        </w:rPr>
        <w:t xml:space="preserve">. Biológica, Pamplona,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27 Oct 2005.</w:t>
      </w:r>
    </w:p>
    <w:p w14:paraId="34713FAA" w14:textId="77777777" w:rsidR="00F90B4C" w:rsidRPr="00442D4A" w:rsidRDefault="00F90B4C" w:rsidP="00F90B4C">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p w14:paraId="77A420B7" w14:textId="13DAEDAA" w:rsidR="00F90B4C" w:rsidRPr="00442D4A" w:rsidRDefault="00F90B4C" w:rsidP="00242BB8">
      <w:pPr>
        <w:rPr>
          <w:rFonts w:ascii="Arial" w:hAnsi="Arial" w:cs="Arial"/>
          <w:sz w:val="22"/>
          <w:szCs w:val="22"/>
        </w:rPr>
      </w:pPr>
      <w:r w:rsidRPr="00442D4A">
        <w:rPr>
          <w:rFonts w:ascii="Arial" w:hAnsi="Arial" w:cs="Arial"/>
          <w:sz w:val="22"/>
          <w:szCs w:val="22"/>
          <w:lang w:val="es-ES"/>
        </w:rPr>
        <w:t>98.</w:t>
      </w:r>
      <w:r w:rsidRPr="00442D4A">
        <w:rPr>
          <w:rFonts w:ascii="Arial" w:hAnsi="Arial" w:cs="Arial"/>
          <w:b/>
          <w:sz w:val="22"/>
          <w:szCs w:val="22"/>
          <w:lang w:val="es-ES"/>
        </w:rPr>
        <w:t xml:space="preserve"> El trastorno bipolar en niños y adolescentes: retos del diagnóstico y tratamiento. </w:t>
      </w:r>
      <w:r w:rsidRPr="00442D4A">
        <w:rPr>
          <w:rFonts w:ascii="Arial" w:hAnsi="Arial" w:cs="Arial"/>
          <w:sz w:val="22"/>
          <w:szCs w:val="22"/>
          <w:lang w:val="es-ES"/>
        </w:rPr>
        <w:t xml:space="preserve">En: Simposio Satélite SA-04 (GSK). Trastorno bipolar a lo largo de la vida. González Pinto A, Martín Carrasco M, Benabarre A, Soutullo </w:t>
      </w:r>
      <w:proofErr w:type="spellStart"/>
      <w:r w:rsidRPr="00442D4A">
        <w:rPr>
          <w:rFonts w:ascii="Arial" w:hAnsi="Arial" w:cs="Arial"/>
          <w:sz w:val="22"/>
          <w:szCs w:val="22"/>
          <w:lang w:val="es-ES"/>
        </w:rPr>
        <w:t>Esperon</w:t>
      </w:r>
      <w:proofErr w:type="spellEnd"/>
      <w:r w:rsidRPr="00442D4A">
        <w:rPr>
          <w:rFonts w:ascii="Arial" w:hAnsi="Arial" w:cs="Arial"/>
          <w:sz w:val="22"/>
          <w:szCs w:val="22"/>
          <w:lang w:val="es-ES"/>
        </w:rPr>
        <w:t xml:space="preserve"> C, Saiz Ruiz J. IX Congreso </w:t>
      </w:r>
      <w:proofErr w:type="spellStart"/>
      <w:r w:rsidRPr="00442D4A">
        <w:rPr>
          <w:rFonts w:ascii="Arial" w:hAnsi="Arial" w:cs="Arial"/>
          <w:sz w:val="22"/>
          <w:szCs w:val="22"/>
          <w:lang w:val="es-ES"/>
        </w:rPr>
        <w:t>Nac</w:t>
      </w:r>
      <w:proofErr w:type="spellEnd"/>
      <w:r w:rsidRPr="00442D4A">
        <w:rPr>
          <w:rFonts w:ascii="Arial" w:hAnsi="Arial" w:cs="Arial"/>
          <w:sz w:val="22"/>
          <w:szCs w:val="22"/>
          <w:lang w:val="es-ES"/>
        </w:rPr>
        <w:t xml:space="preserve">. de Psiquiatría, Soc. </w:t>
      </w:r>
      <w:r w:rsidRPr="00442D4A">
        <w:rPr>
          <w:rFonts w:ascii="Arial" w:hAnsi="Arial" w:cs="Arial"/>
          <w:sz w:val="22"/>
          <w:szCs w:val="22"/>
        </w:rPr>
        <w:t xml:space="preserve">Esp. </w:t>
      </w:r>
      <w:proofErr w:type="spellStart"/>
      <w:r w:rsidRPr="00442D4A">
        <w:rPr>
          <w:rFonts w:ascii="Arial" w:hAnsi="Arial" w:cs="Arial"/>
          <w:sz w:val="22"/>
          <w:szCs w:val="22"/>
        </w:rPr>
        <w:t>Psiquiatría</w:t>
      </w:r>
      <w:proofErr w:type="spellEnd"/>
      <w:r w:rsidRPr="00442D4A">
        <w:rPr>
          <w:rFonts w:ascii="Arial" w:hAnsi="Arial" w:cs="Arial"/>
          <w:sz w:val="22"/>
          <w:szCs w:val="22"/>
        </w:rPr>
        <w:t xml:space="preserve">, Soc. Esp. </w:t>
      </w:r>
      <w:proofErr w:type="spellStart"/>
      <w:r w:rsidRPr="00442D4A">
        <w:rPr>
          <w:rFonts w:ascii="Arial" w:hAnsi="Arial" w:cs="Arial"/>
          <w:sz w:val="22"/>
          <w:szCs w:val="22"/>
        </w:rPr>
        <w:t>Psiquiatría</w:t>
      </w:r>
      <w:proofErr w:type="spellEnd"/>
      <w:r w:rsidRPr="00442D4A">
        <w:rPr>
          <w:rFonts w:ascii="Arial" w:hAnsi="Arial" w:cs="Arial"/>
          <w:sz w:val="22"/>
          <w:szCs w:val="22"/>
        </w:rPr>
        <w:t xml:space="preserve"> </w:t>
      </w:r>
      <w:proofErr w:type="spellStart"/>
      <w:r w:rsidRPr="00442D4A">
        <w:rPr>
          <w:rFonts w:ascii="Arial" w:hAnsi="Arial" w:cs="Arial"/>
          <w:sz w:val="22"/>
          <w:szCs w:val="22"/>
        </w:rPr>
        <w:t>Biológica</w:t>
      </w:r>
      <w:proofErr w:type="spellEnd"/>
      <w:r w:rsidRPr="00442D4A">
        <w:rPr>
          <w:rFonts w:ascii="Arial" w:hAnsi="Arial" w:cs="Arial"/>
          <w:sz w:val="22"/>
          <w:szCs w:val="22"/>
        </w:rPr>
        <w:t xml:space="preserve">, Pamplona, </w:t>
      </w:r>
      <w:r w:rsidR="00314884">
        <w:rPr>
          <w:rFonts w:ascii="Arial" w:hAnsi="Arial" w:cs="Arial"/>
          <w:sz w:val="22"/>
          <w:szCs w:val="22"/>
        </w:rPr>
        <w:t xml:space="preserve">Spain, </w:t>
      </w:r>
      <w:r w:rsidRPr="00442D4A">
        <w:rPr>
          <w:rFonts w:ascii="Arial" w:hAnsi="Arial" w:cs="Arial"/>
          <w:sz w:val="22"/>
          <w:szCs w:val="22"/>
        </w:rPr>
        <w:t>27 Oct 2005.</w:t>
      </w:r>
    </w:p>
    <w:p w14:paraId="6E880304" w14:textId="77777777" w:rsidR="00F90B4C" w:rsidRPr="00442D4A" w:rsidRDefault="00F90B4C" w:rsidP="00F90B4C">
      <w:pPr>
        <w:ind w:left="2160"/>
        <w:rPr>
          <w:rFonts w:ascii="Arial" w:hAnsi="Arial" w:cs="Arial"/>
          <w:b/>
          <w:sz w:val="22"/>
          <w:szCs w:val="22"/>
        </w:rPr>
      </w:pPr>
    </w:p>
    <w:p w14:paraId="72E89814" w14:textId="35461EAA" w:rsidR="00F90B4C" w:rsidRPr="00442D4A" w:rsidRDefault="00F90B4C" w:rsidP="00242BB8">
      <w:pPr>
        <w:rPr>
          <w:rFonts w:ascii="Arial" w:hAnsi="Arial" w:cs="Arial"/>
          <w:sz w:val="22"/>
          <w:szCs w:val="22"/>
          <w:lang w:val="es-ES"/>
        </w:rPr>
      </w:pPr>
      <w:r w:rsidRPr="00442D4A">
        <w:rPr>
          <w:rFonts w:ascii="Arial" w:hAnsi="Arial" w:cs="Arial"/>
          <w:snapToGrid w:val="0"/>
          <w:sz w:val="22"/>
          <w:szCs w:val="22"/>
          <w:lang w:val="en-GB"/>
        </w:rPr>
        <w:t>99.</w:t>
      </w:r>
      <w:r w:rsidRPr="00442D4A">
        <w:rPr>
          <w:rFonts w:ascii="Arial" w:hAnsi="Arial" w:cs="Arial"/>
          <w:b/>
          <w:snapToGrid w:val="0"/>
          <w:sz w:val="22"/>
          <w:szCs w:val="22"/>
          <w:lang w:val="en-GB"/>
        </w:rPr>
        <w:t xml:space="preserve"> EINAQ, European </w:t>
      </w:r>
      <w:proofErr w:type="spellStart"/>
      <w:r w:rsidRPr="00442D4A">
        <w:rPr>
          <w:rFonts w:ascii="Arial" w:hAnsi="Arial" w:cs="Arial"/>
          <w:b/>
          <w:snapToGrid w:val="0"/>
          <w:sz w:val="22"/>
          <w:szCs w:val="22"/>
          <w:lang w:val="en-GB"/>
        </w:rPr>
        <w:t>Iniciative</w:t>
      </w:r>
      <w:proofErr w:type="spellEnd"/>
      <w:r w:rsidRPr="00442D4A">
        <w:rPr>
          <w:rFonts w:ascii="Arial" w:hAnsi="Arial" w:cs="Arial"/>
          <w:b/>
          <w:snapToGrid w:val="0"/>
          <w:sz w:val="22"/>
          <w:szCs w:val="22"/>
          <w:lang w:val="en-GB"/>
        </w:rPr>
        <w:t xml:space="preserve"> on CME in ADHD: Initial results of </w:t>
      </w:r>
      <w:proofErr w:type="spellStart"/>
      <w:r w:rsidRPr="00442D4A">
        <w:rPr>
          <w:rFonts w:ascii="Arial" w:hAnsi="Arial" w:cs="Arial"/>
          <w:b/>
          <w:snapToGrid w:val="0"/>
          <w:sz w:val="22"/>
          <w:szCs w:val="22"/>
          <w:lang w:val="en-GB"/>
        </w:rPr>
        <w:t>developement</w:t>
      </w:r>
      <w:proofErr w:type="spellEnd"/>
      <w:r w:rsidRPr="00442D4A">
        <w:rPr>
          <w:rFonts w:ascii="Arial" w:hAnsi="Arial" w:cs="Arial"/>
          <w:b/>
          <w:snapToGrid w:val="0"/>
          <w:sz w:val="22"/>
          <w:szCs w:val="22"/>
          <w:lang w:val="en-GB"/>
        </w:rPr>
        <w:t xml:space="preserve"> in Spain (2004-2005).</w:t>
      </w:r>
      <w:r w:rsidRPr="00442D4A">
        <w:rPr>
          <w:rFonts w:ascii="Arial" w:hAnsi="Arial" w:cs="Arial"/>
          <w:b/>
          <w:sz w:val="22"/>
          <w:szCs w:val="22"/>
          <w:lang w:val="en-GB"/>
        </w:rPr>
        <w:t xml:space="preserve"> </w:t>
      </w:r>
      <w:r w:rsidRPr="00442D4A">
        <w:rPr>
          <w:rFonts w:ascii="Arial" w:hAnsi="Arial" w:cs="Arial"/>
          <w:sz w:val="22"/>
          <w:szCs w:val="22"/>
          <w:lang w:val="es-ES"/>
        </w:rPr>
        <w:t xml:space="preserve">EINAQ </w:t>
      </w:r>
      <w:proofErr w:type="spellStart"/>
      <w:r w:rsidRPr="00442D4A">
        <w:rPr>
          <w:rFonts w:ascii="Arial" w:hAnsi="Arial" w:cs="Arial"/>
          <w:sz w:val="22"/>
          <w:szCs w:val="22"/>
          <w:lang w:val="es-ES"/>
        </w:rPr>
        <w:t>Advisory</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Board</w:t>
      </w:r>
      <w:proofErr w:type="spellEnd"/>
      <w:r w:rsidRPr="00442D4A">
        <w:rPr>
          <w:rFonts w:ascii="Arial" w:hAnsi="Arial" w:cs="Arial"/>
          <w:sz w:val="22"/>
          <w:szCs w:val="22"/>
          <w:lang w:val="es-ES"/>
        </w:rPr>
        <w:t xml:space="preserve"> Meeting, Madrid,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11 Nov 2005</w:t>
      </w:r>
    </w:p>
    <w:p w14:paraId="601F1932" w14:textId="77777777" w:rsidR="00F90B4C" w:rsidRPr="00442D4A" w:rsidRDefault="00F90B4C" w:rsidP="00F90B4C">
      <w:pPr>
        <w:rPr>
          <w:rFonts w:ascii="Arial" w:hAnsi="Arial" w:cs="Arial"/>
          <w:b/>
          <w:snapToGrid w:val="0"/>
          <w:sz w:val="22"/>
          <w:szCs w:val="22"/>
          <w:lang w:val="es-ES"/>
        </w:rPr>
      </w:pPr>
      <w:r w:rsidRPr="00442D4A">
        <w:rPr>
          <w:rFonts w:ascii="Arial" w:hAnsi="Arial" w:cs="Arial"/>
          <w:b/>
          <w:snapToGrid w:val="0"/>
          <w:sz w:val="22"/>
          <w:szCs w:val="22"/>
          <w:lang w:val="es-ES"/>
        </w:rPr>
        <w:tab/>
      </w:r>
    </w:p>
    <w:p w14:paraId="6A78FA94" w14:textId="77777777" w:rsidR="00242BB8" w:rsidRDefault="00F90B4C" w:rsidP="00242BB8">
      <w:pPr>
        <w:rPr>
          <w:rFonts w:ascii="Arial" w:hAnsi="Arial" w:cs="Arial"/>
          <w:snapToGrid w:val="0"/>
          <w:sz w:val="22"/>
          <w:szCs w:val="22"/>
          <w:lang w:val="es-ES"/>
        </w:rPr>
      </w:pPr>
      <w:r w:rsidRPr="00442D4A">
        <w:rPr>
          <w:rFonts w:ascii="Arial" w:hAnsi="Arial" w:cs="Arial"/>
          <w:b/>
          <w:snapToGrid w:val="0"/>
          <w:sz w:val="22"/>
          <w:szCs w:val="22"/>
          <w:lang w:val="es-ES"/>
        </w:rPr>
        <w:t>2006</w:t>
      </w:r>
      <w:r w:rsidRPr="00442D4A">
        <w:rPr>
          <w:rFonts w:ascii="Arial" w:hAnsi="Arial" w:cs="Arial"/>
          <w:b/>
          <w:snapToGrid w:val="0"/>
          <w:sz w:val="22"/>
          <w:szCs w:val="22"/>
          <w:lang w:val="es-ES"/>
        </w:rPr>
        <w:tab/>
      </w:r>
    </w:p>
    <w:p w14:paraId="0DB67624" w14:textId="54F67969" w:rsidR="00F90B4C" w:rsidRPr="00242BB8" w:rsidRDefault="00F90B4C" w:rsidP="00242BB8">
      <w:pPr>
        <w:rPr>
          <w:rFonts w:ascii="Arial" w:hAnsi="Arial" w:cs="Arial"/>
          <w:snapToGrid w:val="0"/>
          <w:color w:val="000000"/>
          <w:sz w:val="22"/>
          <w:szCs w:val="22"/>
          <w:lang w:val="es-ES"/>
        </w:rPr>
      </w:pPr>
      <w:r w:rsidRPr="00442D4A">
        <w:rPr>
          <w:rFonts w:ascii="Arial" w:hAnsi="Arial" w:cs="Arial"/>
          <w:snapToGrid w:val="0"/>
          <w:sz w:val="22"/>
          <w:szCs w:val="22"/>
          <w:lang w:val="es-ES"/>
        </w:rPr>
        <w:t>100.</w:t>
      </w:r>
      <w:r w:rsidRPr="00442D4A">
        <w:rPr>
          <w:rFonts w:ascii="Arial" w:hAnsi="Arial" w:cs="Arial"/>
          <w:b/>
          <w:snapToGrid w:val="0"/>
          <w:sz w:val="22"/>
          <w:szCs w:val="22"/>
          <w:lang w:val="es-ES"/>
        </w:rPr>
        <w:t xml:space="preserve"> </w:t>
      </w:r>
      <w:r w:rsidRPr="00442D4A">
        <w:rPr>
          <w:rFonts w:ascii="Arial" w:hAnsi="Arial" w:cs="Arial"/>
          <w:b/>
          <w:snapToGrid w:val="0"/>
          <w:color w:val="000000"/>
          <w:sz w:val="22"/>
          <w:szCs w:val="22"/>
          <w:lang w:val="es-ES"/>
        </w:rPr>
        <w:t xml:space="preserve">El TDAH y trastornos comórbidos. </w:t>
      </w:r>
      <w:proofErr w:type="spellStart"/>
      <w:r w:rsidRPr="00442D4A">
        <w:rPr>
          <w:rFonts w:ascii="Arial" w:hAnsi="Arial" w:cs="Arial"/>
          <w:snapToGrid w:val="0"/>
          <w:color w:val="000000"/>
          <w:sz w:val="22"/>
          <w:szCs w:val="22"/>
          <w:lang w:val="es-ES"/>
        </w:rPr>
        <w:t>Dicursor</w:t>
      </w:r>
      <w:proofErr w:type="spellEnd"/>
      <w:r w:rsidRPr="00442D4A">
        <w:rPr>
          <w:rFonts w:ascii="Arial" w:hAnsi="Arial" w:cs="Arial"/>
          <w:snapToGrid w:val="0"/>
          <w:color w:val="000000"/>
          <w:sz w:val="22"/>
          <w:szCs w:val="22"/>
          <w:lang w:val="es-ES"/>
        </w:rPr>
        <w:t xml:space="preserve"> en: </w:t>
      </w:r>
      <w:r w:rsidRPr="00442D4A">
        <w:rPr>
          <w:rFonts w:ascii="Arial" w:hAnsi="Arial" w:cs="Arial"/>
          <w:snapToGrid w:val="0"/>
          <w:sz w:val="22"/>
          <w:szCs w:val="22"/>
          <w:lang w:val="es-ES"/>
        </w:rPr>
        <w:t xml:space="preserve">Mesa 3. I Congreso Internacional Multidisciplinar sobre el Trastorno por Déficit de Atención y trastornos de la conducta. </w:t>
      </w:r>
      <w:r w:rsidRPr="00442D4A">
        <w:rPr>
          <w:rFonts w:ascii="Arial" w:hAnsi="Arial" w:cs="Arial"/>
          <w:b/>
          <w:snapToGrid w:val="0"/>
          <w:color w:val="000000"/>
          <w:sz w:val="22"/>
          <w:szCs w:val="22"/>
          <w:lang w:val="es-ES"/>
        </w:rPr>
        <w:t xml:space="preserve"> </w:t>
      </w:r>
      <w:r w:rsidRPr="00442D4A">
        <w:rPr>
          <w:rFonts w:ascii="Arial" w:hAnsi="Arial" w:cs="Arial"/>
          <w:snapToGrid w:val="0"/>
          <w:color w:val="000000"/>
          <w:sz w:val="22"/>
          <w:szCs w:val="22"/>
          <w:lang w:val="en-GB"/>
        </w:rPr>
        <w:t xml:space="preserve">Ponente: </w:t>
      </w:r>
      <w:r w:rsidRPr="00442D4A">
        <w:rPr>
          <w:rFonts w:ascii="Arial" w:hAnsi="Arial" w:cs="Arial"/>
          <w:b/>
          <w:snapToGrid w:val="0"/>
          <w:color w:val="000000"/>
          <w:sz w:val="22"/>
          <w:szCs w:val="22"/>
          <w:lang w:val="en-GB"/>
        </w:rPr>
        <w:t>Prof. D. Eric Taylor.</w:t>
      </w:r>
      <w:r w:rsidRPr="00442D4A">
        <w:rPr>
          <w:rFonts w:ascii="Arial" w:hAnsi="Arial" w:cs="Arial"/>
          <w:snapToGrid w:val="0"/>
          <w:color w:val="000000"/>
          <w:sz w:val="22"/>
          <w:szCs w:val="22"/>
          <w:lang w:val="en-GB"/>
        </w:rPr>
        <w:t xml:space="preserve"> Department of Child &amp; Adolescent Psychiatry. Institute of Psychiatry. King's College London. United Kingdom. </w:t>
      </w:r>
      <w:proofErr w:type="spellStart"/>
      <w:r w:rsidRPr="00442D4A">
        <w:rPr>
          <w:rFonts w:ascii="Arial" w:hAnsi="Arial" w:cs="Arial"/>
          <w:snapToGrid w:val="0"/>
          <w:color w:val="000000"/>
          <w:sz w:val="22"/>
          <w:szCs w:val="22"/>
          <w:lang w:val="en-GB"/>
        </w:rPr>
        <w:t>Moderador</w:t>
      </w:r>
      <w:proofErr w:type="spellEnd"/>
      <w:r w:rsidRPr="00442D4A">
        <w:rPr>
          <w:rFonts w:ascii="Arial" w:hAnsi="Arial" w:cs="Arial"/>
          <w:snapToGrid w:val="0"/>
          <w:color w:val="000000"/>
          <w:sz w:val="22"/>
          <w:szCs w:val="22"/>
          <w:lang w:val="en-GB"/>
        </w:rPr>
        <w:t xml:space="preserve">: </w:t>
      </w:r>
      <w:proofErr w:type="spellStart"/>
      <w:r w:rsidRPr="00442D4A">
        <w:rPr>
          <w:rFonts w:ascii="Arial" w:hAnsi="Arial" w:cs="Arial"/>
          <w:snapToGrid w:val="0"/>
          <w:color w:val="000000"/>
          <w:sz w:val="22"/>
          <w:szCs w:val="22"/>
          <w:lang w:val="en-GB"/>
        </w:rPr>
        <w:t>Dr.</w:t>
      </w:r>
      <w:proofErr w:type="spellEnd"/>
      <w:r w:rsidRPr="00442D4A">
        <w:rPr>
          <w:rFonts w:ascii="Arial" w:hAnsi="Arial" w:cs="Arial"/>
          <w:snapToGrid w:val="0"/>
          <w:color w:val="000000"/>
          <w:sz w:val="22"/>
          <w:szCs w:val="22"/>
          <w:lang w:val="en-GB"/>
        </w:rPr>
        <w:t xml:space="preserve"> Javier San Sebastián. </w:t>
      </w:r>
      <w:r w:rsidRPr="00442D4A">
        <w:rPr>
          <w:rFonts w:ascii="Arial" w:hAnsi="Arial" w:cs="Arial"/>
          <w:snapToGrid w:val="0"/>
          <w:color w:val="000000"/>
          <w:sz w:val="22"/>
          <w:szCs w:val="22"/>
          <w:lang w:val="es-ES"/>
        </w:rPr>
        <w:t xml:space="preserve">Otros </w:t>
      </w:r>
      <w:proofErr w:type="spellStart"/>
      <w:r w:rsidRPr="00442D4A">
        <w:rPr>
          <w:rFonts w:ascii="Arial" w:hAnsi="Arial" w:cs="Arial"/>
          <w:snapToGrid w:val="0"/>
          <w:color w:val="000000"/>
          <w:sz w:val="22"/>
          <w:szCs w:val="22"/>
          <w:lang w:val="es-ES"/>
        </w:rPr>
        <w:t>Discusores</w:t>
      </w:r>
      <w:proofErr w:type="spellEnd"/>
      <w:r w:rsidRPr="00442D4A">
        <w:rPr>
          <w:rFonts w:ascii="Arial" w:hAnsi="Arial" w:cs="Arial"/>
          <w:snapToGrid w:val="0"/>
          <w:color w:val="000000"/>
          <w:sz w:val="22"/>
          <w:szCs w:val="22"/>
          <w:lang w:val="es-ES"/>
        </w:rPr>
        <w:t xml:space="preserve">: Dr. Mariano Trillo (Barcelona), Dr. E. Manuel García Pérez. Presidente AESI TDA (Guadalajara). </w:t>
      </w:r>
      <w:r w:rsidRPr="00442D4A">
        <w:rPr>
          <w:rFonts w:ascii="Arial" w:hAnsi="Arial" w:cs="Arial"/>
          <w:snapToGrid w:val="0"/>
          <w:sz w:val="22"/>
          <w:szCs w:val="22"/>
          <w:lang w:val="es-ES"/>
        </w:rPr>
        <w:t xml:space="preserve">Hospital Universitario Ramón y Cajal, Univ. de Alcalá, Madrid, </w:t>
      </w:r>
      <w:proofErr w:type="spellStart"/>
      <w:r w:rsidR="00314884">
        <w:rPr>
          <w:rFonts w:ascii="Arial" w:hAnsi="Arial" w:cs="Arial"/>
          <w:snapToGrid w:val="0"/>
          <w:sz w:val="22"/>
          <w:szCs w:val="22"/>
          <w:lang w:val="es-ES"/>
        </w:rPr>
        <w:t>Spain</w:t>
      </w:r>
      <w:proofErr w:type="spellEnd"/>
      <w:r w:rsidR="00314884">
        <w:rPr>
          <w:rFonts w:ascii="Arial" w:hAnsi="Arial" w:cs="Arial"/>
          <w:snapToGrid w:val="0"/>
          <w:sz w:val="22"/>
          <w:szCs w:val="22"/>
          <w:lang w:val="es-ES"/>
        </w:rPr>
        <w:t xml:space="preserve">, </w:t>
      </w:r>
      <w:r w:rsidRPr="00442D4A">
        <w:rPr>
          <w:rFonts w:ascii="Arial" w:hAnsi="Arial" w:cs="Arial"/>
          <w:snapToGrid w:val="0"/>
          <w:sz w:val="22"/>
          <w:szCs w:val="22"/>
          <w:lang w:val="es-ES"/>
        </w:rPr>
        <w:t xml:space="preserve">28 </w:t>
      </w:r>
      <w:r w:rsidR="00314884">
        <w:rPr>
          <w:rFonts w:ascii="Arial" w:hAnsi="Arial" w:cs="Arial"/>
          <w:snapToGrid w:val="0"/>
          <w:sz w:val="22"/>
          <w:szCs w:val="22"/>
          <w:lang w:val="es-ES"/>
        </w:rPr>
        <w:t>Jan</w:t>
      </w:r>
      <w:r w:rsidRPr="00442D4A">
        <w:rPr>
          <w:rFonts w:ascii="Arial" w:hAnsi="Arial" w:cs="Arial"/>
          <w:snapToGrid w:val="0"/>
          <w:sz w:val="22"/>
          <w:szCs w:val="22"/>
          <w:lang w:val="es-ES"/>
        </w:rPr>
        <w:t xml:space="preserve"> 2006</w:t>
      </w:r>
    </w:p>
    <w:p w14:paraId="2BDEE8EB" w14:textId="77777777" w:rsidR="00F90B4C" w:rsidRPr="00442D4A" w:rsidRDefault="00F90B4C" w:rsidP="00F90B4C">
      <w:pPr>
        <w:ind w:left="540"/>
        <w:rPr>
          <w:rFonts w:ascii="Arial" w:hAnsi="Arial" w:cs="Arial"/>
          <w:b/>
          <w:snapToGrid w:val="0"/>
          <w:sz w:val="22"/>
          <w:szCs w:val="22"/>
          <w:lang w:val="es-ES"/>
        </w:rPr>
      </w:pPr>
    </w:p>
    <w:p w14:paraId="219A4ECC" w14:textId="29CFCC30"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101.</w:t>
      </w:r>
      <w:r w:rsidRPr="00442D4A">
        <w:rPr>
          <w:rFonts w:ascii="Arial" w:hAnsi="Arial" w:cs="Arial"/>
          <w:b/>
          <w:sz w:val="22"/>
          <w:szCs w:val="22"/>
          <w:lang w:val="es-ES"/>
        </w:rPr>
        <w:t xml:space="preserve"> Avances en la biología y el tratamiento del TDAH.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para el Tratamiento y el Estudio del Déficit de Atención con Hiperactividad e Impulsividad (ADHI-Navarra), </w:t>
      </w:r>
      <w:proofErr w:type="spellStart"/>
      <w:r w:rsidRPr="00442D4A">
        <w:rPr>
          <w:rFonts w:ascii="Arial" w:hAnsi="Arial" w:cs="Arial"/>
          <w:sz w:val="22"/>
          <w:szCs w:val="22"/>
          <w:lang w:val="es-ES"/>
        </w:rPr>
        <w:t>CiviCAN</w:t>
      </w:r>
      <w:proofErr w:type="spellEnd"/>
      <w:r w:rsidRPr="00442D4A">
        <w:rPr>
          <w:rFonts w:ascii="Arial" w:hAnsi="Arial" w:cs="Arial"/>
          <w:sz w:val="22"/>
          <w:szCs w:val="22"/>
          <w:lang w:val="es-ES"/>
        </w:rPr>
        <w:t xml:space="preserve">, Pamplona,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 xml:space="preserve">10 </w:t>
      </w:r>
      <w:proofErr w:type="spellStart"/>
      <w:r w:rsidRPr="00442D4A">
        <w:rPr>
          <w:rFonts w:ascii="Arial" w:hAnsi="Arial" w:cs="Arial"/>
          <w:sz w:val="22"/>
          <w:szCs w:val="22"/>
          <w:lang w:val="es-ES"/>
        </w:rPr>
        <w:t>Febr</w:t>
      </w:r>
      <w:proofErr w:type="spellEnd"/>
      <w:r w:rsidRPr="00442D4A">
        <w:rPr>
          <w:rFonts w:ascii="Arial" w:hAnsi="Arial" w:cs="Arial"/>
          <w:sz w:val="22"/>
          <w:szCs w:val="22"/>
          <w:lang w:val="es-ES"/>
        </w:rPr>
        <w:t xml:space="preserve"> 2006</w:t>
      </w:r>
    </w:p>
    <w:p w14:paraId="37CDB044" w14:textId="77777777" w:rsidR="00F90B4C" w:rsidRPr="00442D4A" w:rsidRDefault="00F90B4C" w:rsidP="00F90B4C">
      <w:pPr>
        <w:ind w:left="2130"/>
        <w:rPr>
          <w:rFonts w:ascii="Arial" w:hAnsi="Arial" w:cs="Arial"/>
          <w:b/>
          <w:sz w:val="22"/>
          <w:szCs w:val="22"/>
          <w:lang w:val="es-ES"/>
        </w:rPr>
      </w:pPr>
    </w:p>
    <w:p w14:paraId="68EFF778" w14:textId="73088384"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102.</w:t>
      </w:r>
      <w:r w:rsidRPr="00442D4A">
        <w:rPr>
          <w:rFonts w:ascii="Arial" w:hAnsi="Arial" w:cs="Arial"/>
          <w:b/>
          <w:sz w:val="22"/>
          <w:szCs w:val="22"/>
          <w:lang w:val="es-ES"/>
        </w:rPr>
        <w:t xml:space="preserve"> Clínica y tratamiento de las psicosis de inicio en la infancia y adolescencia.</w:t>
      </w:r>
      <w:r w:rsidRPr="00442D4A">
        <w:rPr>
          <w:rFonts w:ascii="Arial" w:hAnsi="Arial" w:cs="Arial"/>
          <w:sz w:val="22"/>
          <w:szCs w:val="22"/>
          <w:lang w:val="es-ES"/>
        </w:rPr>
        <w:t xml:space="preserve"> Actualización en Psiquiatría: XIV Curso / </w:t>
      </w:r>
      <w:proofErr w:type="spellStart"/>
      <w:r w:rsidRPr="00442D4A">
        <w:rPr>
          <w:rFonts w:ascii="Arial" w:hAnsi="Arial" w:cs="Arial"/>
          <w:sz w:val="22"/>
          <w:szCs w:val="22"/>
          <w:lang w:val="es-ES"/>
        </w:rPr>
        <w:t>Simposium</w:t>
      </w:r>
      <w:proofErr w:type="spellEnd"/>
      <w:r w:rsidRPr="00442D4A">
        <w:rPr>
          <w:rFonts w:ascii="Arial" w:hAnsi="Arial" w:cs="Arial"/>
          <w:sz w:val="22"/>
          <w:szCs w:val="22"/>
          <w:lang w:val="es-ES"/>
        </w:rPr>
        <w:t xml:space="preserve"> Internacional: Posibilidades </w:t>
      </w:r>
      <w:proofErr w:type="spellStart"/>
      <w:r w:rsidRPr="00442D4A">
        <w:rPr>
          <w:rFonts w:ascii="Arial" w:hAnsi="Arial" w:cs="Arial"/>
          <w:sz w:val="22"/>
          <w:szCs w:val="22"/>
          <w:lang w:val="es-ES"/>
        </w:rPr>
        <w:t>Terapeuticas</w:t>
      </w:r>
      <w:proofErr w:type="spellEnd"/>
      <w:r w:rsidRPr="00442D4A">
        <w:rPr>
          <w:rFonts w:ascii="Arial" w:hAnsi="Arial" w:cs="Arial"/>
          <w:sz w:val="22"/>
          <w:szCs w:val="22"/>
          <w:lang w:val="es-ES"/>
        </w:rPr>
        <w:t xml:space="preserve"> y límites en Psiquiatría. Univ. del </w:t>
      </w:r>
      <w:proofErr w:type="spellStart"/>
      <w:r w:rsidRPr="00442D4A">
        <w:rPr>
          <w:rFonts w:ascii="Arial" w:hAnsi="Arial" w:cs="Arial"/>
          <w:sz w:val="22"/>
          <w:szCs w:val="22"/>
          <w:lang w:val="es-ES"/>
        </w:rPr>
        <w:t>Pais</w:t>
      </w:r>
      <w:proofErr w:type="spellEnd"/>
      <w:r w:rsidRPr="00442D4A">
        <w:rPr>
          <w:rFonts w:ascii="Arial" w:hAnsi="Arial" w:cs="Arial"/>
          <w:sz w:val="22"/>
          <w:szCs w:val="22"/>
          <w:lang w:val="es-ES"/>
        </w:rPr>
        <w:t xml:space="preserve"> Vasco, Vitoria, </w:t>
      </w:r>
      <w:proofErr w:type="spellStart"/>
      <w:r w:rsidR="00314884">
        <w:rPr>
          <w:rFonts w:ascii="Arial" w:hAnsi="Arial" w:cs="Arial"/>
          <w:sz w:val="22"/>
          <w:szCs w:val="22"/>
          <w:lang w:val="es-ES"/>
        </w:rPr>
        <w:t>Spain</w:t>
      </w:r>
      <w:proofErr w:type="spellEnd"/>
      <w:r w:rsidRPr="00442D4A">
        <w:rPr>
          <w:rFonts w:ascii="Arial" w:hAnsi="Arial" w:cs="Arial"/>
          <w:sz w:val="22"/>
          <w:szCs w:val="22"/>
          <w:lang w:val="es-ES"/>
        </w:rPr>
        <w:t>, 2 Mar 2006</w:t>
      </w:r>
    </w:p>
    <w:p w14:paraId="58F59D78" w14:textId="77777777" w:rsidR="00F90B4C" w:rsidRPr="00442D4A" w:rsidRDefault="00F90B4C" w:rsidP="00F90B4C">
      <w:pPr>
        <w:ind w:left="2130"/>
        <w:rPr>
          <w:rFonts w:ascii="Arial" w:hAnsi="Arial" w:cs="Arial"/>
          <w:b/>
          <w:sz w:val="22"/>
          <w:szCs w:val="22"/>
          <w:lang w:val="es-ES"/>
        </w:rPr>
      </w:pPr>
    </w:p>
    <w:p w14:paraId="61A6ED7E" w14:textId="6895F248"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103.</w:t>
      </w:r>
      <w:r w:rsidRPr="00442D4A">
        <w:rPr>
          <w:rFonts w:ascii="Arial" w:hAnsi="Arial" w:cs="Arial"/>
          <w:b/>
          <w:sz w:val="22"/>
          <w:szCs w:val="22"/>
          <w:lang w:val="es-ES"/>
        </w:rPr>
        <w:t xml:space="preserve"> Avances en la psicobiología y el tratamiento del TDAH.  </w:t>
      </w:r>
      <w:r w:rsidRPr="00442D4A">
        <w:rPr>
          <w:rFonts w:ascii="Arial" w:hAnsi="Arial" w:cs="Arial"/>
          <w:sz w:val="22"/>
          <w:szCs w:val="22"/>
          <w:lang w:val="es-ES"/>
        </w:rPr>
        <w:t>Departamento de Psiquiatría y Psicología Médica, Clínica Universitaria, Univ. de Navarra,</w:t>
      </w:r>
      <w:r w:rsidRPr="00442D4A">
        <w:rPr>
          <w:rFonts w:ascii="Arial" w:hAnsi="Arial" w:cs="Arial"/>
          <w:b/>
          <w:sz w:val="22"/>
          <w:szCs w:val="22"/>
          <w:lang w:val="es-ES"/>
        </w:rPr>
        <w:t xml:space="preserve"> </w:t>
      </w:r>
      <w:proofErr w:type="spellStart"/>
      <w:r w:rsidR="00314884" w:rsidRPr="00314884">
        <w:rPr>
          <w:rFonts w:ascii="Arial" w:hAnsi="Arial" w:cs="Arial"/>
          <w:sz w:val="22"/>
          <w:szCs w:val="22"/>
          <w:lang w:val="es-ES"/>
        </w:rPr>
        <w:t>Spain</w:t>
      </w:r>
      <w:proofErr w:type="spellEnd"/>
      <w:r w:rsidR="00314884" w:rsidRPr="00314884">
        <w:rPr>
          <w:rFonts w:ascii="Arial" w:hAnsi="Arial" w:cs="Arial"/>
          <w:sz w:val="22"/>
          <w:szCs w:val="22"/>
          <w:lang w:val="es-ES"/>
        </w:rPr>
        <w:t>,</w:t>
      </w:r>
      <w:r w:rsidR="00314884">
        <w:rPr>
          <w:rFonts w:ascii="Arial" w:hAnsi="Arial" w:cs="Arial"/>
          <w:b/>
          <w:sz w:val="22"/>
          <w:szCs w:val="22"/>
          <w:lang w:val="es-ES"/>
        </w:rPr>
        <w:t xml:space="preserve"> </w:t>
      </w:r>
      <w:r w:rsidRPr="00442D4A">
        <w:rPr>
          <w:rFonts w:ascii="Arial" w:hAnsi="Arial" w:cs="Arial"/>
          <w:sz w:val="22"/>
          <w:szCs w:val="22"/>
          <w:lang w:val="es-ES"/>
        </w:rPr>
        <w:t>3 May 2006</w:t>
      </w:r>
    </w:p>
    <w:p w14:paraId="5BF1E000" w14:textId="77777777" w:rsidR="00F90B4C" w:rsidRPr="00442D4A" w:rsidRDefault="00F90B4C" w:rsidP="00F90B4C">
      <w:pPr>
        <w:ind w:left="2130"/>
        <w:rPr>
          <w:rFonts w:ascii="Arial" w:hAnsi="Arial" w:cs="Arial"/>
          <w:b/>
          <w:sz w:val="22"/>
          <w:szCs w:val="22"/>
          <w:lang w:val="es-ES"/>
        </w:rPr>
      </w:pPr>
    </w:p>
    <w:p w14:paraId="692B490C" w14:textId="3B075DD4"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104.</w:t>
      </w:r>
      <w:r w:rsidRPr="00442D4A">
        <w:rPr>
          <w:rFonts w:ascii="Arial" w:hAnsi="Arial" w:cs="Arial"/>
          <w:b/>
          <w:sz w:val="22"/>
          <w:szCs w:val="22"/>
          <w:lang w:val="es-ES"/>
        </w:rPr>
        <w:t xml:space="preserve"> Desarrollo normal y problemas psiquiátricos frecuentes en niños y adolescentes.</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xml:space="preserve">. de Padres de Alumnos Jesuitas. Colegio S Ignacio-Jesuitas, Pamplona,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4 May 2006</w:t>
      </w:r>
    </w:p>
    <w:p w14:paraId="3C9E4486" w14:textId="77777777" w:rsidR="00F90B4C" w:rsidRPr="00442D4A" w:rsidRDefault="00F90B4C" w:rsidP="00F90B4C">
      <w:pPr>
        <w:ind w:left="2130"/>
        <w:rPr>
          <w:rFonts w:ascii="Arial" w:hAnsi="Arial" w:cs="Arial"/>
          <w:b/>
          <w:sz w:val="22"/>
          <w:szCs w:val="22"/>
          <w:lang w:val="es-ES"/>
        </w:rPr>
      </w:pPr>
    </w:p>
    <w:p w14:paraId="1EB7A97D" w14:textId="10648CCD"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105.</w:t>
      </w:r>
      <w:r w:rsidRPr="00442D4A">
        <w:rPr>
          <w:rFonts w:ascii="Arial" w:hAnsi="Arial" w:cs="Arial"/>
          <w:b/>
          <w:sz w:val="22"/>
          <w:szCs w:val="22"/>
          <w:lang w:val="es-ES"/>
        </w:rPr>
        <w:t xml:space="preserve"> TDAH: Descripción y manejo de conducta. </w:t>
      </w:r>
      <w:r w:rsidRPr="00442D4A">
        <w:rPr>
          <w:rFonts w:ascii="Arial" w:hAnsi="Arial" w:cs="Arial"/>
          <w:sz w:val="22"/>
          <w:szCs w:val="22"/>
          <w:lang w:val="es-ES"/>
        </w:rPr>
        <w:t xml:space="preserve">Asociación AHIDA de Padres de Niños con TDAH de Vizcaya. Bilbao,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5 May 2006.</w:t>
      </w:r>
    </w:p>
    <w:p w14:paraId="06EDEDF7" w14:textId="77777777" w:rsidR="00F90B4C" w:rsidRPr="00442D4A" w:rsidRDefault="00F90B4C" w:rsidP="00F90B4C">
      <w:pPr>
        <w:ind w:left="2130"/>
        <w:rPr>
          <w:rFonts w:ascii="Arial" w:hAnsi="Arial" w:cs="Arial"/>
          <w:b/>
          <w:sz w:val="22"/>
          <w:szCs w:val="22"/>
          <w:lang w:val="es-ES"/>
        </w:rPr>
      </w:pPr>
    </w:p>
    <w:p w14:paraId="70CED021" w14:textId="48012109"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106.</w:t>
      </w:r>
      <w:r w:rsidRPr="00442D4A">
        <w:rPr>
          <w:rFonts w:ascii="Arial" w:hAnsi="Arial" w:cs="Arial"/>
          <w:b/>
          <w:sz w:val="22"/>
          <w:szCs w:val="22"/>
          <w:lang w:val="es-ES"/>
        </w:rPr>
        <w:t xml:space="preserve"> Casos Clínicos interactivos de TDAH.</w:t>
      </w:r>
      <w:r w:rsidRPr="00442D4A">
        <w:rPr>
          <w:rFonts w:ascii="Arial" w:hAnsi="Arial" w:cs="Arial"/>
          <w:sz w:val="22"/>
          <w:szCs w:val="22"/>
          <w:lang w:val="es-ES"/>
        </w:rPr>
        <w:t xml:space="preserve">  En: Taller Práctico sobre TDAH. Discusión de casos clínicos. (Dres. Royo y Soutullo).  Col. de Médicos de Navarra. Pamplona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24 May 2006.</w:t>
      </w:r>
    </w:p>
    <w:p w14:paraId="4913730E" w14:textId="77777777" w:rsidR="00F90B4C" w:rsidRPr="00442D4A" w:rsidRDefault="00F90B4C" w:rsidP="00F90B4C">
      <w:pPr>
        <w:ind w:left="2130"/>
        <w:rPr>
          <w:rFonts w:ascii="Arial" w:hAnsi="Arial" w:cs="Arial"/>
          <w:b/>
          <w:sz w:val="22"/>
          <w:szCs w:val="22"/>
          <w:lang w:val="es-ES"/>
        </w:rPr>
      </w:pPr>
    </w:p>
    <w:p w14:paraId="0A31BDAD" w14:textId="02E298DD"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107.</w:t>
      </w:r>
      <w:r w:rsidRPr="00442D4A">
        <w:rPr>
          <w:rFonts w:ascii="Arial" w:hAnsi="Arial" w:cs="Arial"/>
          <w:b/>
          <w:sz w:val="22"/>
          <w:szCs w:val="22"/>
          <w:lang w:val="es-ES"/>
        </w:rPr>
        <w:t xml:space="preserve"> Detección y Tratamiento de Trastornos Psiquiátricos en niños y adolescentes con obesidad.</w:t>
      </w:r>
      <w:r w:rsidRPr="00442D4A">
        <w:rPr>
          <w:rFonts w:ascii="Arial" w:hAnsi="Arial" w:cs="Arial"/>
          <w:sz w:val="22"/>
          <w:szCs w:val="22"/>
          <w:lang w:val="es-ES"/>
        </w:rPr>
        <w:t xml:space="preserve"> En: Mesa Redonda: Tratamiento multidisciplinar de la obesidad en la infancia y la adolescencia. Jornada sobre Obesidad Infantil. Departamento de Pe</w:t>
      </w:r>
      <w:r w:rsidR="00314884">
        <w:rPr>
          <w:rFonts w:ascii="Arial" w:hAnsi="Arial" w:cs="Arial"/>
          <w:sz w:val="22"/>
          <w:szCs w:val="22"/>
          <w:lang w:val="es-ES"/>
        </w:rPr>
        <w:t xml:space="preserve">diatría, Clínica </w:t>
      </w:r>
      <w:r w:rsidRPr="00442D4A">
        <w:rPr>
          <w:rFonts w:ascii="Arial" w:hAnsi="Arial" w:cs="Arial"/>
          <w:sz w:val="22"/>
          <w:szCs w:val="22"/>
          <w:lang w:val="es-ES"/>
        </w:rPr>
        <w:t xml:space="preserve">Universidad de Navarra.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25 May 2006</w:t>
      </w:r>
    </w:p>
    <w:p w14:paraId="3146444E" w14:textId="77777777" w:rsidR="00F90B4C" w:rsidRPr="00442D4A" w:rsidRDefault="00F90B4C" w:rsidP="00F90B4C">
      <w:pPr>
        <w:ind w:left="2130"/>
        <w:rPr>
          <w:rFonts w:ascii="Arial" w:hAnsi="Arial" w:cs="Arial"/>
          <w:b/>
          <w:sz w:val="22"/>
          <w:szCs w:val="22"/>
          <w:lang w:val="es-ES"/>
        </w:rPr>
      </w:pPr>
    </w:p>
    <w:p w14:paraId="6FB72F7D" w14:textId="059C8792" w:rsidR="00F90B4C" w:rsidRPr="00442D4A" w:rsidRDefault="00F90B4C" w:rsidP="00242BB8">
      <w:pPr>
        <w:jc w:val="both"/>
        <w:rPr>
          <w:rFonts w:ascii="Arial" w:hAnsi="Arial" w:cs="Arial"/>
          <w:sz w:val="22"/>
          <w:szCs w:val="22"/>
          <w:lang w:val="es-ES"/>
        </w:rPr>
      </w:pPr>
      <w:r w:rsidRPr="00442D4A">
        <w:rPr>
          <w:rFonts w:ascii="Arial" w:hAnsi="Arial" w:cs="Arial"/>
          <w:sz w:val="22"/>
          <w:szCs w:val="22"/>
          <w:lang w:val="es-ES"/>
        </w:rPr>
        <w:t>108.</w:t>
      </w:r>
      <w:r w:rsidRPr="00442D4A">
        <w:rPr>
          <w:rFonts w:ascii="Arial" w:hAnsi="Arial" w:cs="Arial"/>
          <w:b/>
          <w:sz w:val="22"/>
          <w:szCs w:val="22"/>
          <w:lang w:val="es-ES"/>
        </w:rPr>
        <w:t xml:space="preserve"> Enfermedad Bipolar. </w:t>
      </w:r>
      <w:r w:rsidRPr="00442D4A">
        <w:rPr>
          <w:rFonts w:ascii="Arial" w:hAnsi="Arial" w:cs="Arial"/>
          <w:sz w:val="22"/>
          <w:szCs w:val="22"/>
          <w:lang w:val="es-ES"/>
        </w:rPr>
        <w:t xml:space="preserve">En: Mesa Redonda: Trastornos Psiquiátricos Frecuentes en Niños y Adolescentes. 55 Congreso Nacional de Pediatría, Valencia, </w:t>
      </w:r>
      <w:proofErr w:type="spellStart"/>
      <w:r w:rsidR="00314884">
        <w:rPr>
          <w:rFonts w:ascii="Arial" w:hAnsi="Arial" w:cs="Arial"/>
          <w:sz w:val="22"/>
          <w:szCs w:val="22"/>
          <w:lang w:val="es-ES"/>
        </w:rPr>
        <w:t>Spain</w:t>
      </w:r>
      <w:proofErr w:type="spellEnd"/>
      <w:r w:rsidR="00314884">
        <w:rPr>
          <w:rFonts w:ascii="Arial" w:hAnsi="Arial" w:cs="Arial"/>
          <w:sz w:val="22"/>
          <w:szCs w:val="22"/>
          <w:lang w:val="es-ES"/>
        </w:rPr>
        <w:t xml:space="preserve">, </w:t>
      </w:r>
      <w:r w:rsidRPr="00442D4A">
        <w:rPr>
          <w:rFonts w:ascii="Arial" w:hAnsi="Arial" w:cs="Arial"/>
          <w:sz w:val="22"/>
          <w:szCs w:val="22"/>
          <w:lang w:val="es-ES"/>
        </w:rPr>
        <w:t>1 Jun 2006</w:t>
      </w:r>
    </w:p>
    <w:p w14:paraId="61A5AF5E" w14:textId="77777777" w:rsidR="00F90B4C" w:rsidRPr="00442D4A" w:rsidRDefault="00F90B4C" w:rsidP="00F90B4C">
      <w:pPr>
        <w:ind w:left="2130" w:firstLine="30"/>
        <w:jc w:val="both"/>
        <w:rPr>
          <w:rFonts w:ascii="Arial" w:hAnsi="Arial" w:cs="Arial"/>
          <w:sz w:val="22"/>
          <w:szCs w:val="22"/>
          <w:lang w:val="es-ES"/>
        </w:rPr>
      </w:pPr>
    </w:p>
    <w:p w14:paraId="2C4584CA" w14:textId="17D29576" w:rsidR="00F90B4C" w:rsidRPr="00314884" w:rsidRDefault="00F90B4C" w:rsidP="00242BB8">
      <w:pPr>
        <w:jc w:val="both"/>
        <w:rPr>
          <w:rFonts w:ascii="Arial" w:hAnsi="Arial" w:cs="Arial"/>
          <w:sz w:val="22"/>
          <w:szCs w:val="22"/>
          <w:lang w:val="es-ES"/>
        </w:rPr>
      </w:pPr>
      <w:r w:rsidRPr="00442D4A">
        <w:rPr>
          <w:rFonts w:ascii="Arial" w:hAnsi="Arial" w:cs="Arial"/>
          <w:sz w:val="22"/>
          <w:szCs w:val="22"/>
          <w:lang w:val="es-ES"/>
        </w:rPr>
        <w:t>109.</w:t>
      </w:r>
      <w:r w:rsidRPr="00442D4A">
        <w:rPr>
          <w:rFonts w:ascii="Arial" w:hAnsi="Arial" w:cs="Arial"/>
          <w:b/>
          <w:sz w:val="22"/>
          <w:szCs w:val="22"/>
          <w:lang w:val="es-ES"/>
        </w:rPr>
        <w:t xml:space="preserve"> Evolución del TDAH: Mitos y Retos</w:t>
      </w:r>
      <w:r w:rsidRPr="00442D4A">
        <w:rPr>
          <w:rFonts w:ascii="Arial" w:hAnsi="Arial" w:cs="Arial"/>
          <w:sz w:val="22"/>
          <w:szCs w:val="22"/>
          <w:lang w:val="es-ES"/>
        </w:rPr>
        <w:t xml:space="preserve">. Moderador en: </w:t>
      </w:r>
      <w:proofErr w:type="spellStart"/>
      <w:r w:rsidRPr="00442D4A">
        <w:rPr>
          <w:rFonts w:ascii="Arial" w:hAnsi="Arial" w:cs="Arial"/>
          <w:sz w:val="22"/>
          <w:szCs w:val="22"/>
          <w:lang w:val="es-ES"/>
        </w:rPr>
        <w:t>Symposium</w:t>
      </w:r>
      <w:proofErr w:type="spellEnd"/>
      <w:r w:rsidRPr="00442D4A">
        <w:rPr>
          <w:rFonts w:ascii="Arial" w:hAnsi="Arial" w:cs="Arial"/>
          <w:sz w:val="22"/>
          <w:szCs w:val="22"/>
          <w:lang w:val="es-ES"/>
        </w:rPr>
        <w:t xml:space="preserve">, X Congreso, Asociación Española de Psiquiatría Infantil y Adolescente. Sevilla 3 Jun 2006. </w:t>
      </w:r>
      <w:r w:rsidRPr="00314884">
        <w:rPr>
          <w:rFonts w:ascii="Arial" w:hAnsi="Arial" w:cs="Arial"/>
          <w:sz w:val="22"/>
          <w:szCs w:val="22"/>
          <w:lang w:val="es-ES"/>
        </w:rPr>
        <w:t xml:space="preserve">Ponentes: </w:t>
      </w:r>
      <w:proofErr w:type="spellStart"/>
      <w:r w:rsidRPr="00314884">
        <w:rPr>
          <w:rFonts w:ascii="Arial" w:hAnsi="Arial" w:cs="Arial"/>
          <w:sz w:val="22"/>
          <w:szCs w:val="22"/>
          <w:lang w:val="es-ES"/>
        </w:rPr>
        <w:t>Drs</w:t>
      </w:r>
      <w:proofErr w:type="spellEnd"/>
      <w:r w:rsidRPr="00314884">
        <w:rPr>
          <w:rFonts w:ascii="Arial" w:hAnsi="Arial" w:cs="Arial"/>
          <w:sz w:val="22"/>
          <w:szCs w:val="22"/>
          <w:lang w:val="es-ES"/>
        </w:rPr>
        <w:t>. J. San Sebastián (</w:t>
      </w:r>
      <w:proofErr w:type="spellStart"/>
      <w:r w:rsidRPr="00314884">
        <w:rPr>
          <w:rFonts w:ascii="Arial" w:hAnsi="Arial" w:cs="Arial"/>
          <w:sz w:val="22"/>
          <w:szCs w:val="22"/>
          <w:lang w:val="es-ES"/>
        </w:rPr>
        <w:t>Hosp</w:t>
      </w:r>
      <w:proofErr w:type="spellEnd"/>
      <w:r w:rsidRPr="00314884">
        <w:rPr>
          <w:rFonts w:ascii="Arial" w:hAnsi="Arial" w:cs="Arial"/>
          <w:sz w:val="22"/>
          <w:szCs w:val="22"/>
          <w:lang w:val="es-ES"/>
        </w:rPr>
        <w:t>. Ramón y Cajal, Madrid), X. Castellanos (</w:t>
      </w:r>
      <w:r w:rsidR="00314884">
        <w:rPr>
          <w:rFonts w:ascii="Arial" w:hAnsi="Arial" w:cs="Arial"/>
          <w:sz w:val="22"/>
          <w:szCs w:val="22"/>
          <w:lang w:val="es-ES"/>
        </w:rPr>
        <w:t>NYU</w:t>
      </w:r>
      <w:r w:rsidRPr="00314884">
        <w:rPr>
          <w:rFonts w:ascii="Arial" w:hAnsi="Arial" w:cs="Arial"/>
          <w:sz w:val="22"/>
          <w:szCs w:val="22"/>
          <w:lang w:val="es-ES"/>
        </w:rPr>
        <w:t xml:space="preserve">, </w:t>
      </w:r>
      <w:r w:rsidR="00314884">
        <w:rPr>
          <w:rFonts w:ascii="Arial" w:hAnsi="Arial" w:cs="Arial"/>
          <w:sz w:val="22"/>
          <w:szCs w:val="22"/>
          <w:lang w:val="es-ES"/>
        </w:rPr>
        <w:t>NY, USA</w:t>
      </w:r>
      <w:r w:rsidRPr="00314884">
        <w:rPr>
          <w:rFonts w:ascii="Arial" w:hAnsi="Arial" w:cs="Arial"/>
          <w:sz w:val="22"/>
          <w:szCs w:val="22"/>
          <w:lang w:val="es-ES"/>
        </w:rPr>
        <w:t xml:space="preserve">), R. Escobar (Lilly </w:t>
      </w:r>
      <w:proofErr w:type="spellStart"/>
      <w:r w:rsidRPr="00314884">
        <w:rPr>
          <w:rFonts w:ascii="Arial" w:hAnsi="Arial" w:cs="Arial"/>
          <w:sz w:val="22"/>
          <w:szCs w:val="22"/>
          <w:lang w:val="es-ES"/>
        </w:rPr>
        <w:t>Europ</w:t>
      </w:r>
      <w:r w:rsidR="00242BB8" w:rsidRPr="00314884">
        <w:rPr>
          <w:rFonts w:ascii="Arial" w:hAnsi="Arial" w:cs="Arial"/>
          <w:sz w:val="22"/>
          <w:szCs w:val="22"/>
          <w:lang w:val="es-ES"/>
        </w:rPr>
        <w:t>e</w:t>
      </w:r>
      <w:proofErr w:type="spellEnd"/>
      <w:r w:rsidRPr="00314884">
        <w:rPr>
          <w:rFonts w:ascii="Arial" w:hAnsi="Arial" w:cs="Arial"/>
          <w:sz w:val="22"/>
          <w:szCs w:val="22"/>
          <w:lang w:val="es-ES"/>
        </w:rPr>
        <w:t>)</w:t>
      </w:r>
    </w:p>
    <w:p w14:paraId="0203F27B" w14:textId="77777777" w:rsidR="00F90B4C" w:rsidRPr="00314884" w:rsidRDefault="00F90B4C" w:rsidP="00314884">
      <w:pPr>
        <w:jc w:val="both"/>
        <w:rPr>
          <w:rFonts w:ascii="Arial" w:hAnsi="Arial" w:cs="Arial"/>
          <w:sz w:val="22"/>
          <w:szCs w:val="22"/>
          <w:lang w:val="es-ES"/>
        </w:rPr>
      </w:pPr>
    </w:p>
    <w:p w14:paraId="6C7A1BE4" w14:textId="43A31290" w:rsidR="00F90B4C" w:rsidRPr="00442D4A" w:rsidRDefault="00F90B4C" w:rsidP="00242BB8">
      <w:pPr>
        <w:jc w:val="both"/>
        <w:rPr>
          <w:rFonts w:ascii="Arial" w:hAnsi="Arial" w:cs="Arial"/>
          <w:sz w:val="22"/>
          <w:szCs w:val="22"/>
          <w:lang w:val="es-ES"/>
        </w:rPr>
      </w:pPr>
      <w:r w:rsidRPr="00442D4A">
        <w:rPr>
          <w:rFonts w:ascii="Arial" w:hAnsi="Arial" w:cs="Arial"/>
          <w:sz w:val="22"/>
          <w:szCs w:val="22"/>
        </w:rPr>
        <w:t>110.</w:t>
      </w:r>
      <w:r w:rsidRPr="00442D4A">
        <w:rPr>
          <w:rFonts w:ascii="Arial" w:hAnsi="Arial" w:cs="Arial"/>
          <w:b/>
          <w:sz w:val="22"/>
          <w:szCs w:val="22"/>
        </w:rPr>
        <w:t xml:space="preserve"> Risks and Benefits of Treating Children and Adolescents with A</w:t>
      </w:r>
      <w:r w:rsidR="00AB6334">
        <w:rPr>
          <w:rFonts w:ascii="Arial" w:hAnsi="Arial" w:cs="Arial"/>
          <w:b/>
          <w:sz w:val="22"/>
          <w:szCs w:val="22"/>
        </w:rPr>
        <w:t>DHD</w:t>
      </w:r>
      <w:r w:rsidRPr="00442D4A">
        <w:rPr>
          <w:rFonts w:ascii="Arial" w:hAnsi="Arial" w:cs="Arial"/>
          <w:b/>
          <w:sz w:val="22"/>
          <w:szCs w:val="22"/>
        </w:rPr>
        <w:t xml:space="preserve">. </w:t>
      </w:r>
      <w:proofErr w:type="spellStart"/>
      <w:r w:rsidRPr="00442D4A">
        <w:rPr>
          <w:rFonts w:ascii="Arial" w:hAnsi="Arial" w:cs="Arial"/>
          <w:sz w:val="22"/>
          <w:szCs w:val="22"/>
        </w:rPr>
        <w:t>En</w:t>
      </w:r>
      <w:proofErr w:type="spellEnd"/>
      <w:r w:rsidRPr="00442D4A">
        <w:rPr>
          <w:rFonts w:ascii="Arial" w:hAnsi="Arial" w:cs="Arial"/>
          <w:sz w:val="22"/>
          <w:szCs w:val="22"/>
        </w:rPr>
        <w:t xml:space="preserve">: Hot Topic Discussion 2006: Treatment Issues – Risks vs. Benefit. Global ADHD Advocacy Advisory Board. </w:t>
      </w:r>
      <w:r w:rsidRPr="00442D4A">
        <w:rPr>
          <w:rFonts w:ascii="Arial" w:hAnsi="Arial" w:cs="Arial"/>
          <w:sz w:val="22"/>
          <w:szCs w:val="22"/>
          <w:lang w:val="es-ES"/>
        </w:rPr>
        <w:t>ADHD Global Network. Barcelona, 9-10 Jun 2006</w:t>
      </w:r>
    </w:p>
    <w:p w14:paraId="238CF76A" w14:textId="77777777" w:rsidR="00F90B4C" w:rsidRPr="00442D4A" w:rsidRDefault="00F90B4C" w:rsidP="00F90B4C">
      <w:pPr>
        <w:ind w:left="2130" w:firstLine="30"/>
        <w:jc w:val="both"/>
        <w:rPr>
          <w:rFonts w:ascii="Arial" w:hAnsi="Arial" w:cs="Arial"/>
          <w:b/>
          <w:sz w:val="22"/>
          <w:szCs w:val="22"/>
          <w:lang w:val="es-ES"/>
        </w:rPr>
      </w:pPr>
    </w:p>
    <w:p w14:paraId="71FC522E" w14:textId="0C5B38E3" w:rsidR="00F90B4C" w:rsidRPr="00442D4A" w:rsidRDefault="00F90B4C" w:rsidP="00242BB8">
      <w:pPr>
        <w:jc w:val="both"/>
        <w:rPr>
          <w:rFonts w:ascii="Arial" w:hAnsi="Arial" w:cs="Arial"/>
          <w:sz w:val="22"/>
          <w:szCs w:val="22"/>
          <w:lang w:val="es-ES"/>
        </w:rPr>
      </w:pPr>
      <w:r w:rsidRPr="00442D4A">
        <w:rPr>
          <w:rFonts w:ascii="Arial" w:hAnsi="Arial" w:cs="Arial"/>
          <w:sz w:val="22"/>
          <w:szCs w:val="22"/>
          <w:lang w:val="es-ES"/>
        </w:rPr>
        <w:lastRenderedPageBreak/>
        <w:t xml:space="preserve">111. </w:t>
      </w:r>
      <w:proofErr w:type="spellStart"/>
      <w:r w:rsidRPr="00442D4A">
        <w:rPr>
          <w:rFonts w:ascii="Arial" w:hAnsi="Arial" w:cs="Arial"/>
          <w:b/>
          <w:sz w:val="22"/>
          <w:szCs w:val="22"/>
          <w:lang w:val="es-ES"/>
        </w:rPr>
        <w:t>Discus</w:t>
      </w:r>
      <w:r w:rsidR="00242BB8">
        <w:rPr>
          <w:rFonts w:ascii="Arial" w:hAnsi="Arial" w:cs="Arial"/>
          <w:b/>
          <w:sz w:val="22"/>
          <w:szCs w:val="22"/>
          <w:lang w:val="es-ES"/>
        </w:rPr>
        <w:t>ant</w:t>
      </w:r>
      <w:proofErr w:type="spellEnd"/>
      <w:r w:rsidR="00242BB8">
        <w:rPr>
          <w:rFonts w:ascii="Arial" w:hAnsi="Arial" w:cs="Arial"/>
          <w:b/>
          <w:sz w:val="22"/>
          <w:szCs w:val="22"/>
          <w:lang w:val="es-ES"/>
        </w:rPr>
        <w:t xml:space="preserve"> in</w:t>
      </w:r>
      <w:r w:rsidRPr="00442D4A">
        <w:rPr>
          <w:rFonts w:ascii="Arial" w:hAnsi="Arial" w:cs="Arial"/>
          <w:b/>
          <w:sz w:val="22"/>
          <w:szCs w:val="22"/>
          <w:lang w:val="es-ES"/>
        </w:rPr>
        <w:t xml:space="preserve">: </w:t>
      </w:r>
      <w:r w:rsidRPr="00442D4A">
        <w:rPr>
          <w:rFonts w:ascii="Arial" w:hAnsi="Arial" w:cs="Arial"/>
          <w:sz w:val="22"/>
          <w:szCs w:val="22"/>
          <w:lang w:val="es-ES"/>
        </w:rPr>
        <w:t xml:space="preserve">III Jornada de Actualización en Psiquiatría Infantil y Adolescente. </w:t>
      </w:r>
      <w:r w:rsidRPr="00442D4A">
        <w:rPr>
          <w:rFonts w:ascii="Arial" w:hAnsi="Arial" w:cs="Arial"/>
          <w:b/>
          <w:sz w:val="22"/>
          <w:szCs w:val="22"/>
          <w:lang w:val="es-ES"/>
        </w:rPr>
        <w:t xml:space="preserve">Retos en el TDAH: Tratando la comorbilidad. </w:t>
      </w:r>
      <w:r w:rsidRPr="00442D4A">
        <w:rPr>
          <w:rFonts w:ascii="Arial" w:hAnsi="Arial" w:cs="Arial"/>
          <w:sz w:val="22"/>
          <w:szCs w:val="22"/>
          <w:lang w:val="es-ES"/>
        </w:rPr>
        <w:t xml:space="preserve">Soc. Vasco-Navarra de Psiquiatría. Col. de Médicos de Navarra, Pamplona, 16 Jun 2006. </w:t>
      </w:r>
    </w:p>
    <w:p w14:paraId="77E9A325" w14:textId="77777777" w:rsidR="00F90B4C" w:rsidRPr="00442D4A" w:rsidRDefault="00F90B4C" w:rsidP="00F90B4C">
      <w:pPr>
        <w:ind w:left="2130" w:firstLine="30"/>
        <w:jc w:val="both"/>
        <w:rPr>
          <w:rFonts w:ascii="Arial" w:hAnsi="Arial" w:cs="Arial"/>
          <w:b/>
          <w:sz w:val="22"/>
          <w:szCs w:val="22"/>
          <w:lang w:val="es-ES"/>
        </w:rPr>
      </w:pPr>
    </w:p>
    <w:p w14:paraId="5924CD22"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112. </w:t>
      </w:r>
      <w:r w:rsidRPr="00442D4A">
        <w:rPr>
          <w:rFonts w:ascii="Arial" w:hAnsi="Arial" w:cs="Arial"/>
          <w:b/>
          <w:sz w:val="22"/>
          <w:szCs w:val="22"/>
          <w:lang w:val="es-ES"/>
        </w:rPr>
        <w:t xml:space="preserve">El papel del médico investigador: aspectos prácticos. </w:t>
      </w:r>
      <w:r w:rsidRPr="00442D4A">
        <w:rPr>
          <w:rFonts w:ascii="Arial" w:hAnsi="Arial" w:cs="Arial"/>
          <w:sz w:val="22"/>
          <w:szCs w:val="22"/>
          <w:lang w:val="es-ES"/>
        </w:rPr>
        <w:t xml:space="preserve">En: Mesa Redonda: Aspectos Éticos de la Investigación en Niños. I Jornadas de Investigación de Medicamentos en la Población Infantil. Fundación Dr. Robert, Universidad Autónoma de Barcelona y </w:t>
      </w:r>
      <w:proofErr w:type="spellStart"/>
      <w:r w:rsidRPr="00442D4A">
        <w:rPr>
          <w:rFonts w:ascii="Arial" w:hAnsi="Arial" w:cs="Arial"/>
          <w:sz w:val="22"/>
          <w:szCs w:val="22"/>
          <w:lang w:val="es-ES"/>
        </w:rPr>
        <w:t>Asoc</w:t>
      </w:r>
      <w:proofErr w:type="spellEnd"/>
      <w:r w:rsidRPr="00442D4A">
        <w:rPr>
          <w:rFonts w:ascii="Arial" w:hAnsi="Arial" w:cs="Arial"/>
          <w:sz w:val="22"/>
          <w:szCs w:val="22"/>
          <w:lang w:val="es-ES"/>
        </w:rPr>
        <w:t>. Española de Psiquiatría Infantil y Adolescente, Col. de Médicos, Madrid, 22 Jun 2006</w:t>
      </w:r>
    </w:p>
    <w:p w14:paraId="73DE7394" w14:textId="77777777" w:rsidR="00F90B4C" w:rsidRPr="00442D4A" w:rsidRDefault="00F90B4C" w:rsidP="00F90B4C">
      <w:pPr>
        <w:ind w:left="2130"/>
        <w:rPr>
          <w:rFonts w:ascii="Arial" w:hAnsi="Arial" w:cs="Arial"/>
          <w:b/>
          <w:sz w:val="22"/>
          <w:szCs w:val="22"/>
          <w:lang w:val="es-ES"/>
        </w:rPr>
      </w:pPr>
    </w:p>
    <w:p w14:paraId="3804F9FD" w14:textId="77777777" w:rsidR="00F90B4C" w:rsidRPr="00442D4A" w:rsidRDefault="00F90B4C" w:rsidP="00242BB8">
      <w:pPr>
        <w:rPr>
          <w:rFonts w:ascii="Arial" w:hAnsi="Arial" w:cs="Arial"/>
          <w:b/>
          <w:sz w:val="22"/>
          <w:szCs w:val="22"/>
          <w:lang w:val="es-ES"/>
        </w:rPr>
      </w:pPr>
      <w:r w:rsidRPr="00442D4A">
        <w:rPr>
          <w:rFonts w:ascii="Arial" w:hAnsi="Arial" w:cs="Arial"/>
          <w:sz w:val="22"/>
          <w:szCs w:val="22"/>
        </w:rPr>
        <w:t xml:space="preserve">113. </w:t>
      </w:r>
      <w:r w:rsidRPr="00442D4A">
        <w:rPr>
          <w:rFonts w:ascii="Arial" w:hAnsi="Arial" w:cs="Arial"/>
          <w:b/>
          <w:sz w:val="22"/>
          <w:szCs w:val="22"/>
          <w:lang w:val="en-GB"/>
        </w:rPr>
        <w:t xml:space="preserve">The ADHD Experience. A dramatic representation of the ADHD Journey. </w:t>
      </w:r>
      <w:r w:rsidRPr="00442D4A">
        <w:rPr>
          <w:rFonts w:ascii="Arial" w:hAnsi="Arial" w:cs="Arial"/>
          <w:sz w:val="22"/>
          <w:szCs w:val="22"/>
          <w:lang w:val="en-GB"/>
        </w:rPr>
        <w:t xml:space="preserve">International Media Briefing. Cohn &amp; Wolfe, World Federation of Mental Health &amp; Eli Lilly. </w:t>
      </w:r>
      <w:proofErr w:type="spellStart"/>
      <w:r w:rsidRPr="00442D4A">
        <w:rPr>
          <w:rFonts w:ascii="Arial" w:hAnsi="Arial" w:cs="Arial"/>
          <w:sz w:val="22"/>
          <w:szCs w:val="22"/>
          <w:lang w:val="es-ES"/>
        </w:rPr>
        <w:t>Sofitel</w:t>
      </w:r>
      <w:proofErr w:type="spellEnd"/>
      <w:r w:rsidRPr="00442D4A">
        <w:rPr>
          <w:rFonts w:ascii="Arial" w:hAnsi="Arial" w:cs="Arial"/>
          <w:sz w:val="22"/>
          <w:szCs w:val="22"/>
          <w:lang w:val="es-ES"/>
        </w:rPr>
        <w:t xml:space="preserve"> Paris Porte de Sèvres, Paris, France, 18 </w:t>
      </w:r>
      <w:proofErr w:type="spellStart"/>
      <w:r w:rsidRPr="00442D4A">
        <w:rPr>
          <w:rFonts w:ascii="Arial" w:hAnsi="Arial" w:cs="Arial"/>
          <w:sz w:val="22"/>
          <w:szCs w:val="22"/>
          <w:lang w:val="es-ES"/>
        </w:rPr>
        <w:t>Sep</w:t>
      </w:r>
      <w:proofErr w:type="spellEnd"/>
      <w:r w:rsidRPr="00442D4A">
        <w:rPr>
          <w:rFonts w:ascii="Arial" w:hAnsi="Arial" w:cs="Arial"/>
          <w:sz w:val="22"/>
          <w:szCs w:val="22"/>
          <w:lang w:val="es-ES"/>
        </w:rPr>
        <w:t xml:space="preserve"> 2006.</w:t>
      </w:r>
    </w:p>
    <w:p w14:paraId="31F73740" w14:textId="77777777" w:rsidR="00F90B4C" w:rsidRPr="00442D4A" w:rsidRDefault="00F90B4C" w:rsidP="00F90B4C">
      <w:pPr>
        <w:ind w:left="2130"/>
        <w:rPr>
          <w:rFonts w:ascii="Arial" w:hAnsi="Arial" w:cs="Arial"/>
          <w:b/>
          <w:sz w:val="22"/>
          <w:szCs w:val="22"/>
          <w:lang w:val="es-ES"/>
        </w:rPr>
      </w:pPr>
    </w:p>
    <w:p w14:paraId="740F7201"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114. </w:t>
      </w:r>
      <w:r w:rsidRPr="00442D4A">
        <w:rPr>
          <w:rFonts w:ascii="Arial" w:hAnsi="Arial" w:cs="Arial"/>
          <w:b/>
          <w:sz w:val="22"/>
          <w:szCs w:val="22"/>
          <w:lang w:val="es-ES"/>
        </w:rPr>
        <w:t xml:space="preserve">Estudio mediante Gene Chip </w:t>
      </w:r>
      <w:proofErr w:type="spellStart"/>
      <w:r w:rsidRPr="00442D4A">
        <w:rPr>
          <w:rFonts w:ascii="Arial" w:hAnsi="Arial" w:cs="Arial"/>
          <w:b/>
          <w:sz w:val="22"/>
          <w:szCs w:val="22"/>
          <w:lang w:val="es-ES"/>
        </w:rPr>
        <w:t>Mapping</w:t>
      </w:r>
      <w:proofErr w:type="spellEnd"/>
      <w:r w:rsidRPr="00442D4A">
        <w:rPr>
          <w:rFonts w:ascii="Arial" w:hAnsi="Arial" w:cs="Arial"/>
          <w:b/>
          <w:sz w:val="22"/>
          <w:szCs w:val="22"/>
          <w:lang w:val="es-ES"/>
        </w:rPr>
        <w:t xml:space="preserve"> de análisis genómico en niños con enfermedad bipolar versus TDAH. </w:t>
      </w:r>
      <w:r w:rsidRPr="00442D4A">
        <w:rPr>
          <w:rFonts w:ascii="Arial" w:hAnsi="Arial" w:cs="Arial"/>
          <w:sz w:val="22"/>
          <w:szCs w:val="22"/>
          <w:lang w:val="es-ES"/>
        </w:rPr>
        <w:t xml:space="preserve">I Jornada Científica de la </w:t>
      </w:r>
      <w:proofErr w:type="spellStart"/>
      <w:r w:rsidRPr="00442D4A">
        <w:rPr>
          <w:rFonts w:ascii="Arial" w:hAnsi="Arial" w:cs="Arial"/>
          <w:sz w:val="22"/>
          <w:szCs w:val="22"/>
          <w:lang w:val="es-ES"/>
        </w:rPr>
        <w:t>Fund</w:t>
      </w:r>
      <w:proofErr w:type="spellEnd"/>
      <w:r w:rsidRPr="00442D4A">
        <w:rPr>
          <w:rFonts w:ascii="Arial" w:hAnsi="Arial" w:cs="Arial"/>
          <w:sz w:val="22"/>
          <w:szCs w:val="22"/>
          <w:lang w:val="es-ES"/>
        </w:rPr>
        <w:t xml:space="preserve">. Alicia </w:t>
      </w:r>
      <w:proofErr w:type="spellStart"/>
      <w:r w:rsidRPr="00442D4A">
        <w:rPr>
          <w:rFonts w:ascii="Arial" w:hAnsi="Arial" w:cs="Arial"/>
          <w:sz w:val="22"/>
          <w:szCs w:val="22"/>
          <w:lang w:val="es-ES"/>
        </w:rPr>
        <w:t>Koplowitz</w:t>
      </w:r>
      <w:proofErr w:type="spellEnd"/>
      <w:r w:rsidRPr="00442D4A">
        <w:rPr>
          <w:rFonts w:ascii="Arial" w:hAnsi="Arial" w:cs="Arial"/>
          <w:sz w:val="22"/>
          <w:szCs w:val="22"/>
          <w:lang w:val="es-ES"/>
        </w:rPr>
        <w:t xml:space="preserve">. Centro de Esclerosis Múltiple de la Comunidad de Madrid-Alicia </w:t>
      </w:r>
      <w:proofErr w:type="spellStart"/>
      <w:r w:rsidRPr="00442D4A">
        <w:rPr>
          <w:rFonts w:ascii="Arial" w:hAnsi="Arial" w:cs="Arial"/>
          <w:sz w:val="22"/>
          <w:szCs w:val="22"/>
          <w:lang w:val="es-ES"/>
        </w:rPr>
        <w:t>Koplowitz</w:t>
      </w:r>
      <w:proofErr w:type="spellEnd"/>
      <w:r w:rsidRPr="00442D4A">
        <w:rPr>
          <w:rFonts w:ascii="Arial" w:hAnsi="Arial" w:cs="Arial"/>
          <w:sz w:val="22"/>
          <w:szCs w:val="22"/>
          <w:lang w:val="es-ES"/>
        </w:rPr>
        <w:t xml:space="preserve">, Valdebernardo, Madrid, 22 </w:t>
      </w:r>
      <w:proofErr w:type="spellStart"/>
      <w:r w:rsidRPr="00442D4A">
        <w:rPr>
          <w:rFonts w:ascii="Arial" w:hAnsi="Arial" w:cs="Arial"/>
          <w:sz w:val="22"/>
          <w:szCs w:val="22"/>
          <w:lang w:val="es-ES"/>
        </w:rPr>
        <w:t>Sep</w:t>
      </w:r>
      <w:proofErr w:type="spellEnd"/>
      <w:r w:rsidRPr="00442D4A">
        <w:rPr>
          <w:rFonts w:ascii="Arial" w:hAnsi="Arial" w:cs="Arial"/>
          <w:sz w:val="22"/>
          <w:szCs w:val="22"/>
          <w:lang w:val="es-ES"/>
        </w:rPr>
        <w:t xml:space="preserve"> 2006.</w:t>
      </w:r>
    </w:p>
    <w:p w14:paraId="0F9595D0" w14:textId="77777777" w:rsidR="00F90B4C" w:rsidRPr="00442D4A" w:rsidRDefault="00F90B4C" w:rsidP="00F90B4C">
      <w:pPr>
        <w:ind w:left="2130"/>
        <w:rPr>
          <w:rFonts w:ascii="Arial" w:hAnsi="Arial" w:cs="Arial"/>
          <w:sz w:val="22"/>
          <w:szCs w:val="22"/>
          <w:lang w:val="es-ES"/>
        </w:rPr>
      </w:pPr>
    </w:p>
    <w:p w14:paraId="78A1135E"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115. </w:t>
      </w:r>
      <w:r w:rsidRPr="00442D4A">
        <w:rPr>
          <w:rFonts w:ascii="Arial" w:hAnsi="Arial" w:cs="Arial"/>
          <w:b/>
          <w:sz w:val="22"/>
          <w:szCs w:val="22"/>
          <w:lang w:val="es-ES"/>
        </w:rPr>
        <w:t>Abordaje Terapéutico del TDAH.</w:t>
      </w:r>
      <w:r w:rsidRPr="00442D4A">
        <w:rPr>
          <w:rFonts w:ascii="Arial" w:hAnsi="Arial" w:cs="Arial"/>
          <w:sz w:val="22"/>
          <w:szCs w:val="22"/>
          <w:lang w:val="es-ES"/>
        </w:rPr>
        <w:t xml:space="preserve"> En: Actualización en TDAH, </w:t>
      </w:r>
      <w:proofErr w:type="spellStart"/>
      <w:r w:rsidRPr="00442D4A">
        <w:rPr>
          <w:rFonts w:ascii="Arial" w:hAnsi="Arial" w:cs="Arial"/>
          <w:sz w:val="22"/>
          <w:szCs w:val="22"/>
          <w:lang w:val="es-ES"/>
        </w:rPr>
        <w:t>Symposium</w:t>
      </w:r>
      <w:proofErr w:type="spellEnd"/>
      <w:r w:rsidRPr="00442D4A">
        <w:rPr>
          <w:rFonts w:ascii="Arial" w:hAnsi="Arial" w:cs="Arial"/>
          <w:sz w:val="22"/>
          <w:szCs w:val="22"/>
          <w:lang w:val="es-ES"/>
        </w:rPr>
        <w:t xml:space="preserve"> EINAQ. XX </w:t>
      </w:r>
      <w:proofErr w:type="spellStart"/>
      <w:r w:rsidRPr="00442D4A">
        <w:rPr>
          <w:rFonts w:ascii="Arial" w:hAnsi="Arial" w:cs="Arial"/>
          <w:sz w:val="22"/>
          <w:szCs w:val="22"/>
          <w:lang w:val="es-ES"/>
        </w:rPr>
        <w:t>Congr</w:t>
      </w:r>
      <w:proofErr w:type="spellEnd"/>
      <w:r w:rsidRPr="00442D4A">
        <w:rPr>
          <w:rFonts w:ascii="Arial" w:hAnsi="Arial" w:cs="Arial"/>
          <w:sz w:val="22"/>
          <w:szCs w:val="22"/>
          <w:lang w:val="es-ES"/>
        </w:rPr>
        <w:t xml:space="preserve">. Soc. Esp. de Pediatría Extrahospitalaria y </w:t>
      </w:r>
      <w:proofErr w:type="spellStart"/>
      <w:r w:rsidRPr="00442D4A">
        <w:rPr>
          <w:rFonts w:ascii="Arial" w:hAnsi="Arial" w:cs="Arial"/>
          <w:sz w:val="22"/>
          <w:szCs w:val="22"/>
          <w:lang w:val="es-ES"/>
        </w:rPr>
        <w:t>Atenc</w:t>
      </w:r>
      <w:proofErr w:type="spellEnd"/>
      <w:r w:rsidRPr="00442D4A">
        <w:rPr>
          <w:rFonts w:ascii="Arial" w:hAnsi="Arial" w:cs="Arial"/>
          <w:sz w:val="22"/>
          <w:szCs w:val="22"/>
          <w:lang w:val="es-ES"/>
        </w:rPr>
        <w:t>. Primaria, Granada, 12 Oct 2006.</w:t>
      </w:r>
    </w:p>
    <w:p w14:paraId="5670EFF0" w14:textId="77777777" w:rsidR="00F90B4C" w:rsidRPr="00442D4A" w:rsidRDefault="00F90B4C" w:rsidP="00F90B4C">
      <w:pPr>
        <w:ind w:left="2130"/>
        <w:rPr>
          <w:rFonts w:ascii="Arial" w:hAnsi="Arial" w:cs="Arial"/>
          <w:sz w:val="22"/>
          <w:szCs w:val="22"/>
          <w:lang w:val="es-ES"/>
        </w:rPr>
      </w:pPr>
    </w:p>
    <w:p w14:paraId="45B1AE84" w14:textId="7777777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116. </w:t>
      </w:r>
      <w:r w:rsidRPr="00442D4A">
        <w:rPr>
          <w:rFonts w:ascii="Arial" w:hAnsi="Arial" w:cs="Arial"/>
          <w:b/>
          <w:sz w:val="22"/>
          <w:szCs w:val="22"/>
          <w:lang w:val="es-ES"/>
        </w:rPr>
        <w:t>Trastorno Negativista Desafiante y Trastorno Disocial.</w:t>
      </w:r>
      <w:r w:rsidRPr="00442D4A">
        <w:rPr>
          <w:rFonts w:ascii="Arial" w:hAnsi="Arial" w:cs="Arial"/>
          <w:sz w:val="22"/>
          <w:szCs w:val="22"/>
          <w:lang w:val="es-ES"/>
        </w:rPr>
        <w:t xml:space="preserve"> En: Sesión Plenaria, Trastornos del comportamiento en la Adolescencia. Un reto para la prevención. XX Congreso Soc. Esp. Pediatría Extrahospitalaria y </w:t>
      </w:r>
      <w:proofErr w:type="spellStart"/>
      <w:r w:rsidRPr="00442D4A">
        <w:rPr>
          <w:rFonts w:ascii="Arial" w:hAnsi="Arial" w:cs="Arial"/>
          <w:sz w:val="22"/>
          <w:szCs w:val="22"/>
          <w:lang w:val="es-ES"/>
        </w:rPr>
        <w:t>Atenc</w:t>
      </w:r>
      <w:proofErr w:type="spellEnd"/>
      <w:r w:rsidRPr="00442D4A">
        <w:rPr>
          <w:rFonts w:ascii="Arial" w:hAnsi="Arial" w:cs="Arial"/>
          <w:sz w:val="22"/>
          <w:szCs w:val="22"/>
          <w:lang w:val="es-ES"/>
        </w:rPr>
        <w:t>. Primaria, Granada, 14 Oct 2006.</w:t>
      </w:r>
    </w:p>
    <w:p w14:paraId="4C80E01C" w14:textId="77777777" w:rsidR="00F90B4C" w:rsidRPr="00442D4A" w:rsidRDefault="00F90B4C" w:rsidP="00F90B4C">
      <w:pPr>
        <w:ind w:left="2130"/>
        <w:rPr>
          <w:rFonts w:ascii="Arial" w:hAnsi="Arial" w:cs="Arial"/>
          <w:sz w:val="22"/>
          <w:szCs w:val="22"/>
          <w:lang w:val="es-ES"/>
        </w:rPr>
      </w:pPr>
      <w:r w:rsidRPr="00442D4A">
        <w:rPr>
          <w:rFonts w:ascii="Arial" w:hAnsi="Arial" w:cs="Arial"/>
          <w:sz w:val="22"/>
          <w:szCs w:val="22"/>
          <w:lang w:val="es-ES"/>
        </w:rPr>
        <w:t xml:space="preserve"> </w:t>
      </w:r>
    </w:p>
    <w:p w14:paraId="07226A11" w14:textId="41C57A22"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117. </w:t>
      </w:r>
      <w:r w:rsidRPr="00442D4A">
        <w:rPr>
          <w:rFonts w:ascii="Arial" w:hAnsi="Arial" w:cs="Arial"/>
          <w:b/>
          <w:snapToGrid w:val="0"/>
          <w:sz w:val="22"/>
          <w:szCs w:val="22"/>
          <w:lang w:val="es-ES"/>
        </w:rPr>
        <w:t>Factores Pronósticos en Primeros Episodios Psicóticos de Inicio Temprano.</w:t>
      </w:r>
      <w:r w:rsidRPr="00442D4A">
        <w:rPr>
          <w:rFonts w:ascii="Arial" w:hAnsi="Arial" w:cs="Arial"/>
          <w:snapToGrid w:val="0"/>
          <w:sz w:val="22"/>
          <w:szCs w:val="22"/>
          <w:lang w:val="es-ES"/>
        </w:rPr>
        <w:t xml:space="preserve"> En: </w:t>
      </w:r>
      <w:proofErr w:type="spellStart"/>
      <w:r w:rsidRPr="00442D4A">
        <w:rPr>
          <w:rFonts w:ascii="Arial" w:hAnsi="Arial" w:cs="Arial"/>
          <w:snapToGrid w:val="0"/>
          <w:sz w:val="22"/>
          <w:szCs w:val="22"/>
          <w:lang w:val="es-ES"/>
        </w:rPr>
        <w:t>Symposium</w:t>
      </w:r>
      <w:proofErr w:type="spellEnd"/>
      <w:r w:rsidRPr="00442D4A">
        <w:rPr>
          <w:rFonts w:ascii="Arial" w:hAnsi="Arial" w:cs="Arial"/>
          <w:snapToGrid w:val="0"/>
          <w:sz w:val="22"/>
          <w:szCs w:val="22"/>
          <w:lang w:val="es-ES"/>
        </w:rPr>
        <w:t xml:space="preserve"> Avances en primeros episodios psicóticos de inicio temprano. X Congreso Nacional de Psiquiatría, Sevilla 19 Oct 2006</w:t>
      </w:r>
    </w:p>
    <w:p w14:paraId="4E4BC420" w14:textId="77777777" w:rsidR="00F90B4C" w:rsidRPr="00442D4A" w:rsidRDefault="00F90B4C" w:rsidP="00F90B4C">
      <w:pPr>
        <w:ind w:left="2127" w:hanging="1407"/>
        <w:rPr>
          <w:rFonts w:ascii="Arial" w:hAnsi="Arial" w:cs="Arial"/>
          <w:snapToGrid w:val="0"/>
          <w:sz w:val="22"/>
          <w:szCs w:val="22"/>
          <w:lang w:val="es-ES"/>
        </w:rPr>
      </w:pPr>
    </w:p>
    <w:p w14:paraId="4BAFD112" w14:textId="0DD7F22B"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118. </w:t>
      </w:r>
      <w:r w:rsidRPr="00442D4A">
        <w:rPr>
          <w:rFonts w:ascii="Arial" w:hAnsi="Arial" w:cs="Arial"/>
          <w:b/>
          <w:snapToGrid w:val="0"/>
          <w:sz w:val="22"/>
          <w:szCs w:val="22"/>
          <w:lang w:val="es-ES"/>
        </w:rPr>
        <w:t>Impacto del TDAH en la vida del niño. Evolución y repercusiones en el adulto.</w:t>
      </w:r>
      <w:r w:rsidRPr="00442D4A">
        <w:rPr>
          <w:rFonts w:ascii="Arial" w:hAnsi="Arial" w:cs="Arial"/>
          <w:snapToGrid w:val="0"/>
          <w:sz w:val="22"/>
          <w:szCs w:val="22"/>
          <w:lang w:val="es-ES"/>
        </w:rPr>
        <w:t xml:space="preserve"> I</w:t>
      </w:r>
      <w:r w:rsidRPr="00442D4A">
        <w:rPr>
          <w:rFonts w:ascii="Arial" w:hAnsi="Arial" w:cs="Arial"/>
          <w:snapToGrid w:val="0"/>
          <w:sz w:val="22"/>
          <w:szCs w:val="22"/>
          <w:vertAlign w:val="superscript"/>
          <w:lang w:val="es-ES"/>
        </w:rPr>
        <w:t xml:space="preserve"> </w:t>
      </w:r>
      <w:r w:rsidRPr="00442D4A">
        <w:rPr>
          <w:rFonts w:ascii="Arial" w:hAnsi="Arial" w:cs="Arial"/>
          <w:snapToGrid w:val="0"/>
          <w:sz w:val="22"/>
          <w:szCs w:val="22"/>
          <w:lang w:val="es-ES"/>
        </w:rPr>
        <w:t xml:space="preserve">Ciclo Conferencias sobre TDAH en Cantabria. </w:t>
      </w:r>
      <w:proofErr w:type="spellStart"/>
      <w:r w:rsidRPr="00442D4A">
        <w:rPr>
          <w:rFonts w:ascii="Arial" w:hAnsi="Arial" w:cs="Arial"/>
          <w:snapToGrid w:val="0"/>
          <w:sz w:val="22"/>
          <w:szCs w:val="22"/>
          <w:lang w:val="es-ES"/>
        </w:rPr>
        <w:t>Asoc</w:t>
      </w:r>
      <w:proofErr w:type="spellEnd"/>
      <w:r w:rsidRPr="00442D4A">
        <w:rPr>
          <w:rFonts w:ascii="Arial" w:hAnsi="Arial" w:cs="Arial"/>
          <w:snapToGrid w:val="0"/>
          <w:sz w:val="22"/>
          <w:szCs w:val="22"/>
          <w:lang w:val="es-ES"/>
        </w:rPr>
        <w:t>. ACANPADAH, Santander, 20 Oct 2006</w:t>
      </w:r>
    </w:p>
    <w:p w14:paraId="32F48A63" w14:textId="77777777" w:rsidR="00F90B4C" w:rsidRPr="00442D4A" w:rsidRDefault="00F90B4C" w:rsidP="00F90B4C">
      <w:pPr>
        <w:ind w:left="2127" w:hanging="1407"/>
        <w:rPr>
          <w:rFonts w:ascii="Arial" w:hAnsi="Arial" w:cs="Arial"/>
          <w:b/>
          <w:snapToGrid w:val="0"/>
          <w:sz w:val="22"/>
          <w:szCs w:val="22"/>
          <w:lang w:val="es-ES"/>
        </w:rPr>
      </w:pPr>
    </w:p>
    <w:p w14:paraId="6A6DD28D" w14:textId="307215D7"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119. </w:t>
      </w:r>
      <w:r w:rsidRPr="00442D4A">
        <w:rPr>
          <w:rFonts w:ascii="Arial" w:hAnsi="Arial" w:cs="Arial"/>
          <w:b/>
          <w:snapToGrid w:val="0"/>
          <w:sz w:val="22"/>
          <w:szCs w:val="22"/>
          <w:lang w:val="es-ES"/>
        </w:rPr>
        <w:t>Factores Pronósticos en Adolescentes con Primeros Episodios Psicóticos.</w:t>
      </w:r>
      <w:r w:rsidRPr="00442D4A">
        <w:rPr>
          <w:rFonts w:ascii="Arial" w:hAnsi="Arial" w:cs="Arial"/>
          <w:snapToGrid w:val="0"/>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de Psiquiatría y Psicología Médica, Clínica Universitaria, U. de Navarra,</w:t>
      </w:r>
      <w:r w:rsidRPr="00442D4A">
        <w:rPr>
          <w:rFonts w:ascii="Arial" w:hAnsi="Arial" w:cs="Arial"/>
          <w:b/>
          <w:sz w:val="22"/>
          <w:szCs w:val="22"/>
          <w:lang w:val="es-ES"/>
        </w:rPr>
        <w:t xml:space="preserve"> </w:t>
      </w:r>
      <w:r w:rsidRPr="00442D4A">
        <w:rPr>
          <w:rFonts w:ascii="Arial" w:hAnsi="Arial" w:cs="Arial"/>
          <w:sz w:val="22"/>
          <w:szCs w:val="22"/>
          <w:lang w:val="es-ES"/>
        </w:rPr>
        <w:t>15 Nov 2006</w:t>
      </w:r>
    </w:p>
    <w:p w14:paraId="12335C38" w14:textId="77777777" w:rsidR="00F90B4C" w:rsidRPr="00442D4A" w:rsidRDefault="00F90B4C" w:rsidP="00F90B4C">
      <w:pPr>
        <w:ind w:left="2127" w:hanging="1407"/>
        <w:rPr>
          <w:rFonts w:ascii="Arial" w:hAnsi="Arial" w:cs="Arial"/>
          <w:snapToGrid w:val="0"/>
          <w:sz w:val="22"/>
          <w:szCs w:val="22"/>
          <w:lang w:val="es-ES"/>
        </w:rPr>
      </w:pPr>
    </w:p>
    <w:p w14:paraId="19F016AA" w14:textId="77777777" w:rsidR="00242BB8" w:rsidRDefault="00F90B4C" w:rsidP="00242BB8">
      <w:pPr>
        <w:rPr>
          <w:rFonts w:ascii="Arial" w:hAnsi="Arial" w:cs="Arial"/>
          <w:b/>
          <w:snapToGrid w:val="0"/>
          <w:sz w:val="22"/>
          <w:szCs w:val="22"/>
          <w:lang w:val="es-ES"/>
        </w:rPr>
      </w:pPr>
      <w:r w:rsidRPr="00442D4A">
        <w:rPr>
          <w:rFonts w:ascii="Arial" w:hAnsi="Arial" w:cs="Arial"/>
          <w:b/>
          <w:snapToGrid w:val="0"/>
          <w:sz w:val="22"/>
          <w:szCs w:val="22"/>
          <w:lang w:val="es-ES"/>
        </w:rPr>
        <w:t>2007</w:t>
      </w:r>
      <w:r w:rsidRPr="00442D4A">
        <w:rPr>
          <w:rFonts w:ascii="Arial" w:hAnsi="Arial" w:cs="Arial"/>
          <w:b/>
          <w:snapToGrid w:val="0"/>
          <w:sz w:val="22"/>
          <w:szCs w:val="22"/>
          <w:lang w:val="es-ES"/>
        </w:rPr>
        <w:tab/>
      </w:r>
      <w:r w:rsidRPr="00442D4A">
        <w:rPr>
          <w:rFonts w:ascii="Arial" w:hAnsi="Arial" w:cs="Arial"/>
          <w:b/>
          <w:snapToGrid w:val="0"/>
          <w:sz w:val="22"/>
          <w:szCs w:val="22"/>
          <w:lang w:val="es-ES"/>
        </w:rPr>
        <w:tab/>
      </w:r>
    </w:p>
    <w:p w14:paraId="57658086" w14:textId="1F47FF1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120. </w:t>
      </w:r>
      <w:r w:rsidRPr="00442D4A">
        <w:rPr>
          <w:rFonts w:ascii="Arial" w:hAnsi="Arial" w:cs="Arial"/>
          <w:b/>
          <w:snapToGrid w:val="0"/>
          <w:color w:val="000000"/>
          <w:sz w:val="22"/>
          <w:szCs w:val="22"/>
          <w:lang w:val="es-ES"/>
        </w:rPr>
        <w:t xml:space="preserve">Fenomenología y curso del trastorno bipolar en niños y adolescentes. </w:t>
      </w:r>
      <w:proofErr w:type="spellStart"/>
      <w:r w:rsidRPr="00442D4A">
        <w:rPr>
          <w:rFonts w:ascii="Arial" w:hAnsi="Arial" w:cs="Arial"/>
          <w:snapToGrid w:val="0"/>
          <w:color w:val="000000"/>
          <w:sz w:val="22"/>
          <w:szCs w:val="22"/>
          <w:lang w:val="es-ES"/>
        </w:rPr>
        <w:t>Dicursor</w:t>
      </w:r>
      <w:proofErr w:type="spellEnd"/>
      <w:r w:rsidRPr="00442D4A">
        <w:rPr>
          <w:rFonts w:ascii="Arial" w:hAnsi="Arial" w:cs="Arial"/>
          <w:snapToGrid w:val="0"/>
          <w:color w:val="000000"/>
          <w:sz w:val="22"/>
          <w:szCs w:val="22"/>
          <w:lang w:val="es-ES"/>
        </w:rPr>
        <w:t xml:space="preserve"> en: </w:t>
      </w:r>
      <w:r w:rsidRPr="00442D4A">
        <w:rPr>
          <w:rFonts w:ascii="Arial" w:hAnsi="Arial" w:cs="Arial"/>
          <w:snapToGrid w:val="0"/>
          <w:sz w:val="22"/>
          <w:szCs w:val="22"/>
          <w:lang w:val="es-ES"/>
        </w:rPr>
        <w:t>Mesa 3. II Congreso Internacional Multidisciplinar sobre el T</w:t>
      </w:r>
      <w:r w:rsidR="00AB6334">
        <w:rPr>
          <w:rFonts w:ascii="Arial" w:hAnsi="Arial" w:cs="Arial"/>
          <w:snapToGrid w:val="0"/>
          <w:sz w:val="22"/>
          <w:szCs w:val="22"/>
          <w:lang w:val="es-ES"/>
        </w:rPr>
        <w:t>DAH y T</w:t>
      </w:r>
      <w:r w:rsidRPr="00442D4A">
        <w:rPr>
          <w:rFonts w:ascii="Arial" w:hAnsi="Arial" w:cs="Arial"/>
          <w:snapToGrid w:val="0"/>
          <w:sz w:val="22"/>
          <w:szCs w:val="22"/>
          <w:lang w:val="es-ES"/>
        </w:rPr>
        <w:t xml:space="preserve">rastornos de la conducta. </w:t>
      </w:r>
      <w:r w:rsidRPr="00442D4A">
        <w:rPr>
          <w:rFonts w:ascii="Arial" w:hAnsi="Arial" w:cs="Arial"/>
          <w:b/>
          <w:snapToGrid w:val="0"/>
          <w:color w:val="000000"/>
          <w:sz w:val="22"/>
          <w:szCs w:val="22"/>
          <w:lang w:val="es-ES"/>
        </w:rPr>
        <w:t xml:space="preserve"> </w:t>
      </w:r>
      <w:r w:rsidRPr="00442D4A">
        <w:rPr>
          <w:rFonts w:ascii="Arial" w:hAnsi="Arial" w:cs="Arial"/>
          <w:snapToGrid w:val="0"/>
          <w:color w:val="000000"/>
          <w:sz w:val="22"/>
          <w:szCs w:val="22"/>
          <w:lang w:val="en-GB"/>
        </w:rPr>
        <w:t xml:space="preserve">Ponente: </w:t>
      </w:r>
      <w:r w:rsidRPr="00442D4A">
        <w:rPr>
          <w:rFonts w:ascii="Arial" w:hAnsi="Arial" w:cs="Arial"/>
          <w:b/>
          <w:snapToGrid w:val="0"/>
          <w:color w:val="000000"/>
          <w:sz w:val="22"/>
          <w:szCs w:val="22"/>
          <w:lang w:val="en-GB"/>
        </w:rPr>
        <w:t xml:space="preserve">Prof. D. Boris </w:t>
      </w:r>
      <w:proofErr w:type="spellStart"/>
      <w:r w:rsidRPr="00442D4A">
        <w:rPr>
          <w:rFonts w:ascii="Arial" w:hAnsi="Arial" w:cs="Arial"/>
          <w:b/>
          <w:snapToGrid w:val="0"/>
          <w:color w:val="000000"/>
          <w:sz w:val="22"/>
          <w:szCs w:val="22"/>
          <w:lang w:val="en-GB"/>
        </w:rPr>
        <w:t>Birmaher</w:t>
      </w:r>
      <w:proofErr w:type="spellEnd"/>
      <w:r w:rsidRPr="00442D4A">
        <w:rPr>
          <w:rFonts w:ascii="Arial" w:hAnsi="Arial" w:cs="Arial"/>
          <w:b/>
          <w:snapToGrid w:val="0"/>
          <w:color w:val="000000"/>
          <w:sz w:val="22"/>
          <w:szCs w:val="22"/>
          <w:lang w:val="en-GB"/>
        </w:rPr>
        <w:t>.</w:t>
      </w:r>
      <w:r w:rsidRPr="00442D4A">
        <w:rPr>
          <w:rFonts w:ascii="Arial" w:hAnsi="Arial" w:cs="Arial"/>
          <w:snapToGrid w:val="0"/>
          <w:color w:val="000000"/>
          <w:sz w:val="22"/>
          <w:szCs w:val="22"/>
          <w:lang w:val="en-GB"/>
        </w:rPr>
        <w:t xml:space="preserve"> Department of Child &amp; Adolescent Psychiatry. University of Pittsburgh Medical </w:t>
      </w:r>
      <w:proofErr w:type="spellStart"/>
      <w:r w:rsidRPr="00442D4A">
        <w:rPr>
          <w:rFonts w:ascii="Arial" w:hAnsi="Arial" w:cs="Arial"/>
          <w:snapToGrid w:val="0"/>
          <w:color w:val="000000"/>
          <w:sz w:val="22"/>
          <w:szCs w:val="22"/>
          <w:lang w:val="en-GB"/>
        </w:rPr>
        <w:t>Center</w:t>
      </w:r>
      <w:proofErr w:type="spellEnd"/>
      <w:r w:rsidRPr="00442D4A">
        <w:rPr>
          <w:rFonts w:ascii="Arial" w:hAnsi="Arial" w:cs="Arial"/>
          <w:snapToGrid w:val="0"/>
          <w:color w:val="000000"/>
          <w:sz w:val="22"/>
          <w:szCs w:val="22"/>
          <w:lang w:val="en-GB"/>
        </w:rPr>
        <w:t xml:space="preserve">, Pittsburgh, Pennsylvania, EE.UU.  </w:t>
      </w:r>
      <w:proofErr w:type="spellStart"/>
      <w:r w:rsidRPr="00442D4A">
        <w:rPr>
          <w:rFonts w:ascii="Arial" w:hAnsi="Arial" w:cs="Arial"/>
          <w:snapToGrid w:val="0"/>
          <w:color w:val="000000"/>
          <w:sz w:val="22"/>
          <w:szCs w:val="22"/>
          <w:lang w:val="en-GB"/>
        </w:rPr>
        <w:t>Moderador</w:t>
      </w:r>
      <w:proofErr w:type="spellEnd"/>
      <w:r w:rsidRPr="00442D4A">
        <w:rPr>
          <w:rFonts w:ascii="Arial" w:hAnsi="Arial" w:cs="Arial"/>
          <w:snapToGrid w:val="0"/>
          <w:color w:val="000000"/>
          <w:sz w:val="22"/>
          <w:szCs w:val="22"/>
          <w:lang w:val="en-GB"/>
        </w:rPr>
        <w:t xml:space="preserve">: </w:t>
      </w:r>
      <w:proofErr w:type="spellStart"/>
      <w:r w:rsidRPr="00442D4A">
        <w:rPr>
          <w:rFonts w:ascii="Arial" w:hAnsi="Arial" w:cs="Arial"/>
          <w:snapToGrid w:val="0"/>
          <w:color w:val="000000"/>
          <w:sz w:val="22"/>
          <w:szCs w:val="22"/>
          <w:lang w:val="en-GB"/>
        </w:rPr>
        <w:t>Dr.</w:t>
      </w:r>
      <w:proofErr w:type="spellEnd"/>
      <w:r w:rsidRPr="00442D4A">
        <w:rPr>
          <w:rFonts w:ascii="Arial" w:hAnsi="Arial" w:cs="Arial"/>
          <w:snapToGrid w:val="0"/>
          <w:color w:val="000000"/>
          <w:sz w:val="22"/>
          <w:szCs w:val="22"/>
          <w:lang w:val="en-GB"/>
        </w:rPr>
        <w:t xml:space="preserve"> José Ramón Gutiérrez </w:t>
      </w:r>
      <w:proofErr w:type="spellStart"/>
      <w:r w:rsidRPr="00442D4A">
        <w:rPr>
          <w:rFonts w:ascii="Arial" w:hAnsi="Arial" w:cs="Arial"/>
          <w:snapToGrid w:val="0"/>
          <w:color w:val="000000"/>
          <w:sz w:val="22"/>
          <w:szCs w:val="22"/>
          <w:lang w:val="en-GB"/>
        </w:rPr>
        <w:t>Casares</w:t>
      </w:r>
      <w:proofErr w:type="spellEnd"/>
      <w:r w:rsidRPr="00442D4A">
        <w:rPr>
          <w:rFonts w:ascii="Arial" w:hAnsi="Arial" w:cs="Arial"/>
          <w:snapToGrid w:val="0"/>
          <w:color w:val="000000"/>
          <w:sz w:val="22"/>
          <w:szCs w:val="22"/>
          <w:lang w:val="en-GB"/>
        </w:rPr>
        <w:t xml:space="preserve"> (Badajoz). </w:t>
      </w:r>
      <w:r w:rsidRPr="00442D4A">
        <w:rPr>
          <w:rFonts w:ascii="Arial" w:hAnsi="Arial" w:cs="Arial"/>
          <w:snapToGrid w:val="0"/>
          <w:color w:val="000000"/>
          <w:sz w:val="22"/>
          <w:szCs w:val="22"/>
          <w:lang w:val="es-ES"/>
        </w:rPr>
        <w:t xml:space="preserve">Otros </w:t>
      </w:r>
      <w:proofErr w:type="spellStart"/>
      <w:r w:rsidRPr="00442D4A">
        <w:rPr>
          <w:rFonts w:ascii="Arial" w:hAnsi="Arial" w:cs="Arial"/>
          <w:snapToGrid w:val="0"/>
          <w:color w:val="000000"/>
          <w:sz w:val="22"/>
          <w:szCs w:val="22"/>
          <w:lang w:val="es-ES"/>
        </w:rPr>
        <w:t>Discusores</w:t>
      </w:r>
      <w:proofErr w:type="spellEnd"/>
      <w:r w:rsidRPr="00442D4A">
        <w:rPr>
          <w:rFonts w:ascii="Arial" w:hAnsi="Arial" w:cs="Arial"/>
          <w:snapToGrid w:val="0"/>
          <w:color w:val="000000"/>
          <w:sz w:val="22"/>
          <w:szCs w:val="22"/>
          <w:lang w:val="es-ES"/>
        </w:rPr>
        <w:t xml:space="preserve">: Dr. Tomás Cantó (Alicante), Dra. Luisa Lázaro (Barcelona). </w:t>
      </w:r>
      <w:r w:rsidRPr="00442D4A">
        <w:rPr>
          <w:rFonts w:ascii="Arial" w:hAnsi="Arial" w:cs="Arial"/>
          <w:snapToGrid w:val="0"/>
          <w:sz w:val="22"/>
          <w:szCs w:val="22"/>
          <w:lang w:val="es-ES"/>
        </w:rPr>
        <w:t>Hospital Universitario Ramón y Cajal, Madrid, 27 Ene 2007</w:t>
      </w:r>
    </w:p>
    <w:p w14:paraId="2DB16852" w14:textId="77777777" w:rsidR="00242BB8" w:rsidRDefault="00242BB8" w:rsidP="00242BB8">
      <w:pPr>
        <w:rPr>
          <w:rFonts w:ascii="Arial" w:hAnsi="Arial" w:cs="Arial"/>
          <w:snapToGrid w:val="0"/>
          <w:sz w:val="22"/>
          <w:szCs w:val="22"/>
          <w:lang w:val="es-ES"/>
        </w:rPr>
      </w:pPr>
    </w:p>
    <w:p w14:paraId="666EE391" w14:textId="2AA2415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121. </w:t>
      </w:r>
      <w:r w:rsidRPr="00442D4A">
        <w:rPr>
          <w:rFonts w:ascii="Arial" w:hAnsi="Arial" w:cs="Arial"/>
          <w:b/>
          <w:snapToGrid w:val="0"/>
          <w:sz w:val="22"/>
          <w:szCs w:val="22"/>
          <w:lang w:val="es-ES"/>
        </w:rPr>
        <w:t xml:space="preserve">Fármacos para la mejora del comportamiento humano: aspectos éticos. </w:t>
      </w:r>
      <w:r w:rsidRPr="00442D4A">
        <w:rPr>
          <w:rFonts w:ascii="Arial" w:hAnsi="Arial" w:cs="Arial"/>
          <w:snapToGrid w:val="0"/>
          <w:sz w:val="22"/>
          <w:szCs w:val="22"/>
          <w:lang w:val="es-ES"/>
        </w:rPr>
        <w:t>En:</w:t>
      </w:r>
      <w:r w:rsidRPr="00442D4A">
        <w:rPr>
          <w:rFonts w:ascii="Arial" w:hAnsi="Arial" w:cs="Arial"/>
          <w:b/>
          <w:snapToGrid w:val="0"/>
          <w:sz w:val="22"/>
          <w:szCs w:val="22"/>
          <w:lang w:val="es-ES"/>
        </w:rPr>
        <w:t xml:space="preserve"> </w:t>
      </w:r>
      <w:r w:rsidRPr="00442D4A">
        <w:rPr>
          <w:rFonts w:ascii="Arial" w:hAnsi="Arial" w:cs="Arial"/>
          <w:snapToGrid w:val="0"/>
          <w:sz w:val="22"/>
          <w:szCs w:val="22"/>
          <w:lang w:val="es-ES"/>
        </w:rPr>
        <w:t xml:space="preserve">Master en Bioética (2005-2007), Módulo VII-2. Departamento de Humanidades Biomédicas, Universidad de Navarra, Pamplona, 23 </w:t>
      </w:r>
      <w:proofErr w:type="spellStart"/>
      <w:r w:rsidRPr="00442D4A">
        <w:rPr>
          <w:rFonts w:ascii="Arial" w:hAnsi="Arial" w:cs="Arial"/>
          <w:snapToGrid w:val="0"/>
          <w:sz w:val="22"/>
          <w:szCs w:val="22"/>
          <w:lang w:val="es-ES"/>
        </w:rPr>
        <w:t>Febr</w:t>
      </w:r>
      <w:proofErr w:type="spellEnd"/>
      <w:r w:rsidRPr="00442D4A">
        <w:rPr>
          <w:rFonts w:ascii="Arial" w:hAnsi="Arial" w:cs="Arial"/>
          <w:snapToGrid w:val="0"/>
          <w:sz w:val="22"/>
          <w:szCs w:val="22"/>
          <w:lang w:val="es-ES"/>
        </w:rPr>
        <w:t xml:space="preserve"> 2007</w:t>
      </w:r>
    </w:p>
    <w:p w14:paraId="1C835F97" w14:textId="77777777" w:rsidR="00242BB8" w:rsidRDefault="00242BB8" w:rsidP="00242BB8">
      <w:pPr>
        <w:rPr>
          <w:rFonts w:ascii="Arial" w:hAnsi="Arial" w:cs="Arial"/>
          <w:b/>
          <w:snapToGrid w:val="0"/>
          <w:sz w:val="22"/>
          <w:szCs w:val="22"/>
          <w:lang w:val="es-ES"/>
        </w:rPr>
      </w:pPr>
    </w:p>
    <w:p w14:paraId="41DC46C7" w14:textId="09FBD0BC"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122. </w:t>
      </w:r>
      <w:r w:rsidRPr="00442D4A">
        <w:rPr>
          <w:rFonts w:ascii="Arial" w:hAnsi="Arial" w:cs="Arial"/>
          <w:b/>
          <w:snapToGrid w:val="0"/>
          <w:sz w:val="22"/>
          <w:szCs w:val="22"/>
          <w:lang w:val="es-ES"/>
        </w:rPr>
        <w:t xml:space="preserve">Tratamiento farmacológico del TDAH. </w:t>
      </w:r>
      <w:r w:rsidRPr="00442D4A">
        <w:rPr>
          <w:rFonts w:ascii="Arial" w:hAnsi="Arial" w:cs="Arial"/>
          <w:snapToGrid w:val="0"/>
          <w:sz w:val="22"/>
          <w:szCs w:val="22"/>
          <w:lang w:val="es-ES"/>
        </w:rPr>
        <w:t>En: Jornada sobre actualización en el TDAH. Escuela Valenciana de Estudios de la Salud. Valencia, 7 Mar 2007</w:t>
      </w:r>
    </w:p>
    <w:p w14:paraId="79DD24F3" w14:textId="77777777" w:rsidR="00242BB8" w:rsidRDefault="00242BB8" w:rsidP="00242BB8">
      <w:pPr>
        <w:rPr>
          <w:rFonts w:ascii="Arial" w:hAnsi="Arial" w:cs="Arial"/>
          <w:b/>
          <w:snapToGrid w:val="0"/>
          <w:sz w:val="22"/>
          <w:szCs w:val="22"/>
          <w:lang w:val="es-ES"/>
        </w:rPr>
      </w:pPr>
    </w:p>
    <w:p w14:paraId="5FACD129" w14:textId="76F6EC88" w:rsidR="00F90B4C" w:rsidRPr="00442D4A" w:rsidRDefault="00F90B4C" w:rsidP="00242BB8">
      <w:pPr>
        <w:rPr>
          <w:rFonts w:ascii="Arial" w:hAnsi="Arial" w:cs="Arial"/>
          <w:sz w:val="22"/>
          <w:szCs w:val="22"/>
          <w:lang w:val="es-ES"/>
        </w:rPr>
      </w:pPr>
      <w:r w:rsidRPr="00442D4A">
        <w:rPr>
          <w:rFonts w:ascii="Arial" w:hAnsi="Arial" w:cs="Arial"/>
          <w:sz w:val="22"/>
          <w:szCs w:val="22"/>
          <w:lang w:val="es-ES"/>
        </w:rPr>
        <w:t xml:space="preserve">123. </w:t>
      </w:r>
      <w:r w:rsidRPr="00442D4A">
        <w:rPr>
          <w:rFonts w:ascii="Arial" w:hAnsi="Arial" w:cs="Arial"/>
          <w:b/>
          <w:snapToGrid w:val="0"/>
          <w:sz w:val="22"/>
          <w:szCs w:val="22"/>
          <w:lang w:val="es-ES"/>
        </w:rPr>
        <w:t>Experiencia con atomoxetina en niños con TDAH: Casos Clínicos.</w:t>
      </w:r>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Actualización</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TDAH. Institute of Psychiatry, Maudsley Hospital &amp; </w:t>
      </w:r>
      <w:proofErr w:type="spellStart"/>
      <w:r w:rsidRPr="00442D4A">
        <w:rPr>
          <w:rFonts w:ascii="Arial" w:hAnsi="Arial" w:cs="Arial"/>
          <w:snapToGrid w:val="0"/>
          <w:sz w:val="22"/>
          <w:szCs w:val="22"/>
        </w:rPr>
        <w:t>Meliá</w:t>
      </w:r>
      <w:proofErr w:type="spellEnd"/>
      <w:r w:rsidRPr="00442D4A">
        <w:rPr>
          <w:rFonts w:ascii="Arial" w:hAnsi="Arial" w:cs="Arial"/>
          <w:snapToGrid w:val="0"/>
          <w:sz w:val="22"/>
          <w:szCs w:val="22"/>
        </w:rPr>
        <w:t xml:space="preserve"> White House Hotel, London, UK. 16-17 Mar 2007.</w:t>
      </w:r>
      <w:r w:rsidRPr="00442D4A">
        <w:rPr>
          <w:rFonts w:ascii="Arial" w:hAnsi="Arial" w:cs="Arial"/>
          <w:sz w:val="22"/>
          <w:szCs w:val="22"/>
        </w:rPr>
        <w:t xml:space="preserve"> </w:t>
      </w:r>
      <w:proofErr w:type="spellStart"/>
      <w:r w:rsidRPr="00442D4A">
        <w:rPr>
          <w:rFonts w:ascii="Arial" w:hAnsi="Arial" w:cs="Arial"/>
          <w:sz w:val="22"/>
          <w:szCs w:val="22"/>
          <w:lang w:val="es-ES"/>
        </w:rPr>
        <w:t>With</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Drs</w:t>
      </w:r>
      <w:proofErr w:type="spellEnd"/>
      <w:r w:rsidRPr="00442D4A">
        <w:rPr>
          <w:rFonts w:ascii="Arial" w:hAnsi="Arial" w:cs="Arial"/>
          <w:sz w:val="22"/>
          <w:szCs w:val="22"/>
          <w:lang w:val="es-ES"/>
        </w:rPr>
        <w:t xml:space="preserve">: K. Rubia, </w:t>
      </w:r>
      <w:proofErr w:type="spellStart"/>
      <w:r w:rsidRPr="00442D4A">
        <w:rPr>
          <w:rFonts w:ascii="Arial" w:hAnsi="Arial" w:cs="Arial"/>
          <w:sz w:val="22"/>
          <w:szCs w:val="22"/>
          <w:lang w:val="es-ES"/>
        </w:rPr>
        <w:t>P.p</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Asherson</w:t>
      </w:r>
      <w:proofErr w:type="spellEnd"/>
      <w:r w:rsidRPr="00442D4A">
        <w:rPr>
          <w:rFonts w:ascii="Arial" w:hAnsi="Arial" w:cs="Arial"/>
          <w:sz w:val="22"/>
          <w:szCs w:val="22"/>
          <w:lang w:val="es-ES"/>
        </w:rPr>
        <w:t xml:space="preserve">, E. </w:t>
      </w:r>
      <w:proofErr w:type="spellStart"/>
      <w:r w:rsidRPr="00442D4A">
        <w:rPr>
          <w:rFonts w:ascii="Arial" w:hAnsi="Arial" w:cs="Arial"/>
          <w:sz w:val="22"/>
          <w:szCs w:val="22"/>
          <w:lang w:val="es-ES"/>
        </w:rPr>
        <w:t>Simonoff</w:t>
      </w:r>
      <w:proofErr w:type="spellEnd"/>
      <w:r w:rsidRPr="00442D4A">
        <w:rPr>
          <w:rFonts w:ascii="Arial" w:hAnsi="Arial" w:cs="Arial"/>
          <w:sz w:val="22"/>
          <w:szCs w:val="22"/>
          <w:lang w:val="es-ES"/>
        </w:rPr>
        <w:t xml:space="preserve">, A. Montoya, R. Escobar &amp; V. </w:t>
      </w:r>
      <w:proofErr w:type="spellStart"/>
      <w:r w:rsidRPr="00442D4A">
        <w:rPr>
          <w:rFonts w:ascii="Arial" w:hAnsi="Arial" w:cs="Arial"/>
          <w:sz w:val="22"/>
          <w:szCs w:val="22"/>
          <w:lang w:val="es-ES"/>
        </w:rPr>
        <w:t>Harpin</w:t>
      </w:r>
      <w:proofErr w:type="spellEnd"/>
    </w:p>
    <w:p w14:paraId="1DA86197" w14:textId="77777777" w:rsidR="00242BB8" w:rsidRDefault="00242BB8" w:rsidP="00242BB8">
      <w:pPr>
        <w:rPr>
          <w:rFonts w:ascii="Arial" w:hAnsi="Arial" w:cs="Arial"/>
          <w:b/>
          <w:snapToGrid w:val="0"/>
          <w:sz w:val="22"/>
          <w:szCs w:val="22"/>
          <w:lang w:val="es-ES"/>
        </w:rPr>
      </w:pPr>
    </w:p>
    <w:p w14:paraId="668C9F4B" w14:textId="33DF6EBF"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124. </w:t>
      </w:r>
      <w:r w:rsidRPr="00442D4A">
        <w:rPr>
          <w:rFonts w:ascii="Arial" w:hAnsi="Arial" w:cs="Arial"/>
          <w:b/>
          <w:snapToGrid w:val="0"/>
          <w:sz w:val="22"/>
          <w:szCs w:val="22"/>
          <w:lang w:val="es-ES"/>
        </w:rPr>
        <w:t xml:space="preserve">Trastorno Bipolar en Niños y Adolescentes. </w:t>
      </w:r>
      <w:proofErr w:type="spellStart"/>
      <w:r w:rsidRPr="00442D4A">
        <w:rPr>
          <w:rFonts w:ascii="Arial" w:hAnsi="Arial" w:cs="Arial"/>
          <w:b/>
          <w:snapToGrid w:val="0"/>
          <w:sz w:val="22"/>
          <w:szCs w:val="22"/>
          <w:lang w:val="en-GB"/>
        </w:rPr>
        <w:t>Seminario</w:t>
      </w:r>
      <w:proofErr w:type="spellEnd"/>
      <w:r w:rsidRPr="00442D4A">
        <w:rPr>
          <w:rFonts w:ascii="Arial" w:hAnsi="Arial" w:cs="Arial"/>
          <w:b/>
          <w:snapToGrid w:val="0"/>
          <w:sz w:val="22"/>
          <w:szCs w:val="22"/>
          <w:lang w:val="en-GB"/>
        </w:rPr>
        <w:t xml:space="preserve"> 1.</w:t>
      </w:r>
      <w:r w:rsidRPr="00442D4A">
        <w:rPr>
          <w:rFonts w:ascii="Arial" w:hAnsi="Arial" w:cs="Arial"/>
          <w:snapToGrid w:val="0"/>
          <w:sz w:val="22"/>
          <w:szCs w:val="22"/>
          <w:lang w:val="en-GB"/>
        </w:rPr>
        <w:t xml:space="preserve"> </w:t>
      </w:r>
      <w:proofErr w:type="spellStart"/>
      <w:r w:rsidRPr="00442D4A">
        <w:rPr>
          <w:rFonts w:ascii="Arial" w:hAnsi="Arial" w:cs="Arial"/>
          <w:snapToGrid w:val="0"/>
          <w:sz w:val="22"/>
          <w:szCs w:val="22"/>
          <w:lang w:val="en-GB"/>
        </w:rPr>
        <w:t>En</w:t>
      </w:r>
      <w:proofErr w:type="spellEnd"/>
      <w:r w:rsidRPr="00442D4A">
        <w:rPr>
          <w:rFonts w:ascii="Arial" w:hAnsi="Arial" w:cs="Arial"/>
          <w:snapToGrid w:val="0"/>
          <w:sz w:val="22"/>
          <w:szCs w:val="22"/>
          <w:lang w:val="en-GB"/>
        </w:rPr>
        <w:t>: 11</w:t>
      </w:r>
      <w:r w:rsidRPr="00442D4A">
        <w:rPr>
          <w:rFonts w:ascii="Arial" w:hAnsi="Arial" w:cs="Arial"/>
          <w:snapToGrid w:val="0"/>
          <w:sz w:val="22"/>
          <w:szCs w:val="22"/>
          <w:vertAlign w:val="superscript"/>
          <w:lang w:val="en-GB"/>
        </w:rPr>
        <w:t>th</w:t>
      </w:r>
      <w:r w:rsidRPr="00442D4A">
        <w:rPr>
          <w:rFonts w:ascii="Arial" w:hAnsi="Arial" w:cs="Arial"/>
          <w:snapToGrid w:val="0"/>
          <w:sz w:val="22"/>
          <w:szCs w:val="22"/>
          <w:lang w:val="en-GB"/>
        </w:rPr>
        <w:t xml:space="preserve"> Lilly Foundation Scientific </w:t>
      </w:r>
      <w:proofErr w:type="spellStart"/>
      <w:r w:rsidRPr="00442D4A">
        <w:rPr>
          <w:rFonts w:ascii="Arial" w:hAnsi="Arial" w:cs="Arial"/>
          <w:snapToGrid w:val="0"/>
          <w:sz w:val="22"/>
          <w:szCs w:val="22"/>
          <w:lang w:val="en-GB"/>
        </w:rPr>
        <w:t>Symp</w:t>
      </w:r>
      <w:proofErr w:type="spellEnd"/>
      <w:r w:rsidRPr="00442D4A">
        <w:rPr>
          <w:rFonts w:ascii="Arial" w:hAnsi="Arial" w:cs="Arial"/>
          <w:snapToGrid w:val="0"/>
          <w:sz w:val="22"/>
          <w:szCs w:val="22"/>
          <w:lang w:val="en-GB"/>
        </w:rPr>
        <w:t xml:space="preserve">. </w:t>
      </w:r>
      <w:r w:rsidRPr="00442D4A">
        <w:rPr>
          <w:rFonts w:ascii="Arial" w:hAnsi="Arial" w:cs="Arial"/>
          <w:snapToGrid w:val="0"/>
          <w:sz w:val="22"/>
          <w:szCs w:val="22"/>
          <w:lang w:val="es-ES"/>
        </w:rPr>
        <w:t>“</w:t>
      </w:r>
      <w:proofErr w:type="spellStart"/>
      <w:r w:rsidRPr="00442D4A">
        <w:rPr>
          <w:rFonts w:ascii="Arial" w:hAnsi="Arial" w:cs="Arial"/>
          <w:snapToGrid w:val="0"/>
          <w:sz w:val="22"/>
          <w:szCs w:val="22"/>
          <w:lang w:val="es-ES"/>
        </w:rPr>
        <w:t>Neuroscience</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Depression</w:t>
      </w:r>
      <w:proofErr w:type="spellEnd"/>
      <w:r w:rsidRPr="00442D4A">
        <w:rPr>
          <w:rFonts w:ascii="Arial" w:hAnsi="Arial" w:cs="Arial"/>
          <w:snapToGrid w:val="0"/>
          <w:sz w:val="22"/>
          <w:szCs w:val="22"/>
          <w:lang w:val="es-ES"/>
        </w:rPr>
        <w:t xml:space="preserve"> &amp; Bipolar </w:t>
      </w:r>
      <w:proofErr w:type="spellStart"/>
      <w:r w:rsidRPr="00442D4A">
        <w:rPr>
          <w:rFonts w:ascii="Arial" w:hAnsi="Arial" w:cs="Arial"/>
          <w:snapToGrid w:val="0"/>
          <w:sz w:val="22"/>
          <w:szCs w:val="22"/>
          <w:lang w:val="es-ES"/>
        </w:rPr>
        <w:t>Disorder</w:t>
      </w:r>
      <w:proofErr w:type="spellEnd"/>
      <w:r w:rsidRPr="00442D4A">
        <w:rPr>
          <w:rFonts w:ascii="Arial" w:hAnsi="Arial" w:cs="Arial"/>
          <w:snapToGrid w:val="0"/>
          <w:sz w:val="22"/>
          <w:szCs w:val="22"/>
          <w:lang w:val="es-ES"/>
        </w:rPr>
        <w:t xml:space="preserve">”. Madrid, 11-12 </w:t>
      </w:r>
      <w:proofErr w:type="spellStart"/>
      <w:r w:rsidRPr="00442D4A">
        <w:rPr>
          <w:rFonts w:ascii="Arial" w:hAnsi="Arial" w:cs="Arial"/>
          <w:snapToGrid w:val="0"/>
          <w:sz w:val="22"/>
          <w:szCs w:val="22"/>
          <w:lang w:val="es-ES"/>
        </w:rPr>
        <w:t>Apr</w:t>
      </w:r>
      <w:proofErr w:type="spellEnd"/>
      <w:r w:rsidRPr="00442D4A">
        <w:rPr>
          <w:rFonts w:ascii="Arial" w:hAnsi="Arial" w:cs="Arial"/>
          <w:snapToGrid w:val="0"/>
          <w:sz w:val="22"/>
          <w:szCs w:val="22"/>
          <w:lang w:val="es-ES"/>
        </w:rPr>
        <w:t xml:space="preserve"> 2007</w:t>
      </w:r>
    </w:p>
    <w:p w14:paraId="31686B50" w14:textId="77777777" w:rsidR="00242BB8" w:rsidRDefault="00242BB8" w:rsidP="00242BB8">
      <w:pPr>
        <w:rPr>
          <w:rFonts w:ascii="Arial" w:hAnsi="Arial" w:cs="Arial"/>
          <w:b/>
          <w:snapToGrid w:val="0"/>
          <w:sz w:val="22"/>
          <w:szCs w:val="22"/>
          <w:lang w:val="es-ES"/>
        </w:rPr>
      </w:pPr>
    </w:p>
    <w:p w14:paraId="025312A0" w14:textId="5FB4AD4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125. </w:t>
      </w:r>
      <w:r w:rsidRPr="00442D4A">
        <w:rPr>
          <w:rFonts w:ascii="Arial" w:hAnsi="Arial" w:cs="Arial"/>
          <w:b/>
          <w:snapToGrid w:val="0"/>
          <w:sz w:val="22"/>
          <w:szCs w:val="22"/>
          <w:lang w:val="es-ES"/>
        </w:rPr>
        <w:t>TDAH y Enfermedad Bipolar: Detección y comorbilidad con abuso de sustancias.</w:t>
      </w:r>
      <w:r w:rsidRPr="00442D4A">
        <w:rPr>
          <w:rFonts w:ascii="Arial" w:hAnsi="Arial" w:cs="Arial"/>
          <w:snapToGrid w:val="0"/>
          <w:sz w:val="22"/>
          <w:szCs w:val="22"/>
          <w:lang w:val="es-ES"/>
        </w:rPr>
        <w:t xml:space="preserve"> En: Mesa redonda Psicopatología adolescente y Adicciones. </w:t>
      </w:r>
      <w:proofErr w:type="spellStart"/>
      <w:r w:rsidRPr="00442D4A">
        <w:rPr>
          <w:rFonts w:ascii="Arial" w:hAnsi="Arial" w:cs="Arial"/>
          <w:snapToGrid w:val="0"/>
          <w:sz w:val="22"/>
          <w:szCs w:val="22"/>
          <w:lang w:val="es-ES"/>
        </w:rPr>
        <w:t>Drs</w:t>
      </w:r>
      <w:proofErr w:type="spellEnd"/>
      <w:r w:rsidRPr="00442D4A">
        <w:rPr>
          <w:rFonts w:ascii="Arial" w:hAnsi="Arial" w:cs="Arial"/>
          <w:snapToGrid w:val="0"/>
          <w:sz w:val="22"/>
          <w:szCs w:val="22"/>
          <w:lang w:val="es-ES"/>
        </w:rPr>
        <w:t xml:space="preserve">. Javier San Sebastián y </w:t>
      </w:r>
      <w:proofErr w:type="spellStart"/>
      <w:r w:rsidRPr="00442D4A">
        <w:rPr>
          <w:rFonts w:ascii="Arial" w:hAnsi="Arial" w:cs="Arial"/>
          <w:snapToGrid w:val="0"/>
          <w:sz w:val="22"/>
          <w:szCs w:val="22"/>
          <w:lang w:val="es-ES"/>
        </w:rPr>
        <w:t>Jose</w:t>
      </w:r>
      <w:proofErr w:type="spellEnd"/>
      <w:r w:rsidRPr="00442D4A">
        <w:rPr>
          <w:rFonts w:ascii="Arial" w:hAnsi="Arial" w:cs="Arial"/>
          <w:snapToGrid w:val="0"/>
          <w:sz w:val="22"/>
          <w:szCs w:val="22"/>
          <w:lang w:val="es-ES"/>
        </w:rPr>
        <w:t xml:space="preserve"> Antonio Ramos. XI Jornada Nacional de Patología Dual, Asociación Española de Patología Dual, Madrid, 10 May 2007.</w:t>
      </w:r>
    </w:p>
    <w:p w14:paraId="597E55E4" w14:textId="77777777" w:rsidR="00242BB8" w:rsidRDefault="00242BB8" w:rsidP="00242BB8">
      <w:pPr>
        <w:rPr>
          <w:rFonts w:ascii="Arial" w:hAnsi="Arial" w:cs="Arial"/>
          <w:b/>
          <w:snapToGrid w:val="0"/>
          <w:sz w:val="22"/>
          <w:szCs w:val="22"/>
          <w:lang w:val="es-ES"/>
        </w:rPr>
      </w:pPr>
    </w:p>
    <w:p w14:paraId="004B8DBE" w14:textId="63C66FB3" w:rsidR="00F90B4C" w:rsidRPr="00442D4A" w:rsidRDefault="00F90B4C" w:rsidP="00242BB8">
      <w:pPr>
        <w:rPr>
          <w:rFonts w:ascii="Arial" w:hAnsi="Arial" w:cs="Arial"/>
          <w:b/>
          <w:snapToGrid w:val="0"/>
          <w:sz w:val="22"/>
          <w:szCs w:val="22"/>
          <w:lang w:val="es-ES"/>
        </w:rPr>
      </w:pPr>
      <w:r w:rsidRPr="00442D4A">
        <w:rPr>
          <w:rFonts w:ascii="Arial" w:hAnsi="Arial" w:cs="Arial"/>
          <w:sz w:val="22"/>
          <w:szCs w:val="22"/>
          <w:lang w:val="es-ES"/>
        </w:rPr>
        <w:t xml:space="preserve">126. </w:t>
      </w:r>
      <w:proofErr w:type="spellStart"/>
      <w:r w:rsidRPr="00442D4A">
        <w:rPr>
          <w:rFonts w:ascii="Arial" w:hAnsi="Arial" w:cs="Arial"/>
          <w:b/>
          <w:sz w:val="22"/>
          <w:szCs w:val="22"/>
          <w:lang w:val="es-ES"/>
        </w:rPr>
        <w:t>Discus</w:t>
      </w:r>
      <w:r w:rsidR="00242BB8">
        <w:rPr>
          <w:rFonts w:ascii="Arial" w:hAnsi="Arial" w:cs="Arial"/>
          <w:b/>
          <w:sz w:val="22"/>
          <w:szCs w:val="22"/>
          <w:lang w:val="es-ES"/>
        </w:rPr>
        <w:t>ant</w:t>
      </w:r>
      <w:proofErr w:type="spellEnd"/>
      <w:r w:rsidR="00242BB8">
        <w:rPr>
          <w:rFonts w:ascii="Arial" w:hAnsi="Arial" w:cs="Arial"/>
          <w:b/>
          <w:sz w:val="22"/>
          <w:szCs w:val="22"/>
          <w:lang w:val="es-ES"/>
        </w:rPr>
        <w:t xml:space="preserve"> in:</w:t>
      </w:r>
      <w:r w:rsidRPr="00442D4A">
        <w:rPr>
          <w:rFonts w:ascii="Arial" w:hAnsi="Arial" w:cs="Arial"/>
          <w:b/>
          <w:sz w:val="22"/>
          <w:szCs w:val="22"/>
          <w:lang w:val="es-ES"/>
        </w:rPr>
        <w:t xml:space="preserve"> </w:t>
      </w:r>
      <w:r w:rsidRPr="00442D4A">
        <w:rPr>
          <w:rFonts w:ascii="Arial" w:hAnsi="Arial" w:cs="Arial"/>
          <w:sz w:val="22"/>
          <w:szCs w:val="22"/>
          <w:lang w:val="es-ES"/>
        </w:rPr>
        <w:t xml:space="preserve">IV Jornada de Actualización en Psiquiatría Infantil y Adolescente. </w:t>
      </w:r>
      <w:r w:rsidRPr="00442D4A">
        <w:rPr>
          <w:rFonts w:ascii="Arial" w:hAnsi="Arial" w:cs="Arial"/>
          <w:b/>
          <w:sz w:val="22"/>
          <w:szCs w:val="22"/>
          <w:lang w:val="es-ES"/>
        </w:rPr>
        <w:t xml:space="preserve">Dificultades Diagnósticas y Retos </w:t>
      </w:r>
      <w:proofErr w:type="spellStart"/>
      <w:r w:rsidRPr="00442D4A">
        <w:rPr>
          <w:rFonts w:ascii="Arial" w:hAnsi="Arial" w:cs="Arial"/>
          <w:b/>
          <w:sz w:val="22"/>
          <w:szCs w:val="22"/>
          <w:lang w:val="es-ES"/>
        </w:rPr>
        <w:t>Terapeúticos</w:t>
      </w:r>
      <w:proofErr w:type="spellEnd"/>
      <w:r w:rsidRPr="00442D4A">
        <w:rPr>
          <w:rFonts w:ascii="Arial" w:hAnsi="Arial" w:cs="Arial"/>
          <w:b/>
          <w:sz w:val="22"/>
          <w:szCs w:val="22"/>
          <w:lang w:val="es-ES"/>
        </w:rPr>
        <w:t xml:space="preserve"> en Psiquiatría Infantil y Adolescente.</w:t>
      </w:r>
      <w:r w:rsidRPr="00442D4A">
        <w:rPr>
          <w:rFonts w:ascii="Arial" w:hAnsi="Arial" w:cs="Arial"/>
          <w:sz w:val="22"/>
          <w:szCs w:val="22"/>
          <w:lang w:val="es-ES"/>
        </w:rPr>
        <w:t xml:space="preserve"> Soc. Vasco-Navarra de Psiquiatría. Col de Médicos de Navarra, Pamplona, 18 May 2007.</w:t>
      </w:r>
    </w:p>
    <w:p w14:paraId="6D8961D3" w14:textId="77777777" w:rsidR="00F90B4C" w:rsidRPr="00442D4A" w:rsidRDefault="00F90B4C" w:rsidP="00F90B4C">
      <w:pPr>
        <w:ind w:left="2130"/>
        <w:rPr>
          <w:rFonts w:ascii="Arial" w:hAnsi="Arial" w:cs="Arial"/>
          <w:b/>
          <w:snapToGrid w:val="0"/>
          <w:sz w:val="22"/>
          <w:szCs w:val="22"/>
          <w:lang w:val="es-ES"/>
        </w:rPr>
      </w:pPr>
    </w:p>
    <w:p w14:paraId="4A7AD783" w14:textId="7777777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127. </w:t>
      </w:r>
      <w:r w:rsidRPr="00442D4A">
        <w:rPr>
          <w:rFonts w:ascii="Arial" w:hAnsi="Arial" w:cs="Arial"/>
          <w:b/>
          <w:snapToGrid w:val="0"/>
          <w:sz w:val="22"/>
          <w:szCs w:val="22"/>
          <w:lang w:val="es-ES"/>
        </w:rPr>
        <w:t xml:space="preserve">Importancia de la Comorbilidad en el Manejo del TDAH en Adolescentes. </w:t>
      </w:r>
      <w:r w:rsidRPr="00442D4A">
        <w:rPr>
          <w:rFonts w:ascii="Arial" w:hAnsi="Arial" w:cs="Arial"/>
          <w:snapToGrid w:val="0"/>
          <w:sz w:val="22"/>
          <w:szCs w:val="22"/>
          <w:lang w:val="es-ES"/>
        </w:rPr>
        <w:t>II Jornada “TDAH y Familia”. Asociación Valenciana de Padres de Niños con TDAH, APNADAH, Valencia, 26 May 2007.</w:t>
      </w:r>
    </w:p>
    <w:p w14:paraId="65AA8831" w14:textId="77777777" w:rsidR="00F90B4C" w:rsidRPr="00442D4A" w:rsidRDefault="00F90B4C" w:rsidP="00F90B4C">
      <w:pPr>
        <w:ind w:left="2130"/>
        <w:rPr>
          <w:rFonts w:ascii="Arial" w:hAnsi="Arial" w:cs="Arial"/>
          <w:b/>
          <w:snapToGrid w:val="0"/>
          <w:sz w:val="22"/>
          <w:szCs w:val="22"/>
          <w:lang w:val="es-ES"/>
        </w:rPr>
      </w:pPr>
    </w:p>
    <w:p w14:paraId="5A37A434" w14:textId="7777777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128. </w:t>
      </w:r>
      <w:r w:rsidRPr="00442D4A">
        <w:rPr>
          <w:rFonts w:ascii="Arial" w:hAnsi="Arial" w:cs="Arial"/>
          <w:b/>
          <w:snapToGrid w:val="0"/>
          <w:sz w:val="22"/>
          <w:szCs w:val="22"/>
          <w:lang w:val="es-ES"/>
        </w:rPr>
        <w:t>Tratamiento Multimodal del TDAH.</w:t>
      </w:r>
      <w:r w:rsidRPr="00442D4A">
        <w:rPr>
          <w:rFonts w:ascii="Arial" w:hAnsi="Arial" w:cs="Arial"/>
          <w:snapToGrid w:val="0"/>
          <w:sz w:val="22"/>
          <w:szCs w:val="22"/>
          <w:lang w:val="es-ES"/>
        </w:rPr>
        <w:t xml:space="preserve"> En: Actualización en TDAH. Consenso de la Red Europea EINAQ. </w:t>
      </w:r>
      <w:proofErr w:type="spellStart"/>
      <w:r w:rsidRPr="00442D4A">
        <w:rPr>
          <w:rFonts w:ascii="Arial" w:hAnsi="Arial" w:cs="Arial"/>
          <w:snapToGrid w:val="0"/>
          <w:sz w:val="22"/>
          <w:szCs w:val="22"/>
          <w:lang w:val="es-ES"/>
        </w:rPr>
        <w:t>Symposium</w:t>
      </w:r>
      <w:proofErr w:type="spellEnd"/>
      <w:r w:rsidRPr="00442D4A">
        <w:rPr>
          <w:rFonts w:ascii="Arial" w:hAnsi="Arial" w:cs="Arial"/>
          <w:snapToGrid w:val="0"/>
          <w:sz w:val="22"/>
          <w:szCs w:val="22"/>
          <w:lang w:val="es-ES"/>
        </w:rPr>
        <w:t xml:space="preserve">. 56 Congreso </w:t>
      </w:r>
      <w:proofErr w:type="spellStart"/>
      <w:r w:rsidRPr="00442D4A">
        <w:rPr>
          <w:rFonts w:ascii="Arial" w:hAnsi="Arial" w:cs="Arial"/>
          <w:snapToGrid w:val="0"/>
          <w:sz w:val="22"/>
          <w:szCs w:val="22"/>
          <w:lang w:val="es-ES"/>
        </w:rPr>
        <w:t>Asoc</w:t>
      </w:r>
      <w:proofErr w:type="spellEnd"/>
      <w:r w:rsidRPr="00442D4A">
        <w:rPr>
          <w:rFonts w:ascii="Arial" w:hAnsi="Arial" w:cs="Arial"/>
          <w:snapToGrid w:val="0"/>
          <w:sz w:val="22"/>
          <w:szCs w:val="22"/>
          <w:lang w:val="es-ES"/>
        </w:rPr>
        <w:t>. Esp. Pediatría, Barcelona, 8 Jun 2007.</w:t>
      </w:r>
    </w:p>
    <w:p w14:paraId="23A34804" w14:textId="77777777" w:rsidR="00F90B4C" w:rsidRPr="00442D4A" w:rsidRDefault="00F90B4C" w:rsidP="00F90B4C">
      <w:pPr>
        <w:ind w:left="2130"/>
        <w:rPr>
          <w:rFonts w:ascii="Arial" w:hAnsi="Arial" w:cs="Arial"/>
          <w:b/>
          <w:snapToGrid w:val="0"/>
          <w:sz w:val="22"/>
          <w:szCs w:val="22"/>
          <w:lang w:val="es-ES"/>
        </w:rPr>
      </w:pPr>
    </w:p>
    <w:p w14:paraId="4A0E9539" w14:textId="77777777" w:rsidR="00F90B4C" w:rsidRPr="00442D4A" w:rsidRDefault="00F90B4C" w:rsidP="00242BB8">
      <w:pPr>
        <w:rPr>
          <w:rFonts w:ascii="Arial" w:hAnsi="Arial" w:cs="Arial"/>
          <w:snapToGrid w:val="0"/>
          <w:sz w:val="22"/>
          <w:szCs w:val="22"/>
          <w:lang w:val="en-GB"/>
        </w:rPr>
      </w:pPr>
      <w:r w:rsidRPr="00442D4A">
        <w:rPr>
          <w:rFonts w:ascii="Arial" w:hAnsi="Arial" w:cs="Arial"/>
          <w:sz w:val="22"/>
          <w:szCs w:val="22"/>
        </w:rPr>
        <w:t xml:space="preserve">129. </w:t>
      </w:r>
      <w:r w:rsidRPr="00442D4A">
        <w:rPr>
          <w:rFonts w:ascii="Arial" w:hAnsi="Arial" w:cs="Arial"/>
          <w:b/>
          <w:snapToGrid w:val="0"/>
          <w:sz w:val="22"/>
          <w:szCs w:val="22"/>
          <w:lang w:val="en-GB"/>
        </w:rPr>
        <w:t xml:space="preserve">Bipolar disorder and ADHD: differences &amp; similarities. </w:t>
      </w:r>
      <w:proofErr w:type="spellStart"/>
      <w:r w:rsidRPr="00442D4A">
        <w:rPr>
          <w:rFonts w:ascii="Arial" w:hAnsi="Arial" w:cs="Arial"/>
          <w:snapToGrid w:val="0"/>
          <w:sz w:val="22"/>
          <w:szCs w:val="22"/>
          <w:lang w:val="en-GB"/>
        </w:rPr>
        <w:t>En</w:t>
      </w:r>
      <w:proofErr w:type="spellEnd"/>
      <w:r w:rsidRPr="00442D4A">
        <w:rPr>
          <w:rFonts w:ascii="Arial" w:hAnsi="Arial" w:cs="Arial"/>
          <w:snapToGrid w:val="0"/>
          <w:sz w:val="22"/>
          <w:szCs w:val="22"/>
          <w:lang w:val="en-GB"/>
        </w:rPr>
        <w:t>: Early onset schizophrenia &amp; bipolar disorders: borders. Symposium. ESCAP 13</w:t>
      </w:r>
      <w:r w:rsidRPr="00442D4A">
        <w:rPr>
          <w:rFonts w:ascii="Arial" w:hAnsi="Arial" w:cs="Arial"/>
          <w:snapToGrid w:val="0"/>
          <w:sz w:val="22"/>
          <w:szCs w:val="22"/>
          <w:vertAlign w:val="superscript"/>
          <w:lang w:val="en-GB"/>
        </w:rPr>
        <w:t>th</w:t>
      </w:r>
      <w:r w:rsidRPr="00442D4A">
        <w:rPr>
          <w:rFonts w:ascii="Arial" w:hAnsi="Arial" w:cs="Arial"/>
          <w:snapToGrid w:val="0"/>
          <w:sz w:val="22"/>
          <w:szCs w:val="22"/>
          <w:lang w:val="en-GB"/>
        </w:rPr>
        <w:t xml:space="preserve"> International Congress (European Soc Child &amp; Adolescent Psychiatry). 28 Aug 2007, Florencia, Italia</w:t>
      </w:r>
    </w:p>
    <w:p w14:paraId="2C7F8865" w14:textId="77777777" w:rsidR="00F90B4C" w:rsidRPr="00442D4A" w:rsidRDefault="00F90B4C" w:rsidP="00F90B4C">
      <w:pPr>
        <w:ind w:left="2130"/>
        <w:rPr>
          <w:rFonts w:ascii="Arial" w:hAnsi="Arial" w:cs="Arial"/>
          <w:b/>
          <w:snapToGrid w:val="0"/>
          <w:sz w:val="22"/>
          <w:szCs w:val="22"/>
          <w:lang w:val="en-GB"/>
        </w:rPr>
      </w:pPr>
    </w:p>
    <w:p w14:paraId="33A0589E" w14:textId="77777777" w:rsidR="00F90B4C" w:rsidRPr="00442D4A" w:rsidRDefault="00F90B4C" w:rsidP="00242BB8">
      <w:pPr>
        <w:outlineLvl w:val="0"/>
        <w:rPr>
          <w:rFonts w:ascii="Arial" w:hAnsi="Arial" w:cs="Arial"/>
          <w:b/>
          <w:snapToGrid w:val="0"/>
          <w:sz w:val="22"/>
          <w:szCs w:val="22"/>
        </w:rPr>
      </w:pPr>
      <w:r w:rsidRPr="00442D4A">
        <w:rPr>
          <w:rFonts w:ascii="Arial" w:hAnsi="Arial" w:cs="Arial"/>
          <w:sz w:val="22"/>
          <w:szCs w:val="22"/>
        </w:rPr>
        <w:t xml:space="preserve">130. </w:t>
      </w:r>
      <w:r w:rsidRPr="00442D4A">
        <w:rPr>
          <w:rFonts w:ascii="Arial" w:hAnsi="Arial" w:cs="Arial"/>
          <w:b/>
          <w:snapToGrid w:val="0"/>
          <w:sz w:val="22"/>
          <w:szCs w:val="22"/>
          <w:lang w:val="en-GB"/>
        </w:rPr>
        <w:t xml:space="preserve">Meet the Expert Session. Kelly </w:t>
      </w:r>
      <w:proofErr w:type="spellStart"/>
      <w:r w:rsidRPr="00442D4A">
        <w:rPr>
          <w:rFonts w:ascii="Arial" w:hAnsi="Arial" w:cs="Arial"/>
          <w:b/>
          <w:snapToGrid w:val="0"/>
          <w:sz w:val="22"/>
          <w:szCs w:val="22"/>
          <w:lang w:val="en-GB"/>
        </w:rPr>
        <w:t>Postner</w:t>
      </w:r>
      <w:proofErr w:type="spellEnd"/>
      <w:r w:rsidRPr="00442D4A">
        <w:rPr>
          <w:rFonts w:ascii="Arial" w:hAnsi="Arial" w:cs="Arial"/>
          <w:b/>
          <w:snapToGrid w:val="0"/>
          <w:sz w:val="22"/>
          <w:szCs w:val="22"/>
          <w:lang w:val="en-GB"/>
        </w:rPr>
        <w:t xml:space="preserve">. Co-chair: Cesar Soutullo. </w:t>
      </w:r>
      <w:r w:rsidRPr="00442D4A">
        <w:rPr>
          <w:rFonts w:ascii="Arial" w:hAnsi="Arial" w:cs="Arial"/>
          <w:snapToGrid w:val="0"/>
          <w:sz w:val="22"/>
          <w:szCs w:val="22"/>
          <w:lang w:val="en-GB"/>
        </w:rPr>
        <w:t>ESCAP 13</w:t>
      </w:r>
      <w:r w:rsidRPr="00442D4A">
        <w:rPr>
          <w:rFonts w:ascii="Arial" w:hAnsi="Arial" w:cs="Arial"/>
          <w:snapToGrid w:val="0"/>
          <w:sz w:val="22"/>
          <w:szCs w:val="22"/>
          <w:vertAlign w:val="superscript"/>
          <w:lang w:val="en-GB"/>
        </w:rPr>
        <w:t>th</w:t>
      </w:r>
      <w:r w:rsidRPr="00442D4A">
        <w:rPr>
          <w:rFonts w:ascii="Arial" w:hAnsi="Arial" w:cs="Arial"/>
          <w:snapToGrid w:val="0"/>
          <w:sz w:val="22"/>
          <w:szCs w:val="22"/>
          <w:lang w:val="en-GB"/>
        </w:rPr>
        <w:t xml:space="preserve"> Int. </w:t>
      </w:r>
      <w:proofErr w:type="spellStart"/>
      <w:r w:rsidRPr="00442D4A">
        <w:rPr>
          <w:rFonts w:ascii="Arial" w:hAnsi="Arial" w:cs="Arial"/>
          <w:snapToGrid w:val="0"/>
          <w:sz w:val="22"/>
          <w:szCs w:val="22"/>
          <w:lang w:val="en-GB"/>
        </w:rPr>
        <w:t>Congr</w:t>
      </w:r>
      <w:proofErr w:type="spellEnd"/>
      <w:r w:rsidRPr="00442D4A">
        <w:rPr>
          <w:rFonts w:ascii="Arial" w:hAnsi="Arial" w:cs="Arial"/>
          <w:snapToGrid w:val="0"/>
          <w:sz w:val="22"/>
          <w:szCs w:val="22"/>
          <w:lang w:val="en-GB"/>
        </w:rPr>
        <w:t xml:space="preserve"> (European Society Child &amp; Adolescent Psychiatry). </w:t>
      </w:r>
      <w:r w:rsidRPr="00442D4A">
        <w:rPr>
          <w:rFonts w:ascii="Arial" w:hAnsi="Arial" w:cs="Arial"/>
          <w:snapToGrid w:val="0"/>
          <w:sz w:val="22"/>
          <w:szCs w:val="22"/>
        </w:rPr>
        <w:t>28 Aug 2007, Florencia, Italia</w:t>
      </w:r>
    </w:p>
    <w:p w14:paraId="29747BA5" w14:textId="77777777" w:rsidR="00F90B4C" w:rsidRPr="00442D4A" w:rsidRDefault="00F90B4C" w:rsidP="00F90B4C">
      <w:pPr>
        <w:ind w:left="2130"/>
        <w:rPr>
          <w:rFonts w:ascii="Arial" w:hAnsi="Arial" w:cs="Arial"/>
          <w:b/>
          <w:snapToGrid w:val="0"/>
          <w:sz w:val="22"/>
          <w:szCs w:val="22"/>
        </w:rPr>
      </w:pPr>
    </w:p>
    <w:p w14:paraId="74B81F09" w14:textId="7777777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131. </w:t>
      </w:r>
      <w:r w:rsidRPr="00442D4A">
        <w:rPr>
          <w:rFonts w:ascii="Arial" w:hAnsi="Arial" w:cs="Arial"/>
          <w:b/>
          <w:snapToGrid w:val="0"/>
          <w:sz w:val="22"/>
          <w:szCs w:val="22"/>
          <w:lang w:val="es-ES"/>
        </w:rPr>
        <w:t xml:space="preserve">II Jornada Científica, Fundación Alicia </w:t>
      </w:r>
      <w:proofErr w:type="spellStart"/>
      <w:r w:rsidRPr="00442D4A">
        <w:rPr>
          <w:rFonts w:ascii="Arial" w:hAnsi="Arial" w:cs="Arial"/>
          <w:b/>
          <w:snapToGrid w:val="0"/>
          <w:sz w:val="22"/>
          <w:szCs w:val="22"/>
          <w:lang w:val="es-ES"/>
        </w:rPr>
        <w:t>Koplowitz</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Discursor</w:t>
      </w:r>
      <w:proofErr w:type="spellEnd"/>
      <w:r w:rsidRPr="00442D4A">
        <w:rPr>
          <w:rFonts w:ascii="Arial" w:hAnsi="Arial" w:cs="Arial"/>
          <w:snapToGrid w:val="0"/>
          <w:sz w:val="22"/>
          <w:szCs w:val="22"/>
          <w:lang w:val="es-ES"/>
        </w:rPr>
        <w:t xml:space="preserve"> en: Correlación anatomo-metabólica y genética de los déficits </w:t>
      </w:r>
      <w:proofErr w:type="spellStart"/>
      <w:r w:rsidRPr="00442D4A">
        <w:rPr>
          <w:rFonts w:ascii="Arial" w:hAnsi="Arial" w:cs="Arial"/>
          <w:snapToGrid w:val="0"/>
          <w:sz w:val="22"/>
          <w:szCs w:val="22"/>
          <w:lang w:val="es-ES"/>
        </w:rPr>
        <w:t>psicofuncionales</w:t>
      </w:r>
      <w:proofErr w:type="spellEnd"/>
      <w:r w:rsidRPr="00442D4A">
        <w:rPr>
          <w:rFonts w:ascii="Arial" w:hAnsi="Arial" w:cs="Arial"/>
          <w:snapToGrid w:val="0"/>
          <w:sz w:val="22"/>
          <w:szCs w:val="22"/>
          <w:lang w:val="es-ES"/>
        </w:rPr>
        <w:t xml:space="preserve"> específicos y diferenciales del autismo y síndrome de </w:t>
      </w:r>
      <w:proofErr w:type="spellStart"/>
      <w:r w:rsidRPr="00442D4A">
        <w:rPr>
          <w:rFonts w:ascii="Arial" w:hAnsi="Arial" w:cs="Arial"/>
          <w:snapToGrid w:val="0"/>
          <w:sz w:val="22"/>
          <w:szCs w:val="22"/>
          <w:lang w:val="es-ES"/>
        </w:rPr>
        <w:t>Ásperger</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Dra</w:t>
      </w:r>
      <w:proofErr w:type="spellEnd"/>
      <w:r w:rsidRPr="00442D4A">
        <w:rPr>
          <w:rFonts w:ascii="Arial" w:hAnsi="Arial" w:cs="Arial"/>
          <w:snapToGrid w:val="0"/>
          <w:sz w:val="22"/>
          <w:szCs w:val="22"/>
          <w:lang w:val="es-ES"/>
        </w:rPr>
        <w:t xml:space="preserve"> Rafaela Caballero, Univ. De Sevilla y </w:t>
      </w:r>
      <w:proofErr w:type="spellStart"/>
      <w:r w:rsidRPr="00442D4A">
        <w:rPr>
          <w:rFonts w:ascii="Arial" w:hAnsi="Arial" w:cs="Arial"/>
          <w:snapToGrid w:val="0"/>
          <w:sz w:val="22"/>
          <w:szCs w:val="22"/>
          <w:lang w:val="es-ES"/>
        </w:rPr>
        <w:t>Neuroplasticidad</w:t>
      </w:r>
      <w:proofErr w:type="spellEnd"/>
      <w:r w:rsidRPr="00442D4A">
        <w:rPr>
          <w:rFonts w:ascii="Arial" w:hAnsi="Arial" w:cs="Arial"/>
          <w:snapToGrid w:val="0"/>
          <w:sz w:val="22"/>
          <w:szCs w:val="22"/>
          <w:lang w:val="es-ES"/>
        </w:rPr>
        <w:t xml:space="preserve"> y fármacos antidepresivos: implicaciones para la hipótesis neurodegenerativa de la depresión, Dr. </w:t>
      </w:r>
      <w:proofErr w:type="spellStart"/>
      <w:r w:rsidRPr="00442D4A">
        <w:rPr>
          <w:rFonts w:ascii="Arial" w:hAnsi="Arial" w:cs="Arial"/>
          <w:snapToGrid w:val="0"/>
          <w:sz w:val="22"/>
          <w:szCs w:val="22"/>
          <w:lang w:val="es-ES"/>
        </w:rPr>
        <w:t>Angel</w:t>
      </w:r>
      <w:proofErr w:type="spellEnd"/>
      <w:r w:rsidRPr="00442D4A">
        <w:rPr>
          <w:rFonts w:ascii="Arial" w:hAnsi="Arial" w:cs="Arial"/>
          <w:snapToGrid w:val="0"/>
          <w:sz w:val="22"/>
          <w:szCs w:val="22"/>
          <w:lang w:val="es-ES"/>
        </w:rPr>
        <w:t xml:space="preserve"> Pazos, Univ. de Cantabria. </w:t>
      </w:r>
      <w:proofErr w:type="spellStart"/>
      <w:r w:rsidRPr="00442D4A">
        <w:rPr>
          <w:rFonts w:ascii="Arial" w:hAnsi="Arial" w:cs="Arial"/>
          <w:snapToGrid w:val="0"/>
          <w:sz w:val="22"/>
          <w:szCs w:val="22"/>
          <w:lang w:val="es-ES"/>
        </w:rPr>
        <w:t>Hosp</w:t>
      </w:r>
      <w:proofErr w:type="spellEnd"/>
      <w:r w:rsidRPr="00442D4A">
        <w:rPr>
          <w:rFonts w:ascii="Arial" w:hAnsi="Arial" w:cs="Arial"/>
          <w:snapToGrid w:val="0"/>
          <w:sz w:val="22"/>
          <w:szCs w:val="22"/>
          <w:lang w:val="es-ES"/>
        </w:rPr>
        <w:t xml:space="preserve">. U. Ramón y Cajal, Madrid, 21 Sept 2007 </w:t>
      </w:r>
    </w:p>
    <w:p w14:paraId="568BA204" w14:textId="77777777" w:rsidR="00F90B4C" w:rsidRPr="00442D4A" w:rsidRDefault="00F90B4C" w:rsidP="00F90B4C">
      <w:pPr>
        <w:ind w:left="2130"/>
        <w:rPr>
          <w:rFonts w:ascii="Arial" w:hAnsi="Arial" w:cs="Arial"/>
          <w:snapToGrid w:val="0"/>
          <w:sz w:val="22"/>
          <w:szCs w:val="22"/>
          <w:lang w:val="es-ES"/>
        </w:rPr>
      </w:pPr>
    </w:p>
    <w:p w14:paraId="45D35622" w14:textId="77777777" w:rsidR="00F90B4C" w:rsidRPr="00442D4A" w:rsidRDefault="00F90B4C" w:rsidP="00242BB8">
      <w:pPr>
        <w:rPr>
          <w:rFonts w:ascii="Arial" w:hAnsi="Arial" w:cs="Arial"/>
          <w:snapToGrid w:val="0"/>
          <w:sz w:val="22"/>
          <w:szCs w:val="22"/>
          <w:lang w:val="es-ES"/>
        </w:rPr>
      </w:pPr>
      <w:r w:rsidRPr="00442D4A">
        <w:rPr>
          <w:rFonts w:ascii="Arial" w:hAnsi="Arial" w:cs="Arial"/>
          <w:sz w:val="22"/>
          <w:szCs w:val="22"/>
          <w:lang w:val="es-ES"/>
        </w:rPr>
        <w:t xml:space="preserve">132. </w:t>
      </w:r>
      <w:r w:rsidRPr="00442D4A">
        <w:rPr>
          <w:rFonts w:ascii="Arial" w:hAnsi="Arial" w:cs="Arial"/>
          <w:b/>
          <w:snapToGrid w:val="0"/>
          <w:sz w:val="22"/>
          <w:szCs w:val="22"/>
          <w:lang w:val="es-ES"/>
        </w:rPr>
        <w:t>Relación entre bipolaridad y TDAH.</w:t>
      </w:r>
      <w:r w:rsidRPr="00442D4A">
        <w:rPr>
          <w:rFonts w:ascii="Arial" w:hAnsi="Arial" w:cs="Arial"/>
          <w:snapToGrid w:val="0"/>
          <w:sz w:val="22"/>
          <w:szCs w:val="22"/>
          <w:lang w:val="es-ES"/>
        </w:rPr>
        <w:t xml:space="preserve"> 5ª Jornada sobre TDAH. TDAH a lo largo de la vida. Fundación Educación Activa, Madrid, 13 Dic 2007</w:t>
      </w:r>
    </w:p>
    <w:p w14:paraId="579C38A8" w14:textId="77777777" w:rsidR="00F90B4C" w:rsidRPr="00442D4A" w:rsidRDefault="00F90B4C" w:rsidP="00F90B4C">
      <w:pPr>
        <w:ind w:firstLine="567"/>
        <w:rPr>
          <w:rFonts w:ascii="Arial" w:hAnsi="Arial" w:cs="Arial"/>
          <w:b/>
          <w:snapToGrid w:val="0"/>
          <w:sz w:val="22"/>
          <w:szCs w:val="22"/>
          <w:lang w:val="es-ES"/>
        </w:rPr>
      </w:pPr>
    </w:p>
    <w:p w14:paraId="0701989E" w14:textId="77777777" w:rsidR="000A263F" w:rsidRDefault="00F90B4C" w:rsidP="000A263F">
      <w:pPr>
        <w:rPr>
          <w:rFonts w:ascii="Arial" w:hAnsi="Arial" w:cs="Arial"/>
          <w:b/>
          <w:snapToGrid w:val="0"/>
          <w:sz w:val="22"/>
          <w:szCs w:val="22"/>
          <w:lang w:val="es-ES"/>
        </w:rPr>
      </w:pPr>
      <w:r w:rsidRPr="00442D4A">
        <w:rPr>
          <w:rFonts w:ascii="Arial" w:hAnsi="Arial" w:cs="Arial"/>
          <w:b/>
          <w:snapToGrid w:val="0"/>
          <w:sz w:val="22"/>
          <w:szCs w:val="22"/>
          <w:lang w:val="es-ES"/>
        </w:rPr>
        <w:t>2008</w:t>
      </w:r>
      <w:r w:rsidRPr="00442D4A">
        <w:rPr>
          <w:rFonts w:ascii="Arial" w:hAnsi="Arial" w:cs="Arial"/>
          <w:b/>
          <w:snapToGrid w:val="0"/>
          <w:sz w:val="22"/>
          <w:szCs w:val="22"/>
          <w:lang w:val="es-ES"/>
        </w:rPr>
        <w:tab/>
      </w:r>
      <w:r w:rsidRPr="00442D4A">
        <w:rPr>
          <w:rFonts w:ascii="Arial" w:hAnsi="Arial" w:cs="Arial"/>
          <w:b/>
          <w:snapToGrid w:val="0"/>
          <w:sz w:val="22"/>
          <w:szCs w:val="22"/>
          <w:lang w:val="es-ES"/>
        </w:rPr>
        <w:tab/>
      </w:r>
    </w:p>
    <w:p w14:paraId="1F366ADC" w14:textId="7A9025A8" w:rsidR="00F90B4C" w:rsidRPr="00442D4A" w:rsidRDefault="00F90B4C" w:rsidP="000A263F">
      <w:pPr>
        <w:rPr>
          <w:rFonts w:ascii="Arial" w:hAnsi="Arial" w:cs="Arial"/>
          <w:sz w:val="22"/>
          <w:szCs w:val="22"/>
          <w:lang w:val="es-ES"/>
        </w:rPr>
      </w:pPr>
      <w:r w:rsidRPr="00442D4A">
        <w:rPr>
          <w:rFonts w:ascii="Arial" w:hAnsi="Arial" w:cs="Arial"/>
          <w:sz w:val="22"/>
          <w:szCs w:val="22"/>
          <w:lang w:val="es-ES"/>
        </w:rPr>
        <w:t xml:space="preserve">133. </w:t>
      </w:r>
      <w:r w:rsidRPr="00442D4A">
        <w:rPr>
          <w:rFonts w:ascii="Arial" w:hAnsi="Arial" w:cs="Arial"/>
          <w:b/>
          <w:snapToGrid w:val="0"/>
          <w:sz w:val="22"/>
          <w:szCs w:val="22"/>
          <w:lang w:val="es-ES"/>
        </w:rPr>
        <w:t>Lo paranoide en la infancia y adolescencia</w:t>
      </w:r>
      <w:r w:rsidRPr="00442D4A">
        <w:rPr>
          <w:rFonts w:ascii="Arial" w:hAnsi="Arial" w:cs="Arial"/>
          <w:b/>
          <w:sz w:val="22"/>
          <w:szCs w:val="22"/>
          <w:lang w:val="es-ES"/>
        </w:rPr>
        <w:t>.</w:t>
      </w:r>
      <w:r w:rsidRPr="00442D4A">
        <w:rPr>
          <w:rFonts w:ascii="Arial" w:hAnsi="Arial" w:cs="Arial"/>
          <w:sz w:val="22"/>
          <w:szCs w:val="22"/>
          <w:lang w:val="es-ES"/>
        </w:rPr>
        <w:t xml:space="preserve"> En: Mesa 6. Aspectos clínicos de los trastornos paranoides II. Actualización en Psiquiatría: XVI Curso / </w:t>
      </w:r>
      <w:proofErr w:type="spellStart"/>
      <w:r w:rsidRPr="00442D4A">
        <w:rPr>
          <w:rFonts w:ascii="Arial" w:hAnsi="Arial" w:cs="Arial"/>
          <w:sz w:val="22"/>
          <w:szCs w:val="22"/>
          <w:lang w:val="es-ES"/>
        </w:rPr>
        <w:t>Simposium</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Int</w:t>
      </w:r>
      <w:proofErr w:type="spellEnd"/>
      <w:r w:rsidRPr="00442D4A">
        <w:rPr>
          <w:rFonts w:ascii="Arial" w:hAnsi="Arial" w:cs="Arial"/>
          <w:sz w:val="22"/>
          <w:szCs w:val="22"/>
          <w:lang w:val="es-ES"/>
        </w:rPr>
        <w:t xml:space="preserve">: Posibilidades </w:t>
      </w:r>
      <w:proofErr w:type="spellStart"/>
      <w:r w:rsidRPr="00442D4A">
        <w:rPr>
          <w:rFonts w:ascii="Arial" w:hAnsi="Arial" w:cs="Arial"/>
          <w:sz w:val="22"/>
          <w:szCs w:val="22"/>
          <w:lang w:val="es-ES"/>
        </w:rPr>
        <w:t>Terapeuticas</w:t>
      </w:r>
      <w:proofErr w:type="spellEnd"/>
      <w:r w:rsidRPr="00442D4A">
        <w:rPr>
          <w:rFonts w:ascii="Arial" w:hAnsi="Arial" w:cs="Arial"/>
          <w:sz w:val="22"/>
          <w:szCs w:val="22"/>
          <w:lang w:val="es-ES"/>
        </w:rPr>
        <w:t xml:space="preserve"> y límites en Psiquiatría. Univ. País Vasco, Vitoria, 7 Mar 2008</w:t>
      </w:r>
    </w:p>
    <w:p w14:paraId="740F102E" w14:textId="77777777" w:rsidR="000A263F" w:rsidRDefault="000A263F" w:rsidP="000A263F">
      <w:pPr>
        <w:rPr>
          <w:rFonts w:ascii="Arial" w:hAnsi="Arial" w:cs="Arial"/>
          <w:snapToGrid w:val="0"/>
          <w:sz w:val="22"/>
          <w:szCs w:val="22"/>
          <w:lang w:val="es-ES"/>
        </w:rPr>
      </w:pPr>
    </w:p>
    <w:p w14:paraId="0AF2DB79" w14:textId="63489F2B" w:rsidR="00F90B4C" w:rsidRPr="00442D4A" w:rsidRDefault="00F90B4C" w:rsidP="000A263F">
      <w:pPr>
        <w:rPr>
          <w:rFonts w:ascii="Arial" w:hAnsi="Arial" w:cs="Arial"/>
          <w:sz w:val="22"/>
          <w:szCs w:val="22"/>
          <w:lang w:val="es-ES"/>
        </w:rPr>
      </w:pPr>
      <w:r w:rsidRPr="00442D4A">
        <w:rPr>
          <w:rFonts w:ascii="Arial" w:hAnsi="Arial" w:cs="Arial"/>
          <w:sz w:val="22"/>
          <w:szCs w:val="22"/>
          <w:lang w:val="es-ES"/>
        </w:rPr>
        <w:t>134.</w:t>
      </w:r>
      <w:r w:rsidRPr="00442D4A">
        <w:rPr>
          <w:rFonts w:ascii="Arial" w:hAnsi="Arial" w:cs="Arial"/>
          <w:snapToGrid w:val="0"/>
          <w:sz w:val="22"/>
          <w:szCs w:val="22"/>
          <w:lang w:val="es-ES"/>
        </w:rPr>
        <w:t xml:space="preserve"> </w:t>
      </w:r>
      <w:r w:rsidRPr="00442D4A">
        <w:rPr>
          <w:rFonts w:ascii="Arial" w:hAnsi="Arial" w:cs="Arial"/>
          <w:b/>
          <w:snapToGrid w:val="0"/>
          <w:sz w:val="22"/>
          <w:szCs w:val="22"/>
          <w:lang w:val="es-ES"/>
        </w:rPr>
        <w:t xml:space="preserve">TDAH a lo largo de la vida. Evolución y repercusiones en el adulto.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xml:space="preserve"> Psiquiatría y Psicología Médica, Clínica Universitaria, Univ. de Navarra,</w:t>
      </w:r>
      <w:r w:rsidRPr="00442D4A">
        <w:rPr>
          <w:rFonts w:ascii="Arial" w:hAnsi="Arial" w:cs="Arial"/>
          <w:b/>
          <w:sz w:val="22"/>
          <w:szCs w:val="22"/>
          <w:lang w:val="es-ES"/>
        </w:rPr>
        <w:t xml:space="preserve"> </w:t>
      </w:r>
      <w:r w:rsidRPr="00442D4A">
        <w:rPr>
          <w:rFonts w:ascii="Arial" w:hAnsi="Arial" w:cs="Arial"/>
          <w:sz w:val="22"/>
          <w:szCs w:val="22"/>
          <w:lang w:val="es-ES"/>
        </w:rPr>
        <w:t>14 May 2008</w:t>
      </w:r>
    </w:p>
    <w:p w14:paraId="21DA6E67" w14:textId="77777777" w:rsidR="00F90B4C" w:rsidRPr="00442D4A" w:rsidRDefault="00F90B4C" w:rsidP="00F90B4C">
      <w:pPr>
        <w:ind w:left="2130" w:hanging="1563"/>
        <w:rPr>
          <w:rFonts w:ascii="Arial" w:hAnsi="Arial" w:cs="Arial"/>
          <w:snapToGrid w:val="0"/>
          <w:sz w:val="22"/>
          <w:szCs w:val="22"/>
          <w:lang w:val="es-ES"/>
        </w:rPr>
      </w:pPr>
      <w:r w:rsidRPr="00442D4A">
        <w:rPr>
          <w:rFonts w:ascii="Arial" w:hAnsi="Arial" w:cs="Arial"/>
          <w:snapToGrid w:val="0"/>
          <w:sz w:val="22"/>
          <w:szCs w:val="22"/>
          <w:lang w:val="es-ES"/>
        </w:rPr>
        <w:t xml:space="preserve"> </w:t>
      </w:r>
    </w:p>
    <w:p w14:paraId="53CA16CB" w14:textId="00ECB392"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135. </w:t>
      </w:r>
      <w:proofErr w:type="spellStart"/>
      <w:r w:rsidRPr="00442D4A">
        <w:rPr>
          <w:rFonts w:ascii="Arial" w:hAnsi="Arial" w:cs="Arial"/>
          <w:b/>
          <w:snapToGrid w:val="0"/>
          <w:sz w:val="22"/>
          <w:szCs w:val="22"/>
          <w:lang w:val="es-ES"/>
        </w:rPr>
        <w:t>Discusor</w:t>
      </w:r>
      <w:proofErr w:type="spellEnd"/>
      <w:r w:rsidRPr="00442D4A">
        <w:rPr>
          <w:rFonts w:ascii="Arial" w:hAnsi="Arial" w:cs="Arial"/>
          <w:b/>
          <w:snapToGrid w:val="0"/>
          <w:sz w:val="22"/>
          <w:szCs w:val="22"/>
          <w:lang w:val="es-ES"/>
        </w:rPr>
        <w:t xml:space="preserve"> </w:t>
      </w:r>
      <w:r w:rsidRPr="00442D4A">
        <w:rPr>
          <w:rFonts w:ascii="Arial" w:hAnsi="Arial" w:cs="Arial"/>
          <w:snapToGrid w:val="0"/>
          <w:sz w:val="22"/>
          <w:szCs w:val="22"/>
          <w:lang w:val="es-ES"/>
        </w:rPr>
        <w:t xml:space="preserve">en: </w:t>
      </w:r>
      <w:r w:rsidRPr="00442D4A">
        <w:rPr>
          <w:rFonts w:ascii="Arial" w:hAnsi="Arial" w:cs="Arial"/>
          <w:sz w:val="22"/>
          <w:szCs w:val="22"/>
          <w:lang w:val="es-ES"/>
        </w:rPr>
        <w:t xml:space="preserve">V Jornada de Actualización en Psiquiatría Infantil y Adolescente. </w:t>
      </w:r>
      <w:r w:rsidRPr="00442D4A">
        <w:rPr>
          <w:rFonts w:ascii="Arial" w:hAnsi="Arial" w:cs="Arial"/>
          <w:b/>
          <w:sz w:val="22"/>
          <w:szCs w:val="22"/>
          <w:lang w:val="es-ES"/>
        </w:rPr>
        <w:t xml:space="preserve">Diagnóstico Diferencial del TDAH. </w:t>
      </w:r>
      <w:r w:rsidRPr="00442D4A">
        <w:rPr>
          <w:rFonts w:ascii="Arial" w:hAnsi="Arial" w:cs="Arial"/>
          <w:sz w:val="22"/>
          <w:szCs w:val="22"/>
          <w:lang w:val="es-ES"/>
        </w:rPr>
        <w:t>Sociedad Vasco-Navarra de Psiquiatría. Colegio de Médicos de Navarra, Pamplona, 19 May 2008.</w:t>
      </w:r>
    </w:p>
    <w:p w14:paraId="0AD95E7D" w14:textId="77777777" w:rsidR="00F90B4C" w:rsidRPr="00442D4A" w:rsidRDefault="00F90B4C" w:rsidP="00F90B4C">
      <w:pPr>
        <w:ind w:left="2130"/>
        <w:rPr>
          <w:rFonts w:ascii="Arial" w:hAnsi="Arial" w:cs="Arial"/>
          <w:b/>
          <w:snapToGrid w:val="0"/>
          <w:color w:val="000000"/>
          <w:sz w:val="22"/>
          <w:szCs w:val="22"/>
          <w:lang w:val="es-ES"/>
        </w:rPr>
      </w:pPr>
    </w:p>
    <w:p w14:paraId="500A94BC" w14:textId="77777777" w:rsidR="00F90B4C" w:rsidRPr="00442D4A" w:rsidRDefault="00F90B4C" w:rsidP="000A263F">
      <w:pPr>
        <w:rPr>
          <w:rFonts w:ascii="Arial" w:hAnsi="Arial" w:cs="Arial"/>
          <w:b/>
          <w:snapToGrid w:val="0"/>
          <w:color w:val="000000"/>
          <w:sz w:val="22"/>
          <w:szCs w:val="22"/>
          <w:lang w:val="es-ES"/>
        </w:rPr>
      </w:pPr>
      <w:r w:rsidRPr="00442D4A">
        <w:rPr>
          <w:rFonts w:ascii="Arial" w:hAnsi="Arial" w:cs="Arial"/>
          <w:sz w:val="22"/>
          <w:szCs w:val="22"/>
          <w:lang w:val="es-ES"/>
        </w:rPr>
        <w:t xml:space="preserve">136. </w:t>
      </w:r>
      <w:r w:rsidRPr="00442D4A">
        <w:rPr>
          <w:rFonts w:ascii="Arial" w:hAnsi="Arial" w:cs="Arial"/>
          <w:b/>
          <w:snapToGrid w:val="0"/>
          <w:color w:val="000000"/>
          <w:sz w:val="22"/>
          <w:szCs w:val="22"/>
          <w:lang w:val="es-ES"/>
        </w:rPr>
        <w:t xml:space="preserve">TDAH y Enfermedad bipolar: factores de riesgo para abuso de sustancias. </w:t>
      </w:r>
      <w:r w:rsidRPr="00442D4A">
        <w:rPr>
          <w:rFonts w:ascii="Arial" w:hAnsi="Arial" w:cs="Arial"/>
          <w:snapToGrid w:val="0"/>
          <w:color w:val="000000"/>
          <w:sz w:val="22"/>
          <w:szCs w:val="22"/>
          <w:lang w:val="es-ES"/>
        </w:rPr>
        <w:t xml:space="preserve">En: </w:t>
      </w:r>
      <w:proofErr w:type="spellStart"/>
      <w:r w:rsidRPr="00442D4A">
        <w:rPr>
          <w:rFonts w:ascii="Arial" w:hAnsi="Arial" w:cs="Arial"/>
          <w:snapToGrid w:val="0"/>
          <w:color w:val="000000"/>
          <w:sz w:val="22"/>
          <w:szCs w:val="22"/>
          <w:lang w:val="es-ES"/>
        </w:rPr>
        <w:t>Symposio</w:t>
      </w:r>
      <w:proofErr w:type="spellEnd"/>
      <w:r w:rsidRPr="00442D4A">
        <w:rPr>
          <w:rFonts w:ascii="Arial" w:hAnsi="Arial" w:cs="Arial"/>
          <w:snapToGrid w:val="0"/>
          <w:color w:val="000000"/>
          <w:sz w:val="22"/>
          <w:szCs w:val="22"/>
          <w:lang w:val="es-ES"/>
        </w:rPr>
        <w:t xml:space="preserve"> S25: TDAH a lo largo de la vida y trastorno por abuso de sustancias: actualización. Congreso </w:t>
      </w:r>
      <w:proofErr w:type="spellStart"/>
      <w:r w:rsidRPr="00442D4A">
        <w:rPr>
          <w:rFonts w:ascii="Arial" w:hAnsi="Arial" w:cs="Arial"/>
          <w:snapToGrid w:val="0"/>
          <w:color w:val="000000"/>
          <w:sz w:val="22"/>
          <w:szCs w:val="22"/>
          <w:lang w:val="es-ES"/>
        </w:rPr>
        <w:t>Interanacional</w:t>
      </w:r>
      <w:proofErr w:type="spellEnd"/>
      <w:r w:rsidRPr="00442D4A">
        <w:rPr>
          <w:rFonts w:ascii="Arial" w:hAnsi="Arial" w:cs="Arial"/>
          <w:snapToGrid w:val="0"/>
          <w:color w:val="000000"/>
          <w:sz w:val="22"/>
          <w:szCs w:val="22"/>
          <w:lang w:val="es-ES"/>
        </w:rPr>
        <w:t xml:space="preserve"> de patología dual. Conductas adictivas y otros trastornos mentales. 29 May 2008, Madrid</w:t>
      </w:r>
    </w:p>
    <w:p w14:paraId="40F8DA65" w14:textId="77777777" w:rsidR="00F90B4C" w:rsidRPr="00442D4A" w:rsidRDefault="00F90B4C" w:rsidP="00F90B4C">
      <w:pPr>
        <w:ind w:left="2130"/>
        <w:rPr>
          <w:rFonts w:ascii="Arial" w:hAnsi="Arial" w:cs="Arial"/>
          <w:b/>
          <w:snapToGrid w:val="0"/>
          <w:color w:val="000000"/>
          <w:sz w:val="22"/>
          <w:szCs w:val="22"/>
          <w:lang w:val="es-ES"/>
        </w:rPr>
      </w:pPr>
    </w:p>
    <w:p w14:paraId="25DF3653" w14:textId="77777777" w:rsidR="00F90B4C" w:rsidRPr="00442D4A" w:rsidRDefault="00F90B4C" w:rsidP="000A263F">
      <w:pPr>
        <w:rPr>
          <w:rFonts w:ascii="Arial" w:hAnsi="Arial" w:cs="Arial"/>
          <w:snapToGrid w:val="0"/>
          <w:color w:val="000000"/>
          <w:sz w:val="22"/>
          <w:szCs w:val="22"/>
        </w:rPr>
      </w:pPr>
      <w:r w:rsidRPr="00442D4A">
        <w:rPr>
          <w:rFonts w:ascii="Arial" w:hAnsi="Arial" w:cs="Arial"/>
          <w:sz w:val="22"/>
          <w:szCs w:val="22"/>
          <w:lang w:val="es-ES"/>
        </w:rPr>
        <w:lastRenderedPageBreak/>
        <w:t xml:space="preserve">137. </w:t>
      </w:r>
      <w:proofErr w:type="spellStart"/>
      <w:r w:rsidRPr="00442D4A">
        <w:rPr>
          <w:rFonts w:ascii="Arial" w:hAnsi="Arial" w:cs="Arial"/>
          <w:b/>
          <w:snapToGrid w:val="0"/>
          <w:color w:val="000000"/>
          <w:sz w:val="22"/>
          <w:szCs w:val="22"/>
          <w:lang w:val="es-ES"/>
        </w:rPr>
        <w:t>Dicursor</w:t>
      </w:r>
      <w:proofErr w:type="spellEnd"/>
      <w:r w:rsidRPr="00442D4A">
        <w:rPr>
          <w:rFonts w:ascii="Arial" w:hAnsi="Arial" w:cs="Arial"/>
          <w:b/>
          <w:snapToGrid w:val="0"/>
          <w:color w:val="000000"/>
          <w:sz w:val="22"/>
          <w:szCs w:val="22"/>
          <w:lang w:val="es-ES"/>
        </w:rPr>
        <w:t xml:space="preserve"> en:</w:t>
      </w:r>
      <w:r w:rsidRPr="00442D4A">
        <w:rPr>
          <w:rFonts w:ascii="Arial" w:hAnsi="Arial" w:cs="Arial"/>
          <w:snapToGrid w:val="0"/>
          <w:color w:val="000000"/>
          <w:sz w:val="22"/>
          <w:szCs w:val="22"/>
          <w:lang w:val="es-ES"/>
        </w:rPr>
        <w:t xml:space="preserve"> Ponencia de Relevancia Científica</w:t>
      </w:r>
      <w:r w:rsidRPr="00442D4A">
        <w:rPr>
          <w:rFonts w:ascii="Arial" w:hAnsi="Arial" w:cs="Arial"/>
          <w:snapToGrid w:val="0"/>
          <w:sz w:val="22"/>
          <w:szCs w:val="22"/>
          <w:lang w:val="es-ES"/>
        </w:rPr>
        <w:t xml:space="preserve">. 43 Reunión </w:t>
      </w:r>
      <w:proofErr w:type="spellStart"/>
      <w:r w:rsidRPr="00442D4A">
        <w:rPr>
          <w:rFonts w:ascii="Arial" w:hAnsi="Arial" w:cs="Arial"/>
          <w:snapToGrid w:val="0"/>
          <w:sz w:val="22"/>
          <w:szCs w:val="22"/>
          <w:lang w:val="es-ES"/>
        </w:rPr>
        <w:t>Asoc</w:t>
      </w:r>
      <w:proofErr w:type="spellEnd"/>
      <w:r w:rsidRPr="00442D4A">
        <w:rPr>
          <w:rFonts w:ascii="Arial" w:hAnsi="Arial" w:cs="Arial"/>
          <w:snapToGrid w:val="0"/>
          <w:sz w:val="22"/>
          <w:szCs w:val="22"/>
          <w:lang w:val="es-ES"/>
        </w:rPr>
        <w:t xml:space="preserve">. Esp. Psiquiatría del Niño y del Adolescente (AEPNYA). Valencia, 24 May 2008. </w:t>
      </w:r>
      <w:r w:rsidRPr="00442D4A">
        <w:rPr>
          <w:rFonts w:ascii="Arial" w:hAnsi="Arial" w:cs="Arial"/>
          <w:b/>
          <w:snapToGrid w:val="0"/>
          <w:color w:val="000000"/>
          <w:sz w:val="22"/>
          <w:szCs w:val="22"/>
          <w:lang w:val="es-ES"/>
        </w:rPr>
        <w:t xml:space="preserve"> Tratamiento de la enfermedad bipolar en niños y adolescentes. </w:t>
      </w:r>
      <w:r w:rsidRPr="00442D4A">
        <w:rPr>
          <w:rFonts w:ascii="Arial" w:hAnsi="Arial" w:cs="Arial"/>
          <w:snapToGrid w:val="0"/>
          <w:color w:val="000000"/>
          <w:sz w:val="22"/>
          <w:szCs w:val="22"/>
          <w:lang w:val="es-ES"/>
        </w:rPr>
        <w:t xml:space="preserve">Ponente: </w:t>
      </w:r>
      <w:r w:rsidRPr="00442D4A">
        <w:rPr>
          <w:rFonts w:ascii="Arial" w:hAnsi="Arial" w:cs="Arial"/>
          <w:b/>
          <w:snapToGrid w:val="0"/>
          <w:color w:val="000000"/>
          <w:sz w:val="22"/>
          <w:szCs w:val="22"/>
          <w:lang w:val="es-ES"/>
        </w:rPr>
        <w:t xml:space="preserve">Prof. D. Boris </w:t>
      </w:r>
      <w:proofErr w:type="spellStart"/>
      <w:r w:rsidRPr="00442D4A">
        <w:rPr>
          <w:rFonts w:ascii="Arial" w:hAnsi="Arial" w:cs="Arial"/>
          <w:b/>
          <w:snapToGrid w:val="0"/>
          <w:color w:val="000000"/>
          <w:sz w:val="22"/>
          <w:szCs w:val="22"/>
          <w:lang w:val="es-ES"/>
        </w:rPr>
        <w:t>Birmaher</w:t>
      </w:r>
      <w:proofErr w:type="spellEnd"/>
      <w:r w:rsidRPr="00442D4A">
        <w:rPr>
          <w:rFonts w:ascii="Arial" w:hAnsi="Arial" w:cs="Arial"/>
          <w:b/>
          <w:snapToGrid w:val="0"/>
          <w:color w:val="000000"/>
          <w:sz w:val="22"/>
          <w:szCs w:val="22"/>
          <w:lang w:val="es-ES"/>
        </w:rPr>
        <w:t>.</w:t>
      </w:r>
      <w:r w:rsidRPr="00442D4A">
        <w:rPr>
          <w:rFonts w:ascii="Arial" w:hAnsi="Arial" w:cs="Arial"/>
          <w:snapToGrid w:val="0"/>
          <w:color w:val="000000"/>
          <w:sz w:val="22"/>
          <w:szCs w:val="22"/>
          <w:lang w:val="es-ES"/>
        </w:rPr>
        <w:t xml:space="preserve"> </w:t>
      </w:r>
      <w:r w:rsidRPr="00442D4A">
        <w:rPr>
          <w:rFonts w:ascii="Arial" w:hAnsi="Arial" w:cs="Arial"/>
          <w:snapToGrid w:val="0"/>
          <w:color w:val="000000"/>
          <w:sz w:val="22"/>
          <w:szCs w:val="22"/>
          <w:lang w:val="en-GB"/>
        </w:rPr>
        <w:t xml:space="preserve">Department of Child &amp; Adolescent Psychiatry. </w:t>
      </w:r>
      <w:r w:rsidRPr="00442D4A">
        <w:rPr>
          <w:rFonts w:ascii="Arial" w:hAnsi="Arial" w:cs="Arial"/>
          <w:snapToGrid w:val="0"/>
          <w:color w:val="000000"/>
          <w:sz w:val="22"/>
          <w:szCs w:val="22"/>
        </w:rPr>
        <w:t>University of Pittsburgh Medical Center, Pittsburgh, Pennsylvania, EE.UU.</w:t>
      </w:r>
    </w:p>
    <w:p w14:paraId="7F33DBA0" w14:textId="77777777" w:rsidR="00F90B4C" w:rsidRPr="00442D4A" w:rsidRDefault="00F90B4C" w:rsidP="00F90B4C">
      <w:pPr>
        <w:ind w:left="2130"/>
        <w:rPr>
          <w:rFonts w:ascii="Arial" w:hAnsi="Arial" w:cs="Arial"/>
          <w:b/>
          <w:snapToGrid w:val="0"/>
          <w:color w:val="000000"/>
          <w:sz w:val="22"/>
          <w:szCs w:val="22"/>
        </w:rPr>
      </w:pPr>
    </w:p>
    <w:p w14:paraId="5D9C61F9" w14:textId="22C08736" w:rsidR="00F90B4C" w:rsidRPr="00A227F9" w:rsidRDefault="00F90B4C" w:rsidP="00A961C7">
      <w:pPr>
        <w:rPr>
          <w:rFonts w:ascii="Arial" w:hAnsi="Arial" w:cs="Arial"/>
          <w:color w:val="000000" w:themeColor="text1"/>
          <w:sz w:val="22"/>
          <w:szCs w:val="22"/>
          <w:lang w:val="es-ES"/>
        </w:rPr>
      </w:pPr>
      <w:r w:rsidRPr="00442D4A">
        <w:rPr>
          <w:rFonts w:ascii="Arial" w:hAnsi="Arial" w:cs="Arial"/>
          <w:sz w:val="22"/>
          <w:szCs w:val="22"/>
          <w:lang w:val="es-ES"/>
        </w:rPr>
        <w:t xml:space="preserve">138. </w:t>
      </w:r>
      <w:r w:rsidRPr="00442D4A">
        <w:rPr>
          <w:rFonts w:ascii="Arial" w:hAnsi="Arial" w:cs="Arial"/>
          <w:b/>
          <w:snapToGrid w:val="0"/>
          <w:sz w:val="22"/>
          <w:szCs w:val="22"/>
          <w:lang w:val="es-ES"/>
        </w:rPr>
        <w:t xml:space="preserve">Mi hijo ¿es hiperactivo o sólo algo movido? Algunas causas de fracaso escolar: Ansiedad y TDAH. </w:t>
      </w:r>
      <w:r w:rsidRPr="00442D4A">
        <w:rPr>
          <w:rFonts w:ascii="Arial" w:hAnsi="Arial" w:cs="Arial"/>
          <w:snapToGrid w:val="0"/>
          <w:sz w:val="22"/>
          <w:szCs w:val="22"/>
          <w:lang w:val="es-ES"/>
        </w:rPr>
        <w:t xml:space="preserve">Ponencia conjunta: Dr. César Soutullo y DUE </w:t>
      </w:r>
      <w:proofErr w:type="spellStart"/>
      <w:r w:rsidRPr="00442D4A">
        <w:rPr>
          <w:rFonts w:ascii="Arial" w:hAnsi="Arial" w:cs="Arial"/>
          <w:snapToGrid w:val="0"/>
          <w:sz w:val="22"/>
          <w:szCs w:val="22"/>
          <w:lang w:val="es-ES"/>
        </w:rPr>
        <w:t>Karol</w:t>
      </w:r>
      <w:proofErr w:type="spellEnd"/>
      <w:r w:rsidRPr="00442D4A">
        <w:rPr>
          <w:rFonts w:ascii="Arial" w:hAnsi="Arial" w:cs="Arial"/>
          <w:snapToGrid w:val="0"/>
          <w:sz w:val="22"/>
          <w:szCs w:val="22"/>
          <w:lang w:val="es-ES"/>
        </w:rPr>
        <w:t xml:space="preserve"> Machiñena. Ciclo de Actividades “Más información, más salud”. Caja de Ahorros de Navarra (CAN), </w:t>
      </w:r>
      <w:proofErr w:type="spellStart"/>
      <w:r w:rsidR="00A961C7">
        <w:rPr>
          <w:rFonts w:ascii="Arial" w:hAnsi="Arial" w:cs="Arial"/>
          <w:snapToGrid w:val="0"/>
          <w:sz w:val="22"/>
          <w:szCs w:val="22"/>
          <w:lang w:val="es-ES"/>
        </w:rPr>
        <w:t>Civican</w:t>
      </w:r>
      <w:proofErr w:type="spellEnd"/>
      <w:r w:rsidR="00A961C7">
        <w:rPr>
          <w:rFonts w:ascii="Arial" w:hAnsi="Arial" w:cs="Arial"/>
          <w:snapToGrid w:val="0"/>
          <w:sz w:val="22"/>
          <w:szCs w:val="22"/>
          <w:lang w:val="es-ES"/>
        </w:rPr>
        <w:t>, Pamplona, 11 Jun 2008.</w:t>
      </w:r>
    </w:p>
    <w:p w14:paraId="53678112" w14:textId="77777777" w:rsidR="00F90B4C" w:rsidRPr="00A227F9" w:rsidRDefault="00F90B4C" w:rsidP="00F90B4C">
      <w:pPr>
        <w:ind w:left="2130"/>
        <w:rPr>
          <w:rFonts w:ascii="Arial" w:hAnsi="Arial" w:cs="Arial"/>
          <w:b/>
          <w:snapToGrid w:val="0"/>
          <w:color w:val="000000" w:themeColor="text1"/>
          <w:sz w:val="22"/>
          <w:szCs w:val="22"/>
          <w:lang w:val="es-ES"/>
        </w:rPr>
      </w:pPr>
    </w:p>
    <w:p w14:paraId="44CF7F42" w14:textId="4C1B1262" w:rsidR="00F90B4C" w:rsidRPr="00442D4A" w:rsidRDefault="00F90B4C" w:rsidP="000A263F">
      <w:pPr>
        <w:rPr>
          <w:rFonts w:ascii="Arial" w:hAnsi="Arial" w:cs="Arial"/>
          <w:b/>
          <w:snapToGrid w:val="0"/>
          <w:color w:val="000000"/>
          <w:sz w:val="22"/>
          <w:szCs w:val="22"/>
          <w:lang w:val="es-ES"/>
        </w:rPr>
      </w:pPr>
      <w:r w:rsidRPr="005F39EC">
        <w:rPr>
          <w:rFonts w:ascii="Arial" w:hAnsi="Arial" w:cs="Arial"/>
          <w:color w:val="000000" w:themeColor="text1"/>
          <w:sz w:val="22"/>
          <w:szCs w:val="22"/>
          <w:lang w:val="es-ES"/>
        </w:rPr>
        <w:t xml:space="preserve">139. </w:t>
      </w:r>
      <w:proofErr w:type="spellStart"/>
      <w:r w:rsidRPr="005F39EC">
        <w:rPr>
          <w:rFonts w:ascii="Arial" w:hAnsi="Arial" w:cs="Arial"/>
          <w:b/>
          <w:snapToGrid w:val="0"/>
          <w:color w:val="000000" w:themeColor="text1"/>
          <w:sz w:val="22"/>
          <w:szCs w:val="22"/>
          <w:lang w:val="es-ES"/>
        </w:rPr>
        <w:t>Discusor</w:t>
      </w:r>
      <w:proofErr w:type="spellEnd"/>
      <w:r w:rsidRPr="005F39EC">
        <w:rPr>
          <w:rFonts w:ascii="Arial" w:hAnsi="Arial" w:cs="Arial"/>
          <w:b/>
          <w:snapToGrid w:val="0"/>
          <w:color w:val="000000" w:themeColor="text1"/>
          <w:sz w:val="22"/>
          <w:szCs w:val="22"/>
          <w:lang w:val="es-ES"/>
        </w:rPr>
        <w:t xml:space="preserve"> en: “Bipolar </w:t>
      </w:r>
      <w:proofErr w:type="spellStart"/>
      <w:r w:rsidRPr="005F39EC">
        <w:rPr>
          <w:rFonts w:ascii="Arial" w:hAnsi="Arial" w:cs="Arial"/>
          <w:b/>
          <w:snapToGrid w:val="0"/>
          <w:color w:val="000000" w:themeColor="text1"/>
          <w:sz w:val="22"/>
          <w:szCs w:val="22"/>
          <w:lang w:val="es-ES"/>
        </w:rPr>
        <w:t>disorders</w:t>
      </w:r>
      <w:proofErr w:type="spellEnd"/>
      <w:r w:rsidRPr="005F39EC">
        <w:rPr>
          <w:rFonts w:ascii="Arial" w:hAnsi="Arial" w:cs="Arial"/>
          <w:b/>
          <w:snapToGrid w:val="0"/>
          <w:color w:val="000000" w:themeColor="text1"/>
          <w:sz w:val="22"/>
          <w:szCs w:val="22"/>
          <w:lang w:val="es-ES"/>
        </w:rPr>
        <w:t xml:space="preserve"> in </w:t>
      </w:r>
      <w:proofErr w:type="spellStart"/>
      <w:r w:rsidRPr="005F39EC">
        <w:rPr>
          <w:rFonts w:ascii="Arial" w:hAnsi="Arial" w:cs="Arial"/>
          <w:b/>
          <w:snapToGrid w:val="0"/>
          <w:color w:val="000000" w:themeColor="text1"/>
          <w:sz w:val="22"/>
          <w:szCs w:val="22"/>
          <w:lang w:val="es-ES"/>
        </w:rPr>
        <w:t>childrens</w:t>
      </w:r>
      <w:proofErr w:type="spellEnd"/>
      <w:r w:rsidRPr="005F39EC">
        <w:rPr>
          <w:rFonts w:ascii="Arial" w:hAnsi="Arial" w:cs="Arial"/>
          <w:b/>
          <w:snapToGrid w:val="0"/>
          <w:color w:val="000000" w:themeColor="text1"/>
          <w:sz w:val="22"/>
          <w:szCs w:val="22"/>
          <w:lang w:val="es-ES"/>
        </w:rPr>
        <w:t xml:space="preserve"> and </w:t>
      </w:r>
      <w:proofErr w:type="spellStart"/>
      <w:r w:rsidRPr="005F39EC">
        <w:rPr>
          <w:rFonts w:ascii="Arial" w:hAnsi="Arial" w:cs="Arial"/>
          <w:b/>
          <w:snapToGrid w:val="0"/>
          <w:color w:val="000000" w:themeColor="text1"/>
          <w:sz w:val="22"/>
          <w:szCs w:val="22"/>
          <w:lang w:val="es-ES"/>
        </w:rPr>
        <w:t>adolescents</w:t>
      </w:r>
      <w:proofErr w:type="spellEnd"/>
      <w:r w:rsidRPr="005F39EC">
        <w:rPr>
          <w:rFonts w:ascii="Arial" w:hAnsi="Arial" w:cs="Arial"/>
          <w:b/>
          <w:snapToGrid w:val="0"/>
          <w:color w:val="000000" w:themeColor="text1"/>
          <w:sz w:val="22"/>
          <w:szCs w:val="22"/>
          <w:lang w:val="es-ES"/>
        </w:rPr>
        <w:t>”.</w:t>
      </w:r>
      <w:r w:rsidRPr="005F39EC">
        <w:rPr>
          <w:rFonts w:ascii="Arial" w:hAnsi="Arial" w:cs="Arial"/>
          <w:snapToGrid w:val="0"/>
          <w:color w:val="000000" w:themeColor="text1"/>
          <w:sz w:val="22"/>
          <w:szCs w:val="22"/>
          <w:lang w:val="es-ES"/>
        </w:rPr>
        <w:t xml:space="preserve"> </w:t>
      </w:r>
      <w:r w:rsidRPr="00A227F9">
        <w:rPr>
          <w:rFonts w:ascii="Arial" w:hAnsi="Arial" w:cs="Arial"/>
          <w:snapToGrid w:val="0"/>
          <w:color w:val="000000" w:themeColor="text1"/>
          <w:sz w:val="22"/>
          <w:szCs w:val="22"/>
          <w:lang w:val="es-ES"/>
        </w:rPr>
        <w:t xml:space="preserve">Ponente: </w:t>
      </w:r>
      <w:r w:rsidRPr="00A227F9">
        <w:rPr>
          <w:rFonts w:ascii="Arial" w:hAnsi="Arial" w:cs="Arial"/>
          <w:b/>
          <w:snapToGrid w:val="0"/>
          <w:color w:val="000000" w:themeColor="text1"/>
          <w:sz w:val="22"/>
          <w:szCs w:val="22"/>
          <w:lang w:val="es-ES"/>
        </w:rPr>
        <w:t>Ki</w:t>
      </w:r>
      <w:r w:rsidRPr="00442D4A">
        <w:rPr>
          <w:rFonts w:ascii="Arial" w:hAnsi="Arial" w:cs="Arial"/>
          <w:b/>
          <w:snapToGrid w:val="0"/>
          <w:sz w:val="22"/>
          <w:szCs w:val="22"/>
          <w:lang w:val="es-ES"/>
        </w:rPr>
        <w:t>ki Chang</w:t>
      </w:r>
      <w:r w:rsidRPr="00442D4A">
        <w:rPr>
          <w:rFonts w:ascii="Arial" w:hAnsi="Arial" w:cs="Arial"/>
          <w:snapToGrid w:val="0"/>
          <w:sz w:val="22"/>
          <w:szCs w:val="22"/>
          <w:lang w:val="es-ES"/>
        </w:rPr>
        <w:t xml:space="preserve">, </w:t>
      </w:r>
      <w:r w:rsidRPr="00442D4A">
        <w:rPr>
          <w:rFonts w:ascii="Arial" w:hAnsi="Arial" w:cs="Arial"/>
          <w:b/>
          <w:snapToGrid w:val="0"/>
          <w:sz w:val="22"/>
          <w:szCs w:val="22"/>
          <w:lang w:val="es-ES"/>
        </w:rPr>
        <w:t>M.D.</w:t>
      </w:r>
      <w:r w:rsidRPr="00442D4A">
        <w:rPr>
          <w:rFonts w:ascii="Arial" w:hAnsi="Arial" w:cs="Arial"/>
          <w:snapToGrid w:val="0"/>
          <w:sz w:val="22"/>
          <w:szCs w:val="22"/>
          <w:lang w:val="es-ES"/>
        </w:rPr>
        <w:t xml:space="preserve"> Director </w:t>
      </w:r>
      <w:proofErr w:type="spellStart"/>
      <w:r w:rsidRPr="00442D4A">
        <w:rPr>
          <w:rFonts w:ascii="Arial" w:hAnsi="Arial" w:cs="Arial"/>
          <w:snapToGrid w:val="0"/>
          <w:sz w:val="22"/>
          <w:szCs w:val="22"/>
          <w:lang w:val="es-ES"/>
        </w:rPr>
        <w:t>Pedia</w:t>
      </w:r>
      <w:r w:rsidR="00A961C7">
        <w:rPr>
          <w:rFonts w:ascii="Arial" w:hAnsi="Arial" w:cs="Arial"/>
          <w:snapToGrid w:val="0"/>
          <w:sz w:val="22"/>
          <w:szCs w:val="22"/>
          <w:lang w:val="es-ES"/>
        </w:rPr>
        <w:t>tric</w:t>
      </w:r>
      <w:proofErr w:type="spellEnd"/>
      <w:r w:rsidR="00A961C7">
        <w:rPr>
          <w:rFonts w:ascii="Arial" w:hAnsi="Arial" w:cs="Arial"/>
          <w:snapToGrid w:val="0"/>
          <w:sz w:val="22"/>
          <w:szCs w:val="22"/>
          <w:lang w:val="es-ES"/>
        </w:rPr>
        <w:t xml:space="preserve"> Bipolar </w:t>
      </w:r>
      <w:proofErr w:type="spellStart"/>
      <w:r w:rsidR="00A961C7">
        <w:rPr>
          <w:rFonts w:ascii="Arial" w:hAnsi="Arial" w:cs="Arial"/>
          <w:snapToGrid w:val="0"/>
          <w:sz w:val="22"/>
          <w:szCs w:val="22"/>
          <w:lang w:val="es-ES"/>
        </w:rPr>
        <w:t>Disorder</w:t>
      </w:r>
      <w:proofErr w:type="spellEnd"/>
      <w:r w:rsidR="00A961C7">
        <w:rPr>
          <w:rFonts w:ascii="Arial" w:hAnsi="Arial" w:cs="Arial"/>
          <w:snapToGrid w:val="0"/>
          <w:sz w:val="22"/>
          <w:szCs w:val="22"/>
          <w:lang w:val="es-ES"/>
        </w:rPr>
        <w:t xml:space="preserve"> </w:t>
      </w:r>
      <w:proofErr w:type="spellStart"/>
      <w:r w:rsidR="00A961C7">
        <w:rPr>
          <w:rFonts w:ascii="Arial" w:hAnsi="Arial" w:cs="Arial"/>
          <w:snapToGrid w:val="0"/>
          <w:sz w:val="22"/>
          <w:szCs w:val="22"/>
          <w:lang w:val="es-ES"/>
        </w:rPr>
        <w:t>Program</w:t>
      </w:r>
      <w:proofErr w:type="spellEnd"/>
      <w:r w:rsidR="00A961C7">
        <w:rPr>
          <w:rFonts w:ascii="Arial" w:hAnsi="Arial" w:cs="Arial"/>
          <w:snapToGrid w:val="0"/>
          <w:sz w:val="22"/>
          <w:szCs w:val="22"/>
          <w:lang w:val="es-ES"/>
        </w:rPr>
        <w:t xml:space="preserve">, </w:t>
      </w:r>
      <w:r w:rsidRPr="00442D4A">
        <w:rPr>
          <w:rFonts w:ascii="Arial" w:hAnsi="Arial" w:cs="Arial"/>
          <w:snapToGrid w:val="0"/>
          <w:sz w:val="22"/>
          <w:szCs w:val="22"/>
          <w:lang w:val="es-ES"/>
        </w:rPr>
        <w:t xml:space="preserve">División de Psiquiatría Infantil y Adolescente, Stanford </w:t>
      </w:r>
      <w:proofErr w:type="spellStart"/>
      <w:r w:rsidRPr="00442D4A">
        <w:rPr>
          <w:rFonts w:ascii="Arial" w:hAnsi="Arial" w:cs="Arial"/>
          <w:snapToGrid w:val="0"/>
          <w:sz w:val="22"/>
          <w:szCs w:val="22"/>
          <w:lang w:val="es-ES"/>
        </w:rPr>
        <w:t>University</w:t>
      </w:r>
      <w:proofErr w:type="spellEnd"/>
      <w:r w:rsidRPr="00442D4A">
        <w:rPr>
          <w:rFonts w:ascii="Arial" w:hAnsi="Arial" w:cs="Arial"/>
          <w:snapToGrid w:val="0"/>
          <w:sz w:val="22"/>
          <w:szCs w:val="22"/>
          <w:lang w:val="es-ES"/>
        </w:rPr>
        <w:t xml:space="preserve">, Palo Alto, California, EE.UU. </w:t>
      </w:r>
      <w:r w:rsidRPr="00442D4A">
        <w:rPr>
          <w:rFonts w:ascii="Arial" w:hAnsi="Arial" w:cs="Arial"/>
          <w:b/>
          <w:snapToGrid w:val="0"/>
          <w:sz w:val="22"/>
          <w:szCs w:val="22"/>
          <w:lang w:val="es-ES"/>
        </w:rPr>
        <w:t xml:space="preserve">III Jornada Científica, Fundación Alicia </w:t>
      </w:r>
      <w:proofErr w:type="spellStart"/>
      <w:r w:rsidRPr="00442D4A">
        <w:rPr>
          <w:rFonts w:ascii="Arial" w:hAnsi="Arial" w:cs="Arial"/>
          <w:b/>
          <w:snapToGrid w:val="0"/>
          <w:sz w:val="22"/>
          <w:szCs w:val="22"/>
          <w:lang w:val="es-ES"/>
        </w:rPr>
        <w:t>Koplowitz</w:t>
      </w:r>
      <w:proofErr w:type="spellEnd"/>
      <w:r w:rsidRPr="00442D4A">
        <w:rPr>
          <w:rFonts w:ascii="Arial" w:hAnsi="Arial" w:cs="Arial"/>
          <w:b/>
          <w:snapToGrid w:val="0"/>
          <w:sz w:val="22"/>
          <w:szCs w:val="22"/>
          <w:lang w:val="es-ES"/>
        </w:rPr>
        <w:t>,</w:t>
      </w:r>
      <w:r w:rsidRPr="00442D4A">
        <w:rPr>
          <w:rFonts w:ascii="Arial" w:hAnsi="Arial" w:cs="Arial"/>
          <w:snapToGrid w:val="0"/>
          <w:sz w:val="22"/>
          <w:szCs w:val="22"/>
          <w:lang w:val="es-ES"/>
        </w:rPr>
        <w:t xml:space="preserve"> Hospital Materno Infantil, H.G.U. Gregorio Marañón, Madrid, 25 </w:t>
      </w:r>
      <w:proofErr w:type="spellStart"/>
      <w:r w:rsidRPr="00442D4A">
        <w:rPr>
          <w:rFonts w:ascii="Arial" w:hAnsi="Arial" w:cs="Arial"/>
          <w:snapToGrid w:val="0"/>
          <w:sz w:val="22"/>
          <w:szCs w:val="22"/>
          <w:lang w:val="es-ES"/>
        </w:rPr>
        <w:t>Sep</w:t>
      </w:r>
      <w:proofErr w:type="spellEnd"/>
      <w:r w:rsidRPr="00442D4A">
        <w:rPr>
          <w:rFonts w:ascii="Arial" w:hAnsi="Arial" w:cs="Arial"/>
          <w:snapToGrid w:val="0"/>
          <w:sz w:val="22"/>
          <w:szCs w:val="22"/>
          <w:lang w:val="es-ES"/>
        </w:rPr>
        <w:t xml:space="preserve"> 2008.</w:t>
      </w:r>
    </w:p>
    <w:p w14:paraId="0E442E69" w14:textId="77777777" w:rsidR="000A263F" w:rsidRDefault="000A263F" w:rsidP="000A263F">
      <w:pPr>
        <w:rPr>
          <w:rFonts w:ascii="Arial" w:hAnsi="Arial" w:cs="Arial"/>
          <w:sz w:val="22"/>
          <w:szCs w:val="22"/>
          <w:lang w:val="es-ES"/>
        </w:rPr>
      </w:pPr>
    </w:p>
    <w:p w14:paraId="4A2AAF1B" w14:textId="74B992DD"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140. </w:t>
      </w:r>
      <w:r w:rsidRPr="00442D4A">
        <w:rPr>
          <w:rFonts w:ascii="Arial" w:hAnsi="Arial" w:cs="Arial"/>
          <w:b/>
          <w:snapToGrid w:val="0"/>
          <w:sz w:val="22"/>
          <w:szCs w:val="22"/>
          <w:lang w:val="es-ES"/>
        </w:rPr>
        <w:t>Caso Clínico 1: TDAH y comorbilidad con Enfermedad Bipolar.</w:t>
      </w:r>
      <w:r w:rsidRPr="00442D4A">
        <w:rPr>
          <w:rFonts w:ascii="Arial" w:hAnsi="Arial" w:cs="Arial"/>
          <w:snapToGrid w:val="0"/>
          <w:sz w:val="22"/>
          <w:szCs w:val="22"/>
          <w:lang w:val="es-ES"/>
        </w:rPr>
        <w:t xml:space="preserve"> En: Curso interactivo sobre el manejo clínico del TDAH (Programa ATENEO 2008). Segovia, 11 Oct 2008.</w:t>
      </w:r>
    </w:p>
    <w:p w14:paraId="4A9EBE4E" w14:textId="77777777" w:rsidR="000A263F" w:rsidRDefault="000A263F" w:rsidP="000A263F">
      <w:pPr>
        <w:rPr>
          <w:rFonts w:ascii="Arial" w:hAnsi="Arial" w:cs="Arial"/>
          <w:b/>
          <w:snapToGrid w:val="0"/>
          <w:sz w:val="22"/>
          <w:szCs w:val="22"/>
          <w:lang w:val="es-ES"/>
        </w:rPr>
      </w:pPr>
    </w:p>
    <w:p w14:paraId="452505A3" w14:textId="794441D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141. </w:t>
      </w:r>
      <w:r w:rsidRPr="00442D4A">
        <w:rPr>
          <w:rFonts w:ascii="Arial" w:hAnsi="Arial" w:cs="Arial"/>
          <w:b/>
          <w:snapToGrid w:val="0"/>
          <w:sz w:val="22"/>
          <w:szCs w:val="22"/>
          <w:lang w:val="es-ES"/>
        </w:rPr>
        <w:t xml:space="preserve">Enfermedad bipolar en adolescentes: detección </w:t>
      </w:r>
      <w:proofErr w:type="spellStart"/>
      <w:r w:rsidRPr="00442D4A">
        <w:rPr>
          <w:rFonts w:ascii="Arial" w:hAnsi="Arial" w:cs="Arial"/>
          <w:b/>
          <w:snapToGrid w:val="0"/>
          <w:sz w:val="22"/>
          <w:szCs w:val="22"/>
          <w:lang w:val="es-ES"/>
        </w:rPr>
        <w:t>prevoz</w:t>
      </w:r>
      <w:proofErr w:type="spellEnd"/>
      <w:r w:rsidRPr="00442D4A">
        <w:rPr>
          <w:rFonts w:ascii="Arial" w:hAnsi="Arial" w:cs="Arial"/>
          <w:b/>
          <w:snapToGrid w:val="0"/>
          <w:sz w:val="22"/>
          <w:szCs w:val="22"/>
          <w:lang w:val="es-ES"/>
        </w:rPr>
        <w:t xml:space="preserve"> y curso de la enfermedad tratada. </w:t>
      </w:r>
      <w:r w:rsidRPr="00442D4A">
        <w:rPr>
          <w:rFonts w:ascii="Arial" w:hAnsi="Arial" w:cs="Arial"/>
          <w:snapToGrid w:val="0"/>
          <w:sz w:val="22"/>
          <w:szCs w:val="22"/>
          <w:lang w:val="es-ES"/>
        </w:rPr>
        <w:t xml:space="preserve">En: </w:t>
      </w:r>
      <w:proofErr w:type="spellStart"/>
      <w:r w:rsidRPr="00442D4A">
        <w:rPr>
          <w:rFonts w:ascii="Arial" w:hAnsi="Arial" w:cs="Arial"/>
          <w:snapToGrid w:val="0"/>
          <w:sz w:val="22"/>
          <w:szCs w:val="22"/>
          <w:lang w:val="es-ES"/>
        </w:rPr>
        <w:t>Symposium</w:t>
      </w:r>
      <w:proofErr w:type="spellEnd"/>
      <w:r w:rsidRPr="00442D4A">
        <w:rPr>
          <w:rFonts w:ascii="Arial" w:hAnsi="Arial" w:cs="Arial"/>
          <w:snapToGrid w:val="0"/>
          <w:sz w:val="22"/>
          <w:szCs w:val="22"/>
          <w:lang w:val="es-ES"/>
        </w:rPr>
        <w:t xml:space="preserve"> Psiquiatría Infantil y Adolescente. En VII Reunión anual de la Sociedad Vasco-Navarra de Psiquiatría. “Progresos en terapéutica psiquiátrica”. Cizur Mayor (Navarra) 17 Oct 2008</w:t>
      </w:r>
    </w:p>
    <w:p w14:paraId="22855E78" w14:textId="77777777" w:rsidR="000A263F" w:rsidRDefault="000A263F" w:rsidP="000A263F">
      <w:pPr>
        <w:rPr>
          <w:rFonts w:ascii="Arial" w:hAnsi="Arial" w:cs="Arial"/>
          <w:b/>
          <w:snapToGrid w:val="0"/>
          <w:sz w:val="22"/>
          <w:szCs w:val="22"/>
          <w:lang w:val="es-ES"/>
        </w:rPr>
      </w:pPr>
    </w:p>
    <w:p w14:paraId="58C34FD2" w14:textId="46F79113"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142. </w:t>
      </w:r>
      <w:r w:rsidRPr="00442D4A">
        <w:rPr>
          <w:rFonts w:ascii="Arial" w:hAnsi="Arial" w:cs="Arial"/>
          <w:b/>
          <w:snapToGrid w:val="0"/>
          <w:sz w:val="22"/>
          <w:szCs w:val="22"/>
          <w:lang w:val="es-ES"/>
        </w:rPr>
        <w:t>Caso Clínico 1: TDAH y comorbilidad con Enfermedad Bipolar.</w:t>
      </w:r>
      <w:r w:rsidRPr="00442D4A">
        <w:rPr>
          <w:rFonts w:ascii="Arial" w:hAnsi="Arial" w:cs="Arial"/>
          <w:snapToGrid w:val="0"/>
          <w:sz w:val="22"/>
          <w:szCs w:val="22"/>
          <w:lang w:val="es-ES"/>
        </w:rPr>
        <w:t xml:space="preserve"> En: Curso interactivo sobre el manejo clínico del TDAH (Programa ATENEO 2008). Barcelona, 8 Nov 2008.</w:t>
      </w:r>
    </w:p>
    <w:p w14:paraId="3A50F6EA" w14:textId="77777777" w:rsidR="000A263F" w:rsidRDefault="000A263F" w:rsidP="000A263F">
      <w:pPr>
        <w:rPr>
          <w:rFonts w:ascii="Arial" w:hAnsi="Arial" w:cs="Arial"/>
          <w:b/>
          <w:snapToGrid w:val="0"/>
          <w:sz w:val="22"/>
          <w:szCs w:val="22"/>
          <w:lang w:val="es-ES"/>
        </w:rPr>
      </w:pPr>
    </w:p>
    <w:p w14:paraId="6114FF64" w14:textId="7185EFE4"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143. </w:t>
      </w:r>
      <w:r w:rsidRPr="00442D4A">
        <w:rPr>
          <w:rFonts w:ascii="Arial" w:hAnsi="Arial" w:cs="Arial"/>
          <w:b/>
          <w:snapToGrid w:val="0"/>
          <w:sz w:val="22"/>
          <w:szCs w:val="22"/>
          <w:lang w:val="es-ES"/>
        </w:rPr>
        <w:t>Caso Clínico 1: TDAH y comorbilidad con Enfermedad Bipolar.</w:t>
      </w:r>
      <w:r w:rsidRPr="00442D4A">
        <w:rPr>
          <w:rFonts w:ascii="Arial" w:hAnsi="Arial" w:cs="Arial"/>
          <w:snapToGrid w:val="0"/>
          <w:sz w:val="22"/>
          <w:szCs w:val="22"/>
          <w:lang w:val="es-ES"/>
        </w:rPr>
        <w:t xml:space="preserve"> En: Curso interactivo sobre el manejo clínico del TDAH (Programa ATENEO 2008). Madrid, 22 Nov 2008.</w:t>
      </w:r>
    </w:p>
    <w:p w14:paraId="2ECE9D8B" w14:textId="77777777" w:rsidR="000A263F" w:rsidRDefault="000A263F" w:rsidP="000A263F">
      <w:pPr>
        <w:rPr>
          <w:rFonts w:ascii="Arial" w:hAnsi="Arial" w:cs="Arial"/>
          <w:b/>
          <w:snapToGrid w:val="0"/>
          <w:sz w:val="22"/>
          <w:szCs w:val="22"/>
          <w:lang w:val="es-ES"/>
        </w:rPr>
      </w:pPr>
    </w:p>
    <w:p w14:paraId="61F8FF2C" w14:textId="77777777" w:rsidR="000A263F" w:rsidRDefault="00F90B4C" w:rsidP="000A263F">
      <w:pPr>
        <w:rPr>
          <w:rFonts w:ascii="Arial" w:hAnsi="Arial" w:cs="Arial"/>
          <w:b/>
          <w:snapToGrid w:val="0"/>
          <w:sz w:val="22"/>
          <w:szCs w:val="22"/>
          <w:lang w:val="es-ES"/>
        </w:rPr>
      </w:pPr>
      <w:r w:rsidRPr="00442D4A">
        <w:rPr>
          <w:rFonts w:ascii="Arial" w:hAnsi="Arial" w:cs="Arial"/>
          <w:b/>
          <w:snapToGrid w:val="0"/>
          <w:sz w:val="22"/>
          <w:szCs w:val="22"/>
          <w:lang w:val="es-ES"/>
        </w:rPr>
        <w:t>2009</w:t>
      </w:r>
      <w:r w:rsidRPr="00442D4A">
        <w:rPr>
          <w:rFonts w:ascii="Arial" w:hAnsi="Arial" w:cs="Arial"/>
          <w:b/>
          <w:snapToGrid w:val="0"/>
          <w:sz w:val="22"/>
          <w:szCs w:val="22"/>
          <w:lang w:val="es-ES"/>
        </w:rPr>
        <w:tab/>
      </w:r>
    </w:p>
    <w:p w14:paraId="15E61C6B" w14:textId="5A798E2D"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144.</w:t>
      </w:r>
      <w:r w:rsidRPr="00442D4A">
        <w:rPr>
          <w:rFonts w:ascii="Arial" w:hAnsi="Arial" w:cs="Arial"/>
          <w:b/>
          <w:snapToGrid w:val="0"/>
          <w:sz w:val="22"/>
          <w:szCs w:val="22"/>
          <w:lang w:val="es-ES"/>
        </w:rPr>
        <w:t xml:space="preserve"> ¿Cómo saber si nuestro hijo es hiperactivo? </w:t>
      </w:r>
      <w:r w:rsidRPr="00442D4A">
        <w:rPr>
          <w:rFonts w:ascii="Arial" w:hAnsi="Arial" w:cs="Arial"/>
          <w:snapToGrid w:val="0"/>
          <w:sz w:val="22"/>
          <w:szCs w:val="22"/>
          <w:lang w:val="es-ES"/>
        </w:rPr>
        <w:t xml:space="preserve">Aula de Salud. Centro de Investigación Médica Aplicada (CIMA), Universidad de Navarra. En colaboración con: Diario de </w:t>
      </w:r>
      <w:r w:rsidR="00A961C7">
        <w:rPr>
          <w:rFonts w:ascii="Arial" w:hAnsi="Arial" w:cs="Arial"/>
          <w:snapToGrid w:val="0"/>
          <w:sz w:val="22"/>
          <w:szCs w:val="22"/>
          <w:lang w:val="es-ES"/>
        </w:rPr>
        <w:t>Navarra. 21 Jan 2009, Pamplona.</w:t>
      </w:r>
    </w:p>
    <w:p w14:paraId="5997085A" w14:textId="77777777" w:rsidR="000A263F" w:rsidRDefault="000A263F" w:rsidP="000A263F">
      <w:pPr>
        <w:rPr>
          <w:rFonts w:ascii="Arial" w:hAnsi="Arial" w:cs="Arial"/>
          <w:snapToGrid w:val="0"/>
          <w:sz w:val="22"/>
          <w:szCs w:val="22"/>
          <w:lang w:val="es-ES"/>
        </w:rPr>
      </w:pPr>
    </w:p>
    <w:p w14:paraId="32401F31" w14:textId="28622E4D" w:rsidR="00F90B4C" w:rsidRPr="00442D4A" w:rsidRDefault="00F90B4C" w:rsidP="000A263F">
      <w:pPr>
        <w:rPr>
          <w:rFonts w:ascii="Arial" w:hAnsi="Arial" w:cs="Arial"/>
          <w:sz w:val="22"/>
          <w:szCs w:val="22"/>
          <w:lang w:val="es-ES"/>
        </w:rPr>
      </w:pPr>
      <w:r w:rsidRPr="00442D4A">
        <w:rPr>
          <w:rFonts w:ascii="Arial" w:hAnsi="Arial" w:cs="Arial"/>
          <w:sz w:val="22"/>
          <w:szCs w:val="22"/>
          <w:lang w:val="es-ES"/>
        </w:rPr>
        <w:t xml:space="preserve">145. </w:t>
      </w:r>
      <w:r w:rsidRPr="00442D4A">
        <w:rPr>
          <w:rFonts w:ascii="Arial" w:hAnsi="Arial" w:cs="Arial"/>
          <w:b/>
          <w:snapToGrid w:val="0"/>
          <w:sz w:val="22"/>
          <w:szCs w:val="22"/>
          <w:lang w:val="es-ES"/>
        </w:rPr>
        <w:t>Caso Clínico 1: TDAH y comorbilidad con Enfermedad Bipolar.</w:t>
      </w:r>
      <w:r w:rsidRPr="00442D4A">
        <w:rPr>
          <w:rFonts w:ascii="Arial" w:hAnsi="Arial" w:cs="Arial"/>
          <w:snapToGrid w:val="0"/>
          <w:sz w:val="22"/>
          <w:szCs w:val="22"/>
          <w:lang w:val="es-ES"/>
        </w:rPr>
        <w:t xml:space="preserve"> En: Curso interactivo sobre el manejo clínico del TDAH (Programa ATENEO 2008). Sevilla, 18 </w:t>
      </w:r>
      <w:proofErr w:type="spellStart"/>
      <w:r w:rsidRPr="00442D4A">
        <w:rPr>
          <w:rFonts w:ascii="Arial" w:hAnsi="Arial" w:cs="Arial"/>
          <w:snapToGrid w:val="0"/>
          <w:sz w:val="22"/>
          <w:szCs w:val="22"/>
          <w:lang w:val="es-ES"/>
        </w:rPr>
        <w:t>Febr</w:t>
      </w:r>
      <w:proofErr w:type="spellEnd"/>
      <w:r w:rsidRPr="00442D4A">
        <w:rPr>
          <w:rFonts w:ascii="Arial" w:hAnsi="Arial" w:cs="Arial"/>
          <w:snapToGrid w:val="0"/>
          <w:sz w:val="22"/>
          <w:szCs w:val="22"/>
          <w:lang w:val="es-ES"/>
        </w:rPr>
        <w:t xml:space="preserve"> 2009.</w:t>
      </w:r>
    </w:p>
    <w:p w14:paraId="2FA000AA" w14:textId="77777777" w:rsidR="000A263F" w:rsidRDefault="000A263F" w:rsidP="000A263F">
      <w:pPr>
        <w:rPr>
          <w:rFonts w:ascii="Arial" w:hAnsi="Arial" w:cs="Arial"/>
          <w:sz w:val="22"/>
          <w:szCs w:val="22"/>
          <w:lang w:val="es-ES"/>
        </w:rPr>
      </w:pPr>
    </w:p>
    <w:p w14:paraId="5D1F07B2" w14:textId="1228505F"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146. </w:t>
      </w:r>
      <w:r w:rsidRPr="00442D4A">
        <w:rPr>
          <w:rFonts w:ascii="Arial" w:hAnsi="Arial" w:cs="Arial"/>
          <w:b/>
          <w:snapToGrid w:val="0"/>
          <w:sz w:val="22"/>
          <w:szCs w:val="22"/>
          <w:lang w:val="es-ES"/>
        </w:rPr>
        <w:t xml:space="preserve">¿Es mi hijo hiperactivo o sólo algo movido? </w:t>
      </w:r>
      <w:r w:rsidRPr="00442D4A">
        <w:rPr>
          <w:rFonts w:ascii="Arial" w:hAnsi="Arial" w:cs="Arial"/>
          <w:snapToGrid w:val="0"/>
          <w:sz w:val="22"/>
          <w:szCs w:val="22"/>
          <w:lang w:val="es-ES"/>
        </w:rPr>
        <w:t xml:space="preserve">Ponencia conjunta: Dr. César Soutullo y DUE </w:t>
      </w:r>
      <w:proofErr w:type="spellStart"/>
      <w:r w:rsidRPr="00442D4A">
        <w:rPr>
          <w:rFonts w:ascii="Arial" w:hAnsi="Arial" w:cs="Arial"/>
          <w:snapToGrid w:val="0"/>
          <w:sz w:val="22"/>
          <w:szCs w:val="22"/>
          <w:lang w:val="es-ES"/>
        </w:rPr>
        <w:t>Karol</w:t>
      </w:r>
      <w:proofErr w:type="spellEnd"/>
      <w:r w:rsidRPr="00442D4A">
        <w:rPr>
          <w:rFonts w:ascii="Arial" w:hAnsi="Arial" w:cs="Arial"/>
          <w:snapToGrid w:val="0"/>
          <w:sz w:val="22"/>
          <w:szCs w:val="22"/>
          <w:lang w:val="es-ES"/>
        </w:rPr>
        <w:t xml:space="preserve"> Machiñena. Asociación de padres y madres de alumnos, Colegio Compañía de María / UNED, 18 </w:t>
      </w:r>
      <w:proofErr w:type="spellStart"/>
      <w:r w:rsidRPr="00442D4A">
        <w:rPr>
          <w:rFonts w:ascii="Arial" w:hAnsi="Arial" w:cs="Arial"/>
          <w:snapToGrid w:val="0"/>
          <w:sz w:val="22"/>
          <w:szCs w:val="22"/>
          <w:lang w:val="es-ES"/>
        </w:rPr>
        <w:t>Febr</w:t>
      </w:r>
      <w:proofErr w:type="spellEnd"/>
      <w:r w:rsidRPr="00442D4A">
        <w:rPr>
          <w:rFonts w:ascii="Arial" w:hAnsi="Arial" w:cs="Arial"/>
          <w:snapToGrid w:val="0"/>
          <w:sz w:val="22"/>
          <w:szCs w:val="22"/>
          <w:lang w:val="es-ES"/>
        </w:rPr>
        <w:t xml:space="preserve"> 2009, Tudela (Navarra).</w:t>
      </w:r>
    </w:p>
    <w:p w14:paraId="29AF0C89" w14:textId="77777777" w:rsidR="000A263F" w:rsidRDefault="000A263F" w:rsidP="000A263F">
      <w:pPr>
        <w:rPr>
          <w:rFonts w:ascii="Arial" w:hAnsi="Arial" w:cs="Arial"/>
          <w:snapToGrid w:val="0"/>
          <w:sz w:val="22"/>
          <w:szCs w:val="22"/>
          <w:lang w:val="es-ES"/>
        </w:rPr>
      </w:pPr>
    </w:p>
    <w:p w14:paraId="18EC653D" w14:textId="28463D6B" w:rsidR="00F90B4C" w:rsidRPr="00442D4A" w:rsidRDefault="00F90B4C" w:rsidP="000A263F">
      <w:pPr>
        <w:rPr>
          <w:rFonts w:ascii="Arial" w:hAnsi="Arial" w:cs="Arial"/>
          <w:b/>
          <w:snapToGrid w:val="0"/>
          <w:sz w:val="22"/>
          <w:szCs w:val="22"/>
          <w:lang w:val="es-ES"/>
        </w:rPr>
      </w:pPr>
      <w:r w:rsidRPr="00442D4A">
        <w:rPr>
          <w:rFonts w:ascii="Arial" w:hAnsi="Arial" w:cs="Arial"/>
          <w:sz w:val="22"/>
          <w:szCs w:val="22"/>
          <w:lang w:val="es-ES"/>
        </w:rPr>
        <w:t xml:space="preserve">147. </w:t>
      </w:r>
      <w:r w:rsidRPr="00442D4A">
        <w:rPr>
          <w:rFonts w:ascii="Arial" w:hAnsi="Arial" w:cs="Arial"/>
          <w:b/>
          <w:snapToGrid w:val="0"/>
          <w:sz w:val="22"/>
          <w:szCs w:val="22"/>
          <w:lang w:val="es-ES"/>
        </w:rPr>
        <w:t>TDAH y enfermedad bipolar: comorbilidad, diagnóstico diferencial e implicaciones para el tratamiento.</w:t>
      </w:r>
      <w:r w:rsidRPr="00442D4A">
        <w:rPr>
          <w:rFonts w:ascii="Arial" w:hAnsi="Arial" w:cs="Arial"/>
          <w:snapToGrid w:val="0"/>
          <w:sz w:val="22"/>
          <w:szCs w:val="22"/>
          <w:lang w:val="es-ES"/>
        </w:rPr>
        <w:t xml:space="preserve"> III Simposio </w:t>
      </w:r>
      <w:proofErr w:type="spellStart"/>
      <w:r w:rsidRPr="00442D4A">
        <w:rPr>
          <w:rFonts w:ascii="Arial" w:hAnsi="Arial" w:cs="Arial"/>
          <w:snapToGrid w:val="0"/>
          <w:sz w:val="22"/>
          <w:szCs w:val="22"/>
          <w:lang w:val="es-ES"/>
        </w:rPr>
        <w:t>prara</w:t>
      </w:r>
      <w:proofErr w:type="spellEnd"/>
      <w:r w:rsidRPr="00442D4A">
        <w:rPr>
          <w:rFonts w:ascii="Arial" w:hAnsi="Arial" w:cs="Arial"/>
          <w:snapToGrid w:val="0"/>
          <w:sz w:val="22"/>
          <w:szCs w:val="22"/>
          <w:lang w:val="es-ES"/>
        </w:rPr>
        <w:t xml:space="preserve"> profesionales, actualización en TDAH. Fundación ADANA. Hospital S. Juan de Dios, Barcelona, 27 </w:t>
      </w:r>
      <w:proofErr w:type="spellStart"/>
      <w:r w:rsidRPr="00442D4A">
        <w:rPr>
          <w:rFonts w:ascii="Arial" w:hAnsi="Arial" w:cs="Arial"/>
          <w:snapToGrid w:val="0"/>
          <w:sz w:val="22"/>
          <w:szCs w:val="22"/>
          <w:lang w:val="es-ES"/>
        </w:rPr>
        <w:t>Febr</w:t>
      </w:r>
      <w:proofErr w:type="spellEnd"/>
      <w:r w:rsidRPr="00442D4A">
        <w:rPr>
          <w:rFonts w:ascii="Arial" w:hAnsi="Arial" w:cs="Arial"/>
          <w:snapToGrid w:val="0"/>
          <w:sz w:val="22"/>
          <w:szCs w:val="22"/>
          <w:lang w:val="es-ES"/>
        </w:rPr>
        <w:t xml:space="preserve"> 2009.</w:t>
      </w:r>
    </w:p>
    <w:p w14:paraId="53BAA992" w14:textId="77777777" w:rsidR="000A263F" w:rsidRDefault="000A263F" w:rsidP="000A263F">
      <w:pPr>
        <w:rPr>
          <w:rFonts w:ascii="Arial" w:hAnsi="Arial" w:cs="Arial"/>
          <w:b/>
          <w:snapToGrid w:val="0"/>
          <w:sz w:val="22"/>
          <w:szCs w:val="22"/>
          <w:lang w:val="es-ES"/>
        </w:rPr>
      </w:pPr>
    </w:p>
    <w:p w14:paraId="0495BB7E" w14:textId="77777777" w:rsidR="000A263F"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148. </w:t>
      </w:r>
      <w:r w:rsidRPr="00442D4A">
        <w:rPr>
          <w:rFonts w:ascii="Arial" w:hAnsi="Arial" w:cs="Arial"/>
          <w:b/>
          <w:snapToGrid w:val="0"/>
          <w:sz w:val="22"/>
          <w:szCs w:val="22"/>
          <w:lang w:val="es-ES"/>
        </w:rPr>
        <w:t>Caso Clínico 1: TDAH y comorbilidad / diagnóstico diferencial con depresión mayor o abuso de sustancias.</w:t>
      </w:r>
      <w:r w:rsidRPr="00442D4A">
        <w:rPr>
          <w:rFonts w:ascii="Arial" w:hAnsi="Arial" w:cs="Arial"/>
          <w:snapToGrid w:val="0"/>
          <w:sz w:val="22"/>
          <w:szCs w:val="22"/>
          <w:lang w:val="es-ES"/>
        </w:rPr>
        <w:t xml:space="preserve"> En: Curso interactivo sobre el manejo clínico del TDAH (Programa ATENEO 2008-2009). Palma de Mallorca, (Islas Baleares), 14 Mar 2009.</w:t>
      </w:r>
    </w:p>
    <w:p w14:paraId="514EE5C6" w14:textId="77777777" w:rsidR="000A263F" w:rsidRDefault="000A263F" w:rsidP="000A263F">
      <w:pPr>
        <w:rPr>
          <w:rFonts w:ascii="Arial" w:hAnsi="Arial" w:cs="Arial"/>
          <w:snapToGrid w:val="0"/>
          <w:sz w:val="22"/>
          <w:szCs w:val="22"/>
          <w:lang w:val="es-ES"/>
        </w:rPr>
      </w:pPr>
    </w:p>
    <w:p w14:paraId="642175EF" w14:textId="7F4691A8" w:rsidR="00F90B4C" w:rsidRPr="00442D4A" w:rsidRDefault="00F90B4C" w:rsidP="000A263F">
      <w:pPr>
        <w:rPr>
          <w:rFonts w:ascii="Arial" w:hAnsi="Arial" w:cs="Arial"/>
          <w:snapToGrid w:val="0"/>
          <w:sz w:val="22"/>
          <w:szCs w:val="22"/>
          <w:lang w:val="es-ES"/>
        </w:rPr>
      </w:pPr>
      <w:r w:rsidRPr="002439D0">
        <w:rPr>
          <w:rFonts w:ascii="Arial" w:hAnsi="Arial" w:cs="Arial"/>
          <w:sz w:val="22"/>
          <w:szCs w:val="22"/>
          <w:lang w:val="es-ES"/>
        </w:rPr>
        <w:t xml:space="preserve">149. </w:t>
      </w:r>
      <w:proofErr w:type="spellStart"/>
      <w:r w:rsidRPr="002439D0">
        <w:rPr>
          <w:rFonts w:ascii="Arial" w:hAnsi="Arial" w:cs="Arial"/>
          <w:b/>
          <w:snapToGrid w:val="0"/>
          <w:sz w:val="22"/>
          <w:szCs w:val="22"/>
          <w:lang w:val="es-ES"/>
        </w:rPr>
        <w:t>Pharmacotherapy</w:t>
      </w:r>
      <w:proofErr w:type="spellEnd"/>
      <w:r w:rsidRPr="002439D0">
        <w:rPr>
          <w:rFonts w:ascii="Arial" w:hAnsi="Arial" w:cs="Arial"/>
          <w:b/>
          <w:snapToGrid w:val="0"/>
          <w:sz w:val="22"/>
          <w:szCs w:val="22"/>
          <w:lang w:val="es-ES"/>
        </w:rPr>
        <w:t xml:space="preserve">: </w:t>
      </w:r>
      <w:proofErr w:type="spellStart"/>
      <w:r w:rsidRPr="002439D0">
        <w:rPr>
          <w:rFonts w:ascii="Arial" w:hAnsi="Arial" w:cs="Arial"/>
          <w:b/>
          <w:snapToGrid w:val="0"/>
          <w:sz w:val="22"/>
          <w:szCs w:val="22"/>
          <w:lang w:val="es-ES"/>
        </w:rPr>
        <w:t>research</w:t>
      </w:r>
      <w:proofErr w:type="spellEnd"/>
      <w:r w:rsidRPr="002439D0">
        <w:rPr>
          <w:rFonts w:ascii="Arial" w:hAnsi="Arial" w:cs="Arial"/>
          <w:b/>
          <w:snapToGrid w:val="0"/>
          <w:sz w:val="22"/>
          <w:szCs w:val="22"/>
          <w:lang w:val="es-ES"/>
        </w:rPr>
        <w:t xml:space="preserve"> </w:t>
      </w:r>
      <w:proofErr w:type="spellStart"/>
      <w:r w:rsidRPr="002439D0">
        <w:rPr>
          <w:rFonts w:ascii="Arial" w:hAnsi="Arial" w:cs="Arial"/>
          <w:b/>
          <w:snapToGrid w:val="0"/>
          <w:sz w:val="22"/>
          <w:szCs w:val="22"/>
          <w:lang w:val="es-ES"/>
        </w:rPr>
        <w:t>results</w:t>
      </w:r>
      <w:proofErr w:type="spellEnd"/>
      <w:r w:rsidRPr="002439D0">
        <w:rPr>
          <w:rFonts w:ascii="Arial" w:hAnsi="Arial" w:cs="Arial"/>
          <w:b/>
          <w:snapToGrid w:val="0"/>
          <w:sz w:val="22"/>
          <w:szCs w:val="22"/>
          <w:lang w:val="es-ES"/>
        </w:rPr>
        <w:t xml:space="preserve"> &amp; </w:t>
      </w:r>
      <w:proofErr w:type="spellStart"/>
      <w:r w:rsidRPr="002439D0">
        <w:rPr>
          <w:rFonts w:ascii="Arial" w:hAnsi="Arial" w:cs="Arial"/>
          <w:b/>
          <w:snapToGrid w:val="0"/>
          <w:sz w:val="22"/>
          <w:szCs w:val="22"/>
          <w:lang w:val="es-ES"/>
        </w:rPr>
        <w:t>clinical</w:t>
      </w:r>
      <w:proofErr w:type="spellEnd"/>
      <w:r w:rsidRPr="002439D0">
        <w:rPr>
          <w:rFonts w:ascii="Arial" w:hAnsi="Arial" w:cs="Arial"/>
          <w:b/>
          <w:snapToGrid w:val="0"/>
          <w:sz w:val="22"/>
          <w:szCs w:val="22"/>
          <w:lang w:val="es-ES"/>
        </w:rPr>
        <w:t xml:space="preserve"> </w:t>
      </w:r>
      <w:proofErr w:type="spellStart"/>
      <w:r w:rsidRPr="002439D0">
        <w:rPr>
          <w:rFonts w:ascii="Arial" w:hAnsi="Arial" w:cs="Arial"/>
          <w:b/>
          <w:snapToGrid w:val="0"/>
          <w:sz w:val="22"/>
          <w:szCs w:val="22"/>
          <w:lang w:val="es-ES"/>
        </w:rPr>
        <w:t>implicatios</w:t>
      </w:r>
      <w:proofErr w:type="spellEnd"/>
      <w:r w:rsidRPr="002439D0">
        <w:rPr>
          <w:rFonts w:ascii="Arial" w:hAnsi="Arial" w:cs="Arial"/>
          <w:b/>
          <w:snapToGrid w:val="0"/>
          <w:sz w:val="22"/>
          <w:szCs w:val="22"/>
          <w:lang w:val="es-ES"/>
        </w:rPr>
        <w:t xml:space="preserve">. </w:t>
      </w:r>
      <w:r w:rsidRPr="00442D4A">
        <w:rPr>
          <w:rFonts w:ascii="Arial" w:hAnsi="Arial" w:cs="Arial"/>
          <w:b/>
          <w:snapToGrid w:val="0"/>
          <w:sz w:val="22"/>
          <w:szCs w:val="22"/>
          <w:lang w:val="en-GB"/>
        </w:rPr>
        <w:t xml:space="preserve">New developments in </w:t>
      </w:r>
      <w:proofErr w:type="spellStart"/>
      <w:r w:rsidRPr="00442D4A">
        <w:rPr>
          <w:rFonts w:ascii="Arial" w:hAnsi="Arial" w:cs="Arial"/>
          <w:b/>
          <w:snapToGrid w:val="0"/>
          <w:sz w:val="22"/>
          <w:szCs w:val="22"/>
          <w:lang w:val="en-GB"/>
        </w:rPr>
        <w:t>pharmacotherpy</w:t>
      </w:r>
      <w:proofErr w:type="spellEnd"/>
      <w:r w:rsidRPr="00442D4A">
        <w:rPr>
          <w:rFonts w:ascii="Arial" w:hAnsi="Arial" w:cs="Arial"/>
          <w:b/>
          <w:snapToGrid w:val="0"/>
          <w:sz w:val="22"/>
          <w:szCs w:val="22"/>
          <w:lang w:val="en-GB"/>
        </w:rPr>
        <w:t xml:space="preserve"> of ADHD. </w:t>
      </w:r>
      <w:r w:rsidRPr="00442D4A">
        <w:rPr>
          <w:rFonts w:ascii="Arial" w:hAnsi="Arial" w:cs="Arial"/>
          <w:snapToGrid w:val="0"/>
          <w:sz w:val="22"/>
          <w:szCs w:val="22"/>
          <w:lang w:val="en-GB"/>
        </w:rPr>
        <w:t>3</w:t>
      </w:r>
      <w:r w:rsidRPr="00442D4A">
        <w:rPr>
          <w:rFonts w:ascii="Arial" w:hAnsi="Arial" w:cs="Arial"/>
          <w:snapToGrid w:val="0"/>
          <w:sz w:val="22"/>
          <w:szCs w:val="22"/>
          <w:vertAlign w:val="superscript"/>
          <w:lang w:val="en-GB"/>
        </w:rPr>
        <w:t>rd</w:t>
      </w:r>
      <w:r w:rsidRPr="00442D4A">
        <w:rPr>
          <w:rFonts w:ascii="Arial" w:hAnsi="Arial" w:cs="Arial"/>
          <w:snapToGrid w:val="0"/>
          <w:sz w:val="22"/>
          <w:szCs w:val="22"/>
          <w:lang w:val="en-GB"/>
        </w:rPr>
        <w:t xml:space="preserve"> </w:t>
      </w:r>
      <w:proofErr w:type="spellStart"/>
      <w:r w:rsidRPr="00442D4A">
        <w:rPr>
          <w:rFonts w:ascii="Arial" w:hAnsi="Arial" w:cs="Arial"/>
          <w:snapToGrid w:val="0"/>
          <w:sz w:val="22"/>
          <w:szCs w:val="22"/>
          <w:lang w:val="en-GB"/>
        </w:rPr>
        <w:t>Medice</w:t>
      </w:r>
      <w:proofErr w:type="spellEnd"/>
      <w:r w:rsidRPr="00442D4A">
        <w:rPr>
          <w:rFonts w:ascii="Arial" w:hAnsi="Arial" w:cs="Arial"/>
          <w:snapToGrid w:val="0"/>
          <w:sz w:val="22"/>
          <w:szCs w:val="22"/>
          <w:lang w:val="en-GB"/>
        </w:rPr>
        <w:t xml:space="preserve"> International Symposium, ADHD Europe. </w:t>
      </w:r>
      <w:r w:rsidRPr="00442D4A">
        <w:rPr>
          <w:rFonts w:ascii="Arial" w:hAnsi="Arial" w:cs="Arial"/>
          <w:snapToGrid w:val="0"/>
          <w:sz w:val="22"/>
          <w:szCs w:val="22"/>
          <w:lang w:val="es-ES"/>
        </w:rPr>
        <w:t xml:space="preserve">25 </w:t>
      </w:r>
      <w:proofErr w:type="spellStart"/>
      <w:r w:rsidRPr="00442D4A">
        <w:rPr>
          <w:rFonts w:ascii="Arial" w:hAnsi="Arial" w:cs="Arial"/>
          <w:snapToGrid w:val="0"/>
          <w:sz w:val="22"/>
          <w:szCs w:val="22"/>
          <w:lang w:val="es-ES"/>
        </w:rPr>
        <w:t>Apr</w:t>
      </w:r>
      <w:proofErr w:type="spellEnd"/>
      <w:r w:rsidRPr="00442D4A">
        <w:rPr>
          <w:rFonts w:ascii="Arial" w:hAnsi="Arial" w:cs="Arial"/>
          <w:snapToGrid w:val="0"/>
          <w:sz w:val="22"/>
          <w:szCs w:val="22"/>
          <w:lang w:val="es-ES"/>
        </w:rPr>
        <w:t xml:space="preserve"> 2009. </w:t>
      </w:r>
      <w:proofErr w:type="spellStart"/>
      <w:r w:rsidRPr="00442D4A">
        <w:rPr>
          <w:rFonts w:ascii="Arial" w:hAnsi="Arial" w:cs="Arial"/>
          <w:snapToGrid w:val="0"/>
          <w:sz w:val="22"/>
          <w:szCs w:val="22"/>
          <w:lang w:val="es-ES"/>
        </w:rPr>
        <w:t>Berlin</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Germany</w:t>
      </w:r>
      <w:proofErr w:type="spellEnd"/>
    </w:p>
    <w:p w14:paraId="38FEC504" w14:textId="77777777" w:rsidR="000A263F" w:rsidRDefault="000A263F" w:rsidP="000A263F">
      <w:pPr>
        <w:rPr>
          <w:rFonts w:ascii="Arial" w:hAnsi="Arial" w:cs="Arial"/>
          <w:b/>
          <w:snapToGrid w:val="0"/>
          <w:sz w:val="22"/>
          <w:szCs w:val="22"/>
          <w:lang w:val="es-ES"/>
        </w:rPr>
      </w:pPr>
    </w:p>
    <w:p w14:paraId="55873E75" w14:textId="5AD1ADA0"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lastRenderedPageBreak/>
        <w:t xml:space="preserve">150. </w:t>
      </w:r>
      <w:r w:rsidRPr="00442D4A">
        <w:rPr>
          <w:rFonts w:ascii="Arial" w:hAnsi="Arial" w:cs="Arial"/>
          <w:b/>
          <w:snapToGrid w:val="0"/>
          <w:sz w:val="22"/>
          <w:szCs w:val="22"/>
          <w:lang w:val="es-ES"/>
        </w:rPr>
        <w:t>Impacto del TDAH en el paciente y su familia: resultados de un estudio Europeo</w:t>
      </w:r>
      <w:r w:rsidRPr="00442D4A">
        <w:rPr>
          <w:rFonts w:ascii="Arial" w:hAnsi="Arial" w:cs="Arial"/>
          <w:snapToGrid w:val="0"/>
          <w:sz w:val="22"/>
          <w:szCs w:val="22"/>
          <w:lang w:val="es-ES"/>
        </w:rPr>
        <w:t>, XXXIV Reunión de la Sociedad Europea de Neurología Pediátrica / III Reunión Ibérica de Neuropediatría. Bilbao, Vizcaya, 29 May 2009.</w:t>
      </w:r>
    </w:p>
    <w:p w14:paraId="41107CB6" w14:textId="77777777" w:rsidR="000A263F" w:rsidRDefault="000A263F" w:rsidP="000A263F">
      <w:pPr>
        <w:rPr>
          <w:rFonts w:ascii="Arial" w:hAnsi="Arial" w:cs="Arial"/>
          <w:b/>
          <w:snapToGrid w:val="0"/>
          <w:sz w:val="22"/>
          <w:szCs w:val="22"/>
          <w:lang w:val="es-ES"/>
        </w:rPr>
      </w:pPr>
    </w:p>
    <w:p w14:paraId="3C572A9A" w14:textId="20D907E4"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151. </w:t>
      </w:r>
      <w:r w:rsidRPr="00442D4A">
        <w:rPr>
          <w:rFonts w:ascii="Arial" w:hAnsi="Arial" w:cs="Arial"/>
          <w:b/>
          <w:snapToGrid w:val="0"/>
          <w:sz w:val="22"/>
          <w:szCs w:val="22"/>
          <w:lang w:val="es-ES"/>
        </w:rPr>
        <w:t>Moderador en: “Enfermedad bipolar y trastornos del comportamiento disruptivo: solapamiento y diferencias”.</w:t>
      </w:r>
      <w:r w:rsidRPr="00442D4A">
        <w:rPr>
          <w:rFonts w:ascii="Arial" w:hAnsi="Arial" w:cs="Arial"/>
          <w:snapToGrid w:val="0"/>
          <w:sz w:val="22"/>
          <w:szCs w:val="22"/>
          <w:lang w:val="es-ES"/>
        </w:rPr>
        <w:t xml:space="preserve"> </w:t>
      </w:r>
      <w:r w:rsidRPr="00442D4A">
        <w:rPr>
          <w:rFonts w:ascii="Arial" w:hAnsi="Arial" w:cs="Arial"/>
          <w:snapToGrid w:val="0"/>
          <w:sz w:val="22"/>
          <w:szCs w:val="22"/>
        </w:rPr>
        <w:t xml:space="preserve">Ponente: Joseph Biederman. Massachusetts General Hospital, Harvard University, Boston, Massachusetts, EE.UU. 44 </w:t>
      </w:r>
      <w:proofErr w:type="spellStart"/>
      <w:r w:rsidRPr="00442D4A">
        <w:rPr>
          <w:rFonts w:ascii="Arial" w:hAnsi="Arial" w:cs="Arial"/>
          <w:snapToGrid w:val="0"/>
          <w:sz w:val="22"/>
          <w:szCs w:val="22"/>
        </w:rPr>
        <w:t>Reunión</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Asoc</w:t>
      </w:r>
      <w:proofErr w:type="spellEnd"/>
      <w:r w:rsidRPr="00442D4A">
        <w:rPr>
          <w:rFonts w:ascii="Arial" w:hAnsi="Arial" w:cs="Arial"/>
          <w:snapToGrid w:val="0"/>
          <w:sz w:val="22"/>
          <w:szCs w:val="22"/>
        </w:rPr>
        <w:t xml:space="preserve">. </w:t>
      </w:r>
      <w:r w:rsidRPr="00442D4A">
        <w:rPr>
          <w:rFonts w:ascii="Arial" w:hAnsi="Arial" w:cs="Arial"/>
          <w:snapToGrid w:val="0"/>
          <w:sz w:val="22"/>
          <w:szCs w:val="22"/>
          <w:lang w:val="es-ES"/>
        </w:rPr>
        <w:t>Española de Psiquiatría del Niño y del Adolescente (AEPNYA), Pamplona, 4-6 Jun 2009.</w:t>
      </w:r>
    </w:p>
    <w:p w14:paraId="31E4F2CD" w14:textId="77777777" w:rsidR="000A263F" w:rsidRDefault="000A263F" w:rsidP="000A263F">
      <w:pPr>
        <w:rPr>
          <w:rFonts w:ascii="Arial" w:hAnsi="Arial" w:cs="Arial"/>
          <w:b/>
          <w:snapToGrid w:val="0"/>
          <w:sz w:val="22"/>
          <w:szCs w:val="22"/>
          <w:lang w:val="es-ES"/>
        </w:rPr>
      </w:pPr>
    </w:p>
    <w:p w14:paraId="5E08B5FB" w14:textId="308D2583"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152. </w:t>
      </w:r>
      <w:r w:rsidRPr="00442D4A">
        <w:rPr>
          <w:rFonts w:ascii="Arial" w:hAnsi="Arial" w:cs="Arial"/>
          <w:b/>
          <w:snapToGrid w:val="0"/>
          <w:sz w:val="22"/>
          <w:szCs w:val="22"/>
          <w:lang w:val="es-ES"/>
        </w:rPr>
        <w:t>Casos clínicos en TDAH. Manejo con atomoxetina.</w:t>
      </w:r>
      <w:r w:rsidRPr="00442D4A">
        <w:rPr>
          <w:rFonts w:ascii="Arial" w:hAnsi="Arial" w:cs="Arial"/>
          <w:snapToGrid w:val="0"/>
          <w:sz w:val="22"/>
          <w:szCs w:val="22"/>
          <w:lang w:val="es-ES"/>
        </w:rPr>
        <w:t xml:space="preserve"> Col. Médicos Navarra, Pamplona, 22 Jun 2009.</w:t>
      </w:r>
    </w:p>
    <w:p w14:paraId="4AF96805" w14:textId="7777777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153. </w:t>
      </w:r>
      <w:r w:rsidRPr="00442D4A">
        <w:rPr>
          <w:rFonts w:ascii="Arial" w:hAnsi="Arial" w:cs="Arial"/>
          <w:b/>
          <w:snapToGrid w:val="0"/>
          <w:sz w:val="22"/>
          <w:szCs w:val="22"/>
          <w:lang w:val="es-ES"/>
        </w:rPr>
        <w:t>Casos Clínicos en TDAH. Manejo con atomoxetina.</w:t>
      </w:r>
      <w:r w:rsidRPr="00442D4A">
        <w:rPr>
          <w:rFonts w:ascii="Arial" w:hAnsi="Arial" w:cs="Arial"/>
          <w:snapToGrid w:val="0"/>
          <w:sz w:val="22"/>
          <w:szCs w:val="22"/>
          <w:lang w:val="es-ES"/>
        </w:rPr>
        <w:t xml:space="preserve"> Unidad de Psiquiatría Infanto-Juvenil, </w:t>
      </w:r>
      <w:proofErr w:type="spellStart"/>
      <w:r w:rsidRPr="00442D4A">
        <w:rPr>
          <w:rFonts w:ascii="Arial" w:hAnsi="Arial" w:cs="Arial"/>
          <w:snapToGrid w:val="0"/>
          <w:sz w:val="22"/>
          <w:szCs w:val="22"/>
          <w:lang w:val="es-ES"/>
        </w:rPr>
        <w:t>Hosp</w:t>
      </w:r>
      <w:proofErr w:type="spellEnd"/>
      <w:r w:rsidRPr="00442D4A">
        <w:rPr>
          <w:rFonts w:ascii="Arial" w:hAnsi="Arial" w:cs="Arial"/>
          <w:snapToGrid w:val="0"/>
          <w:sz w:val="22"/>
          <w:szCs w:val="22"/>
          <w:lang w:val="es-ES"/>
        </w:rPr>
        <w:t xml:space="preserve">. Marqués de Valdecilla, </w:t>
      </w:r>
      <w:proofErr w:type="spellStart"/>
      <w:r w:rsidRPr="00442D4A">
        <w:rPr>
          <w:rFonts w:ascii="Arial" w:hAnsi="Arial" w:cs="Arial"/>
          <w:snapToGrid w:val="0"/>
          <w:sz w:val="22"/>
          <w:szCs w:val="22"/>
          <w:lang w:val="es-ES"/>
        </w:rPr>
        <w:t>Serv</w:t>
      </w:r>
      <w:proofErr w:type="spellEnd"/>
      <w:r w:rsidRPr="00442D4A">
        <w:rPr>
          <w:rFonts w:ascii="Arial" w:hAnsi="Arial" w:cs="Arial"/>
          <w:snapToGrid w:val="0"/>
          <w:sz w:val="22"/>
          <w:szCs w:val="22"/>
          <w:lang w:val="es-ES"/>
        </w:rPr>
        <w:t>. Cántabro de Salud, Santander, 24 Jun 2009.</w:t>
      </w:r>
    </w:p>
    <w:p w14:paraId="5D185DE8" w14:textId="77777777" w:rsidR="00F90B4C" w:rsidRPr="00442D4A" w:rsidRDefault="00F90B4C" w:rsidP="00F90B4C">
      <w:pPr>
        <w:ind w:left="2130" w:firstLine="30"/>
        <w:rPr>
          <w:rFonts w:ascii="Arial" w:hAnsi="Arial" w:cs="Arial"/>
          <w:b/>
          <w:snapToGrid w:val="0"/>
          <w:sz w:val="22"/>
          <w:szCs w:val="22"/>
          <w:lang w:val="es-ES"/>
        </w:rPr>
      </w:pPr>
    </w:p>
    <w:p w14:paraId="08A99340" w14:textId="37435EA4"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154. </w:t>
      </w:r>
      <w:r w:rsidRPr="00442D4A">
        <w:rPr>
          <w:rFonts w:ascii="Arial" w:hAnsi="Arial" w:cs="Arial"/>
          <w:b/>
          <w:snapToGrid w:val="0"/>
          <w:sz w:val="22"/>
          <w:szCs w:val="22"/>
          <w:lang w:val="es-ES"/>
        </w:rPr>
        <w:t xml:space="preserve">IV Jornada Científica, Fundación Alicia </w:t>
      </w:r>
      <w:proofErr w:type="spellStart"/>
      <w:r w:rsidRPr="00442D4A">
        <w:rPr>
          <w:rFonts w:ascii="Arial" w:hAnsi="Arial" w:cs="Arial"/>
          <w:b/>
          <w:snapToGrid w:val="0"/>
          <w:sz w:val="22"/>
          <w:szCs w:val="22"/>
          <w:lang w:val="es-ES"/>
        </w:rPr>
        <w:t>Koplowitz</w:t>
      </w:r>
      <w:proofErr w:type="spellEnd"/>
      <w:r w:rsidRPr="00442D4A">
        <w:rPr>
          <w:rFonts w:ascii="Arial" w:hAnsi="Arial" w:cs="Arial"/>
          <w:b/>
          <w:snapToGrid w:val="0"/>
          <w:sz w:val="22"/>
          <w:szCs w:val="22"/>
          <w:lang w:val="es-ES"/>
        </w:rPr>
        <w:t>,</w:t>
      </w:r>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Discursor</w:t>
      </w:r>
      <w:proofErr w:type="spellEnd"/>
      <w:r w:rsidRPr="00442D4A">
        <w:rPr>
          <w:rFonts w:ascii="Arial" w:hAnsi="Arial" w:cs="Arial"/>
          <w:snapToGrid w:val="0"/>
          <w:sz w:val="22"/>
          <w:szCs w:val="22"/>
          <w:lang w:val="es-ES"/>
        </w:rPr>
        <w:t xml:space="preserve"> en: “Mortalidad y suicidio en la evolución de la patología de inicio en la infancia-adolescencia. Estudio de la evolución de una muestra de 25.000 pacientes durante los años 1992-2009”. Dr. Enrique Baca </w:t>
      </w:r>
      <w:proofErr w:type="spellStart"/>
      <w:r w:rsidRPr="00442D4A">
        <w:rPr>
          <w:rFonts w:ascii="Arial" w:hAnsi="Arial" w:cs="Arial"/>
          <w:snapToGrid w:val="0"/>
          <w:sz w:val="22"/>
          <w:szCs w:val="22"/>
          <w:lang w:val="es-ES"/>
        </w:rPr>
        <w:t>Barxía</w:t>
      </w:r>
      <w:proofErr w:type="spellEnd"/>
      <w:r w:rsidRPr="00442D4A">
        <w:rPr>
          <w:rFonts w:ascii="Arial" w:hAnsi="Arial" w:cs="Arial"/>
          <w:snapToGrid w:val="0"/>
          <w:sz w:val="22"/>
          <w:szCs w:val="22"/>
          <w:lang w:val="es-ES"/>
        </w:rPr>
        <w:t xml:space="preserve">, Fundación Jiménez Díaz, Madrid y “Fase preclínica de desarrollo de una vacuna con células dendríticas y linfocitos T reguladores para la esclerosis múltiple.”, Dra. Silvia Sánchez Ramón, Servicio de inmunología, Hospital Gregorio Marañón, Madrid. Fundación Profesor Uría, Madrid, 24 </w:t>
      </w:r>
      <w:proofErr w:type="spellStart"/>
      <w:r w:rsidRPr="00442D4A">
        <w:rPr>
          <w:rFonts w:ascii="Arial" w:hAnsi="Arial" w:cs="Arial"/>
          <w:snapToGrid w:val="0"/>
          <w:sz w:val="22"/>
          <w:szCs w:val="22"/>
          <w:lang w:val="es-ES"/>
        </w:rPr>
        <w:t>Sep</w:t>
      </w:r>
      <w:proofErr w:type="spellEnd"/>
      <w:r w:rsidRPr="00442D4A">
        <w:rPr>
          <w:rFonts w:ascii="Arial" w:hAnsi="Arial" w:cs="Arial"/>
          <w:snapToGrid w:val="0"/>
          <w:sz w:val="22"/>
          <w:szCs w:val="22"/>
          <w:lang w:val="es-ES"/>
        </w:rPr>
        <w:t xml:space="preserve"> 2009</w:t>
      </w:r>
    </w:p>
    <w:p w14:paraId="6C82B9BE" w14:textId="77777777" w:rsidR="00F90B4C" w:rsidRPr="00442D4A" w:rsidRDefault="00F90B4C" w:rsidP="00F90B4C">
      <w:pPr>
        <w:ind w:left="2130" w:firstLine="30"/>
        <w:rPr>
          <w:rFonts w:ascii="Arial" w:hAnsi="Arial" w:cs="Arial"/>
          <w:snapToGrid w:val="0"/>
          <w:sz w:val="22"/>
          <w:szCs w:val="22"/>
          <w:lang w:val="es-ES"/>
        </w:rPr>
      </w:pPr>
    </w:p>
    <w:p w14:paraId="6E1C9067" w14:textId="7777777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155. </w:t>
      </w:r>
      <w:r w:rsidRPr="00442D4A">
        <w:rPr>
          <w:rFonts w:ascii="Arial" w:hAnsi="Arial" w:cs="Arial"/>
          <w:b/>
          <w:snapToGrid w:val="0"/>
          <w:sz w:val="22"/>
          <w:szCs w:val="22"/>
          <w:lang w:val="es-ES"/>
        </w:rPr>
        <w:t>Casos Clínicos en TDAH. Manejo con atomoxetina.</w:t>
      </w:r>
      <w:r w:rsidRPr="00442D4A">
        <w:rPr>
          <w:rFonts w:ascii="Arial" w:hAnsi="Arial" w:cs="Arial"/>
          <w:snapToGrid w:val="0"/>
          <w:sz w:val="22"/>
          <w:szCs w:val="22"/>
          <w:lang w:val="es-ES"/>
        </w:rPr>
        <w:t xml:space="preserve"> Reunión mensual de los Centros de Salud Mental Infanto-Juvenil de Alicante, Servicio Valenciano de Salud, Alicante, 6 Oct 2009</w:t>
      </w:r>
    </w:p>
    <w:p w14:paraId="58DCAC4A" w14:textId="77777777" w:rsidR="00F90B4C" w:rsidRPr="00442D4A" w:rsidRDefault="00F90B4C" w:rsidP="00F90B4C">
      <w:pPr>
        <w:ind w:left="2130" w:firstLine="30"/>
        <w:rPr>
          <w:rFonts w:ascii="Arial" w:hAnsi="Arial" w:cs="Arial"/>
          <w:b/>
          <w:snapToGrid w:val="0"/>
          <w:sz w:val="22"/>
          <w:szCs w:val="22"/>
          <w:lang w:val="es-ES"/>
        </w:rPr>
      </w:pPr>
    </w:p>
    <w:p w14:paraId="24CA69E0" w14:textId="77777777" w:rsidR="00F90B4C" w:rsidRPr="00442D4A" w:rsidRDefault="00F90B4C" w:rsidP="000A263F">
      <w:pPr>
        <w:outlineLvl w:val="0"/>
        <w:rPr>
          <w:rFonts w:ascii="Arial" w:hAnsi="Arial" w:cs="Arial"/>
          <w:b/>
          <w:snapToGrid w:val="0"/>
          <w:sz w:val="22"/>
          <w:szCs w:val="22"/>
          <w:lang w:val="en-GB"/>
        </w:rPr>
      </w:pPr>
      <w:r w:rsidRPr="00442D4A">
        <w:rPr>
          <w:rFonts w:ascii="Arial" w:hAnsi="Arial" w:cs="Arial"/>
          <w:sz w:val="22"/>
          <w:szCs w:val="22"/>
        </w:rPr>
        <w:t xml:space="preserve">156. </w:t>
      </w:r>
      <w:r w:rsidRPr="00442D4A">
        <w:rPr>
          <w:rFonts w:ascii="Arial" w:hAnsi="Arial" w:cs="Arial"/>
          <w:b/>
          <w:snapToGrid w:val="0"/>
          <w:sz w:val="22"/>
          <w:szCs w:val="22"/>
          <w:lang w:val="en-GB"/>
        </w:rPr>
        <w:t>Patient Assessment. Interactive Workshop. Discussion Topic 2.</w:t>
      </w:r>
    </w:p>
    <w:p w14:paraId="044C8BCC" w14:textId="2E928DF3" w:rsidR="00F90B4C" w:rsidRPr="00442D4A" w:rsidRDefault="00F90B4C" w:rsidP="000A263F">
      <w:pPr>
        <w:rPr>
          <w:rFonts w:ascii="Arial" w:hAnsi="Arial" w:cs="Arial"/>
          <w:snapToGrid w:val="0"/>
          <w:sz w:val="22"/>
          <w:szCs w:val="22"/>
          <w:lang w:val="en-GB"/>
        </w:rPr>
      </w:pPr>
      <w:proofErr w:type="spellStart"/>
      <w:r w:rsidRPr="00442D4A">
        <w:rPr>
          <w:rFonts w:ascii="Arial" w:hAnsi="Arial" w:cs="Arial"/>
          <w:snapToGrid w:val="0"/>
          <w:sz w:val="22"/>
          <w:szCs w:val="22"/>
          <w:lang w:val="en-GB"/>
        </w:rPr>
        <w:t>En</w:t>
      </w:r>
      <w:proofErr w:type="spellEnd"/>
      <w:r w:rsidRPr="00442D4A">
        <w:rPr>
          <w:rFonts w:ascii="Arial" w:hAnsi="Arial" w:cs="Arial"/>
          <w:snapToGrid w:val="0"/>
          <w:sz w:val="22"/>
          <w:szCs w:val="22"/>
          <w:lang w:val="en-GB"/>
        </w:rPr>
        <w:t xml:space="preserve">: A Meeting of Minds. From Science to clinical reality, </w:t>
      </w:r>
      <w:r w:rsidRPr="00442D4A">
        <w:rPr>
          <w:rFonts w:ascii="Arial" w:hAnsi="Arial" w:cs="Arial"/>
          <w:b/>
          <w:snapToGrid w:val="0"/>
          <w:sz w:val="22"/>
          <w:szCs w:val="22"/>
          <w:lang w:val="en-GB"/>
        </w:rPr>
        <w:t>Shire´s ADHD Educational Institute</w:t>
      </w:r>
      <w:r w:rsidRPr="00442D4A">
        <w:rPr>
          <w:rFonts w:ascii="Arial" w:hAnsi="Arial" w:cs="Arial"/>
          <w:snapToGrid w:val="0"/>
          <w:sz w:val="22"/>
          <w:szCs w:val="22"/>
          <w:lang w:val="en-GB"/>
        </w:rPr>
        <w:t xml:space="preserve">, Berlin, </w:t>
      </w:r>
      <w:proofErr w:type="spellStart"/>
      <w:r w:rsidRPr="00442D4A">
        <w:rPr>
          <w:rFonts w:ascii="Arial" w:hAnsi="Arial" w:cs="Arial"/>
          <w:snapToGrid w:val="0"/>
          <w:sz w:val="22"/>
          <w:szCs w:val="22"/>
          <w:lang w:val="en-GB"/>
        </w:rPr>
        <w:t>Alemania</w:t>
      </w:r>
      <w:proofErr w:type="spellEnd"/>
      <w:r w:rsidRPr="00442D4A">
        <w:rPr>
          <w:rFonts w:ascii="Arial" w:hAnsi="Arial" w:cs="Arial"/>
          <w:snapToGrid w:val="0"/>
          <w:sz w:val="22"/>
          <w:szCs w:val="22"/>
          <w:lang w:val="en-GB"/>
        </w:rPr>
        <w:t>, 3 y 4 Nov 2009.</w:t>
      </w:r>
    </w:p>
    <w:p w14:paraId="079BC749" w14:textId="77777777" w:rsidR="00F90B4C" w:rsidRPr="00442D4A" w:rsidRDefault="00F90B4C" w:rsidP="00F90B4C">
      <w:pPr>
        <w:ind w:left="2130" w:firstLine="30"/>
        <w:rPr>
          <w:rFonts w:ascii="Arial" w:hAnsi="Arial" w:cs="Arial"/>
          <w:snapToGrid w:val="0"/>
          <w:sz w:val="22"/>
          <w:szCs w:val="22"/>
          <w:lang w:val="en-GB"/>
        </w:rPr>
      </w:pPr>
    </w:p>
    <w:p w14:paraId="7E38FB81" w14:textId="77777777" w:rsidR="00F90B4C" w:rsidRPr="00442D4A" w:rsidRDefault="00F90B4C" w:rsidP="000A263F">
      <w:pPr>
        <w:rPr>
          <w:rFonts w:ascii="Arial" w:hAnsi="Arial" w:cs="Arial"/>
          <w:snapToGrid w:val="0"/>
          <w:sz w:val="22"/>
          <w:szCs w:val="22"/>
          <w:lang w:val="en-GB"/>
        </w:rPr>
      </w:pPr>
      <w:r w:rsidRPr="00442D4A">
        <w:rPr>
          <w:rFonts w:ascii="Arial" w:hAnsi="Arial" w:cs="Arial"/>
          <w:sz w:val="22"/>
          <w:szCs w:val="22"/>
        </w:rPr>
        <w:t xml:space="preserve">157. </w:t>
      </w:r>
      <w:proofErr w:type="spellStart"/>
      <w:r w:rsidRPr="00442D4A">
        <w:rPr>
          <w:rFonts w:ascii="Arial" w:hAnsi="Arial" w:cs="Arial"/>
          <w:b/>
          <w:snapToGrid w:val="0"/>
          <w:sz w:val="22"/>
          <w:szCs w:val="22"/>
          <w:lang w:val="en-GB"/>
        </w:rPr>
        <w:t>Discursor</w:t>
      </w:r>
      <w:proofErr w:type="spellEnd"/>
      <w:r w:rsidRPr="00442D4A">
        <w:rPr>
          <w:rFonts w:ascii="Arial" w:hAnsi="Arial" w:cs="Arial"/>
          <w:b/>
          <w:snapToGrid w:val="0"/>
          <w:sz w:val="22"/>
          <w:szCs w:val="22"/>
          <w:lang w:val="en-GB"/>
        </w:rPr>
        <w:t xml:space="preserve"> </w:t>
      </w:r>
      <w:proofErr w:type="spellStart"/>
      <w:r w:rsidRPr="00442D4A">
        <w:rPr>
          <w:rFonts w:ascii="Arial" w:hAnsi="Arial" w:cs="Arial"/>
          <w:b/>
          <w:snapToGrid w:val="0"/>
          <w:sz w:val="22"/>
          <w:szCs w:val="22"/>
          <w:lang w:val="en-GB"/>
        </w:rPr>
        <w:t>en</w:t>
      </w:r>
      <w:proofErr w:type="spellEnd"/>
      <w:r w:rsidRPr="00442D4A">
        <w:rPr>
          <w:rFonts w:ascii="Arial" w:hAnsi="Arial" w:cs="Arial"/>
          <w:b/>
          <w:snapToGrid w:val="0"/>
          <w:sz w:val="22"/>
          <w:szCs w:val="22"/>
          <w:lang w:val="en-GB"/>
        </w:rPr>
        <w:t xml:space="preserve">: Continuing Care &amp; Managing Complex Cases. Interactive Workshop. Discussion Topic 4. </w:t>
      </w:r>
      <w:proofErr w:type="spellStart"/>
      <w:r w:rsidRPr="00442D4A">
        <w:rPr>
          <w:rFonts w:ascii="Arial" w:hAnsi="Arial" w:cs="Arial"/>
          <w:b/>
          <w:snapToGrid w:val="0"/>
          <w:sz w:val="22"/>
          <w:szCs w:val="22"/>
          <w:lang w:val="en-GB"/>
        </w:rPr>
        <w:t>Enfermedad</w:t>
      </w:r>
      <w:proofErr w:type="spellEnd"/>
      <w:r w:rsidRPr="00442D4A">
        <w:rPr>
          <w:rFonts w:ascii="Arial" w:hAnsi="Arial" w:cs="Arial"/>
          <w:b/>
          <w:snapToGrid w:val="0"/>
          <w:sz w:val="22"/>
          <w:szCs w:val="22"/>
          <w:lang w:val="en-GB"/>
        </w:rPr>
        <w:t xml:space="preserve"> Bipolar. </w:t>
      </w:r>
      <w:proofErr w:type="spellStart"/>
      <w:r w:rsidRPr="00442D4A">
        <w:rPr>
          <w:rFonts w:ascii="Arial" w:hAnsi="Arial" w:cs="Arial"/>
          <w:snapToGrid w:val="0"/>
          <w:sz w:val="22"/>
          <w:szCs w:val="22"/>
          <w:lang w:val="en-GB"/>
        </w:rPr>
        <w:t>En</w:t>
      </w:r>
      <w:proofErr w:type="spellEnd"/>
      <w:r w:rsidRPr="00442D4A">
        <w:rPr>
          <w:rFonts w:ascii="Arial" w:hAnsi="Arial" w:cs="Arial"/>
          <w:snapToGrid w:val="0"/>
          <w:sz w:val="22"/>
          <w:szCs w:val="22"/>
          <w:lang w:val="en-GB"/>
        </w:rPr>
        <w:t xml:space="preserve">: A Meeting of Minds. From Science to </w:t>
      </w:r>
      <w:proofErr w:type="spellStart"/>
      <w:r w:rsidRPr="00442D4A">
        <w:rPr>
          <w:rFonts w:ascii="Arial" w:hAnsi="Arial" w:cs="Arial"/>
          <w:snapToGrid w:val="0"/>
          <w:sz w:val="22"/>
          <w:szCs w:val="22"/>
          <w:lang w:val="en-GB"/>
        </w:rPr>
        <w:t>cliical</w:t>
      </w:r>
      <w:proofErr w:type="spellEnd"/>
      <w:r w:rsidRPr="00442D4A">
        <w:rPr>
          <w:rFonts w:ascii="Arial" w:hAnsi="Arial" w:cs="Arial"/>
          <w:snapToGrid w:val="0"/>
          <w:sz w:val="22"/>
          <w:szCs w:val="22"/>
          <w:lang w:val="en-GB"/>
        </w:rPr>
        <w:t xml:space="preserve"> Reality, </w:t>
      </w:r>
      <w:r w:rsidRPr="00442D4A">
        <w:rPr>
          <w:rFonts w:ascii="Arial" w:hAnsi="Arial" w:cs="Arial"/>
          <w:b/>
          <w:snapToGrid w:val="0"/>
          <w:sz w:val="22"/>
          <w:szCs w:val="22"/>
          <w:lang w:val="en-GB"/>
        </w:rPr>
        <w:t>Shire´s ADHD Educational Institute</w:t>
      </w:r>
      <w:r w:rsidRPr="00442D4A">
        <w:rPr>
          <w:rFonts w:ascii="Arial" w:hAnsi="Arial" w:cs="Arial"/>
          <w:snapToGrid w:val="0"/>
          <w:sz w:val="22"/>
          <w:szCs w:val="22"/>
          <w:lang w:val="en-GB"/>
        </w:rPr>
        <w:t xml:space="preserve">, Berlin, </w:t>
      </w:r>
      <w:proofErr w:type="spellStart"/>
      <w:r w:rsidRPr="00442D4A">
        <w:rPr>
          <w:rFonts w:ascii="Arial" w:hAnsi="Arial" w:cs="Arial"/>
          <w:snapToGrid w:val="0"/>
          <w:sz w:val="22"/>
          <w:szCs w:val="22"/>
          <w:lang w:val="en-GB"/>
        </w:rPr>
        <w:t>Alemania</w:t>
      </w:r>
      <w:proofErr w:type="spellEnd"/>
      <w:r w:rsidRPr="00442D4A">
        <w:rPr>
          <w:rFonts w:ascii="Arial" w:hAnsi="Arial" w:cs="Arial"/>
          <w:snapToGrid w:val="0"/>
          <w:sz w:val="22"/>
          <w:szCs w:val="22"/>
          <w:lang w:val="en-GB"/>
        </w:rPr>
        <w:t>, 3 y 4 Nov 2009.</w:t>
      </w:r>
    </w:p>
    <w:p w14:paraId="6B1588B5" w14:textId="77777777" w:rsidR="00F90B4C" w:rsidRPr="00442D4A" w:rsidRDefault="00F90B4C" w:rsidP="00F90B4C">
      <w:pPr>
        <w:ind w:left="2130" w:firstLine="30"/>
        <w:rPr>
          <w:rFonts w:ascii="Arial" w:hAnsi="Arial" w:cs="Arial"/>
          <w:snapToGrid w:val="0"/>
          <w:sz w:val="22"/>
          <w:szCs w:val="22"/>
          <w:lang w:val="en-GB"/>
        </w:rPr>
      </w:pPr>
    </w:p>
    <w:p w14:paraId="342A89E8" w14:textId="7777777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158. </w:t>
      </w:r>
      <w:r w:rsidRPr="00442D4A">
        <w:rPr>
          <w:rFonts w:ascii="Arial" w:hAnsi="Arial" w:cs="Arial"/>
          <w:b/>
          <w:snapToGrid w:val="0"/>
          <w:sz w:val="22"/>
          <w:szCs w:val="22"/>
          <w:lang w:val="es-ES"/>
        </w:rPr>
        <w:t>TDAH: Diagnóstico y Tratamiento. Uso de Psicoeducación y Manejo Conductual.</w:t>
      </w:r>
      <w:r w:rsidRPr="00442D4A">
        <w:rPr>
          <w:rFonts w:ascii="Arial" w:hAnsi="Arial" w:cs="Arial"/>
          <w:snapToGrid w:val="0"/>
          <w:sz w:val="22"/>
          <w:szCs w:val="22"/>
          <w:lang w:val="es-ES"/>
        </w:rPr>
        <w:t xml:space="preserve"> Escuela de Padres Teresiana, Colegio Teresianas, Pamplona, 21 Nov 2009.</w:t>
      </w:r>
    </w:p>
    <w:p w14:paraId="5EF95063" w14:textId="77777777" w:rsidR="00F90B4C" w:rsidRPr="00442D4A" w:rsidRDefault="00F90B4C" w:rsidP="00F90B4C">
      <w:pPr>
        <w:ind w:left="2130" w:firstLine="30"/>
        <w:rPr>
          <w:rFonts w:ascii="Arial" w:hAnsi="Arial" w:cs="Arial"/>
          <w:b/>
          <w:snapToGrid w:val="0"/>
          <w:sz w:val="22"/>
          <w:szCs w:val="22"/>
          <w:lang w:val="es-ES"/>
        </w:rPr>
      </w:pPr>
    </w:p>
    <w:p w14:paraId="1D8DCE44" w14:textId="77777777" w:rsidR="00F90B4C" w:rsidRPr="00442D4A" w:rsidRDefault="00F90B4C" w:rsidP="000A263F">
      <w:pPr>
        <w:rPr>
          <w:rFonts w:ascii="Arial" w:hAnsi="Arial" w:cs="Arial"/>
          <w:snapToGrid w:val="0"/>
          <w:sz w:val="22"/>
          <w:szCs w:val="22"/>
          <w:lang w:val="es-ES"/>
        </w:rPr>
      </w:pPr>
      <w:r w:rsidRPr="00442D4A">
        <w:rPr>
          <w:rFonts w:ascii="Arial" w:hAnsi="Arial" w:cs="Arial"/>
          <w:sz w:val="22"/>
          <w:szCs w:val="22"/>
          <w:lang w:val="es-ES"/>
        </w:rPr>
        <w:t xml:space="preserve">159. </w:t>
      </w:r>
      <w:r w:rsidRPr="00442D4A">
        <w:rPr>
          <w:rFonts w:ascii="Arial" w:hAnsi="Arial" w:cs="Arial"/>
          <w:b/>
          <w:snapToGrid w:val="0"/>
          <w:sz w:val="22"/>
          <w:szCs w:val="22"/>
          <w:lang w:val="es-ES"/>
        </w:rPr>
        <w:t xml:space="preserve">Abordaje terapéutico de las </w:t>
      </w:r>
      <w:proofErr w:type="spellStart"/>
      <w:r w:rsidRPr="00442D4A">
        <w:rPr>
          <w:rFonts w:ascii="Arial" w:hAnsi="Arial" w:cs="Arial"/>
          <w:b/>
          <w:snapToGrid w:val="0"/>
          <w:sz w:val="22"/>
          <w:szCs w:val="22"/>
          <w:lang w:val="es-ES"/>
        </w:rPr>
        <w:t>necesidade</w:t>
      </w:r>
      <w:proofErr w:type="spellEnd"/>
      <w:r w:rsidRPr="00442D4A">
        <w:rPr>
          <w:rFonts w:ascii="Arial" w:hAnsi="Arial" w:cs="Arial"/>
          <w:b/>
          <w:snapToGrid w:val="0"/>
          <w:sz w:val="22"/>
          <w:szCs w:val="22"/>
          <w:lang w:val="es-ES"/>
        </w:rPr>
        <w:t xml:space="preserve"> sociales / emocionales de los adolescentes con TDAH.</w:t>
      </w:r>
      <w:r w:rsidRPr="00442D4A">
        <w:rPr>
          <w:rFonts w:ascii="Arial" w:hAnsi="Arial" w:cs="Arial"/>
          <w:snapToGrid w:val="0"/>
          <w:sz w:val="22"/>
          <w:szCs w:val="22"/>
          <w:lang w:val="es-ES"/>
        </w:rPr>
        <w:t xml:space="preserve"> En: Jornada sobre TDAH: Crecer con TDAH: el paciente adolescente, una historia </w:t>
      </w:r>
      <w:proofErr w:type="spellStart"/>
      <w:r w:rsidRPr="00442D4A">
        <w:rPr>
          <w:rFonts w:ascii="Arial" w:hAnsi="Arial" w:cs="Arial"/>
          <w:snapToGrid w:val="0"/>
          <w:sz w:val="22"/>
          <w:szCs w:val="22"/>
          <w:lang w:val="es-ES"/>
        </w:rPr>
        <w:t>multifacetica</w:t>
      </w:r>
      <w:proofErr w:type="spellEnd"/>
      <w:r w:rsidRPr="00442D4A">
        <w:rPr>
          <w:rFonts w:ascii="Arial" w:hAnsi="Arial" w:cs="Arial"/>
          <w:snapToGrid w:val="0"/>
          <w:sz w:val="22"/>
          <w:szCs w:val="22"/>
          <w:lang w:val="es-ES"/>
        </w:rPr>
        <w:t xml:space="preserve">”. Ateneo de Madrid, Madrid, 11 </w:t>
      </w:r>
      <w:proofErr w:type="spellStart"/>
      <w:r w:rsidRPr="00442D4A">
        <w:rPr>
          <w:rFonts w:ascii="Arial" w:hAnsi="Arial" w:cs="Arial"/>
          <w:snapToGrid w:val="0"/>
          <w:sz w:val="22"/>
          <w:szCs w:val="22"/>
          <w:lang w:val="es-ES"/>
        </w:rPr>
        <w:t>Dec</w:t>
      </w:r>
      <w:proofErr w:type="spellEnd"/>
      <w:r w:rsidRPr="00442D4A">
        <w:rPr>
          <w:rFonts w:ascii="Arial" w:hAnsi="Arial" w:cs="Arial"/>
          <w:snapToGrid w:val="0"/>
          <w:sz w:val="22"/>
          <w:szCs w:val="22"/>
          <w:lang w:val="es-ES"/>
        </w:rPr>
        <w:t xml:space="preserve"> 2009</w:t>
      </w:r>
    </w:p>
    <w:p w14:paraId="642EDA8C" w14:textId="77777777" w:rsidR="00F90B4C" w:rsidRPr="00442D4A" w:rsidRDefault="00F90B4C" w:rsidP="00F90B4C">
      <w:pPr>
        <w:ind w:left="2130" w:hanging="1410"/>
        <w:rPr>
          <w:rFonts w:ascii="Arial" w:hAnsi="Arial" w:cs="Arial"/>
          <w:b/>
          <w:snapToGrid w:val="0"/>
          <w:sz w:val="22"/>
          <w:szCs w:val="22"/>
          <w:lang w:val="es-ES"/>
        </w:rPr>
      </w:pPr>
    </w:p>
    <w:p w14:paraId="56A3D5E3" w14:textId="77777777" w:rsidR="000A263F" w:rsidRDefault="00F90B4C" w:rsidP="000A263F">
      <w:pPr>
        <w:rPr>
          <w:rFonts w:ascii="Arial" w:hAnsi="Arial" w:cs="Arial"/>
          <w:b/>
          <w:snapToGrid w:val="0"/>
          <w:sz w:val="22"/>
          <w:szCs w:val="22"/>
          <w:lang w:val="es-ES"/>
        </w:rPr>
      </w:pPr>
      <w:r w:rsidRPr="00442D4A">
        <w:rPr>
          <w:rFonts w:ascii="Arial" w:hAnsi="Arial" w:cs="Arial"/>
          <w:b/>
          <w:snapToGrid w:val="0"/>
          <w:sz w:val="22"/>
          <w:szCs w:val="22"/>
          <w:lang w:val="es-ES"/>
        </w:rPr>
        <w:t>2010</w:t>
      </w:r>
      <w:r w:rsidRPr="00442D4A">
        <w:rPr>
          <w:rFonts w:ascii="Arial" w:hAnsi="Arial" w:cs="Arial"/>
          <w:b/>
          <w:snapToGrid w:val="0"/>
          <w:sz w:val="22"/>
          <w:szCs w:val="22"/>
          <w:lang w:val="es-ES"/>
        </w:rPr>
        <w:tab/>
      </w:r>
      <w:r w:rsidRPr="00442D4A">
        <w:rPr>
          <w:rFonts w:ascii="Arial" w:hAnsi="Arial" w:cs="Arial"/>
          <w:b/>
          <w:snapToGrid w:val="0"/>
          <w:sz w:val="22"/>
          <w:szCs w:val="22"/>
          <w:lang w:val="es-ES"/>
        </w:rPr>
        <w:tab/>
      </w:r>
    </w:p>
    <w:p w14:paraId="74831083" w14:textId="3F8118DE" w:rsidR="00F90B4C" w:rsidRPr="00442D4A" w:rsidRDefault="00F90B4C" w:rsidP="000A263F">
      <w:pPr>
        <w:rPr>
          <w:rFonts w:ascii="Arial" w:hAnsi="Arial" w:cs="Arial"/>
          <w:b/>
          <w:snapToGrid w:val="0"/>
          <w:sz w:val="22"/>
          <w:szCs w:val="22"/>
          <w:lang w:val="es-ES"/>
        </w:rPr>
      </w:pPr>
      <w:r w:rsidRPr="00442D4A">
        <w:rPr>
          <w:rFonts w:ascii="Arial" w:hAnsi="Arial" w:cs="Arial"/>
          <w:sz w:val="22"/>
          <w:szCs w:val="22"/>
          <w:lang w:val="es-ES"/>
        </w:rPr>
        <w:t xml:space="preserve">160. </w:t>
      </w:r>
      <w:r w:rsidRPr="00442D4A">
        <w:rPr>
          <w:rFonts w:ascii="Arial" w:hAnsi="Arial" w:cs="Arial"/>
          <w:b/>
          <w:snapToGrid w:val="0"/>
          <w:sz w:val="22"/>
          <w:szCs w:val="22"/>
          <w:lang w:val="es-ES"/>
        </w:rPr>
        <w:t xml:space="preserve">Avances en el tratamiento del TDAH. </w:t>
      </w:r>
      <w:r w:rsidRPr="00442D4A">
        <w:rPr>
          <w:rFonts w:ascii="Arial" w:hAnsi="Arial" w:cs="Arial"/>
          <w:snapToGrid w:val="0"/>
          <w:sz w:val="22"/>
          <w:szCs w:val="22"/>
          <w:lang w:val="es-ES"/>
        </w:rPr>
        <w:t xml:space="preserve">V Congreso </w:t>
      </w:r>
      <w:proofErr w:type="spellStart"/>
      <w:r w:rsidRPr="00442D4A">
        <w:rPr>
          <w:rFonts w:ascii="Arial" w:hAnsi="Arial" w:cs="Arial"/>
          <w:snapToGrid w:val="0"/>
          <w:sz w:val="22"/>
          <w:szCs w:val="22"/>
          <w:lang w:val="es-ES"/>
        </w:rPr>
        <w:t>Int</w:t>
      </w:r>
      <w:proofErr w:type="spellEnd"/>
      <w:r w:rsidRPr="00442D4A">
        <w:rPr>
          <w:rFonts w:ascii="Arial" w:hAnsi="Arial" w:cs="Arial"/>
          <w:snapToGrid w:val="0"/>
          <w:sz w:val="22"/>
          <w:szCs w:val="22"/>
          <w:lang w:val="es-ES"/>
        </w:rPr>
        <w:t xml:space="preserve">. Multidisciplinar sobre el TDAH y </w:t>
      </w:r>
      <w:proofErr w:type="spellStart"/>
      <w:r w:rsidRPr="00442D4A">
        <w:rPr>
          <w:rFonts w:ascii="Arial" w:hAnsi="Arial" w:cs="Arial"/>
          <w:snapToGrid w:val="0"/>
          <w:sz w:val="22"/>
          <w:szCs w:val="22"/>
          <w:lang w:val="es-ES"/>
        </w:rPr>
        <w:t>Tr</w:t>
      </w:r>
      <w:proofErr w:type="spellEnd"/>
      <w:r w:rsidRPr="00442D4A">
        <w:rPr>
          <w:rFonts w:ascii="Arial" w:hAnsi="Arial" w:cs="Arial"/>
          <w:snapToGrid w:val="0"/>
          <w:sz w:val="22"/>
          <w:szCs w:val="22"/>
          <w:lang w:val="es-ES"/>
        </w:rPr>
        <w:t xml:space="preserve">. de la conducta. Madrid, </w:t>
      </w:r>
      <w:proofErr w:type="spellStart"/>
      <w:r w:rsidRPr="00442D4A">
        <w:rPr>
          <w:rFonts w:ascii="Arial" w:hAnsi="Arial" w:cs="Arial"/>
          <w:snapToGrid w:val="0"/>
          <w:sz w:val="22"/>
          <w:szCs w:val="22"/>
          <w:lang w:val="es-ES"/>
        </w:rPr>
        <w:t>Hosp</w:t>
      </w:r>
      <w:proofErr w:type="spellEnd"/>
      <w:r w:rsidRPr="00442D4A">
        <w:rPr>
          <w:rFonts w:ascii="Arial" w:hAnsi="Arial" w:cs="Arial"/>
          <w:snapToGrid w:val="0"/>
          <w:sz w:val="22"/>
          <w:szCs w:val="22"/>
          <w:lang w:val="es-ES"/>
        </w:rPr>
        <w:t>. Univ. Ramón y Cajal, Madrid, 30 Ene 2010.</w:t>
      </w:r>
    </w:p>
    <w:p w14:paraId="631D61C1" w14:textId="77777777" w:rsidR="00F90B4C" w:rsidRPr="00442D4A" w:rsidRDefault="00F90B4C" w:rsidP="00F90B4C">
      <w:pPr>
        <w:ind w:left="2130" w:hanging="1410"/>
        <w:rPr>
          <w:rFonts w:ascii="Arial" w:hAnsi="Arial" w:cs="Arial"/>
          <w:snapToGrid w:val="0"/>
          <w:sz w:val="22"/>
          <w:szCs w:val="22"/>
          <w:lang w:val="es-ES"/>
        </w:rPr>
      </w:pPr>
    </w:p>
    <w:p w14:paraId="793C262A" w14:textId="57E1EEE4"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161. </w:t>
      </w:r>
      <w:r w:rsidRPr="00442D4A">
        <w:rPr>
          <w:rFonts w:ascii="Arial" w:hAnsi="Arial" w:cs="Arial"/>
          <w:b/>
          <w:snapToGrid w:val="0"/>
          <w:sz w:val="22"/>
          <w:szCs w:val="22"/>
          <w:lang w:val="es-ES"/>
        </w:rPr>
        <w:t>Bases para la elección de un tratamiento personalizado del TDAH a lo largo de la vida.</w:t>
      </w:r>
      <w:r w:rsidRPr="00442D4A">
        <w:rPr>
          <w:rFonts w:ascii="Arial" w:hAnsi="Arial" w:cs="Arial"/>
          <w:snapToGrid w:val="0"/>
          <w:sz w:val="22"/>
          <w:szCs w:val="22"/>
          <w:lang w:val="es-ES"/>
        </w:rPr>
        <w:t xml:space="preserve"> </w:t>
      </w:r>
      <w:r w:rsidRPr="00442D4A">
        <w:rPr>
          <w:rFonts w:ascii="Arial" w:hAnsi="Arial" w:cs="Arial"/>
          <w:b/>
          <w:snapToGrid w:val="0"/>
          <w:color w:val="000080"/>
          <w:sz w:val="22"/>
          <w:szCs w:val="22"/>
          <w:lang w:val="es-ES"/>
        </w:rPr>
        <w:t xml:space="preserve">(Ignacio Landecho, MD, PhD Memorial </w:t>
      </w:r>
      <w:proofErr w:type="spellStart"/>
      <w:r w:rsidRPr="00442D4A">
        <w:rPr>
          <w:rFonts w:ascii="Arial" w:hAnsi="Arial" w:cs="Arial"/>
          <w:b/>
          <w:snapToGrid w:val="0"/>
          <w:color w:val="000080"/>
          <w:sz w:val="22"/>
          <w:szCs w:val="22"/>
          <w:lang w:val="es-ES"/>
        </w:rPr>
        <w:t>Lecture</w:t>
      </w:r>
      <w:proofErr w:type="spellEnd"/>
      <w:r w:rsidRPr="00442D4A">
        <w:rPr>
          <w:rFonts w:ascii="Arial" w:hAnsi="Arial" w:cs="Arial"/>
          <w:b/>
          <w:snapToGrid w:val="0"/>
          <w:color w:val="000080"/>
          <w:sz w:val="22"/>
          <w:szCs w:val="22"/>
          <w:lang w:val="es-ES"/>
        </w:rPr>
        <w:t>) (1973-2010).</w:t>
      </w:r>
      <w:r w:rsidRPr="00442D4A">
        <w:rPr>
          <w:rFonts w:ascii="Arial" w:hAnsi="Arial" w:cs="Arial"/>
          <w:snapToGrid w:val="0"/>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de Psiquiatría y Psicología Médica, Clínica Universidad de Navarra,</w:t>
      </w:r>
      <w:r w:rsidRPr="00442D4A">
        <w:rPr>
          <w:rFonts w:ascii="Arial" w:hAnsi="Arial" w:cs="Arial"/>
          <w:b/>
          <w:sz w:val="22"/>
          <w:szCs w:val="22"/>
          <w:lang w:val="es-ES"/>
        </w:rPr>
        <w:t xml:space="preserve"> </w:t>
      </w:r>
      <w:r w:rsidRPr="00442D4A">
        <w:rPr>
          <w:rFonts w:ascii="Arial" w:hAnsi="Arial" w:cs="Arial"/>
          <w:sz w:val="22"/>
          <w:szCs w:val="22"/>
          <w:lang w:val="es-ES"/>
        </w:rPr>
        <w:t xml:space="preserve">10 </w:t>
      </w:r>
      <w:proofErr w:type="spellStart"/>
      <w:r w:rsidRPr="00442D4A">
        <w:rPr>
          <w:rFonts w:ascii="Arial" w:hAnsi="Arial" w:cs="Arial"/>
          <w:sz w:val="22"/>
          <w:szCs w:val="22"/>
          <w:lang w:val="es-ES"/>
        </w:rPr>
        <w:t>Febr</w:t>
      </w:r>
      <w:proofErr w:type="spellEnd"/>
      <w:r w:rsidRPr="00442D4A">
        <w:rPr>
          <w:rFonts w:ascii="Arial" w:hAnsi="Arial" w:cs="Arial"/>
          <w:sz w:val="22"/>
          <w:szCs w:val="22"/>
          <w:lang w:val="es-ES"/>
        </w:rPr>
        <w:t xml:space="preserve"> 2010</w:t>
      </w:r>
      <w:r w:rsidRPr="00442D4A">
        <w:rPr>
          <w:rFonts w:ascii="Arial" w:hAnsi="Arial" w:cs="Arial"/>
          <w:snapToGrid w:val="0"/>
          <w:sz w:val="22"/>
          <w:szCs w:val="22"/>
          <w:lang w:val="es-ES"/>
        </w:rPr>
        <w:t>.</w:t>
      </w:r>
    </w:p>
    <w:p w14:paraId="13911F88" w14:textId="77777777" w:rsidR="00F90B4C" w:rsidRPr="00442D4A" w:rsidRDefault="00F90B4C" w:rsidP="00F90B4C">
      <w:pPr>
        <w:ind w:left="2130" w:hanging="1410"/>
        <w:rPr>
          <w:rFonts w:ascii="Arial" w:hAnsi="Arial" w:cs="Arial"/>
          <w:snapToGrid w:val="0"/>
          <w:sz w:val="22"/>
          <w:szCs w:val="22"/>
          <w:lang w:val="es-ES"/>
        </w:rPr>
      </w:pPr>
    </w:p>
    <w:p w14:paraId="41736B10" w14:textId="77777777" w:rsidR="00F90B4C" w:rsidRPr="00442D4A" w:rsidRDefault="00F90B4C" w:rsidP="000A263F">
      <w:pPr>
        <w:rPr>
          <w:rFonts w:ascii="Arial" w:hAnsi="Arial" w:cs="Arial"/>
          <w:sz w:val="22"/>
          <w:szCs w:val="22"/>
          <w:lang w:val="es-ES"/>
        </w:rPr>
      </w:pPr>
      <w:r w:rsidRPr="00442D4A">
        <w:rPr>
          <w:rFonts w:ascii="Arial" w:hAnsi="Arial" w:cs="Arial"/>
          <w:sz w:val="22"/>
          <w:szCs w:val="22"/>
          <w:lang w:val="es-ES"/>
        </w:rPr>
        <w:t xml:space="preserve">162. </w:t>
      </w:r>
      <w:r w:rsidRPr="00442D4A">
        <w:rPr>
          <w:rFonts w:ascii="Arial" w:hAnsi="Arial" w:cs="Arial"/>
          <w:b/>
          <w:snapToGrid w:val="0"/>
          <w:sz w:val="22"/>
          <w:szCs w:val="22"/>
          <w:lang w:val="es-ES"/>
        </w:rPr>
        <w:t xml:space="preserve">Abordaje terapéutico de las </w:t>
      </w:r>
      <w:proofErr w:type="spellStart"/>
      <w:r w:rsidRPr="00442D4A">
        <w:rPr>
          <w:rFonts w:ascii="Arial" w:hAnsi="Arial" w:cs="Arial"/>
          <w:b/>
          <w:snapToGrid w:val="0"/>
          <w:sz w:val="22"/>
          <w:szCs w:val="22"/>
          <w:lang w:val="es-ES"/>
        </w:rPr>
        <w:t>necesidade</w:t>
      </w:r>
      <w:proofErr w:type="spellEnd"/>
      <w:r w:rsidRPr="00442D4A">
        <w:rPr>
          <w:rFonts w:ascii="Arial" w:hAnsi="Arial" w:cs="Arial"/>
          <w:b/>
          <w:snapToGrid w:val="0"/>
          <w:sz w:val="22"/>
          <w:szCs w:val="22"/>
          <w:lang w:val="es-ES"/>
        </w:rPr>
        <w:t xml:space="preserve"> sociales / emocionales de los adolescentes con TDAH.</w:t>
      </w:r>
      <w:r w:rsidRPr="00442D4A">
        <w:rPr>
          <w:rFonts w:ascii="Arial" w:hAnsi="Arial" w:cs="Arial"/>
          <w:snapToGrid w:val="0"/>
          <w:sz w:val="22"/>
          <w:szCs w:val="22"/>
          <w:lang w:val="es-ES"/>
        </w:rPr>
        <w:t xml:space="preserve"> En: Jornada sobre TDAH: Crecer con TDAH: el paciente adolescente, una historia </w:t>
      </w:r>
      <w:proofErr w:type="spellStart"/>
      <w:r w:rsidRPr="00442D4A">
        <w:rPr>
          <w:rFonts w:ascii="Arial" w:hAnsi="Arial" w:cs="Arial"/>
          <w:snapToGrid w:val="0"/>
          <w:sz w:val="22"/>
          <w:szCs w:val="22"/>
          <w:lang w:val="es-ES"/>
        </w:rPr>
        <w:t>multifacetica</w:t>
      </w:r>
      <w:proofErr w:type="spellEnd"/>
      <w:r w:rsidRPr="00442D4A">
        <w:rPr>
          <w:rFonts w:ascii="Arial" w:hAnsi="Arial" w:cs="Arial"/>
          <w:snapToGrid w:val="0"/>
          <w:sz w:val="22"/>
          <w:szCs w:val="22"/>
          <w:lang w:val="es-ES"/>
        </w:rPr>
        <w:t xml:space="preserve">”. Sitges, Barcelona, 13 </w:t>
      </w:r>
      <w:proofErr w:type="spellStart"/>
      <w:r w:rsidRPr="00442D4A">
        <w:rPr>
          <w:rFonts w:ascii="Arial" w:hAnsi="Arial" w:cs="Arial"/>
          <w:snapToGrid w:val="0"/>
          <w:sz w:val="22"/>
          <w:szCs w:val="22"/>
          <w:lang w:val="es-ES"/>
        </w:rPr>
        <w:t>Febr</w:t>
      </w:r>
      <w:proofErr w:type="spellEnd"/>
      <w:r w:rsidRPr="00442D4A">
        <w:rPr>
          <w:rFonts w:ascii="Arial" w:hAnsi="Arial" w:cs="Arial"/>
          <w:snapToGrid w:val="0"/>
          <w:sz w:val="22"/>
          <w:szCs w:val="22"/>
          <w:lang w:val="es-ES"/>
        </w:rPr>
        <w:t xml:space="preserve"> 2010</w:t>
      </w:r>
    </w:p>
    <w:p w14:paraId="03DF29AC" w14:textId="77777777" w:rsidR="00F90B4C" w:rsidRPr="00442D4A" w:rsidRDefault="00F90B4C" w:rsidP="00F90B4C">
      <w:pPr>
        <w:ind w:left="2130" w:firstLine="30"/>
        <w:rPr>
          <w:rFonts w:ascii="Arial" w:hAnsi="Arial" w:cs="Arial"/>
          <w:sz w:val="22"/>
          <w:szCs w:val="22"/>
          <w:lang w:val="es-ES"/>
        </w:rPr>
      </w:pPr>
    </w:p>
    <w:p w14:paraId="234E4B55"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lastRenderedPageBreak/>
        <w:t xml:space="preserve">163. </w:t>
      </w:r>
      <w:r w:rsidRPr="00442D4A">
        <w:rPr>
          <w:rFonts w:ascii="Arial" w:hAnsi="Arial" w:cs="Arial"/>
          <w:b/>
          <w:snapToGrid w:val="0"/>
          <w:sz w:val="22"/>
          <w:szCs w:val="22"/>
          <w:lang w:val="es-ES"/>
        </w:rPr>
        <w:t>Psicoestimulantes en el tratamiento del TDAH.</w:t>
      </w:r>
      <w:r w:rsidRPr="00442D4A">
        <w:rPr>
          <w:rFonts w:ascii="Arial" w:hAnsi="Arial" w:cs="Arial"/>
          <w:snapToGrid w:val="0"/>
          <w:sz w:val="22"/>
          <w:szCs w:val="22"/>
          <w:lang w:val="es-ES"/>
        </w:rPr>
        <w:t xml:space="preserve"> En: Seminario de Psicofarmacología para Residentes de Psiquiatría.</w:t>
      </w:r>
      <w:r w:rsidRPr="00442D4A">
        <w:rPr>
          <w:rFonts w:ascii="Arial" w:hAnsi="Arial" w:cs="Arial"/>
          <w:sz w:val="22"/>
          <w:szCs w:val="22"/>
          <w:lang w:val="es-ES"/>
        </w:rPr>
        <w:t xml:space="preserve"> </w:t>
      </w:r>
      <w:proofErr w:type="spellStart"/>
      <w:r w:rsidRPr="00442D4A">
        <w:rPr>
          <w:rFonts w:ascii="Arial" w:hAnsi="Arial" w:cs="Arial"/>
          <w:sz w:val="22"/>
          <w:szCs w:val="22"/>
          <w:lang w:val="es-ES"/>
        </w:rPr>
        <w:t>Dept</w:t>
      </w:r>
      <w:proofErr w:type="spellEnd"/>
      <w:r w:rsidRPr="00442D4A">
        <w:rPr>
          <w:rFonts w:ascii="Arial" w:hAnsi="Arial" w:cs="Arial"/>
          <w:sz w:val="22"/>
          <w:szCs w:val="22"/>
          <w:lang w:val="es-ES"/>
        </w:rPr>
        <w:t>. de Psiquiatría y Psicología Médica, Clínica Universidad de Navarra,</w:t>
      </w:r>
      <w:r w:rsidRPr="00442D4A">
        <w:rPr>
          <w:rFonts w:ascii="Arial" w:hAnsi="Arial" w:cs="Arial"/>
          <w:b/>
          <w:sz w:val="22"/>
          <w:szCs w:val="22"/>
          <w:lang w:val="es-ES"/>
        </w:rPr>
        <w:t xml:space="preserve"> </w:t>
      </w:r>
      <w:r w:rsidRPr="00442D4A">
        <w:rPr>
          <w:rFonts w:ascii="Arial" w:hAnsi="Arial" w:cs="Arial"/>
          <w:sz w:val="22"/>
          <w:szCs w:val="22"/>
          <w:lang w:val="es-ES"/>
        </w:rPr>
        <w:t>17 Feb 2010</w:t>
      </w:r>
      <w:r w:rsidRPr="00442D4A">
        <w:rPr>
          <w:rFonts w:ascii="Arial" w:hAnsi="Arial" w:cs="Arial"/>
          <w:snapToGrid w:val="0"/>
          <w:sz w:val="22"/>
          <w:szCs w:val="22"/>
          <w:lang w:val="es-ES"/>
        </w:rPr>
        <w:t xml:space="preserve">. </w:t>
      </w:r>
    </w:p>
    <w:p w14:paraId="0DACB6ED" w14:textId="77777777" w:rsidR="00F90B4C" w:rsidRPr="00442D4A" w:rsidRDefault="00F90B4C" w:rsidP="00F90B4C">
      <w:pPr>
        <w:ind w:left="2130" w:firstLine="30"/>
        <w:rPr>
          <w:rFonts w:ascii="Arial" w:hAnsi="Arial" w:cs="Arial"/>
          <w:snapToGrid w:val="0"/>
          <w:sz w:val="22"/>
          <w:szCs w:val="22"/>
          <w:lang w:val="es-ES"/>
        </w:rPr>
      </w:pPr>
    </w:p>
    <w:p w14:paraId="35F25AAB"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164.  </w:t>
      </w:r>
      <w:r w:rsidRPr="00442D4A">
        <w:rPr>
          <w:rFonts w:ascii="Arial" w:hAnsi="Arial" w:cs="Arial"/>
          <w:b/>
          <w:snapToGrid w:val="0"/>
          <w:sz w:val="22"/>
          <w:szCs w:val="22"/>
          <w:lang w:val="es-ES"/>
        </w:rPr>
        <w:t>Caso Clínico 1: TDAH y comorbilidad / diagnóstico diferencial con trastornos del humor y ansiedad. Manejo de efectos adversos y combinación racional de psicofármacos.</w:t>
      </w:r>
      <w:r w:rsidRPr="00442D4A">
        <w:rPr>
          <w:rFonts w:ascii="Arial" w:hAnsi="Arial" w:cs="Arial"/>
          <w:snapToGrid w:val="0"/>
          <w:sz w:val="22"/>
          <w:szCs w:val="22"/>
          <w:lang w:val="es-ES"/>
        </w:rPr>
        <w:t xml:space="preserve"> En: Curso interactivo en Psiquiatría Infantil y Adolescente. El TDAH y sus comorbilidades. (Programa ATENEO 2010). Palma de Mallorca, Baleares, 6 Mar 2010.</w:t>
      </w:r>
    </w:p>
    <w:p w14:paraId="2D8D3148" w14:textId="77777777" w:rsidR="00F90B4C" w:rsidRPr="00442D4A" w:rsidRDefault="00F90B4C" w:rsidP="00F90B4C">
      <w:pPr>
        <w:ind w:left="2130" w:firstLine="30"/>
        <w:rPr>
          <w:rFonts w:ascii="Arial" w:hAnsi="Arial" w:cs="Arial"/>
          <w:snapToGrid w:val="0"/>
          <w:sz w:val="22"/>
          <w:szCs w:val="22"/>
          <w:lang w:val="es-ES"/>
        </w:rPr>
      </w:pPr>
    </w:p>
    <w:p w14:paraId="1CA864DC"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 xml:space="preserve">165. </w:t>
      </w:r>
      <w:r w:rsidRPr="00442D4A">
        <w:rPr>
          <w:rFonts w:ascii="Arial" w:hAnsi="Arial" w:cs="Arial"/>
          <w:b/>
          <w:snapToGrid w:val="0"/>
          <w:sz w:val="22"/>
          <w:szCs w:val="22"/>
        </w:rPr>
        <w:t>ADHD – Results of the European Survey. Impact of Symptoms on the patient &amp; his family.</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ADHD Regional Informational Conference (Eli Lilly). Treating ADHD: Are we missing anything? 26-27 Mar 2010. Kuala Lumpur, </w:t>
      </w:r>
      <w:proofErr w:type="spellStart"/>
      <w:r w:rsidRPr="00442D4A">
        <w:rPr>
          <w:rFonts w:ascii="Arial" w:hAnsi="Arial" w:cs="Arial"/>
          <w:snapToGrid w:val="0"/>
          <w:sz w:val="22"/>
          <w:szCs w:val="22"/>
        </w:rPr>
        <w:t>Malasia</w:t>
      </w:r>
      <w:proofErr w:type="spellEnd"/>
      <w:r w:rsidRPr="00442D4A">
        <w:rPr>
          <w:rFonts w:ascii="Arial" w:hAnsi="Arial" w:cs="Arial"/>
          <w:snapToGrid w:val="0"/>
          <w:sz w:val="22"/>
          <w:szCs w:val="22"/>
        </w:rPr>
        <w:t>.</w:t>
      </w:r>
    </w:p>
    <w:p w14:paraId="03320D43" w14:textId="77777777" w:rsidR="00F90B4C" w:rsidRPr="00442D4A" w:rsidRDefault="00F90B4C" w:rsidP="00F90B4C">
      <w:pPr>
        <w:ind w:left="2130" w:firstLine="30"/>
        <w:rPr>
          <w:rFonts w:ascii="Arial" w:hAnsi="Arial" w:cs="Arial"/>
          <w:snapToGrid w:val="0"/>
          <w:sz w:val="22"/>
          <w:szCs w:val="22"/>
        </w:rPr>
      </w:pPr>
    </w:p>
    <w:p w14:paraId="323385CD"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166</w:t>
      </w:r>
      <w:r w:rsidRPr="00442D4A">
        <w:rPr>
          <w:rFonts w:ascii="Arial" w:hAnsi="Arial" w:cs="Arial"/>
          <w:b/>
          <w:snapToGrid w:val="0"/>
          <w:sz w:val="22"/>
          <w:szCs w:val="22"/>
        </w:rPr>
        <w:t>. Workshop 1. How to identify problems at mornings and evenings among ADHD patients.</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ADHD Regional Informational Conference (Eli Lilly). Treating ADHD: Are we missing anything? 26-27 Mar 2010. Kuala Lumpur, </w:t>
      </w:r>
      <w:proofErr w:type="spellStart"/>
      <w:r w:rsidRPr="00442D4A">
        <w:rPr>
          <w:rFonts w:ascii="Arial" w:hAnsi="Arial" w:cs="Arial"/>
          <w:snapToGrid w:val="0"/>
          <w:sz w:val="22"/>
          <w:szCs w:val="22"/>
        </w:rPr>
        <w:t>Malasia</w:t>
      </w:r>
      <w:proofErr w:type="spellEnd"/>
      <w:r w:rsidRPr="00442D4A">
        <w:rPr>
          <w:rFonts w:ascii="Arial" w:hAnsi="Arial" w:cs="Arial"/>
          <w:snapToGrid w:val="0"/>
          <w:sz w:val="22"/>
          <w:szCs w:val="22"/>
        </w:rPr>
        <w:t>.</w:t>
      </w:r>
    </w:p>
    <w:p w14:paraId="7DA0E7BB" w14:textId="77777777" w:rsidR="00F90B4C" w:rsidRPr="00442D4A" w:rsidRDefault="00F90B4C" w:rsidP="00F90B4C">
      <w:pPr>
        <w:ind w:left="2130" w:firstLine="30"/>
        <w:rPr>
          <w:rFonts w:ascii="Arial" w:hAnsi="Arial" w:cs="Arial"/>
          <w:snapToGrid w:val="0"/>
          <w:sz w:val="22"/>
          <w:szCs w:val="22"/>
        </w:rPr>
      </w:pPr>
    </w:p>
    <w:p w14:paraId="20E6F51C"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 xml:space="preserve">167. </w:t>
      </w:r>
      <w:r w:rsidRPr="00442D4A">
        <w:rPr>
          <w:rFonts w:ascii="Arial" w:hAnsi="Arial" w:cs="Arial"/>
          <w:b/>
          <w:snapToGrid w:val="0"/>
          <w:sz w:val="22"/>
          <w:szCs w:val="22"/>
        </w:rPr>
        <w:t xml:space="preserve">ADHD Features not included in DSM-IV </w:t>
      </w:r>
      <w:proofErr w:type="spellStart"/>
      <w:r w:rsidRPr="00442D4A">
        <w:rPr>
          <w:rFonts w:ascii="Arial" w:hAnsi="Arial" w:cs="Arial"/>
          <w:b/>
          <w:snapToGrid w:val="0"/>
          <w:sz w:val="22"/>
          <w:szCs w:val="22"/>
        </w:rPr>
        <w:t>clasiffication</w:t>
      </w:r>
      <w:proofErr w:type="spellEnd"/>
      <w:r w:rsidRPr="00442D4A">
        <w:rPr>
          <w:rFonts w:ascii="Arial" w:hAnsi="Arial" w:cs="Arial"/>
          <w:b/>
          <w:snapToGrid w:val="0"/>
          <w:sz w:val="22"/>
          <w:szCs w:val="22"/>
        </w:rPr>
        <w:t xml:space="preserve">. </w:t>
      </w:r>
      <w:r w:rsidRPr="00442D4A">
        <w:rPr>
          <w:rFonts w:ascii="Arial" w:hAnsi="Arial" w:cs="Arial"/>
          <w:snapToGrid w:val="0"/>
          <w:sz w:val="22"/>
          <w:szCs w:val="22"/>
          <w:lang w:val="es-ES"/>
        </w:rPr>
        <w:t xml:space="preserve">En: ADHD Regional </w:t>
      </w:r>
      <w:proofErr w:type="spellStart"/>
      <w:r w:rsidRPr="00442D4A">
        <w:rPr>
          <w:rFonts w:ascii="Arial" w:hAnsi="Arial" w:cs="Arial"/>
          <w:snapToGrid w:val="0"/>
          <w:sz w:val="22"/>
          <w:szCs w:val="22"/>
          <w:lang w:val="es-ES"/>
        </w:rPr>
        <w:t>Informational</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Conference</w:t>
      </w:r>
      <w:proofErr w:type="spellEnd"/>
      <w:r w:rsidRPr="00442D4A">
        <w:rPr>
          <w:rFonts w:ascii="Arial" w:hAnsi="Arial" w:cs="Arial"/>
          <w:snapToGrid w:val="0"/>
          <w:sz w:val="22"/>
          <w:szCs w:val="22"/>
          <w:lang w:val="es-ES"/>
        </w:rPr>
        <w:t xml:space="preserve"> (Eli Lilly) para </w:t>
      </w:r>
      <w:proofErr w:type="spellStart"/>
      <w:r w:rsidRPr="00442D4A">
        <w:rPr>
          <w:rFonts w:ascii="Arial" w:hAnsi="Arial" w:cs="Arial"/>
          <w:snapToGrid w:val="0"/>
          <w:sz w:val="22"/>
          <w:szCs w:val="22"/>
          <w:lang w:val="es-ES"/>
        </w:rPr>
        <w:t>medicos</w:t>
      </w:r>
      <w:proofErr w:type="spellEnd"/>
      <w:r w:rsidRPr="00442D4A">
        <w:rPr>
          <w:rFonts w:ascii="Arial" w:hAnsi="Arial" w:cs="Arial"/>
          <w:snapToGrid w:val="0"/>
          <w:sz w:val="22"/>
          <w:szCs w:val="22"/>
          <w:lang w:val="es-ES"/>
        </w:rPr>
        <w:t xml:space="preserve"> de: China, Hong Kong, Macao, Malaysia, Kuwait, Qatar, UAE, Omán, Arabia </w:t>
      </w:r>
      <w:proofErr w:type="spellStart"/>
      <w:r w:rsidRPr="00442D4A">
        <w:rPr>
          <w:rFonts w:ascii="Arial" w:hAnsi="Arial" w:cs="Arial"/>
          <w:snapToGrid w:val="0"/>
          <w:sz w:val="22"/>
          <w:szCs w:val="22"/>
          <w:lang w:val="es-ES"/>
        </w:rPr>
        <w:t>Saidí</w:t>
      </w:r>
      <w:proofErr w:type="spellEnd"/>
      <w:r w:rsidRPr="00442D4A">
        <w:rPr>
          <w:rFonts w:ascii="Arial" w:hAnsi="Arial" w:cs="Arial"/>
          <w:snapToGrid w:val="0"/>
          <w:sz w:val="22"/>
          <w:szCs w:val="22"/>
          <w:lang w:val="es-ES"/>
        </w:rPr>
        <w:t xml:space="preserve">, Filipinas, Turquía. </w:t>
      </w:r>
      <w:r w:rsidRPr="00442D4A">
        <w:rPr>
          <w:rFonts w:ascii="Arial" w:hAnsi="Arial" w:cs="Arial"/>
          <w:snapToGrid w:val="0"/>
          <w:sz w:val="22"/>
          <w:szCs w:val="22"/>
        </w:rPr>
        <w:t xml:space="preserve">Treating ADHD: Are we missing anything? 26-27 Mar 2010. Kuala Lumpur, </w:t>
      </w:r>
      <w:proofErr w:type="spellStart"/>
      <w:r w:rsidRPr="00442D4A">
        <w:rPr>
          <w:rFonts w:ascii="Arial" w:hAnsi="Arial" w:cs="Arial"/>
          <w:snapToGrid w:val="0"/>
          <w:sz w:val="22"/>
          <w:szCs w:val="22"/>
        </w:rPr>
        <w:t>Malasia</w:t>
      </w:r>
      <w:proofErr w:type="spellEnd"/>
      <w:r w:rsidRPr="00442D4A">
        <w:rPr>
          <w:rFonts w:ascii="Arial" w:hAnsi="Arial" w:cs="Arial"/>
          <w:snapToGrid w:val="0"/>
          <w:sz w:val="22"/>
          <w:szCs w:val="22"/>
        </w:rPr>
        <w:t xml:space="preserve">. Other speakers: D. Fung (Singapore), S Chang (Canada), P </w:t>
      </w:r>
      <w:proofErr w:type="spellStart"/>
      <w:r w:rsidRPr="00442D4A">
        <w:rPr>
          <w:rFonts w:ascii="Arial" w:hAnsi="Arial" w:cs="Arial"/>
          <w:snapToGrid w:val="0"/>
          <w:sz w:val="22"/>
          <w:szCs w:val="22"/>
        </w:rPr>
        <w:t>Wehmeier</w:t>
      </w:r>
      <w:proofErr w:type="spellEnd"/>
      <w:r w:rsidRPr="00442D4A">
        <w:rPr>
          <w:rFonts w:ascii="Arial" w:hAnsi="Arial" w:cs="Arial"/>
          <w:snapToGrid w:val="0"/>
          <w:sz w:val="22"/>
          <w:szCs w:val="22"/>
        </w:rPr>
        <w:t xml:space="preserve"> (Germany), AH Hashim (Malaysia).  </w:t>
      </w:r>
    </w:p>
    <w:p w14:paraId="5755F688" w14:textId="77777777" w:rsidR="00F90B4C" w:rsidRPr="00442D4A" w:rsidRDefault="00F90B4C" w:rsidP="00F90B4C">
      <w:pPr>
        <w:ind w:left="2130" w:firstLine="30"/>
        <w:rPr>
          <w:rFonts w:ascii="Arial" w:hAnsi="Arial" w:cs="Arial"/>
          <w:snapToGrid w:val="0"/>
          <w:sz w:val="22"/>
          <w:szCs w:val="22"/>
        </w:rPr>
      </w:pPr>
    </w:p>
    <w:p w14:paraId="17DFA490"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168.</w:t>
      </w:r>
      <w:r w:rsidRPr="00442D4A">
        <w:rPr>
          <w:rFonts w:ascii="Arial" w:hAnsi="Arial" w:cs="Arial"/>
          <w:b/>
          <w:snapToGrid w:val="0"/>
          <w:sz w:val="22"/>
          <w:szCs w:val="22"/>
          <w:lang w:val="es-ES"/>
        </w:rPr>
        <w:t xml:space="preserve"> TDAH en Adolescentes y Adultos: Clínica y Manejo Farmacológico. </w:t>
      </w:r>
      <w:proofErr w:type="spellStart"/>
      <w:r w:rsidRPr="00442D4A">
        <w:rPr>
          <w:rFonts w:ascii="Arial" w:hAnsi="Arial" w:cs="Arial"/>
          <w:snapToGrid w:val="0"/>
          <w:sz w:val="22"/>
          <w:szCs w:val="22"/>
          <w:lang w:val="es-ES"/>
        </w:rPr>
        <w:t>Asoc</w:t>
      </w:r>
      <w:proofErr w:type="spellEnd"/>
      <w:r w:rsidRPr="00442D4A">
        <w:rPr>
          <w:rFonts w:ascii="Arial" w:hAnsi="Arial" w:cs="Arial"/>
          <w:snapToGrid w:val="0"/>
          <w:sz w:val="22"/>
          <w:szCs w:val="22"/>
          <w:lang w:val="es-ES"/>
        </w:rPr>
        <w:t>. Fam. Afectados por TDAH de Gran Canaria, Club de Prensa Canaria, 22 Abr 2010, Las Palmas.</w:t>
      </w:r>
    </w:p>
    <w:p w14:paraId="79B8E407" w14:textId="77777777" w:rsidR="00F90B4C" w:rsidRPr="00442D4A" w:rsidRDefault="00F90B4C" w:rsidP="00F90B4C">
      <w:pPr>
        <w:ind w:left="2130" w:firstLine="30"/>
        <w:rPr>
          <w:rFonts w:ascii="Arial" w:hAnsi="Arial" w:cs="Arial"/>
          <w:snapToGrid w:val="0"/>
          <w:sz w:val="22"/>
          <w:szCs w:val="22"/>
          <w:lang w:val="es-ES"/>
        </w:rPr>
      </w:pPr>
    </w:p>
    <w:p w14:paraId="4510D7D4"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169.</w:t>
      </w:r>
      <w:r w:rsidRPr="00442D4A">
        <w:rPr>
          <w:rFonts w:ascii="Arial" w:hAnsi="Arial" w:cs="Arial"/>
          <w:b/>
          <w:snapToGrid w:val="0"/>
          <w:sz w:val="22"/>
          <w:szCs w:val="22"/>
          <w:lang w:val="es-ES"/>
        </w:rPr>
        <w:t xml:space="preserve"> Clínica y Diagnóstico Diferencial de la Enfermedad Bipolar en Niños y Adolescentes.</w:t>
      </w:r>
      <w:r w:rsidRPr="00442D4A">
        <w:rPr>
          <w:rFonts w:ascii="Arial" w:hAnsi="Arial" w:cs="Arial"/>
          <w:snapToGrid w:val="0"/>
          <w:sz w:val="22"/>
          <w:szCs w:val="22"/>
          <w:lang w:val="es-ES"/>
        </w:rPr>
        <w:t xml:space="preserve"> En: Curso de Actualización sobre </w:t>
      </w:r>
      <w:proofErr w:type="spellStart"/>
      <w:r w:rsidRPr="00442D4A">
        <w:rPr>
          <w:rFonts w:ascii="Arial" w:hAnsi="Arial" w:cs="Arial"/>
          <w:snapToGrid w:val="0"/>
          <w:sz w:val="22"/>
          <w:szCs w:val="22"/>
          <w:lang w:val="es-ES"/>
        </w:rPr>
        <w:t>Trast</w:t>
      </w:r>
      <w:proofErr w:type="spellEnd"/>
      <w:r w:rsidRPr="00442D4A">
        <w:rPr>
          <w:rFonts w:ascii="Arial" w:hAnsi="Arial" w:cs="Arial"/>
          <w:snapToGrid w:val="0"/>
          <w:sz w:val="22"/>
          <w:szCs w:val="22"/>
          <w:lang w:val="es-ES"/>
        </w:rPr>
        <w:t xml:space="preserve">. del Estado de Ánimo en Niños y Adolescentes, U. Salud Mental </w:t>
      </w:r>
      <w:proofErr w:type="spellStart"/>
      <w:r w:rsidRPr="00442D4A">
        <w:rPr>
          <w:rFonts w:ascii="Arial" w:hAnsi="Arial" w:cs="Arial"/>
          <w:snapToGrid w:val="0"/>
          <w:sz w:val="22"/>
          <w:szCs w:val="22"/>
          <w:lang w:val="es-ES"/>
        </w:rPr>
        <w:t>Inf</w:t>
      </w:r>
      <w:proofErr w:type="spellEnd"/>
      <w:r w:rsidRPr="00442D4A">
        <w:rPr>
          <w:rFonts w:ascii="Arial" w:hAnsi="Arial" w:cs="Arial"/>
          <w:snapToGrid w:val="0"/>
          <w:sz w:val="22"/>
          <w:szCs w:val="22"/>
          <w:lang w:val="es-ES"/>
        </w:rPr>
        <w:t>-Juvenil de Lanzarote, 24 Abr 2010, Arrecife, Lanzarote</w:t>
      </w:r>
    </w:p>
    <w:p w14:paraId="3234C073" w14:textId="77777777" w:rsidR="00F90B4C" w:rsidRPr="00442D4A" w:rsidRDefault="00F90B4C" w:rsidP="00F90B4C">
      <w:pPr>
        <w:ind w:left="2130" w:firstLine="30"/>
        <w:rPr>
          <w:rFonts w:ascii="Arial" w:hAnsi="Arial" w:cs="Arial"/>
          <w:snapToGrid w:val="0"/>
          <w:sz w:val="22"/>
          <w:szCs w:val="22"/>
          <w:lang w:val="es-ES"/>
        </w:rPr>
      </w:pPr>
      <w:r w:rsidRPr="00442D4A">
        <w:rPr>
          <w:rFonts w:ascii="Arial" w:hAnsi="Arial" w:cs="Arial"/>
          <w:snapToGrid w:val="0"/>
          <w:sz w:val="22"/>
          <w:szCs w:val="22"/>
          <w:lang w:val="es-ES"/>
        </w:rPr>
        <w:t xml:space="preserve"> </w:t>
      </w:r>
    </w:p>
    <w:p w14:paraId="2CC7CCDA"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lang w:val="es-ES"/>
        </w:rPr>
        <w:t>170.</w:t>
      </w:r>
      <w:r w:rsidRPr="00442D4A">
        <w:rPr>
          <w:rFonts w:ascii="Arial" w:hAnsi="Arial" w:cs="Arial"/>
          <w:b/>
          <w:snapToGrid w:val="0"/>
          <w:sz w:val="22"/>
          <w:szCs w:val="22"/>
          <w:lang w:val="es-ES"/>
        </w:rPr>
        <w:t xml:space="preserve"> TDAH – Resultados de una encuesta Europea. Impacto de los síntomas en el paciente y en su familia.</w:t>
      </w:r>
      <w:r w:rsidRPr="00442D4A">
        <w:rPr>
          <w:rFonts w:ascii="Arial" w:hAnsi="Arial" w:cs="Arial"/>
          <w:snapToGrid w:val="0"/>
          <w:sz w:val="22"/>
          <w:szCs w:val="22"/>
          <w:lang w:val="es-ES"/>
        </w:rPr>
        <w:t xml:space="preserve"> En: ADHD Regional </w:t>
      </w:r>
      <w:proofErr w:type="spellStart"/>
      <w:r w:rsidRPr="00442D4A">
        <w:rPr>
          <w:rFonts w:ascii="Arial" w:hAnsi="Arial" w:cs="Arial"/>
          <w:snapToGrid w:val="0"/>
          <w:sz w:val="22"/>
          <w:szCs w:val="22"/>
          <w:lang w:val="es-ES"/>
        </w:rPr>
        <w:t>Informational</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Conference</w:t>
      </w:r>
      <w:proofErr w:type="spellEnd"/>
      <w:r w:rsidRPr="00442D4A">
        <w:rPr>
          <w:rFonts w:ascii="Arial" w:hAnsi="Arial" w:cs="Arial"/>
          <w:snapToGrid w:val="0"/>
          <w:sz w:val="22"/>
          <w:szCs w:val="22"/>
          <w:lang w:val="es-ES"/>
        </w:rPr>
        <w:t xml:space="preserve"> (Eli Lilly) para </w:t>
      </w:r>
      <w:proofErr w:type="spellStart"/>
      <w:r w:rsidRPr="00442D4A">
        <w:rPr>
          <w:rFonts w:ascii="Arial" w:hAnsi="Arial" w:cs="Arial"/>
          <w:snapToGrid w:val="0"/>
          <w:sz w:val="22"/>
          <w:szCs w:val="22"/>
          <w:lang w:val="es-ES"/>
        </w:rPr>
        <w:t>medicos</w:t>
      </w:r>
      <w:proofErr w:type="spellEnd"/>
      <w:r w:rsidRPr="00442D4A">
        <w:rPr>
          <w:rFonts w:ascii="Arial" w:hAnsi="Arial" w:cs="Arial"/>
          <w:snapToGrid w:val="0"/>
          <w:sz w:val="22"/>
          <w:szCs w:val="22"/>
          <w:lang w:val="es-ES"/>
        </w:rPr>
        <w:t xml:space="preserve"> de: Argentina, Brasil, Méjico, Perú, Ecuador, Chile, Venezuela, Colombia. </w:t>
      </w:r>
      <w:r w:rsidRPr="00442D4A">
        <w:rPr>
          <w:rFonts w:ascii="Arial" w:hAnsi="Arial" w:cs="Arial"/>
          <w:snapToGrid w:val="0"/>
          <w:sz w:val="22"/>
          <w:szCs w:val="22"/>
        </w:rPr>
        <w:t xml:space="preserve">Treating ADHD: Are we missing anything? 29-30 </w:t>
      </w:r>
      <w:proofErr w:type="spellStart"/>
      <w:r w:rsidRPr="00442D4A">
        <w:rPr>
          <w:rFonts w:ascii="Arial" w:hAnsi="Arial" w:cs="Arial"/>
          <w:snapToGrid w:val="0"/>
          <w:sz w:val="22"/>
          <w:szCs w:val="22"/>
        </w:rPr>
        <w:t>Abr</w:t>
      </w:r>
      <w:proofErr w:type="spellEnd"/>
      <w:r w:rsidRPr="00442D4A">
        <w:rPr>
          <w:rFonts w:ascii="Arial" w:hAnsi="Arial" w:cs="Arial"/>
          <w:snapToGrid w:val="0"/>
          <w:sz w:val="22"/>
          <w:szCs w:val="22"/>
        </w:rPr>
        <w:t xml:space="preserve"> 2010. Buenos Aires, Argentina.</w:t>
      </w:r>
    </w:p>
    <w:p w14:paraId="080A8F35" w14:textId="77777777" w:rsidR="00F90B4C" w:rsidRPr="00442D4A" w:rsidRDefault="00F90B4C" w:rsidP="00F90B4C">
      <w:pPr>
        <w:ind w:left="2130" w:firstLine="30"/>
        <w:rPr>
          <w:rFonts w:ascii="Arial" w:hAnsi="Arial" w:cs="Arial"/>
          <w:snapToGrid w:val="0"/>
          <w:sz w:val="22"/>
          <w:szCs w:val="22"/>
        </w:rPr>
      </w:pPr>
    </w:p>
    <w:p w14:paraId="182486B9"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171.</w:t>
      </w:r>
      <w:r w:rsidRPr="00442D4A">
        <w:rPr>
          <w:rFonts w:ascii="Arial" w:hAnsi="Arial" w:cs="Arial"/>
          <w:b/>
          <w:snapToGrid w:val="0"/>
          <w:sz w:val="22"/>
          <w:szCs w:val="22"/>
          <w:lang w:val="es-ES"/>
        </w:rPr>
        <w:t xml:space="preserve"> Taller 1. Cómo identificar problemas por la mañana y por la tarde/noche en pacientes con TDAH.</w:t>
      </w:r>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ADHD Regional Informational Conference (Eli Lilly). Treating ADHD: Are we missing anything? </w:t>
      </w:r>
      <w:r w:rsidRPr="00442D4A">
        <w:rPr>
          <w:rFonts w:ascii="Arial" w:hAnsi="Arial" w:cs="Arial"/>
          <w:snapToGrid w:val="0"/>
          <w:sz w:val="22"/>
          <w:szCs w:val="22"/>
          <w:lang w:val="es-ES"/>
        </w:rPr>
        <w:t>29-30 Abr 2010. Buenos Aires, Argentina.</w:t>
      </w:r>
    </w:p>
    <w:p w14:paraId="4C512FF6" w14:textId="77777777" w:rsidR="00F90B4C" w:rsidRPr="00442D4A" w:rsidRDefault="00F90B4C" w:rsidP="00F90B4C">
      <w:pPr>
        <w:ind w:left="2130" w:firstLine="30"/>
        <w:rPr>
          <w:rFonts w:ascii="Arial" w:hAnsi="Arial" w:cs="Arial"/>
          <w:snapToGrid w:val="0"/>
          <w:sz w:val="22"/>
          <w:szCs w:val="22"/>
          <w:lang w:val="es-ES"/>
        </w:rPr>
      </w:pPr>
    </w:p>
    <w:p w14:paraId="61A9D884"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172. </w:t>
      </w:r>
      <w:r w:rsidRPr="00442D4A">
        <w:rPr>
          <w:rFonts w:ascii="Arial" w:hAnsi="Arial" w:cs="Arial"/>
          <w:b/>
          <w:snapToGrid w:val="0"/>
          <w:sz w:val="22"/>
          <w:szCs w:val="22"/>
          <w:lang w:val="es-ES"/>
        </w:rPr>
        <w:t xml:space="preserve">TDAH Características no incluidas en la clasificación DSM-IV.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ADHD Regional Informational Conference. Treating ADHD: Are we missing anything? </w:t>
      </w:r>
      <w:r w:rsidRPr="00442D4A">
        <w:rPr>
          <w:rFonts w:ascii="Arial" w:hAnsi="Arial" w:cs="Arial"/>
          <w:snapToGrid w:val="0"/>
          <w:sz w:val="22"/>
          <w:szCs w:val="22"/>
          <w:lang w:val="es-ES"/>
        </w:rPr>
        <w:t>29-30 Abr 2010. Buenos Aires, Argentina.</w:t>
      </w:r>
    </w:p>
    <w:p w14:paraId="4BE42C39" w14:textId="77777777" w:rsidR="00F90B4C" w:rsidRPr="00442D4A" w:rsidRDefault="00F90B4C" w:rsidP="00F90B4C">
      <w:pPr>
        <w:ind w:left="2130"/>
        <w:rPr>
          <w:rFonts w:ascii="Arial" w:hAnsi="Arial" w:cs="Arial"/>
          <w:b/>
          <w:snapToGrid w:val="0"/>
          <w:sz w:val="22"/>
          <w:szCs w:val="22"/>
          <w:lang w:val="es-ES"/>
        </w:rPr>
      </w:pPr>
    </w:p>
    <w:p w14:paraId="0B81729B"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173.</w:t>
      </w:r>
      <w:r w:rsidRPr="00442D4A">
        <w:rPr>
          <w:rFonts w:ascii="Arial" w:hAnsi="Arial" w:cs="Arial"/>
          <w:b/>
          <w:snapToGrid w:val="0"/>
          <w:sz w:val="22"/>
          <w:szCs w:val="22"/>
          <w:lang w:val="es-ES"/>
        </w:rPr>
        <w:t xml:space="preserve"> Caso Clínico 1: TDAH y comorbilidad / diagnóstico diferencial con trastornos del humor y ansiedad. Manejo de efectos adversos y combinación racional de psicofármacos.</w:t>
      </w:r>
      <w:r w:rsidRPr="00442D4A">
        <w:rPr>
          <w:rFonts w:ascii="Arial" w:hAnsi="Arial" w:cs="Arial"/>
          <w:snapToGrid w:val="0"/>
          <w:sz w:val="22"/>
          <w:szCs w:val="22"/>
          <w:lang w:val="es-ES"/>
        </w:rPr>
        <w:t xml:space="preserve"> En: Curso interactivo en Psiquiatría Infantil y Adolescente. El TDAH y sus comorbilidades. (Programa ATENEO 2010). Córdoba, 8 May 2010.</w:t>
      </w:r>
    </w:p>
    <w:p w14:paraId="00166D5E" w14:textId="77777777" w:rsidR="00F90B4C" w:rsidRPr="00442D4A" w:rsidRDefault="00F90B4C" w:rsidP="00F90B4C">
      <w:pPr>
        <w:ind w:left="2130"/>
        <w:rPr>
          <w:rFonts w:ascii="Arial" w:hAnsi="Arial" w:cs="Arial"/>
          <w:snapToGrid w:val="0"/>
          <w:sz w:val="22"/>
          <w:szCs w:val="22"/>
          <w:lang w:val="es-ES"/>
        </w:rPr>
      </w:pPr>
    </w:p>
    <w:p w14:paraId="776E6671"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174. </w:t>
      </w:r>
      <w:r w:rsidRPr="00442D4A">
        <w:rPr>
          <w:rFonts w:ascii="Arial" w:hAnsi="Arial" w:cs="Arial"/>
          <w:b/>
          <w:snapToGrid w:val="0"/>
          <w:sz w:val="22"/>
          <w:szCs w:val="22"/>
          <w:lang w:val="es-ES"/>
        </w:rPr>
        <w:t>Mecanismo de acción de los psicofármacos y eficacia del tratamiento para el TDAH.</w:t>
      </w:r>
      <w:r w:rsidRPr="00442D4A">
        <w:rPr>
          <w:rFonts w:ascii="Arial" w:hAnsi="Arial" w:cs="Arial"/>
          <w:snapToGrid w:val="0"/>
          <w:sz w:val="22"/>
          <w:szCs w:val="22"/>
          <w:lang w:val="es-ES"/>
        </w:rPr>
        <w:t xml:space="preserve"> En: </w:t>
      </w:r>
      <w:proofErr w:type="spellStart"/>
      <w:r w:rsidRPr="00442D4A">
        <w:rPr>
          <w:rFonts w:ascii="Arial" w:hAnsi="Arial" w:cs="Arial"/>
          <w:snapToGrid w:val="0"/>
          <w:sz w:val="22"/>
          <w:szCs w:val="22"/>
          <w:lang w:val="es-ES"/>
        </w:rPr>
        <w:t>Symposium</w:t>
      </w:r>
      <w:proofErr w:type="spellEnd"/>
      <w:r w:rsidRPr="00442D4A">
        <w:rPr>
          <w:rFonts w:ascii="Arial" w:hAnsi="Arial" w:cs="Arial"/>
          <w:snapToGrid w:val="0"/>
          <w:sz w:val="22"/>
          <w:szCs w:val="22"/>
          <w:lang w:val="es-ES"/>
        </w:rPr>
        <w:t xml:space="preserve"> I. TDAH de la evidencia a la Clínica. XI Congreso de la Asociación Española de Psiquiatría del Niño y del Adolescente (AEPNYA), Santiago de Compostela, La Coruña, 20-22 May 2010.</w:t>
      </w:r>
    </w:p>
    <w:p w14:paraId="615CFF33" w14:textId="77777777" w:rsidR="00F90B4C" w:rsidRPr="00442D4A" w:rsidRDefault="00F90B4C" w:rsidP="00F90B4C">
      <w:pPr>
        <w:rPr>
          <w:rFonts w:ascii="Arial" w:hAnsi="Arial" w:cs="Arial"/>
          <w:snapToGrid w:val="0"/>
          <w:sz w:val="22"/>
          <w:szCs w:val="22"/>
          <w:lang w:val="es-ES"/>
        </w:rPr>
      </w:pPr>
    </w:p>
    <w:p w14:paraId="47B742A2"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lastRenderedPageBreak/>
        <w:t xml:space="preserve">175. </w:t>
      </w:r>
      <w:r w:rsidRPr="00442D4A">
        <w:rPr>
          <w:rFonts w:ascii="Arial" w:hAnsi="Arial" w:cs="Arial"/>
          <w:b/>
          <w:snapToGrid w:val="0"/>
          <w:sz w:val="22"/>
          <w:szCs w:val="22"/>
          <w:lang w:val="es-ES"/>
        </w:rPr>
        <w:t>Eficacia extendida del tratamiento del TDAH: Más allá de los síntomas centrales.</w:t>
      </w:r>
      <w:r w:rsidRPr="00442D4A">
        <w:rPr>
          <w:rFonts w:ascii="Arial" w:hAnsi="Arial" w:cs="Arial"/>
          <w:snapToGrid w:val="0"/>
          <w:sz w:val="22"/>
          <w:szCs w:val="22"/>
          <w:lang w:val="es-ES"/>
        </w:rPr>
        <w:t xml:space="preserve"> En: </w:t>
      </w:r>
      <w:proofErr w:type="spellStart"/>
      <w:r w:rsidRPr="00442D4A">
        <w:rPr>
          <w:rFonts w:ascii="Arial" w:hAnsi="Arial" w:cs="Arial"/>
          <w:snapToGrid w:val="0"/>
          <w:sz w:val="22"/>
          <w:szCs w:val="22"/>
          <w:lang w:val="es-ES"/>
        </w:rPr>
        <w:t>Symposium</w:t>
      </w:r>
      <w:proofErr w:type="spellEnd"/>
      <w:r w:rsidRPr="00442D4A">
        <w:rPr>
          <w:rFonts w:ascii="Arial" w:hAnsi="Arial" w:cs="Arial"/>
          <w:snapToGrid w:val="0"/>
          <w:sz w:val="22"/>
          <w:szCs w:val="22"/>
          <w:lang w:val="es-ES"/>
        </w:rPr>
        <w:t xml:space="preserve"> Satélite (Lilly SA). El Paciente con TDAH: Una historia multifacética. XI Congreso de AEPNYA, Santiago de Compostela, La Coruña, 20-22 May 2010</w:t>
      </w:r>
    </w:p>
    <w:p w14:paraId="5C842B66" w14:textId="77777777" w:rsidR="00F90B4C" w:rsidRPr="00442D4A" w:rsidRDefault="00F90B4C" w:rsidP="00F90B4C">
      <w:pPr>
        <w:ind w:left="2130" w:firstLine="30"/>
        <w:rPr>
          <w:rFonts w:ascii="Arial" w:hAnsi="Arial" w:cs="Arial"/>
          <w:snapToGrid w:val="0"/>
          <w:sz w:val="22"/>
          <w:szCs w:val="22"/>
          <w:lang w:val="es-ES"/>
        </w:rPr>
      </w:pPr>
    </w:p>
    <w:p w14:paraId="5581CD22"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176. </w:t>
      </w:r>
      <w:r w:rsidRPr="00442D4A">
        <w:rPr>
          <w:rFonts w:ascii="Arial" w:hAnsi="Arial" w:cs="Arial"/>
          <w:b/>
          <w:snapToGrid w:val="0"/>
          <w:sz w:val="22"/>
          <w:szCs w:val="22"/>
          <w:lang w:val="es-ES"/>
        </w:rPr>
        <w:t xml:space="preserve">Presentación del Libro: Manual de Psiquiatría del Niño y del Adolescente, Editorial Médica </w:t>
      </w:r>
      <w:proofErr w:type="spellStart"/>
      <w:r w:rsidRPr="00442D4A">
        <w:rPr>
          <w:rFonts w:ascii="Arial" w:hAnsi="Arial" w:cs="Arial"/>
          <w:b/>
          <w:snapToGrid w:val="0"/>
          <w:sz w:val="22"/>
          <w:szCs w:val="22"/>
          <w:lang w:val="es-ES"/>
        </w:rPr>
        <w:t>Panamecicana</w:t>
      </w:r>
      <w:proofErr w:type="spellEnd"/>
      <w:r w:rsidRPr="00442D4A">
        <w:rPr>
          <w:rFonts w:ascii="Arial" w:hAnsi="Arial" w:cs="Arial"/>
          <w:b/>
          <w:snapToGrid w:val="0"/>
          <w:sz w:val="22"/>
          <w:szCs w:val="22"/>
          <w:lang w:val="es-ES"/>
        </w:rPr>
        <w:t>.</w:t>
      </w:r>
      <w:r w:rsidRPr="00442D4A">
        <w:rPr>
          <w:rFonts w:ascii="Arial" w:hAnsi="Arial" w:cs="Arial"/>
          <w:snapToGrid w:val="0"/>
          <w:sz w:val="22"/>
          <w:szCs w:val="22"/>
          <w:lang w:val="es-ES"/>
        </w:rPr>
        <w:t xml:space="preserve"> Con: Dra. María Jesús </w:t>
      </w:r>
      <w:proofErr w:type="spellStart"/>
      <w:r w:rsidRPr="00442D4A">
        <w:rPr>
          <w:rFonts w:ascii="Arial" w:hAnsi="Arial" w:cs="Arial"/>
          <w:snapToGrid w:val="0"/>
          <w:sz w:val="22"/>
          <w:szCs w:val="22"/>
          <w:lang w:val="es-ES"/>
        </w:rPr>
        <w:t>Mardomingo</w:t>
      </w:r>
      <w:proofErr w:type="spellEnd"/>
      <w:r w:rsidRPr="00442D4A">
        <w:rPr>
          <w:rFonts w:ascii="Arial" w:hAnsi="Arial" w:cs="Arial"/>
          <w:snapToGrid w:val="0"/>
          <w:sz w:val="22"/>
          <w:szCs w:val="22"/>
          <w:lang w:val="es-ES"/>
        </w:rPr>
        <w:t>. XI Congreso de AEPNYA, Santiago de Compostela, La Coruña, 20-22 May 2010</w:t>
      </w:r>
    </w:p>
    <w:p w14:paraId="6FA76C76" w14:textId="77777777" w:rsidR="00F90B4C" w:rsidRPr="00442D4A" w:rsidRDefault="00F90B4C" w:rsidP="00F90B4C">
      <w:pPr>
        <w:ind w:left="2130" w:firstLine="30"/>
        <w:rPr>
          <w:rFonts w:ascii="Arial" w:hAnsi="Arial" w:cs="Arial"/>
          <w:snapToGrid w:val="0"/>
          <w:sz w:val="22"/>
          <w:szCs w:val="22"/>
          <w:lang w:val="es-ES"/>
        </w:rPr>
      </w:pPr>
    </w:p>
    <w:p w14:paraId="04F8E647"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lang w:val="es-ES"/>
        </w:rPr>
        <w:t xml:space="preserve">177. </w:t>
      </w:r>
      <w:r w:rsidRPr="00442D4A">
        <w:rPr>
          <w:rFonts w:ascii="Arial" w:hAnsi="Arial" w:cs="Arial"/>
          <w:b/>
          <w:snapToGrid w:val="0"/>
          <w:sz w:val="22"/>
          <w:szCs w:val="22"/>
          <w:lang w:val="es-ES"/>
        </w:rPr>
        <w:t>Manejo de Casos Clínicos complejos. El TDAH y sus comorbilidades.</w:t>
      </w:r>
      <w:r w:rsidRPr="00442D4A">
        <w:rPr>
          <w:rFonts w:ascii="Arial" w:hAnsi="Arial" w:cs="Arial"/>
          <w:snapToGrid w:val="0"/>
          <w:sz w:val="22"/>
          <w:szCs w:val="22"/>
          <w:lang w:val="es-ES"/>
        </w:rPr>
        <w:t xml:space="preserve">  En: Curso interactivo en Psiquiatría Infantil y Adolescente. El TDAH y sus comorbilidades. </w:t>
      </w:r>
      <w:r w:rsidRPr="00442D4A">
        <w:rPr>
          <w:rFonts w:ascii="Arial" w:hAnsi="Arial" w:cs="Arial"/>
          <w:snapToGrid w:val="0"/>
          <w:sz w:val="22"/>
          <w:szCs w:val="22"/>
        </w:rPr>
        <w:t>(</w:t>
      </w:r>
      <w:proofErr w:type="spellStart"/>
      <w:r w:rsidRPr="00442D4A">
        <w:rPr>
          <w:rFonts w:ascii="Arial" w:hAnsi="Arial" w:cs="Arial"/>
          <w:snapToGrid w:val="0"/>
          <w:sz w:val="22"/>
          <w:szCs w:val="22"/>
        </w:rPr>
        <w:t>Programa</w:t>
      </w:r>
      <w:proofErr w:type="spellEnd"/>
      <w:r w:rsidRPr="00442D4A">
        <w:rPr>
          <w:rFonts w:ascii="Arial" w:hAnsi="Arial" w:cs="Arial"/>
          <w:snapToGrid w:val="0"/>
          <w:sz w:val="22"/>
          <w:szCs w:val="22"/>
        </w:rPr>
        <w:t xml:space="preserve"> ATENEO 2010). La Granja de San Ildefonso, Segovia, 12 Jun 2010.</w:t>
      </w:r>
    </w:p>
    <w:p w14:paraId="5BA6EB90" w14:textId="77777777" w:rsidR="00F90B4C" w:rsidRPr="00442D4A" w:rsidRDefault="00F90B4C" w:rsidP="00F90B4C">
      <w:pPr>
        <w:ind w:left="2130" w:firstLine="30"/>
        <w:rPr>
          <w:rFonts w:ascii="Arial" w:hAnsi="Arial" w:cs="Arial"/>
          <w:snapToGrid w:val="0"/>
          <w:sz w:val="22"/>
          <w:szCs w:val="22"/>
        </w:rPr>
      </w:pPr>
    </w:p>
    <w:p w14:paraId="2DA7CEE0"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 xml:space="preserve">178. </w:t>
      </w:r>
      <w:r w:rsidRPr="00442D4A">
        <w:rPr>
          <w:rFonts w:ascii="Arial" w:hAnsi="Arial" w:cs="Arial"/>
          <w:b/>
          <w:snapToGrid w:val="0"/>
          <w:sz w:val="22"/>
          <w:szCs w:val="22"/>
        </w:rPr>
        <w:t>Functional outcome in ADHD: Assessment in Patient management. Workshop D.</w:t>
      </w:r>
      <w:r w:rsidRPr="00442D4A">
        <w:rPr>
          <w:rFonts w:ascii="Arial" w:hAnsi="Arial" w:cs="Arial"/>
          <w:snapToGrid w:val="0"/>
          <w:sz w:val="22"/>
          <w:szCs w:val="22"/>
        </w:rPr>
        <w:t xml:space="preserve"> Drs. Cesar Soutullo &amp; Dr. </w:t>
      </w:r>
      <w:proofErr w:type="spellStart"/>
      <w:r w:rsidRPr="00442D4A">
        <w:rPr>
          <w:rFonts w:ascii="Arial" w:hAnsi="Arial" w:cs="Arial"/>
          <w:snapToGrid w:val="0"/>
          <w:sz w:val="22"/>
          <w:szCs w:val="22"/>
        </w:rPr>
        <w:t>Hervé</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Caci</w:t>
      </w:r>
      <w:proofErr w:type="spellEnd"/>
      <w:r w:rsidRPr="00442D4A">
        <w:rPr>
          <w:rFonts w:ascii="Arial" w:hAnsi="Arial" w:cs="Arial"/>
          <w:snapToGrid w:val="0"/>
          <w:sz w:val="22"/>
          <w:szCs w:val="22"/>
        </w:rPr>
        <w:t xml:space="preserve">, Centre </w:t>
      </w:r>
      <w:proofErr w:type="spellStart"/>
      <w:r w:rsidRPr="00442D4A">
        <w:rPr>
          <w:rFonts w:ascii="Arial" w:hAnsi="Arial" w:cs="Arial"/>
          <w:snapToGrid w:val="0"/>
          <w:sz w:val="22"/>
          <w:szCs w:val="22"/>
        </w:rPr>
        <w:t>Hospitalier</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Universitaire</w:t>
      </w:r>
      <w:proofErr w:type="spellEnd"/>
      <w:r w:rsidRPr="00442D4A">
        <w:rPr>
          <w:rFonts w:ascii="Arial" w:hAnsi="Arial" w:cs="Arial"/>
          <w:snapToGrid w:val="0"/>
          <w:sz w:val="22"/>
          <w:szCs w:val="22"/>
        </w:rPr>
        <w:t xml:space="preserve">, Nice, France.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w:t>
      </w:r>
      <w:r w:rsidRPr="00442D4A">
        <w:rPr>
          <w:rFonts w:ascii="Arial" w:hAnsi="Arial" w:cs="Arial"/>
          <w:b/>
          <w:snapToGrid w:val="0"/>
          <w:sz w:val="22"/>
          <w:szCs w:val="22"/>
        </w:rPr>
        <w:t>Shire´s II ADHD Educational Institute.</w:t>
      </w:r>
      <w:r w:rsidRPr="00442D4A">
        <w:rPr>
          <w:rFonts w:ascii="Arial" w:hAnsi="Arial" w:cs="Arial"/>
          <w:snapToGrid w:val="0"/>
          <w:sz w:val="22"/>
          <w:szCs w:val="22"/>
        </w:rPr>
        <w:t xml:space="preserve"> A meeting of minds: management and treatment of ADHD, </w:t>
      </w:r>
      <w:proofErr w:type="spellStart"/>
      <w:r w:rsidRPr="00442D4A">
        <w:rPr>
          <w:rFonts w:ascii="Arial" w:hAnsi="Arial" w:cs="Arial"/>
          <w:snapToGrid w:val="0"/>
          <w:sz w:val="22"/>
          <w:szCs w:val="22"/>
        </w:rPr>
        <w:t>Londres</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Reino</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Unido</w:t>
      </w:r>
      <w:proofErr w:type="spellEnd"/>
      <w:r w:rsidRPr="00442D4A">
        <w:rPr>
          <w:rFonts w:ascii="Arial" w:hAnsi="Arial" w:cs="Arial"/>
          <w:snapToGrid w:val="0"/>
          <w:sz w:val="22"/>
          <w:szCs w:val="22"/>
        </w:rPr>
        <w:t>, 1-2 Jul 2010.</w:t>
      </w:r>
    </w:p>
    <w:p w14:paraId="19B83FDE" w14:textId="77777777" w:rsidR="00F90B4C" w:rsidRPr="00442D4A" w:rsidRDefault="00F90B4C" w:rsidP="00F90B4C">
      <w:pPr>
        <w:ind w:left="2130" w:firstLine="30"/>
        <w:rPr>
          <w:rFonts w:ascii="Arial" w:hAnsi="Arial" w:cs="Arial"/>
          <w:snapToGrid w:val="0"/>
          <w:sz w:val="22"/>
          <w:szCs w:val="22"/>
        </w:rPr>
      </w:pPr>
    </w:p>
    <w:p w14:paraId="4C76EEFB"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179.</w:t>
      </w:r>
      <w:r w:rsidRPr="00442D4A">
        <w:rPr>
          <w:rFonts w:ascii="Arial" w:hAnsi="Arial" w:cs="Arial"/>
          <w:b/>
          <w:snapToGrid w:val="0"/>
          <w:sz w:val="22"/>
          <w:szCs w:val="22"/>
        </w:rPr>
        <w:t xml:space="preserve"> Practical Aspects for Clinicians working with patients with ADHD and their families.</w:t>
      </w:r>
      <w:r w:rsidRPr="00442D4A">
        <w:rPr>
          <w:rFonts w:ascii="Arial" w:hAnsi="Arial" w:cs="Arial"/>
          <w:snapToGrid w:val="0"/>
          <w:sz w:val="22"/>
          <w:szCs w:val="22"/>
        </w:rPr>
        <w:t xml:space="preserve"> Strattera Speaker Training (Eli Lilly). Other speakers </w:t>
      </w:r>
      <w:proofErr w:type="spellStart"/>
      <w:r w:rsidRPr="00442D4A">
        <w:rPr>
          <w:rFonts w:ascii="Arial" w:hAnsi="Arial" w:cs="Arial"/>
          <w:snapToGrid w:val="0"/>
          <w:sz w:val="22"/>
          <w:szCs w:val="22"/>
        </w:rPr>
        <w:t>Buitelaar</w:t>
      </w:r>
      <w:proofErr w:type="spellEnd"/>
      <w:r w:rsidRPr="00442D4A">
        <w:rPr>
          <w:rFonts w:ascii="Arial" w:hAnsi="Arial" w:cs="Arial"/>
          <w:snapToGrid w:val="0"/>
          <w:sz w:val="22"/>
          <w:szCs w:val="22"/>
        </w:rPr>
        <w:t xml:space="preserve"> J (Nijmegen, Holland), 17 Sep 2010. </w:t>
      </w:r>
      <w:proofErr w:type="spellStart"/>
      <w:r w:rsidRPr="00442D4A">
        <w:rPr>
          <w:rFonts w:ascii="Arial" w:hAnsi="Arial" w:cs="Arial"/>
          <w:snapToGrid w:val="0"/>
          <w:sz w:val="22"/>
          <w:szCs w:val="22"/>
        </w:rPr>
        <w:t>Bruselas</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Bélgica</w:t>
      </w:r>
      <w:proofErr w:type="spellEnd"/>
      <w:r w:rsidRPr="00442D4A">
        <w:rPr>
          <w:rFonts w:ascii="Arial" w:hAnsi="Arial" w:cs="Arial"/>
          <w:snapToGrid w:val="0"/>
          <w:sz w:val="22"/>
          <w:szCs w:val="22"/>
        </w:rPr>
        <w:t>.</w:t>
      </w:r>
    </w:p>
    <w:p w14:paraId="09BAEA07" w14:textId="77777777" w:rsidR="00F90B4C" w:rsidRPr="00442D4A" w:rsidRDefault="00F90B4C" w:rsidP="00F90B4C">
      <w:pPr>
        <w:ind w:left="2130" w:firstLine="30"/>
        <w:rPr>
          <w:rFonts w:ascii="Arial" w:hAnsi="Arial" w:cs="Arial"/>
          <w:snapToGrid w:val="0"/>
          <w:sz w:val="22"/>
          <w:szCs w:val="22"/>
        </w:rPr>
      </w:pPr>
    </w:p>
    <w:p w14:paraId="62B0D606"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rPr>
        <w:t>180.</w:t>
      </w:r>
      <w:r w:rsidRPr="00442D4A">
        <w:rPr>
          <w:rFonts w:ascii="Arial" w:hAnsi="Arial" w:cs="Arial"/>
          <w:b/>
          <w:snapToGrid w:val="0"/>
          <w:sz w:val="22"/>
          <w:szCs w:val="22"/>
        </w:rPr>
        <w:t xml:space="preserve"> Practical Aspects for Clinicians working with patients with ADHD and their families</w:t>
      </w:r>
      <w:r w:rsidRPr="00442D4A">
        <w:rPr>
          <w:rFonts w:ascii="Arial" w:hAnsi="Arial" w:cs="Arial"/>
          <w:snapToGrid w:val="0"/>
          <w:sz w:val="22"/>
          <w:szCs w:val="22"/>
        </w:rPr>
        <w:t xml:space="preserve">, Eli Lilly Webcast. </w:t>
      </w:r>
      <w:r w:rsidRPr="00442D4A">
        <w:rPr>
          <w:rFonts w:ascii="Arial" w:hAnsi="Arial" w:cs="Arial"/>
          <w:snapToGrid w:val="0"/>
          <w:sz w:val="22"/>
          <w:szCs w:val="22"/>
          <w:lang w:val="es-ES"/>
        </w:rPr>
        <w:t>17 Sept 2010. Bruselas, Bélgica.</w:t>
      </w:r>
    </w:p>
    <w:p w14:paraId="350F88F6" w14:textId="77777777" w:rsidR="00F90B4C" w:rsidRPr="00442D4A" w:rsidRDefault="00F90B4C" w:rsidP="00F90B4C">
      <w:pPr>
        <w:ind w:left="2130" w:firstLine="30"/>
        <w:rPr>
          <w:rFonts w:ascii="Arial" w:hAnsi="Arial" w:cs="Arial"/>
          <w:snapToGrid w:val="0"/>
          <w:sz w:val="22"/>
          <w:szCs w:val="22"/>
          <w:lang w:val="es-ES"/>
        </w:rPr>
      </w:pPr>
    </w:p>
    <w:p w14:paraId="3006049C"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lang w:val="es-ES"/>
        </w:rPr>
        <w:t xml:space="preserve">181. </w:t>
      </w:r>
      <w:r w:rsidRPr="00442D4A">
        <w:rPr>
          <w:rFonts w:ascii="Arial" w:hAnsi="Arial" w:cs="Arial"/>
          <w:b/>
          <w:snapToGrid w:val="0"/>
          <w:sz w:val="22"/>
          <w:szCs w:val="22"/>
          <w:lang w:val="es-ES"/>
        </w:rPr>
        <w:t xml:space="preserve">Aspectos </w:t>
      </w:r>
      <w:proofErr w:type="spellStart"/>
      <w:r w:rsidRPr="00442D4A">
        <w:rPr>
          <w:rFonts w:ascii="Arial" w:hAnsi="Arial" w:cs="Arial"/>
          <w:b/>
          <w:snapToGrid w:val="0"/>
          <w:sz w:val="22"/>
          <w:szCs w:val="22"/>
          <w:lang w:val="es-ES"/>
        </w:rPr>
        <w:t>practicos</w:t>
      </w:r>
      <w:proofErr w:type="spellEnd"/>
      <w:r w:rsidRPr="00442D4A">
        <w:rPr>
          <w:rFonts w:ascii="Arial" w:hAnsi="Arial" w:cs="Arial"/>
          <w:b/>
          <w:snapToGrid w:val="0"/>
          <w:sz w:val="22"/>
          <w:szCs w:val="22"/>
          <w:lang w:val="es-ES"/>
        </w:rPr>
        <w:t xml:space="preserve"> para médicos que trabajan con niños con TDAH y sus familias.</w:t>
      </w:r>
      <w:r w:rsidRPr="00442D4A">
        <w:rPr>
          <w:rFonts w:ascii="Arial" w:hAnsi="Arial" w:cs="Arial"/>
          <w:snapToGrid w:val="0"/>
          <w:sz w:val="22"/>
          <w:szCs w:val="22"/>
          <w:lang w:val="es-ES"/>
        </w:rPr>
        <w:t xml:space="preserve"> </w:t>
      </w:r>
      <w:r w:rsidRPr="00442D4A">
        <w:rPr>
          <w:rFonts w:ascii="Arial" w:hAnsi="Arial" w:cs="Arial"/>
          <w:snapToGrid w:val="0"/>
          <w:sz w:val="22"/>
          <w:szCs w:val="22"/>
        </w:rPr>
        <w:t xml:space="preserve">Eli Lilly Webcast. 17 Sep 2010. </w:t>
      </w:r>
      <w:proofErr w:type="spellStart"/>
      <w:r w:rsidRPr="00442D4A">
        <w:rPr>
          <w:rFonts w:ascii="Arial" w:hAnsi="Arial" w:cs="Arial"/>
          <w:snapToGrid w:val="0"/>
          <w:sz w:val="22"/>
          <w:szCs w:val="22"/>
        </w:rPr>
        <w:t>Bruselas</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Bélgica</w:t>
      </w:r>
      <w:proofErr w:type="spellEnd"/>
      <w:r w:rsidRPr="00442D4A">
        <w:rPr>
          <w:rFonts w:ascii="Arial" w:hAnsi="Arial" w:cs="Arial"/>
          <w:snapToGrid w:val="0"/>
          <w:sz w:val="22"/>
          <w:szCs w:val="22"/>
        </w:rPr>
        <w:t>.</w:t>
      </w:r>
    </w:p>
    <w:p w14:paraId="71EB93D5" w14:textId="77777777" w:rsidR="00F90B4C" w:rsidRPr="00442D4A" w:rsidRDefault="00F90B4C" w:rsidP="00F90B4C">
      <w:pPr>
        <w:ind w:left="2130" w:firstLine="30"/>
        <w:rPr>
          <w:rFonts w:ascii="Arial" w:hAnsi="Arial" w:cs="Arial"/>
          <w:snapToGrid w:val="0"/>
          <w:sz w:val="22"/>
          <w:szCs w:val="22"/>
        </w:rPr>
      </w:pPr>
    </w:p>
    <w:p w14:paraId="7593574C" w14:textId="77777777"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rPr>
        <w:t>182.</w:t>
      </w:r>
      <w:r w:rsidRPr="00442D4A">
        <w:rPr>
          <w:rFonts w:ascii="Arial" w:hAnsi="Arial" w:cs="Arial"/>
          <w:b/>
          <w:snapToGrid w:val="0"/>
          <w:sz w:val="22"/>
          <w:szCs w:val="22"/>
        </w:rPr>
        <w:t xml:space="preserve"> Impact of ADHD: Day Span and Lifespan.</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ADHD Regional Informational Conference (Eli Lilly). ADHD the Broad Concept during Lifespan. Other speakers: </w:t>
      </w:r>
      <w:proofErr w:type="spellStart"/>
      <w:r w:rsidRPr="00442D4A">
        <w:rPr>
          <w:rFonts w:ascii="Arial" w:hAnsi="Arial" w:cs="Arial"/>
          <w:snapToGrid w:val="0"/>
          <w:sz w:val="22"/>
          <w:szCs w:val="22"/>
        </w:rPr>
        <w:t>Buitelaar</w:t>
      </w:r>
      <w:proofErr w:type="spellEnd"/>
      <w:r w:rsidRPr="00442D4A">
        <w:rPr>
          <w:rFonts w:ascii="Arial" w:hAnsi="Arial" w:cs="Arial"/>
          <w:snapToGrid w:val="0"/>
          <w:sz w:val="22"/>
          <w:szCs w:val="22"/>
        </w:rPr>
        <w:t xml:space="preserve"> J (Nijmegen, NL), Rohde L (Porto Alegre, Brazil), Coghill D (Dundee, UK), Hill P (London, UK), </w:t>
      </w:r>
      <w:proofErr w:type="spellStart"/>
      <w:r w:rsidRPr="00442D4A">
        <w:rPr>
          <w:rFonts w:ascii="Arial" w:hAnsi="Arial" w:cs="Arial"/>
          <w:snapToGrid w:val="0"/>
          <w:sz w:val="22"/>
          <w:szCs w:val="22"/>
        </w:rPr>
        <w:t>Banaschewski</w:t>
      </w:r>
      <w:proofErr w:type="spellEnd"/>
      <w:r w:rsidRPr="00442D4A">
        <w:rPr>
          <w:rFonts w:ascii="Arial" w:hAnsi="Arial" w:cs="Arial"/>
          <w:snapToGrid w:val="0"/>
          <w:sz w:val="22"/>
          <w:szCs w:val="22"/>
        </w:rPr>
        <w:t xml:space="preserve"> T (Heidelberg &amp; Manheim, Germany), 18-19 Sept 2010. </w:t>
      </w:r>
      <w:proofErr w:type="spellStart"/>
      <w:r w:rsidRPr="00442D4A">
        <w:rPr>
          <w:rFonts w:ascii="Arial" w:hAnsi="Arial" w:cs="Arial"/>
          <w:snapToGrid w:val="0"/>
          <w:sz w:val="22"/>
          <w:szCs w:val="22"/>
        </w:rPr>
        <w:t>Bruselas</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Bélgica</w:t>
      </w:r>
      <w:proofErr w:type="spellEnd"/>
      <w:r w:rsidRPr="00442D4A">
        <w:rPr>
          <w:rFonts w:ascii="Arial" w:hAnsi="Arial" w:cs="Arial"/>
          <w:snapToGrid w:val="0"/>
          <w:sz w:val="22"/>
          <w:szCs w:val="22"/>
        </w:rPr>
        <w:t xml:space="preserve">. 6 </w:t>
      </w:r>
      <w:proofErr w:type="spellStart"/>
      <w:r w:rsidRPr="00442D4A">
        <w:rPr>
          <w:rFonts w:ascii="Arial" w:hAnsi="Arial" w:cs="Arial"/>
          <w:snapToGrid w:val="0"/>
          <w:sz w:val="22"/>
          <w:szCs w:val="22"/>
        </w:rPr>
        <w:t>Créditos</w:t>
      </w:r>
      <w:proofErr w:type="spellEnd"/>
      <w:r w:rsidRPr="00442D4A">
        <w:rPr>
          <w:rFonts w:ascii="Arial" w:hAnsi="Arial" w:cs="Arial"/>
          <w:snapToGrid w:val="0"/>
          <w:sz w:val="22"/>
          <w:szCs w:val="22"/>
        </w:rPr>
        <w:t>: European Accreditation Committee in CNS.</w:t>
      </w:r>
    </w:p>
    <w:p w14:paraId="308907CE" w14:textId="77777777" w:rsidR="00F90B4C" w:rsidRPr="00442D4A" w:rsidRDefault="00F90B4C" w:rsidP="00F90B4C">
      <w:pPr>
        <w:ind w:left="2130" w:firstLine="30"/>
        <w:rPr>
          <w:rFonts w:ascii="Arial" w:hAnsi="Arial" w:cs="Arial"/>
          <w:snapToGrid w:val="0"/>
          <w:sz w:val="22"/>
          <w:szCs w:val="22"/>
        </w:rPr>
      </w:pPr>
    </w:p>
    <w:p w14:paraId="13FD33CB"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rPr>
        <w:t>183.</w:t>
      </w:r>
      <w:r w:rsidRPr="00442D4A">
        <w:rPr>
          <w:rFonts w:ascii="Arial" w:hAnsi="Arial" w:cs="Arial"/>
          <w:b/>
          <w:snapToGrid w:val="0"/>
          <w:sz w:val="22"/>
          <w:szCs w:val="22"/>
        </w:rPr>
        <w:t xml:space="preserve"> Workshop: Impact of ADHD: Day Span and Lifespan.</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ADHD Regional Informational Conference (Eli Lilly). ADHD the Broad Concept during Lifespan. </w:t>
      </w:r>
      <w:r w:rsidRPr="00442D4A">
        <w:rPr>
          <w:rFonts w:ascii="Arial" w:hAnsi="Arial" w:cs="Arial"/>
          <w:snapToGrid w:val="0"/>
          <w:sz w:val="22"/>
          <w:szCs w:val="22"/>
          <w:lang w:val="es-ES"/>
        </w:rPr>
        <w:t xml:space="preserve">18-19 </w:t>
      </w:r>
      <w:proofErr w:type="spellStart"/>
      <w:r w:rsidRPr="00442D4A">
        <w:rPr>
          <w:rFonts w:ascii="Arial" w:hAnsi="Arial" w:cs="Arial"/>
          <w:snapToGrid w:val="0"/>
          <w:sz w:val="22"/>
          <w:szCs w:val="22"/>
          <w:lang w:val="es-ES"/>
        </w:rPr>
        <w:t>Sep</w:t>
      </w:r>
      <w:proofErr w:type="spellEnd"/>
      <w:r w:rsidRPr="00442D4A">
        <w:rPr>
          <w:rFonts w:ascii="Arial" w:hAnsi="Arial" w:cs="Arial"/>
          <w:snapToGrid w:val="0"/>
          <w:sz w:val="22"/>
          <w:szCs w:val="22"/>
          <w:lang w:val="es-ES"/>
        </w:rPr>
        <w:t xml:space="preserve"> 2010. Bruselas, Bélgica. 6 Créditos: </w:t>
      </w:r>
      <w:proofErr w:type="spellStart"/>
      <w:r w:rsidRPr="00442D4A">
        <w:rPr>
          <w:rFonts w:ascii="Arial" w:hAnsi="Arial" w:cs="Arial"/>
          <w:snapToGrid w:val="0"/>
          <w:sz w:val="22"/>
          <w:szCs w:val="22"/>
          <w:lang w:val="es-ES"/>
        </w:rPr>
        <w:t>Eur</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Accreditation</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Committee</w:t>
      </w:r>
      <w:proofErr w:type="spellEnd"/>
      <w:r w:rsidRPr="00442D4A">
        <w:rPr>
          <w:rFonts w:ascii="Arial" w:hAnsi="Arial" w:cs="Arial"/>
          <w:snapToGrid w:val="0"/>
          <w:sz w:val="22"/>
          <w:szCs w:val="22"/>
          <w:lang w:val="es-ES"/>
        </w:rPr>
        <w:t xml:space="preserve"> in CNS.</w:t>
      </w:r>
    </w:p>
    <w:p w14:paraId="73B8B0EF" w14:textId="77777777" w:rsidR="00F90B4C" w:rsidRPr="00442D4A" w:rsidRDefault="00F90B4C" w:rsidP="00F90B4C">
      <w:pPr>
        <w:ind w:left="2130" w:firstLine="30"/>
        <w:rPr>
          <w:rFonts w:ascii="Arial" w:hAnsi="Arial" w:cs="Arial"/>
          <w:snapToGrid w:val="0"/>
          <w:sz w:val="22"/>
          <w:szCs w:val="22"/>
          <w:lang w:val="es-ES"/>
        </w:rPr>
      </w:pPr>
    </w:p>
    <w:p w14:paraId="0F68B7E3" w14:textId="77777777"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184. </w:t>
      </w:r>
      <w:r w:rsidRPr="00442D4A">
        <w:rPr>
          <w:rFonts w:ascii="Arial" w:hAnsi="Arial" w:cs="Arial"/>
          <w:b/>
          <w:snapToGrid w:val="0"/>
          <w:sz w:val="22"/>
          <w:szCs w:val="22"/>
          <w:lang w:val="es-ES"/>
        </w:rPr>
        <w:t>Tratamiento farmacológico del TDAH.</w:t>
      </w:r>
      <w:r w:rsidRPr="00442D4A">
        <w:rPr>
          <w:rFonts w:ascii="Arial" w:hAnsi="Arial" w:cs="Arial"/>
          <w:snapToGrid w:val="0"/>
          <w:sz w:val="22"/>
          <w:szCs w:val="22"/>
          <w:lang w:val="es-ES"/>
        </w:rPr>
        <w:t xml:space="preserve"> En </w:t>
      </w:r>
      <w:proofErr w:type="spellStart"/>
      <w:r w:rsidRPr="00442D4A">
        <w:rPr>
          <w:rFonts w:ascii="Arial" w:hAnsi="Arial" w:cs="Arial"/>
          <w:snapToGrid w:val="0"/>
          <w:sz w:val="22"/>
          <w:szCs w:val="22"/>
          <w:lang w:val="es-ES"/>
        </w:rPr>
        <w:t>Simpsium</w:t>
      </w:r>
      <w:proofErr w:type="spellEnd"/>
      <w:r w:rsidRPr="00442D4A">
        <w:rPr>
          <w:rFonts w:ascii="Arial" w:hAnsi="Arial" w:cs="Arial"/>
          <w:snapToGrid w:val="0"/>
          <w:sz w:val="22"/>
          <w:szCs w:val="22"/>
          <w:lang w:val="es-ES"/>
        </w:rPr>
        <w:t xml:space="preserve"> I: ¿Estamos de acuerdo en cómo tratar el TDAH? IX Reunión Anual, Sociedad Vasco-Navarra de Psiquiatría, Fuenterrabía, Guipúzcoa, 23 Sept 2010.</w:t>
      </w:r>
    </w:p>
    <w:p w14:paraId="587BFACC" w14:textId="77777777" w:rsidR="000A263F" w:rsidRDefault="000A263F" w:rsidP="000A263F">
      <w:pPr>
        <w:rPr>
          <w:rFonts w:ascii="Arial" w:hAnsi="Arial" w:cs="Arial"/>
          <w:snapToGrid w:val="0"/>
          <w:sz w:val="22"/>
          <w:szCs w:val="22"/>
          <w:lang w:val="es-ES"/>
        </w:rPr>
      </w:pPr>
    </w:p>
    <w:p w14:paraId="5F43AF94" w14:textId="1196926C"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185.</w:t>
      </w:r>
      <w:r w:rsidRPr="00442D4A">
        <w:rPr>
          <w:rFonts w:ascii="Arial" w:hAnsi="Arial" w:cs="Arial"/>
          <w:b/>
          <w:snapToGrid w:val="0"/>
          <w:sz w:val="22"/>
          <w:szCs w:val="22"/>
          <w:lang w:val="es-ES"/>
        </w:rPr>
        <w:t xml:space="preserve"> V Jornada Científica, Fundación Alicia </w:t>
      </w:r>
      <w:proofErr w:type="spellStart"/>
      <w:r w:rsidRPr="00442D4A">
        <w:rPr>
          <w:rFonts w:ascii="Arial" w:hAnsi="Arial" w:cs="Arial"/>
          <w:b/>
          <w:snapToGrid w:val="0"/>
          <w:sz w:val="22"/>
          <w:szCs w:val="22"/>
          <w:lang w:val="es-ES"/>
        </w:rPr>
        <w:t>Koplowitz</w:t>
      </w:r>
      <w:proofErr w:type="spellEnd"/>
      <w:r w:rsidRPr="00442D4A">
        <w:rPr>
          <w:rFonts w:ascii="Arial" w:hAnsi="Arial" w:cs="Arial"/>
          <w:b/>
          <w:snapToGrid w:val="0"/>
          <w:sz w:val="22"/>
          <w:szCs w:val="22"/>
          <w:lang w:val="es-ES"/>
        </w:rPr>
        <w:t>,</w:t>
      </w:r>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Discursor</w:t>
      </w:r>
      <w:proofErr w:type="spellEnd"/>
      <w:r w:rsidRPr="00442D4A">
        <w:rPr>
          <w:rFonts w:ascii="Arial" w:hAnsi="Arial" w:cs="Arial"/>
          <w:snapToGrid w:val="0"/>
          <w:sz w:val="22"/>
          <w:szCs w:val="22"/>
          <w:lang w:val="es-ES"/>
        </w:rPr>
        <w:t xml:space="preserve"> en: Experiencias de Psiquiatras y Psicólogos de la infancia y la adolescencia en EE.UU. y Reino Unido: Rebeca García Nieto (Psicóloga) y Dra. Dolores </w:t>
      </w:r>
      <w:proofErr w:type="spellStart"/>
      <w:r w:rsidRPr="00442D4A">
        <w:rPr>
          <w:rFonts w:ascii="Arial" w:hAnsi="Arial" w:cs="Arial"/>
          <w:snapToGrid w:val="0"/>
          <w:sz w:val="22"/>
          <w:szCs w:val="22"/>
          <w:lang w:val="es-ES"/>
        </w:rPr>
        <w:t>Picouto</w:t>
      </w:r>
      <w:proofErr w:type="spellEnd"/>
      <w:r w:rsidRPr="00442D4A">
        <w:rPr>
          <w:rFonts w:ascii="Arial" w:hAnsi="Arial" w:cs="Arial"/>
          <w:snapToGrid w:val="0"/>
          <w:sz w:val="22"/>
          <w:szCs w:val="22"/>
          <w:lang w:val="es-ES"/>
        </w:rPr>
        <w:t xml:space="preserve"> González. Implicaciones del complejo MeCP2-ATRX y de las </w:t>
      </w:r>
      <w:proofErr w:type="spellStart"/>
      <w:r w:rsidRPr="00442D4A">
        <w:rPr>
          <w:rFonts w:ascii="Arial" w:hAnsi="Arial" w:cs="Arial"/>
          <w:snapToGrid w:val="0"/>
          <w:sz w:val="22"/>
          <w:szCs w:val="22"/>
          <w:lang w:val="es-ES"/>
        </w:rPr>
        <w:t>proteinas</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PcG</w:t>
      </w:r>
      <w:proofErr w:type="spellEnd"/>
      <w:r w:rsidRPr="00442D4A">
        <w:rPr>
          <w:rFonts w:ascii="Arial" w:hAnsi="Arial" w:cs="Arial"/>
          <w:snapToGrid w:val="0"/>
          <w:sz w:val="22"/>
          <w:szCs w:val="22"/>
          <w:lang w:val="es-ES"/>
        </w:rPr>
        <w:t xml:space="preserve"> en la </w:t>
      </w:r>
      <w:proofErr w:type="spellStart"/>
      <w:r w:rsidRPr="00442D4A">
        <w:rPr>
          <w:rFonts w:ascii="Arial" w:hAnsi="Arial" w:cs="Arial"/>
          <w:snapToGrid w:val="0"/>
          <w:sz w:val="22"/>
          <w:szCs w:val="22"/>
          <w:lang w:val="es-ES"/>
        </w:rPr>
        <w:t>etiopatogénesis</w:t>
      </w:r>
      <w:proofErr w:type="spellEnd"/>
      <w:r w:rsidRPr="00442D4A">
        <w:rPr>
          <w:rFonts w:ascii="Arial" w:hAnsi="Arial" w:cs="Arial"/>
          <w:snapToGrid w:val="0"/>
          <w:sz w:val="22"/>
          <w:szCs w:val="22"/>
          <w:lang w:val="es-ES"/>
        </w:rPr>
        <w:t xml:space="preserve"> del Síndrome de Rett y de otros trastornos del Espectro Autista, </w:t>
      </w:r>
      <w:proofErr w:type="spellStart"/>
      <w:r w:rsidRPr="00442D4A">
        <w:rPr>
          <w:rFonts w:ascii="Arial" w:hAnsi="Arial" w:cs="Arial"/>
          <w:snapToGrid w:val="0"/>
          <w:sz w:val="22"/>
          <w:szCs w:val="22"/>
          <w:lang w:val="es-ES"/>
        </w:rPr>
        <w:t>Dr</w:t>
      </w:r>
      <w:proofErr w:type="spellEnd"/>
      <w:r w:rsidRPr="00442D4A">
        <w:rPr>
          <w:rFonts w:ascii="Arial" w:hAnsi="Arial" w:cs="Arial"/>
          <w:snapToGrid w:val="0"/>
          <w:sz w:val="22"/>
          <w:szCs w:val="22"/>
          <w:lang w:val="es-ES"/>
        </w:rPr>
        <w:t xml:space="preserve"> Rafael </w:t>
      </w:r>
      <w:proofErr w:type="spellStart"/>
      <w:r w:rsidRPr="00442D4A">
        <w:rPr>
          <w:rFonts w:ascii="Arial" w:hAnsi="Arial" w:cs="Arial"/>
          <w:snapToGrid w:val="0"/>
          <w:sz w:val="22"/>
          <w:szCs w:val="22"/>
          <w:lang w:val="es-ES"/>
        </w:rPr>
        <w:t>Tabarés</w:t>
      </w:r>
      <w:proofErr w:type="spellEnd"/>
      <w:r w:rsidRPr="00442D4A">
        <w:rPr>
          <w:rFonts w:ascii="Arial" w:hAnsi="Arial" w:cs="Arial"/>
          <w:snapToGrid w:val="0"/>
          <w:sz w:val="22"/>
          <w:szCs w:val="22"/>
          <w:lang w:val="es-ES"/>
        </w:rPr>
        <w:t xml:space="preserve">, Universidad de Valencia; y Estudio del efecto terapéutico de células madre adultas derivadas de tejido adiposo en un modelo experimental de Esclerosis Múltiple. Inducción de Tolerancia y capacidad regenerativa. </w:t>
      </w:r>
      <w:proofErr w:type="spellStart"/>
      <w:r w:rsidRPr="00442D4A">
        <w:rPr>
          <w:rFonts w:ascii="Arial" w:hAnsi="Arial" w:cs="Arial"/>
          <w:snapToGrid w:val="0"/>
          <w:sz w:val="22"/>
          <w:szCs w:val="22"/>
          <w:lang w:val="es-ES"/>
        </w:rPr>
        <w:t>Dra</w:t>
      </w:r>
      <w:proofErr w:type="spellEnd"/>
      <w:r w:rsidRPr="00442D4A">
        <w:rPr>
          <w:rFonts w:ascii="Arial" w:hAnsi="Arial" w:cs="Arial"/>
          <w:snapToGrid w:val="0"/>
          <w:sz w:val="22"/>
          <w:szCs w:val="22"/>
          <w:lang w:val="es-ES"/>
        </w:rPr>
        <w:t xml:space="preserve"> Mario Delgado, Universidad de Granada. Fundación Profesor Uría, Madrid, 30 Sept 2009  </w:t>
      </w:r>
    </w:p>
    <w:p w14:paraId="199BF2A8" w14:textId="77777777" w:rsidR="000A263F" w:rsidRDefault="000A263F" w:rsidP="000A263F">
      <w:pPr>
        <w:rPr>
          <w:rFonts w:ascii="Arial" w:hAnsi="Arial" w:cs="Arial"/>
          <w:snapToGrid w:val="0"/>
          <w:sz w:val="22"/>
          <w:szCs w:val="22"/>
          <w:lang w:val="es-ES"/>
        </w:rPr>
      </w:pPr>
    </w:p>
    <w:p w14:paraId="0189639A" w14:textId="6F93F146" w:rsidR="00F90B4C" w:rsidRPr="00442D4A" w:rsidRDefault="00F90B4C" w:rsidP="000A263F">
      <w:pPr>
        <w:rPr>
          <w:rFonts w:ascii="Arial" w:hAnsi="Arial" w:cs="Arial"/>
          <w:snapToGrid w:val="0"/>
          <w:sz w:val="22"/>
          <w:szCs w:val="22"/>
          <w:lang w:val="es-ES"/>
        </w:rPr>
      </w:pPr>
      <w:r w:rsidRPr="00442D4A">
        <w:rPr>
          <w:rFonts w:ascii="Arial" w:hAnsi="Arial" w:cs="Arial"/>
          <w:snapToGrid w:val="0"/>
          <w:sz w:val="22"/>
          <w:szCs w:val="22"/>
          <w:lang w:val="es-ES"/>
        </w:rPr>
        <w:t xml:space="preserve">186. </w:t>
      </w:r>
      <w:r w:rsidRPr="00442D4A">
        <w:rPr>
          <w:rFonts w:ascii="Arial" w:hAnsi="Arial" w:cs="Arial"/>
          <w:b/>
          <w:snapToGrid w:val="0"/>
          <w:sz w:val="22"/>
          <w:szCs w:val="22"/>
          <w:lang w:val="es-ES"/>
        </w:rPr>
        <w:t>Psicofarmacología del TDAH: Estimulantes</w:t>
      </w:r>
      <w:r w:rsidRPr="00442D4A">
        <w:rPr>
          <w:rFonts w:ascii="Arial" w:hAnsi="Arial" w:cs="Arial"/>
          <w:snapToGrid w:val="0"/>
          <w:sz w:val="22"/>
          <w:szCs w:val="22"/>
          <w:lang w:val="es-ES"/>
        </w:rPr>
        <w:t>. En Instituto de Psicofarmacología. I Curso de Actualización en Psicofarmacología del Niño y del Adolescente. Auditorio del Museo Nacional Reina Sofía, Madrid, 1-2 Oct 2010</w:t>
      </w:r>
    </w:p>
    <w:p w14:paraId="660F02ED" w14:textId="77777777" w:rsidR="000A263F" w:rsidRDefault="000A263F" w:rsidP="000A263F">
      <w:pPr>
        <w:rPr>
          <w:rFonts w:ascii="Arial" w:hAnsi="Arial" w:cs="Arial"/>
          <w:snapToGrid w:val="0"/>
          <w:sz w:val="22"/>
          <w:szCs w:val="22"/>
          <w:lang w:val="es-ES"/>
        </w:rPr>
      </w:pPr>
    </w:p>
    <w:p w14:paraId="470941FE" w14:textId="0EB8E3FC" w:rsidR="00F90B4C" w:rsidRPr="00442D4A" w:rsidRDefault="00F90B4C" w:rsidP="000A263F">
      <w:pPr>
        <w:rPr>
          <w:rFonts w:ascii="Arial" w:hAnsi="Arial" w:cs="Arial"/>
          <w:snapToGrid w:val="0"/>
          <w:sz w:val="22"/>
          <w:szCs w:val="22"/>
        </w:rPr>
      </w:pPr>
      <w:r w:rsidRPr="00442D4A">
        <w:rPr>
          <w:rFonts w:ascii="Arial" w:hAnsi="Arial" w:cs="Arial"/>
          <w:snapToGrid w:val="0"/>
          <w:sz w:val="22"/>
          <w:szCs w:val="22"/>
          <w:lang w:val="es-ES"/>
        </w:rPr>
        <w:lastRenderedPageBreak/>
        <w:t xml:space="preserve">187. </w:t>
      </w:r>
      <w:r w:rsidRPr="00442D4A">
        <w:rPr>
          <w:rFonts w:ascii="Arial" w:hAnsi="Arial" w:cs="Arial"/>
          <w:b/>
          <w:snapToGrid w:val="0"/>
          <w:sz w:val="22"/>
          <w:szCs w:val="22"/>
          <w:lang w:val="es-ES"/>
        </w:rPr>
        <w:t>Enfermedad Bipolar en Niños y Adolescentes: Características Clínicas y Psicofarmacología</w:t>
      </w:r>
      <w:r w:rsidRPr="00442D4A">
        <w:rPr>
          <w:rFonts w:ascii="Arial" w:hAnsi="Arial" w:cs="Arial"/>
          <w:snapToGrid w:val="0"/>
          <w:sz w:val="22"/>
          <w:szCs w:val="22"/>
          <w:lang w:val="es-ES"/>
        </w:rPr>
        <w:t xml:space="preserve">. En Instituto de Psicofarmacología. I Curso Actualización en Psicofarmacología del Niño y Adolescente. </w:t>
      </w:r>
      <w:proofErr w:type="spellStart"/>
      <w:r w:rsidRPr="00442D4A">
        <w:rPr>
          <w:rFonts w:ascii="Arial" w:hAnsi="Arial" w:cs="Arial"/>
          <w:snapToGrid w:val="0"/>
          <w:sz w:val="22"/>
          <w:szCs w:val="22"/>
        </w:rPr>
        <w:t>Auditorio</w:t>
      </w:r>
      <w:proofErr w:type="spellEnd"/>
      <w:r w:rsidRPr="00442D4A">
        <w:rPr>
          <w:rFonts w:ascii="Arial" w:hAnsi="Arial" w:cs="Arial"/>
          <w:snapToGrid w:val="0"/>
          <w:sz w:val="22"/>
          <w:szCs w:val="22"/>
        </w:rPr>
        <w:t xml:space="preserve"> Museo </w:t>
      </w:r>
      <w:proofErr w:type="spellStart"/>
      <w:r w:rsidRPr="00442D4A">
        <w:rPr>
          <w:rFonts w:ascii="Arial" w:hAnsi="Arial" w:cs="Arial"/>
          <w:snapToGrid w:val="0"/>
          <w:sz w:val="22"/>
          <w:szCs w:val="22"/>
        </w:rPr>
        <w:t>Nac</w:t>
      </w:r>
      <w:proofErr w:type="spellEnd"/>
      <w:r w:rsidRPr="00442D4A">
        <w:rPr>
          <w:rFonts w:ascii="Arial" w:hAnsi="Arial" w:cs="Arial"/>
          <w:snapToGrid w:val="0"/>
          <w:sz w:val="22"/>
          <w:szCs w:val="22"/>
        </w:rPr>
        <w:t xml:space="preserve">. Reina Sofía, Madrid, 1-2 Oct 2010. </w:t>
      </w:r>
    </w:p>
    <w:p w14:paraId="49358F04" w14:textId="77777777" w:rsidR="00F90B4C" w:rsidRPr="00442D4A" w:rsidRDefault="00F90B4C" w:rsidP="00F90B4C">
      <w:pPr>
        <w:ind w:left="2130" w:firstLine="30"/>
        <w:rPr>
          <w:rFonts w:ascii="Arial" w:hAnsi="Arial" w:cs="Arial"/>
          <w:snapToGrid w:val="0"/>
          <w:sz w:val="22"/>
          <w:szCs w:val="22"/>
        </w:rPr>
      </w:pPr>
    </w:p>
    <w:p w14:paraId="26BC779A"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rPr>
        <w:t>189</w:t>
      </w:r>
      <w:r w:rsidRPr="00442D4A">
        <w:rPr>
          <w:rFonts w:ascii="Arial" w:hAnsi="Arial" w:cs="Arial"/>
          <w:b/>
          <w:snapToGrid w:val="0"/>
          <w:sz w:val="22"/>
          <w:szCs w:val="22"/>
        </w:rPr>
        <w:t>. ADHD Treatment individualization International Workshop / Advisory Board</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lang w:val="es-ES"/>
        </w:rPr>
        <w:t>Shire</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Pharmaceuticals</w:t>
      </w:r>
      <w:proofErr w:type="spellEnd"/>
      <w:r w:rsidRPr="00442D4A">
        <w:rPr>
          <w:rFonts w:ascii="Arial" w:hAnsi="Arial" w:cs="Arial"/>
          <w:snapToGrid w:val="0"/>
          <w:sz w:val="22"/>
          <w:szCs w:val="22"/>
          <w:lang w:val="es-ES"/>
        </w:rPr>
        <w:t xml:space="preserve">, Montreal, Quebec, </w:t>
      </w:r>
      <w:proofErr w:type="spellStart"/>
      <w:r w:rsidRPr="00442D4A">
        <w:rPr>
          <w:rFonts w:ascii="Arial" w:hAnsi="Arial" w:cs="Arial"/>
          <w:snapToGrid w:val="0"/>
          <w:sz w:val="22"/>
          <w:szCs w:val="22"/>
          <w:lang w:val="es-ES"/>
        </w:rPr>
        <w:t>Canada</w:t>
      </w:r>
      <w:proofErr w:type="spellEnd"/>
      <w:r w:rsidRPr="00442D4A">
        <w:rPr>
          <w:rFonts w:ascii="Arial" w:hAnsi="Arial" w:cs="Arial"/>
          <w:snapToGrid w:val="0"/>
          <w:sz w:val="22"/>
          <w:szCs w:val="22"/>
          <w:lang w:val="es-ES"/>
        </w:rPr>
        <w:t>. 4 Oct 2010</w:t>
      </w:r>
    </w:p>
    <w:p w14:paraId="27451F0C" w14:textId="77777777" w:rsidR="00F90B4C" w:rsidRPr="00442D4A" w:rsidRDefault="00F90B4C" w:rsidP="00F90B4C">
      <w:pPr>
        <w:ind w:left="2130" w:firstLine="30"/>
        <w:rPr>
          <w:rFonts w:ascii="Arial" w:hAnsi="Arial" w:cs="Arial"/>
          <w:snapToGrid w:val="0"/>
          <w:sz w:val="22"/>
          <w:szCs w:val="22"/>
          <w:lang w:val="es-ES"/>
        </w:rPr>
      </w:pPr>
    </w:p>
    <w:p w14:paraId="21C4C982"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190. </w:t>
      </w:r>
      <w:r w:rsidRPr="00442D4A">
        <w:rPr>
          <w:rFonts w:ascii="Arial" w:hAnsi="Arial" w:cs="Arial"/>
          <w:b/>
          <w:snapToGrid w:val="0"/>
          <w:sz w:val="22"/>
          <w:szCs w:val="22"/>
          <w:lang w:val="es-ES"/>
        </w:rPr>
        <w:t>Biología y Tratamiento Farmacológico del TDAH</w:t>
      </w:r>
      <w:r w:rsidRPr="00442D4A">
        <w:rPr>
          <w:rFonts w:ascii="Arial" w:hAnsi="Arial" w:cs="Arial"/>
          <w:snapToGrid w:val="0"/>
          <w:sz w:val="22"/>
          <w:szCs w:val="22"/>
          <w:lang w:val="es-ES"/>
        </w:rPr>
        <w:t>. En IV Jornada, Asociación TDAH Sarasate, Planetario de Pamplona, Navarra, 5 Nov 2010.</w:t>
      </w:r>
    </w:p>
    <w:p w14:paraId="157331E8" w14:textId="77777777" w:rsidR="00F90B4C" w:rsidRPr="00442D4A" w:rsidRDefault="00F90B4C" w:rsidP="00F90B4C">
      <w:pPr>
        <w:ind w:left="2130" w:firstLine="30"/>
        <w:rPr>
          <w:rFonts w:ascii="Arial" w:hAnsi="Arial" w:cs="Arial"/>
          <w:snapToGrid w:val="0"/>
          <w:sz w:val="22"/>
          <w:szCs w:val="22"/>
          <w:lang w:val="es-ES"/>
        </w:rPr>
      </w:pPr>
    </w:p>
    <w:p w14:paraId="7F4E552A"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191. </w:t>
      </w:r>
      <w:r w:rsidRPr="00442D4A">
        <w:rPr>
          <w:rFonts w:ascii="Arial" w:hAnsi="Arial" w:cs="Arial"/>
          <w:b/>
          <w:snapToGrid w:val="0"/>
          <w:sz w:val="22"/>
          <w:szCs w:val="22"/>
          <w:lang w:val="es-ES"/>
        </w:rPr>
        <w:t>Bases neurobiológicas de la respuesta diferencial a los tratamientos para TDAH.</w:t>
      </w:r>
      <w:r w:rsidRPr="00442D4A">
        <w:rPr>
          <w:rFonts w:ascii="Arial" w:hAnsi="Arial" w:cs="Arial"/>
          <w:snapToGrid w:val="0"/>
          <w:sz w:val="22"/>
          <w:szCs w:val="22"/>
          <w:lang w:val="es-ES"/>
        </w:rPr>
        <w:t xml:space="preserve"> En: Jornada Lilly: Abordaje Terapéutico del TDAH, más allá del colegio. Similitudes y diferencias de los tratamientos para TDAH. Madrid, 10 </w:t>
      </w:r>
      <w:proofErr w:type="spellStart"/>
      <w:r w:rsidRPr="00442D4A">
        <w:rPr>
          <w:rFonts w:ascii="Arial" w:hAnsi="Arial" w:cs="Arial"/>
          <w:snapToGrid w:val="0"/>
          <w:sz w:val="22"/>
          <w:szCs w:val="22"/>
          <w:lang w:val="es-ES"/>
        </w:rPr>
        <w:t>Dec</w:t>
      </w:r>
      <w:proofErr w:type="spellEnd"/>
      <w:r w:rsidRPr="00442D4A">
        <w:rPr>
          <w:rFonts w:ascii="Arial" w:hAnsi="Arial" w:cs="Arial"/>
          <w:snapToGrid w:val="0"/>
          <w:sz w:val="22"/>
          <w:szCs w:val="22"/>
          <w:lang w:val="es-ES"/>
        </w:rPr>
        <w:t xml:space="preserve"> 2010. Otros ponentes: J Quintero, JA Alda</w:t>
      </w:r>
    </w:p>
    <w:p w14:paraId="7B261BD3" w14:textId="77777777" w:rsidR="00F90B4C" w:rsidRPr="00442D4A" w:rsidRDefault="00F90B4C" w:rsidP="00F90B4C">
      <w:pPr>
        <w:ind w:left="2130" w:firstLine="30"/>
        <w:rPr>
          <w:rFonts w:ascii="Arial" w:hAnsi="Arial" w:cs="Arial"/>
          <w:snapToGrid w:val="0"/>
          <w:sz w:val="22"/>
          <w:szCs w:val="22"/>
          <w:lang w:val="es-ES"/>
        </w:rPr>
      </w:pPr>
    </w:p>
    <w:p w14:paraId="11B4E9BA" w14:textId="77777777" w:rsidR="008B3DA7" w:rsidRDefault="00F90B4C" w:rsidP="008B3DA7">
      <w:pPr>
        <w:rPr>
          <w:rFonts w:ascii="Arial" w:hAnsi="Arial" w:cs="Arial"/>
          <w:b/>
          <w:snapToGrid w:val="0"/>
          <w:sz w:val="22"/>
          <w:szCs w:val="22"/>
          <w:lang w:val="es-ES"/>
        </w:rPr>
      </w:pPr>
      <w:r w:rsidRPr="00442D4A">
        <w:rPr>
          <w:rFonts w:ascii="Arial" w:hAnsi="Arial" w:cs="Arial"/>
          <w:b/>
          <w:snapToGrid w:val="0"/>
          <w:sz w:val="22"/>
          <w:szCs w:val="22"/>
          <w:lang w:val="es-ES"/>
        </w:rPr>
        <w:t>2011</w:t>
      </w:r>
      <w:r w:rsidRPr="00442D4A">
        <w:rPr>
          <w:rFonts w:ascii="Arial" w:hAnsi="Arial" w:cs="Arial"/>
          <w:b/>
          <w:snapToGrid w:val="0"/>
          <w:sz w:val="22"/>
          <w:szCs w:val="22"/>
          <w:lang w:val="es-ES"/>
        </w:rPr>
        <w:tab/>
      </w:r>
    </w:p>
    <w:p w14:paraId="00065954" w14:textId="197DFF39"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192. </w:t>
      </w:r>
      <w:r w:rsidRPr="00442D4A">
        <w:rPr>
          <w:rFonts w:ascii="Arial" w:hAnsi="Arial" w:cs="Arial"/>
          <w:b/>
          <w:snapToGrid w:val="0"/>
          <w:sz w:val="22"/>
          <w:szCs w:val="22"/>
          <w:lang w:val="es-ES"/>
        </w:rPr>
        <w:t>TDAH en Preescolares (3-6 años): Reto y Oportunidades</w:t>
      </w:r>
      <w:r w:rsidRPr="00442D4A">
        <w:rPr>
          <w:rFonts w:ascii="Arial" w:hAnsi="Arial" w:cs="Arial"/>
          <w:snapToGrid w:val="0"/>
          <w:sz w:val="22"/>
          <w:szCs w:val="22"/>
          <w:lang w:val="es-ES"/>
        </w:rPr>
        <w:t>. VI Congreso Internacional Multidisciplinar sobre el Trastorno por Déficit de Atención y trastornos de la conducta. Madrid, Hospital Universitario Ramón y Cajal, Madrid, 21 Jan 2011. Fundación CONFIAS.</w:t>
      </w:r>
    </w:p>
    <w:p w14:paraId="0E9D9FBE" w14:textId="77777777" w:rsidR="00F90B4C" w:rsidRPr="00442D4A" w:rsidRDefault="00F90B4C" w:rsidP="00F90B4C">
      <w:pPr>
        <w:ind w:left="2130" w:hanging="1500"/>
        <w:rPr>
          <w:rFonts w:ascii="Arial" w:hAnsi="Arial" w:cs="Arial"/>
          <w:snapToGrid w:val="0"/>
          <w:sz w:val="22"/>
          <w:szCs w:val="22"/>
          <w:lang w:val="es-ES"/>
        </w:rPr>
      </w:pPr>
      <w:r w:rsidRPr="00442D4A">
        <w:rPr>
          <w:rFonts w:ascii="Arial" w:hAnsi="Arial" w:cs="Arial"/>
          <w:snapToGrid w:val="0"/>
          <w:sz w:val="22"/>
          <w:szCs w:val="22"/>
          <w:lang w:val="es-ES"/>
        </w:rPr>
        <w:tab/>
      </w:r>
    </w:p>
    <w:p w14:paraId="500606A7" w14:textId="64774B00"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193. </w:t>
      </w:r>
      <w:r w:rsidRPr="00442D4A">
        <w:rPr>
          <w:rFonts w:ascii="Arial" w:hAnsi="Arial" w:cs="Arial"/>
          <w:b/>
          <w:snapToGrid w:val="0"/>
          <w:sz w:val="22"/>
          <w:szCs w:val="22"/>
          <w:lang w:val="es-ES"/>
        </w:rPr>
        <w:t>Neuroanatomía del TDAH.</w:t>
      </w:r>
      <w:r w:rsidRPr="00442D4A">
        <w:rPr>
          <w:rFonts w:ascii="Arial" w:hAnsi="Arial" w:cs="Arial"/>
          <w:snapToGrid w:val="0"/>
          <w:sz w:val="22"/>
          <w:szCs w:val="22"/>
          <w:lang w:val="es-ES"/>
        </w:rPr>
        <w:t xml:space="preserve"> Seminario de Residentes 2011. Departamento de Psiquiatría y Psicología Médica, Clínica </w:t>
      </w:r>
      <w:proofErr w:type="spellStart"/>
      <w:r w:rsidRPr="00442D4A">
        <w:rPr>
          <w:rFonts w:ascii="Arial" w:hAnsi="Arial" w:cs="Arial"/>
          <w:snapToGrid w:val="0"/>
          <w:sz w:val="22"/>
          <w:szCs w:val="22"/>
          <w:lang w:val="es-ES"/>
        </w:rPr>
        <w:t>Univ</w:t>
      </w:r>
      <w:proofErr w:type="spellEnd"/>
      <w:r w:rsidRPr="00442D4A">
        <w:rPr>
          <w:rFonts w:ascii="Arial" w:hAnsi="Arial" w:cs="Arial"/>
          <w:snapToGrid w:val="0"/>
          <w:sz w:val="22"/>
          <w:szCs w:val="22"/>
          <w:lang w:val="es-ES"/>
        </w:rPr>
        <w:t xml:space="preserve"> de Navarra, Pamplona, 16 Mar 2011.</w:t>
      </w:r>
    </w:p>
    <w:p w14:paraId="123A18DE" w14:textId="77777777" w:rsidR="00F90B4C" w:rsidRPr="00442D4A" w:rsidRDefault="00F90B4C" w:rsidP="00F90B4C">
      <w:pPr>
        <w:ind w:left="2130" w:hanging="1500"/>
        <w:rPr>
          <w:rFonts w:ascii="Arial" w:hAnsi="Arial" w:cs="Arial"/>
          <w:snapToGrid w:val="0"/>
          <w:sz w:val="22"/>
          <w:szCs w:val="22"/>
          <w:lang w:val="es-ES"/>
        </w:rPr>
      </w:pPr>
    </w:p>
    <w:p w14:paraId="59D8C900" w14:textId="1E1BC772" w:rsidR="00F90B4C" w:rsidRPr="00442D4A" w:rsidRDefault="00F90B4C" w:rsidP="008B3DA7">
      <w:pPr>
        <w:rPr>
          <w:rFonts w:ascii="Arial" w:hAnsi="Arial" w:cs="Arial"/>
          <w:sz w:val="22"/>
          <w:szCs w:val="22"/>
        </w:rPr>
      </w:pPr>
      <w:r w:rsidRPr="00442D4A">
        <w:rPr>
          <w:rFonts w:ascii="Arial" w:hAnsi="Arial" w:cs="Arial"/>
          <w:snapToGrid w:val="0"/>
          <w:sz w:val="22"/>
          <w:szCs w:val="22"/>
        </w:rPr>
        <w:t xml:space="preserve">194. </w:t>
      </w:r>
      <w:r w:rsidRPr="00442D4A">
        <w:rPr>
          <w:rFonts w:ascii="Arial" w:hAnsi="Arial" w:cs="Arial"/>
          <w:b/>
          <w:snapToGrid w:val="0"/>
          <w:sz w:val="22"/>
          <w:szCs w:val="22"/>
        </w:rPr>
        <w:t>ADHD in Spain.</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Opening Remarks. </w:t>
      </w:r>
      <w:r w:rsidRPr="00442D4A">
        <w:rPr>
          <w:rFonts w:ascii="Arial" w:hAnsi="Arial" w:cs="Arial"/>
          <w:sz w:val="22"/>
          <w:szCs w:val="22"/>
        </w:rPr>
        <w:t>Shire´s ADHD Educational Institute Meeting of Minds 3. Optimi</w:t>
      </w:r>
      <w:r w:rsidR="008B3DA7">
        <w:rPr>
          <w:rFonts w:ascii="Arial" w:hAnsi="Arial" w:cs="Arial"/>
          <w:sz w:val="22"/>
          <w:szCs w:val="22"/>
        </w:rPr>
        <w:t>z</w:t>
      </w:r>
      <w:r w:rsidRPr="00442D4A">
        <w:rPr>
          <w:rFonts w:ascii="Arial" w:hAnsi="Arial" w:cs="Arial"/>
          <w:sz w:val="22"/>
          <w:szCs w:val="22"/>
        </w:rPr>
        <w:t>ing the management &amp; treatment of ADHD. Barcelona, 24-25 Mar 2011</w:t>
      </w:r>
    </w:p>
    <w:p w14:paraId="6CA3E25C" w14:textId="77777777" w:rsidR="00F90B4C" w:rsidRPr="00442D4A" w:rsidRDefault="00F90B4C" w:rsidP="00F90B4C">
      <w:pPr>
        <w:ind w:left="2130" w:hanging="1500"/>
        <w:rPr>
          <w:rFonts w:ascii="Arial" w:hAnsi="Arial" w:cs="Arial"/>
          <w:snapToGrid w:val="0"/>
          <w:sz w:val="22"/>
          <w:szCs w:val="22"/>
        </w:rPr>
      </w:pPr>
    </w:p>
    <w:p w14:paraId="662FC9B2" w14:textId="02815FF0" w:rsidR="00F90B4C" w:rsidRPr="00442D4A" w:rsidRDefault="00F90B4C" w:rsidP="008B3DA7">
      <w:pPr>
        <w:rPr>
          <w:rFonts w:ascii="Arial" w:hAnsi="Arial" w:cs="Arial"/>
          <w:sz w:val="22"/>
          <w:szCs w:val="22"/>
          <w:lang w:val="es-ES"/>
        </w:rPr>
      </w:pPr>
      <w:r w:rsidRPr="00442D4A">
        <w:rPr>
          <w:rFonts w:ascii="Arial" w:hAnsi="Arial" w:cs="Arial"/>
          <w:snapToGrid w:val="0"/>
          <w:sz w:val="22"/>
          <w:szCs w:val="22"/>
        </w:rPr>
        <w:t xml:space="preserve">195. </w:t>
      </w:r>
      <w:r w:rsidRPr="00442D4A">
        <w:rPr>
          <w:rFonts w:ascii="Arial" w:hAnsi="Arial" w:cs="Arial"/>
          <w:b/>
          <w:snapToGrid w:val="0"/>
          <w:sz w:val="22"/>
          <w:szCs w:val="22"/>
        </w:rPr>
        <w:t>Rating Scales for ADHD and comorbidity. Optimi</w:t>
      </w:r>
      <w:r w:rsidR="008B3DA7">
        <w:rPr>
          <w:rFonts w:ascii="Arial" w:hAnsi="Arial" w:cs="Arial"/>
          <w:b/>
          <w:snapToGrid w:val="0"/>
          <w:sz w:val="22"/>
          <w:szCs w:val="22"/>
        </w:rPr>
        <w:t>z</w:t>
      </w:r>
      <w:r w:rsidRPr="00442D4A">
        <w:rPr>
          <w:rFonts w:ascii="Arial" w:hAnsi="Arial" w:cs="Arial"/>
          <w:b/>
          <w:snapToGrid w:val="0"/>
          <w:sz w:val="22"/>
          <w:szCs w:val="22"/>
        </w:rPr>
        <w:t>ing their value and usefulness in Clinical Practice.</w:t>
      </w:r>
      <w:r w:rsidRPr="00442D4A">
        <w:rPr>
          <w:rFonts w:ascii="Arial" w:hAnsi="Arial" w:cs="Arial"/>
          <w:snapToGrid w:val="0"/>
          <w:sz w:val="22"/>
          <w:szCs w:val="22"/>
        </w:rPr>
        <w:t xml:space="preserve"> Workshop con Dr. Luis Rohde (Porto Alegre, </w:t>
      </w:r>
      <w:proofErr w:type="spellStart"/>
      <w:r w:rsidRPr="00442D4A">
        <w:rPr>
          <w:rFonts w:ascii="Arial" w:hAnsi="Arial" w:cs="Arial"/>
          <w:snapToGrid w:val="0"/>
          <w:sz w:val="22"/>
          <w:szCs w:val="22"/>
        </w:rPr>
        <w:t>Brasil</w:t>
      </w:r>
      <w:proofErr w:type="spellEnd"/>
      <w:r w:rsidRPr="00442D4A">
        <w:rPr>
          <w:rFonts w:ascii="Arial" w:hAnsi="Arial" w:cs="Arial"/>
          <w:snapToGrid w:val="0"/>
          <w:sz w:val="22"/>
          <w:szCs w:val="22"/>
        </w:rPr>
        <w:t xml:space="preserve">).  </w:t>
      </w:r>
      <w:proofErr w:type="spellStart"/>
      <w:r w:rsidRPr="00442D4A">
        <w:rPr>
          <w:rFonts w:ascii="Arial" w:hAnsi="Arial" w:cs="Arial"/>
          <w:snapToGrid w:val="0"/>
          <w:sz w:val="22"/>
          <w:szCs w:val="22"/>
        </w:rPr>
        <w:t>En</w:t>
      </w:r>
      <w:proofErr w:type="spellEnd"/>
      <w:r w:rsidRPr="00442D4A">
        <w:rPr>
          <w:rFonts w:ascii="Arial" w:hAnsi="Arial" w:cs="Arial"/>
          <w:snapToGrid w:val="0"/>
          <w:sz w:val="22"/>
          <w:szCs w:val="22"/>
        </w:rPr>
        <w:t xml:space="preserve">: </w:t>
      </w:r>
      <w:r w:rsidRPr="00442D4A">
        <w:rPr>
          <w:rFonts w:ascii="Arial" w:hAnsi="Arial" w:cs="Arial"/>
          <w:sz w:val="22"/>
          <w:szCs w:val="22"/>
        </w:rPr>
        <w:t xml:space="preserve">Shire´s ADHD Educational Institute Meeting of Minds 3. </w:t>
      </w:r>
      <w:proofErr w:type="spellStart"/>
      <w:r w:rsidRPr="00442D4A">
        <w:rPr>
          <w:rFonts w:ascii="Arial" w:hAnsi="Arial" w:cs="Arial"/>
          <w:sz w:val="22"/>
          <w:szCs w:val="22"/>
          <w:lang w:val="es-ES"/>
        </w:rPr>
        <w:t>Optimising</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the</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management</w:t>
      </w:r>
      <w:proofErr w:type="spellEnd"/>
      <w:r w:rsidRPr="00442D4A">
        <w:rPr>
          <w:rFonts w:ascii="Arial" w:hAnsi="Arial" w:cs="Arial"/>
          <w:sz w:val="22"/>
          <w:szCs w:val="22"/>
          <w:lang w:val="es-ES"/>
        </w:rPr>
        <w:t xml:space="preserve"> and </w:t>
      </w:r>
      <w:proofErr w:type="spellStart"/>
      <w:r w:rsidRPr="00442D4A">
        <w:rPr>
          <w:rFonts w:ascii="Arial" w:hAnsi="Arial" w:cs="Arial"/>
          <w:sz w:val="22"/>
          <w:szCs w:val="22"/>
          <w:lang w:val="es-ES"/>
        </w:rPr>
        <w:t>treatment</w:t>
      </w:r>
      <w:proofErr w:type="spellEnd"/>
      <w:r w:rsidRPr="00442D4A">
        <w:rPr>
          <w:rFonts w:ascii="Arial" w:hAnsi="Arial" w:cs="Arial"/>
          <w:sz w:val="22"/>
          <w:szCs w:val="22"/>
          <w:lang w:val="es-ES"/>
        </w:rPr>
        <w:t xml:space="preserve"> </w:t>
      </w:r>
      <w:proofErr w:type="spellStart"/>
      <w:r w:rsidRPr="00442D4A">
        <w:rPr>
          <w:rFonts w:ascii="Arial" w:hAnsi="Arial" w:cs="Arial"/>
          <w:sz w:val="22"/>
          <w:szCs w:val="22"/>
          <w:lang w:val="es-ES"/>
        </w:rPr>
        <w:t>of</w:t>
      </w:r>
      <w:proofErr w:type="spellEnd"/>
      <w:r w:rsidRPr="00442D4A">
        <w:rPr>
          <w:rFonts w:ascii="Arial" w:hAnsi="Arial" w:cs="Arial"/>
          <w:sz w:val="22"/>
          <w:szCs w:val="22"/>
          <w:lang w:val="es-ES"/>
        </w:rPr>
        <w:t xml:space="preserve"> ADHD. Barcelona, 24-25 Mar 2011</w:t>
      </w:r>
    </w:p>
    <w:p w14:paraId="5259AF9E" w14:textId="77777777" w:rsidR="00F90B4C" w:rsidRPr="00442D4A" w:rsidRDefault="00F90B4C" w:rsidP="00F90B4C">
      <w:pPr>
        <w:ind w:left="2130" w:hanging="1500"/>
        <w:rPr>
          <w:rFonts w:ascii="Arial" w:hAnsi="Arial" w:cs="Arial"/>
          <w:snapToGrid w:val="0"/>
          <w:sz w:val="22"/>
          <w:szCs w:val="22"/>
          <w:lang w:val="es-ES"/>
        </w:rPr>
      </w:pPr>
    </w:p>
    <w:p w14:paraId="55B32733" w14:textId="7499F722"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196. </w:t>
      </w:r>
      <w:r w:rsidRPr="00442D4A">
        <w:rPr>
          <w:rFonts w:ascii="Arial" w:hAnsi="Arial" w:cs="Arial"/>
          <w:b/>
          <w:snapToGrid w:val="0"/>
          <w:sz w:val="22"/>
          <w:szCs w:val="22"/>
          <w:lang w:val="es-ES"/>
        </w:rPr>
        <w:t>Estudio del Impacto socio-sanitario del TDAH en España</w:t>
      </w:r>
      <w:r w:rsidRPr="00442D4A">
        <w:rPr>
          <w:rFonts w:ascii="Arial" w:hAnsi="Arial" w:cs="Arial"/>
          <w:snapToGrid w:val="0"/>
          <w:sz w:val="22"/>
          <w:szCs w:val="22"/>
          <w:lang w:val="es-ES"/>
        </w:rPr>
        <w:t>. En: Reunión del Comité Científico del Proyecto “Informe sobre el Impacto socio-sanitario del TDAH en España”. Colegio de Médicos de Madrid, Aula Ramón y Cajal. Madrid, 28 Mar 2011</w:t>
      </w:r>
    </w:p>
    <w:p w14:paraId="54F3B175" w14:textId="77777777" w:rsidR="00F90B4C" w:rsidRPr="00442D4A" w:rsidRDefault="00F90B4C" w:rsidP="00F90B4C">
      <w:pPr>
        <w:ind w:left="2130" w:hanging="1500"/>
        <w:rPr>
          <w:rFonts w:ascii="Arial" w:hAnsi="Arial" w:cs="Arial"/>
          <w:snapToGrid w:val="0"/>
          <w:sz w:val="22"/>
          <w:szCs w:val="22"/>
          <w:lang w:val="es-ES"/>
        </w:rPr>
      </w:pPr>
    </w:p>
    <w:p w14:paraId="23EBBEDB" w14:textId="384A3ED3" w:rsidR="00F90B4C" w:rsidRPr="00442D4A" w:rsidRDefault="00F90B4C" w:rsidP="008B3DA7">
      <w:pPr>
        <w:rPr>
          <w:rFonts w:ascii="Arial" w:hAnsi="Arial" w:cs="Arial"/>
          <w:snapToGrid w:val="0"/>
          <w:sz w:val="22"/>
          <w:szCs w:val="22"/>
        </w:rPr>
      </w:pPr>
      <w:r w:rsidRPr="00442D4A">
        <w:rPr>
          <w:rFonts w:ascii="Arial" w:hAnsi="Arial" w:cs="Arial"/>
          <w:snapToGrid w:val="0"/>
          <w:sz w:val="22"/>
          <w:szCs w:val="22"/>
          <w:lang w:val="es-ES"/>
        </w:rPr>
        <w:t xml:space="preserve">197. </w:t>
      </w:r>
      <w:r w:rsidRPr="00442D4A">
        <w:rPr>
          <w:rFonts w:ascii="Arial" w:hAnsi="Arial" w:cs="Arial"/>
          <w:b/>
          <w:snapToGrid w:val="0"/>
          <w:sz w:val="22"/>
          <w:szCs w:val="22"/>
          <w:lang w:val="es-ES"/>
        </w:rPr>
        <w:t>Estudio del Impacto socio-sanitario del TDAH en España</w:t>
      </w:r>
      <w:r w:rsidRPr="00442D4A">
        <w:rPr>
          <w:rFonts w:ascii="Arial" w:hAnsi="Arial" w:cs="Arial"/>
          <w:snapToGrid w:val="0"/>
          <w:sz w:val="22"/>
          <w:szCs w:val="22"/>
          <w:lang w:val="es-ES"/>
        </w:rPr>
        <w:t xml:space="preserve">. En: Reunión del Comité Asesor del Proyecto “Informe sobre el Impacto socio-sanitario del TDAH en España”. </w:t>
      </w:r>
      <w:r w:rsidRPr="00442D4A">
        <w:rPr>
          <w:rFonts w:ascii="Arial" w:hAnsi="Arial" w:cs="Arial"/>
          <w:snapToGrid w:val="0"/>
          <w:sz w:val="22"/>
          <w:szCs w:val="22"/>
        </w:rPr>
        <w:t>Casa de América. Madrid, 4 Apr 2011</w:t>
      </w:r>
    </w:p>
    <w:p w14:paraId="260599DF" w14:textId="77777777" w:rsidR="00F90B4C" w:rsidRPr="00442D4A" w:rsidRDefault="00F90B4C" w:rsidP="00F90B4C">
      <w:pPr>
        <w:ind w:left="2130" w:hanging="1500"/>
        <w:rPr>
          <w:rFonts w:ascii="Arial" w:hAnsi="Arial" w:cs="Arial"/>
          <w:snapToGrid w:val="0"/>
          <w:sz w:val="22"/>
          <w:szCs w:val="22"/>
        </w:rPr>
      </w:pPr>
    </w:p>
    <w:p w14:paraId="3FECD056"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rPr>
        <w:t xml:space="preserve">198. </w:t>
      </w:r>
      <w:r w:rsidRPr="00442D4A">
        <w:rPr>
          <w:rFonts w:ascii="Arial" w:hAnsi="Arial" w:cs="Arial"/>
          <w:b/>
          <w:snapToGrid w:val="0"/>
          <w:sz w:val="22"/>
          <w:szCs w:val="22"/>
        </w:rPr>
        <w:t>ADHD Treatment individualization International European Workshop / Advisory Board / Working Work Meeting</w:t>
      </w:r>
      <w:r w:rsidRPr="00442D4A">
        <w:rPr>
          <w:rFonts w:ascii="Arial" w:hAnsi="Arial" w:cs="Arial"/>
          <w:snapToGrid w:val="0"/>
          <w:sz w:val="22"/>
          <w:szCs w:val="22"/>
        </w:rPr>
        <w:t xml:space="preserve">. </w:t>
      </w:r>
      <w:proofErr w:type="spellStart"/>
      <w:r w:rsidRPr="00442D4A">
        <w:rPr>
          <w:rFonts w:ascii="Arial" w:hAnsi="Arial" w:cs="Arial"/>
          <w:snapToGrid w:val="0"/>
          <w:sz w:val="22"/>
          <w:szCs w:val="22"/>
          <w:lang w:val="es-ES"/>
        </w:rPr>
        <w:t>Shire</w:t>
      </w:r>
      <w:proofErr w:type="spellEnd"/>
      <w:r w:rsidRPr="00442D4A">
        <w:rPr>
          <w:rFonts w:ascii="Arial" w:hAnsi="Arial" w:cs="Arial"/>
          <w:snapToGrid w:val="0"/>
          <w:sz w:val="22"/>
          <w:szCs w:val="22"/>
          <w:lang w:val="es-ES"/>
        </w:rPr>
        <w:t xml:space="preserve"> </w:t>
      </w:r>
      <w:proofErr w:type="spellStart"/>
      <w:r w:rsidRPr="00442D4A">
        <w:rPr>
          <w:rFonts w:ascii="Arial" w:hAnsi="Arial" w:cs="Arial"/>
          <w:snapToGrid w:val="0"/>
          <w:sz w:val="22"/>
          <w:szCs w:val="22"/>
          <w:lang w:val="es-ES"/>
        </w:rPr>
        <w:t>Pharmaceuticals</w:t>
      </w:r>
      <w:proofErr w:type="spellEnd"/>
      <w:r w:rsidRPr="00442D4A">
        <w:rPr>
          <w:rFonts w:ascii="Arial" w:hAnsi="Arial" w:cs="Arial"/>
          <w:snapToGrid w:val="0"/>
          <w:sz w:val="22"/>
          <w:szCs w:val="22"/>
          <w:lang w:val="es-ES"/>
        </w:rPr>
        <w:t xml:space="preserve">, Paris, France. 7-8 </w:t>
      </w:r>
      <w:proofErr w:type="spellStart"/>
      <w:r w:rsidRPr="00442D4A">
        <w:rPr>
          <w:rFonts w:ascii="Arial" w:hAnsi="Arial" w:cs="Arial"/>
          <w:snapToGrid w:val="0"/>
          <w:sz w:val="22"/>
          <w:szCs w:val="22"/>
          <w:lang w:val="es-ES"/>
        </w:rPr>
        <w:t>Apr</w:t>
      </w:r>
      <w:proofErr w:type="spellEnd"/>
      <w:r w:rsidRPr="00442D4A">
        <w:rPr>
          <w:rFonts w:ascii="Arial" w:hAnsi="Arial" w:cs="Arial"/>
          <w:snapToGrid w:val="0"/>
          <w:sz w:val="22"/>
          <w:szCs w:val="22"/>
          <w:lang w:val="es-ES"/>
        </w:rPr>
        <w:t xml:space="preserve"> 2011.</w:t>
      </w:r>
    </w:p>
    <w:p w14:paraId="7B01424A" w14:textId="77777777" w:rsidR="00F90B4C" w:rsidRPr="00442D4A" w:rsidRDefault="00F90B4C" w:rsidP="00F90B4C">
      <w:pPr>
        <w:ind w:left="2130" w:firstLine="30"/>
        <w:rPr>
          <w:rFonts w:ascii="Arial" w:hAnsi="Arial" w:cs="Arial"/>
          <w:snapToGrid w:val="0"/>
          <w:sz w:val="22"/>
          <w:szCs w:val="22"/>
          <w:lang w:val="es-ES"/>
        </w:rPr>
      </w:pPr>
    </w:p>
    <w:p w14:paraId="7A5902EC" w14:textId="77777777" w:rsidR="00F90B4C" w:rsidRPr="00442D4A" w:rsidRDefault="00F90B4C" w:rsidP="008B3DA7">
      <w:pPr>
        <w:rPr>
          <w:rFonts w:ascii="Arial" w:hAnsi="Arial" w:cs="Arial"/>
          <w:snapToGrid w:val="0"/>
          <w:sz w:val="22"/>
          <w:szCs w:val="22"/>
          <w:lang w:val="es-ES"/>
        </w:rPr>
      </w:pPr>
      <w:r w:rsidRPr="00442D4A">
        <w:rPr>
          <w:rFonts w:ascii="Arial" w:hAnsi="Arial" w:cs="Arial"/>
          <w:snapToGrid w:val="0"/>
          <w:sz w:val="22"/>
          <w:szCs w:val="22"/>
          <w:lang w:val="es-ES"/>
        </w:rPr>
        <w:t xml:space="preserve">199. </w:t>
      </w:r>
      <w:r w:rsidRPr="00442D4A">
        <w:rPr>
          <w:rFonts w:ascii="Arial" w:hAnsi="Arial" w:cs="Arial"/>
          <w:b/>
          <w:snapToGrid w:val="0"/>
          <w:sz w:val="22"/>
          <w:szCs w:val="22"/>
          <w:lang w:val="es-ES"/>
        </w:rPr>
        <w:t>Optimización del Tratamiento Farmacológico del TDAH.</w:t>
      </w:r>
      <w:r w:rsidRPr="00442D4A">
        <w:rPr>
          <w:rFonts w:ascii="Arial" w:hAnsi="Arial" w:cs="Arial"/>
          <w:snapToGrid w:val="0"/>
          <w:sz w:val="22"/>
          <w:szCs w:val="22"/>
          <w:lang w:val="es-ES"/>
        </w:rPr>
        <w:t xml:space="preserve"> En: Optimización en individualización del tratamiento en niños y adolescentes con TDAH. Lilly, Madrid, 13 May 2011</w:t>
      </w:r>
    </w:p>
    <w:p w14:paraId="43D20342" w14:textId="77777777" w:rsidR="00F90B4C" w:rsidRPr="00442D4A" w:rsidRDefault="00F90B4C" w:rsidP="00F90B4C">
      <w:pPr>
        <w:ind w:left="2130" w:firstLine="30"/>
        <w:rPr>
          <w:rFonts w:ascii="Arial" w:hAnsi="Arial" w:cs="Arial"/>
          <w:snapToGrid w:val="0"/>
          <w:sz w:val="22"/>
          <w:szCs w:val="22"/>
          <w:lang w:val="es-ES"/>
        </w:rPr>
      </w:pPr>
    </w:p>
    <w:p w14:paraId="6AD3C7A0" w14:textId="02F9BCC3"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sz w:val="22"/>
          <w:szCs w:val="22"/>
          <w:lang w:val="es-ES"/>
        </w:rPr>
        <w:t xml:space="preserve">200. </w:t>
      </w:r>
      <w:r w:rsidRPr="00442D4A">
        <w:rPr>
          <w:rFonts w:ascii="Arial" w:hAnsi="Arial" w:cs="Arial"/>
          <w:b/>
          <w:snapToGrid w:val="0"/>
          <w:sz w:val="22"/>
          <w:szCs w:val="22"/>
          <w:lang w:val="es-ES"/>
        </w:rPr>
        <w:t xml:space="preserve">TDAH y Enfermedad Bipolar: Comorbilidad, </w:t>
      </w:r>
      <w:proofErr w:type="spellStart"/>
      <w:r w:rsidRPr="00442D4A">
        <w:rPr>
          <w:rFonts w:ascii="Arial" w:hAnsi="Arial" w:cs="Arial"/>
          <w:b/>
          <w:snapToGrid w:val="0"/>
          <w:sz w:val="22"/>
          <w:szCs w:val="22"/>
          <w:lang w:val="es-ES"/>
        </w:rPr>
        <w:t>diagnótico</w:t>
      </w:r>
      <w:proofErr w:type="spellEnd"/>
      <w:r w:rsidRPr="00442D4A">
        <w:rPr>
          <w:rFonts w:ascii="Arial" w:hAnsi="Arial" w:cs="Arial"/>
          <w:b/>
          <w:snapToGrid w:val="0"/>
          <w:sz w:val="22"/>
          <w:szCs w:val="22"/>
          <w:lang w:val="es-ES"/>
        </w:rPr>
        <w:t xml:space="preserve"> diferencial e implicaciones para el tratamiento.</w:t>
      </w:r>
      <w:r w:rsidRPr="00442D4A">
        <w:rPr>
          <w:rFonts w:ascii="Arial" w:hAnsi="Arial" w:cs="Arial"/>
          <w:snapToGrid w:val="0"/>
          <w:sz w:val="22"/>
          <w:szCs w:val="22"/>
          <w:lang w:val="es-ES"/>
        </w:rPr>
        <w:t xml:space="preserve"> Curso </w:t>
      </w:r>
      <w:proofErr w:type="spellStart"/>
      <w:r w:rsidRPr="00442D4A">
        <w:rPr>
          <w:rFonts w:ascii="Arial" w:hAnsi="Arial" w:cs="Arial"/>
          <w:snapToGrid w:val="0"/>
          <w:sz w:val="22"/>
          <w:szCs w:val="22"/>
          <w:lang w:val="es-ES"/>
        </w:rPr>
        <w:t>On</w:t>
      </w:r>
      <w:proofErr w:type="spellEnd"/>
      <w:r w:rsidRPr="00442D4A">
        <w:rPr>
          <w:rFonts w:ascii="Arial" w:hAnsi="Arial" w:cs="Arial"/>
          <w:snapToGrid w:val="0"/>
          <w:sz w:val="22"/>
          <w:szCs w:val="22"/>
          <w:lang w:val="es-ES"/>
        </w:rPr>
        <w:t xml:space="preserve"> Line de Especialista en TDAH a lo largo de </w:t>
      </w:r>
      <w:r w:rsidR="00A961C7">
        <w:rPr>
          <w:rFonts w:ascii="Arial" w:hAnsi="Arial" w:cs="Arial"/>
          <w:snapToGrid w:val="0"/>
          <w:sz w:val="22"/>
          <w:szCs w:val="22"/>
          <w:lang w:val="es-ES"/>
        </w:rPr>
        <w:t>la vida. Universidad de Alcalá</w:t>
      </w:r>
      <w:r w:rsidRPr="00442D4A">
        <w:rPr>
          <w:rFonts w:ascii="Arial" w:hAnsi="Arial" w:cs="Arial"/>
          <w:snapToGrid w:val="0"/>
          <w:kern w:val="24"/>
          <w:sz w:val="22"/>
          <w:szCs w:val="22"/>
          <w:lang w:val="de-DE"/>
        </w:rPr>
        <w:t>. Directores: Dres Alfonso Chinchilla, Javier Quintero y Javier Correas, Madrid 13 May 2011</w:t>
      </w:r>
    </w:p>
    <w:p w14:paraId="599E3E5C" w14:textId="77777777" w:rsidR="00F90B4C" w:rsidRPr="00442D4A" w:rsidRDefault="00F90B4C" w:rsidP="00F90B4C">
      <w:pPr>
        <w:ind w:left="2130" w:firstLine="30"/>
        <w:rPr>
          <w:rFonts w:ascii="Arial" w:hAnsi="Arial" w:cs="Arial"/>
          <w:snapToGrid w:val="0"/>
          <w:kern w:val="24"/>
          <w:sz w:val="22"/>
          <w:szCs w:val="22"/>
          <w:lang w:val="de-DE"/>
        </w:rPr>
      </w:pPr>
    </w:p>
    <w:p w14:paraId="26CB255E"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201. </w:t>
      </w:r>
      <w:r w:rsidRPr="00442D4A">
        <w:rPr>
          <w:rFonts w:ascii="Arial" w:hAnsi="Arial" w:cs="Arial"/>
          <w:b/>
          <w:snapToGrid w:val="0"/>
          <w:kern w:val="24"/>
          <w:sz w:val="22"/>
          <w:szCs w:val="22"/>
          <w:lang w:val="de-DE"/>
        </w:rPr>
        <w:t>Efectividad de medicación a lo largo del día y entrenamiento en resolución cooperativa de problemas: El Niño Explosivo. Coordinación entre Enfermería y Psiquiatría</w:t>
      </w:r>
      <w:r w:rsidRPr="00442D4A">
        <w:rPr>
          <w:rFonts w:ascii="Arial" w:hAnsi="Arial" w:cs="Arial"/>
          <w:snapToGrid w:val="0"/>
          <w:kern w:val="24"/>
          <w:sz w:val="22"/>
          <w:szCs w:val="22"/>
          <w:lang w:val="de-DE"/>
        </w:rPr>
        <w:t xml:space="preserve">. En: Seminario “Intervención Multidisciplinar en TDAH y TND. Diseño de intervenciones efectivas individualizadas en el ámbito familiar y escolar“. Otros ponentes:  A </w:t>
      </w:r>
      <w:r w:rsidRPr="00442D4A">
        <w:rPr>
          <w:rFonts w:ascii="Arial" w:hAnsi="Arial" w:cs="Arial"/>
          <w:snapToGrid w:val="0"/>
          <w:kern w:val="24"/>
          <w:sz w:val="22"/>
          <w:szCs w:val="22"/>
          <w:lang w:val="de-DE"/>
        </w:rPr>
        <w:lastRenderedPageBreak/>
        <w:t>Figueroa, A Ramírez Navarro (Psicóloga), K Machiñena (DUE), D Montoya (Psicólogo y DUE). 56 Congreso AEPNYA, Alicante 1-4 Jun 2011</w:t>
      </w:r>
    </w:p>
    <w:p w14:paraId="5A6547BC" w14:textId="77777777" w:rsidR="00F90B4C" w:rsidRPr="00442D4A" w:rsidRDefault="00F90B4C" w:rsidP="00F90B4C">
      <w:pPr>
        <w:ind w:left="2130" w:firstLine="30"/>
        <w:rPr>
          <w:rFonts w:ascii="Arial" w:hAnsi="Arial" w:cs="Arial"/>
          <w:snapToGrid w:val="0"/>
          <w:kern w:val="24"/>
          <w:sz w:val="22"/>
          <w:szCs w:val="22"/>
          <w:lang w:val="de-DE"/>
        </w:rPr>
      </w:pPr>
    </w:p>
    <w:p w14:paraId="7A7DE729"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202. </w:t>
      </w:r>
      <w:r w:rsidRPr="00442D4A">
        <w:rPr>
          <w:rFonts w:ascii="Arial" w:hAnsi="Arial" w:cs="Arial"/>
          <w:b/>
          <w:snapToGrid w:val="0"/>
          <w:kern w:val="24"/>
          <w:sz w:val="22"/>
          <w:szCs w:val="22"/>
          <w:lang w:val="de-DE"/>
        </w:rPr>
        <w:t xml:space="preserve">Moderador en: </w:t>
      </w:r>
      <w:r w:rsidRPr="00442D4A">
        <w:rPr>
          <w:rFonts w:ascii="Arial" w:hAnsi="Arial" w:cs="Arial"/>
          <w:b/>
          <w:snapToGrid w:val="0"/>
          <w:kern w:val="24"/>
          <w:sz w:val="22"/>
          <w:szCs w:val="22"/>
        </w:rPr>
        <w:t xml:space="preserve">Neurobiology of Emotion in ADHD: Significance for Assessment and Therapy  </w:t>
      </w:r>
      <w:r w:rsidRPr="00442D4A">
        <w:rPr>
          <w:rFonts w:ascii="Arial" w:hAnsi="Arial" w:cs="Arial"/>
          <w:snapToGrid w:val="0"/>
          <w:kern w:val="24"/>
          <w:sz w:val="22"/>
          <w:szCs w:val="22"/>
        </w:rPr>
        <w:t xml:space="preserve">Prof. Sir Joseph A Sergeant Emeritus Professor of Clinical Neuropsychology, Vrije Universiteit, Amsterdam (NL). </w:t>
      </w:r>
      <w:r w:rsidRPr="00442D4A">
        <w:rPr>
          <w:rFonts w:ascii="Arial" w:hAnsi="Arial" w:cs="Arial"/>
          <w:snapToGrid w:val="0"/>
          <w:kern w:val="24"/>
          <w:sz w:val="22"/>
          <w:szCs w:val="22"/>
          <w:lang w:val="de-DE"/>
        </w:rPr>
        <w:t>56 Congreso AEPNYA, Alicante 1-4 Jun 2011</w:t>
      </w:r>
    </w:p>
    <w:p w14:paraId="4B1A175D" w14:textId="77777777" w:rsidR="00F90B4C" w:rsidRPr="00442D4A" w:rsidRDefault="00F90B4C" w:rsidP="00F90B4C">
      <w:pPr>
        <w:ind w:left="2130" w:firstLine="30"/>
        <w:rPr>
          <w:rFonts w:ascii="Arial" w:hAnsi="Arial" w:cs="Arial"/>
          <w:snapToGrid w:val="0"/>
          <w:kern w:val="24"/>
          <w:sz w:val="22"/>
          <w:szCs w:val="22"/>
          <w:lang w:val="de-DE"/>
        </w:rPr>
      </w:pPr>
    </w:p>
    <w:p w14:paraId="42FF3436"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203. </w:t>
      </w:r>
      <w:r w:rsidRPr="00442D4A">
        <w:rPr>
          <w:rFonts w:ascii="Arial" w:hAnsi="Arial" w:cs="Arial"/>
          <w:b/>
          <w:snapToGrid w:val="0"/>
          <w:kern w:val="24"/>
          <w:sz w:val="22"/>
          <w:szCs w:val="22"/>
          <w:lang w:val="de-DE"/>
        </w:rPr>
        <w:t>Co-Moderador en: Sesión monográfica: TDAH a lo largo de la vida: New Evidence in Neuroimaging.</w:t>
      </w:r>
      <w:r w:rsidRPr="00442D4A">
        <w:rPr>
          <w:rFonts w:ascii="Arial" w:hAnsi="Arial" w:cs="Arial"/>
          <w:snapToGrid w:val="0"/>
          <w:kern w:val="24"/>
          <w:sz w:val="22"/>
          <w:szCs w:val="22"/>
          <w:lang w:val="de-DE"/>
        </w:rPr>
        <w:t xml:space="preserve"> Dr. Phillip Shaw. NIMH, Bethesda, Maryland, EE.UU. </w:t>
      </w:r>
      <w:r w:rsidRPr="00442D4A">
        <w:rPr>
          <w:rFonts w:ascii="Arial" w:hAnsi="Arial" w:cs="Arial"/>
          <w:b/>
          <w:snapToGrid w:val="0"/>
          <w:kern w:val="24"/>
          <w:sz w:val="22"/>
          <w:szCs w:val="22"/>
          <w:lang w:val="de-DE"/>
        </w:rPr>
        <w:t>Uso de Neuroimagen en Psicoeducación de Padres.</w:t>
      </w:r>
      <w:r w:rsidRPr="00442D4A">
        <w:rPr>
          <w:rFonts w:ascii="Arial" w:hAnsi="Arial" w:cs="Arial"/>
          <w:snapToGrid w:val="0"/>
          <w:kern w:val="24"/>
          <w:sz w:val="22"/>
          <w:szCs w:val="22"/>
          <w:lang w:val="de-DE"/>
        </w:rPr>
        <w:t xml:space="preserve"> Co-Moderador: Dr. J.A. Ramos Quiroga. En: </w:t>
      </w:r>
      <w:r w:rsidRPr="00442D4A">
        <w:rPr>
          <w:rFonts w:ascii="Arial" w:hAnsi="Arial" w:cs="Arial"/>
          <w:b/>
          <w:snapToGrid w:val="0"/>
          <w:kern w:val="24"/>
          <w:sz w:val="22"/>
          <w:szCs w:val="22"/>
          <w:lang w:val="de-DE"/>
        </w:rPr>
        <w:t>NEO ´11. Bienal Multidisciplinar en Neurociencia</w:t>
      </w:r>
      <w:r w:rsidRPr="00442D4A">
        <w:rPr>
          <w:rFonts w:ascii="Arial" w:hAnsi="Arial" w:cs="Arial"/>
          <w:snapToGrid w:val="0"/>
          <w:kern w:val="24"/>
          <w:sz w:val="22"/>
          <w:szCs w:val="22"/>
          <w:lang w:val="de-DE"/>
        </w:rPr>
        <w:t>, Madrid, 16-17 Jun 2011.</w:t>
      </w:r>
    </w:p>
    <w:p w14:paraId="5382C4E5" w14:textId="77777777" w:rsidR="00F90B4C" w:rsidRPr="00442D4A" w:rsidRDefault="00F90B4C" w:rsidP="00F90B4C">
      <w:pPr>
        <w:ind w:left="2130" w:firstLine="30"/>
        <w:rPr>
          <w:rFonts w:ascii="Arial" w:hAnsi="Arial" w:cs="Arial"/>
          <w:snapToGrid w:val="0"/>
          <w:kern w:val="24"/>
          <w:sz w:val="22"/>
          <w:szCs w:val="22"/>
          <w:lang w:val="de-DE"/>
        </w:rPr>
      </w:pPr>
    </w:p>
    <w:p w14:paraId="5AC877C1"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204. </w:t>
      </w:r>
      <w:r w:rsidRPr="00442D4A">
        <w:rPr>
          <w:rFonts w:ascii="Arial" w:hAnsi="Arial" w:cs="Arial"/>
          <w:b/>
          <w:snapToGrid w:val="0"/>
          <w:kern w:val="24"/>
          <w:sz w:val="22"/>
          <w:szCs w:val="22"/>
          <w:lang w:val="de-DE"/>
        </w:rPr>
        <w:t>Clinical management of ADHD and its comorbidities: impact across the day.</w:t>
      </w:r>
      <w:r w:rsidRPr="00442D4A">
        <w:rPr>
          <w:rFonts w:ascii="Arial" w:hAnsi="Arial" w:cs="Arial"/>
          <w:snapToGrid w:val="0"/>
          <w:kern w:val="24"/>
          <w:sz w:val="22"/>
          <w:szCs w:val="22"/>
          <w:lang w:val="de-DE"/>
        </w:rPr>
        <w:t xml:space="preserve"> Hotel Fujita Fukui, Fukui, Japan, 7 Sep 2011</w:t>
      </w:r>
    </w:p>
    <w:p w14:paraId="57A71CE6" w14:textId="77777777" w:rsidR="00F90B4C" w:rsidRPr="00442D4A" w:rsidRDefault="00F90B4C" w:rsidP="00F90B4C">
      <w:pPr>
        <w:ind w:left="2130" w:firstLine="30"/>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 </w:t>
      </w:r>
    </w:p>
    <w:p w14:paraId="410C9213"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205. </w:t>
      </w:r>
      <w:r w:rsidRPr="00442D4A">
        <w:rPr>
          <w:rFonts w:ascii="Arial" w:hAnsi="Arial" w:cs="Arial"/>
          <w:b/>
          <w:snapToGrid w:val="0"/>
          <w:kern w:val="24"/>
          <w:sz w:val="22"/>
          <w:szCs w:val="22"/>
          <w:lang w:val="de-DE"/>
        </w:rPr>
        <w:t>Clinical management of ADHD and its comorbidities: impact across the day.</w:t>
      </w:r>
      <w:r w:rsidRPr="00442D4A">
        <w:rPr>
          <w:rFonts w:ascii="Arial" w:hAnsi="Arial" w:cs="Arial"/>
          <w:snapToGrid w:val="0"/>
          <w:kern w:val="24"/>
          <w:sz w:val="22"/>
          <w:szCs w:val="22"/>
          <w:lang w:val="de-DE"/>
        </w:rPr>
        <w:t xml:space="preserve"> Hotel Granvia Osaka, Osaka, Japan, 8 Sep 2011</w:t>
      </w:r>
    </w:p>
    <w:p w14:paraId="1A4CB9AC" w14:textId="77777777" w:rsidR="00F90B4C" w:rsidRPr="00442D4A" w:rsidRDefault="00F90B4C" w:rsidP="00F90B4C">
      <w:pPr>
        <w:ind w:left="2130" w:firstLine="30"/>
        <w:rPr>
          <w:rFonts w:ascii="Arial" w:hAnsi="Arial" w:cs="Arial"/>
          <w:snapToGrid w:val="0"/>
          <w:kern w:val="24"/>
          <w:sz w:val="22"/>
          <w:szCs w:val="22"/>
          <w:lang w:val="de-DE"/>
        </w:rPr>
      </w:pPr>
    </w:p>
    <w:p w14:paraId="0C7BBC00"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206</w:t>
      </w:r>
      <w:r w:rsidRPr="00442D4A">
        <w:rPr>
          <w:rFonts w:ascii="Arial" w:hAnsi="Arial" w:cs="Arial"/>
          <w:b/>
          <w:snapToGrid w:val="0"/>
          <w:kern w:val="24"/>
          <w:sz w:val="22"/>
          <w:szCs w:val="22"/>
          <w:lang w:val="de-DE"/>
        </w:rPr>
        <w:t>. Clinical management of ADHD and its comorbidities: impact across the day.</w:t>
      </w:r>
      <w:r w:rsidRPr="00442D4A">
        <w:rPr>
          <w:rFonts w:ascii="Arial" w:hAnsi="Arial" w:cs="Arial"/>
          <w:snapToGrid w:val="0"/>
          <w:kern w:val="24"/>
          <w:sz w:val="22"/>
          <w:szCs w:val="22"/>
          <w:lang w:val="de-DE"/>
        </w:rPr>
        <w:t xml:space="preserve"> Other Speaker: Dr. Kato (Japan), Hotel Nagoya Marriott Associa, Nagoya, Japan, 9 Sep 2011</w:t>
      </w:r>
    </w:p>
    <w:p w14:paraId="01E80E8A" w14:textId="77777777" w:rsidR="00F90B4C" w:rsidRPr="00442D4A" w:rsidRDefault="00F90B4C" w:rsidP="00F90B4C">
      <w:pPr>
        <w:ind w:left="2130" w:firstLine="30"/>
        <w:rPr>
          <w:rFonts w:ascii="Arial" w:hAnsi="Arial" w:cs="Arial"/>
          <w:snapToGrid w:val="0"/>
          <w:kern w:val="24"/>
          <w:sz w:val="22"/>
          <w:szCs w:val="22"/>
          <w:lang w:val="de-DE"/>
        </w:rPr>
      </w:pPr>
    </w:p>
    <w:p w14:paraId="3E828300"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207. </w:t>
      </w:r>
      <w:r w:rsidRPr="00442D4A">
        <w:rPr>
          <w:rFonts w:ascii="Arial" w:hAnsi="Arial" w:cs="Arial"/>
          <w:b/>
          <w:snapToGrid w:val="0"/>
          <w:kern w:val="24"/>
          <w:sz w:val="22"/>
          <w:szCs w:val="22"/>
          <w:lang w:val="de-DE"/>
        </w:rPr>
        <w:t>Impact of ADHD across the day: from childhood to adolescence.</w:t>
      </w:r>
      <w:r w:rsidRPr="00442D4A">
        <w:rPr>
          <w:rFonts w:ascii="Arial" w:hAnsi="Arial" w:cs="Arial"/>
          <w:snapToGrid w:val="0"/>
          <w:kern w:val="24"/>
          <w:sz w:val="22"/>
          <w:szCs w:val="22"/>
          <w:lang w:val="de-DE"/>
        </w:rPr>
        <w:t xml:space="preserve"> </w:t>
      </w:r>
      <w:r w:rsidRPr="00442D4A">
        <w:rPr>
          <w:rFonts w:ascii="Arial" w:hAnsi="Arial" w:cs="Arial"/>
          <w:b/>
          <w:snapToGrid w:val="0"/>
          <w:kern w:val="24"/>
          <w:sz w:val="22"/>
          <w:szCs w:val="22"/>
          <w:lang w:val="de-DE"/>
        </w:rPr>
        <w:t xml:space="preserve">ADHD Regional Informational </w:t>
      </w:r>
      <w:r w:rsidRPr="00442D4A">
        <w:rPr>
          <w:rFonts w:ascii="Arial" w:hAnsi="Arial" w:cs="Arial"/>
          <w:snapToGrid w:val="0"/>
          <w:kern w:val="24"/>
          <w:sz w:val="22"/>
          <w:szCs w:val="22"/>
          <w:lang w:val="de-DE"/>
        </w:rPr>
        <w:t>Conference (Japan &amp; Asia) (Eli Lilly). Other Speakers: K. Saito (Japan), H. Matsumoto (Japan), M. Bellgrove (Australia), J. Newcorn (USA), S. Miyamoto (Japan), D. Coghill (UK), H Ichikawa (Japan), D. Fung (Singapore), T. Okada (Japan), Y Tanaka (Japan), Y Yamashita (Japan). 10-11 Sep 2011, Maiko Villa Hotel, Kobe, Japan.</w:t>
      </w:r>
    </w:p>
    <w:p w14:paraId="2FE859B1" w14:textId="77777777" w:rsidR="00F90B4C" w:rsidRPr="00442D4A" w:rsidRDefault="00F90B4C" w:rsidP="00F90B4C">
      <w:pPr>
        <w:ind w:left="2130" w:firstLine="30"/>
        <w:rPr>
          <w:rFonts w:ascii="Arial" w:hAnsi="Arial" w:cs="Arial"/>
          <w:snapToGrid w:val="0"/>
          <w:kern w:val="24"/>
          <w:sz w:val="22"/>
          <w:szCs w:val="22"/>
          <w:lang w:val="de-DE"/>
        </w:rPr>
      </w:pPr>
    </w:p>
    <w:p w14:paraId="7FC598BD" w14:textId="77777777" w:rsidR="00F90B4C" w:rsidRPr="00442D4A"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208. </w:t>
      </w:r>
      <w:r w:rsidRPr="00442D4A">
        <w:rPr>
          <w:rFonts w:ascii="Arial" w:hAnsi="Arial" w:cs="Arial"/>
          <w:b/>
          <w:snapToGrid w:val="0"/>
          <w:kern w:val="24"/>
          <w:sz w:val="22"/>
          <w:szCs w:val="22"/>
          <w:lang w:val="de-DE"/>
        </w:rPr>
        <w:t>Workshop/Clinical Case: How to use psychoeducation with parents and to identify problems across the day. ADHD Regional Informational Conference (Japan &amp; Asia)</w:t>
      </w:r>
      <w:r w:rsidRPr="00442D4A">
        <w:rPr>
          <w:rFonts w:ascii="Arial" w:hAnsi="Arial" w:cs="Arial"/>
          <w:snapToGrid w:val="0"/>
          <w:kern w:val="24"/>
          <w:sz w:val="22"/>
          <w:szCs w:val="22"/>
          <w:lang w:val="de-DE"/>
        </w:rPr>
        <w:t xml:space="preserve"> (Eli Lilly). Other Speakers: K. Saito (Japan), H. Matsumoto (Japan), M. Bellgrove (Australia), J. Newcorn (USA), S. Miyamoto (Japan), D. Coghill (UK), H Ichikawa (Japan), D. Fung (Singapore), T. Okada (Japan), Y Tanaka (Japan), Y Yamashita (Japan). 10-11 Sep 2011, Maiko Villa Hotel, Kobe, Japan.</w:t>
      </w:r>
    </w:p>
    <w:p w14:paraId="5A8188C3" w14:textId="77777777" w:rsidR="00F90B4C" w:rsidRPr="00442D4A" w:rsidRDefault="00F90B4C" w:rsidP="00F90B4C">
      <w:pPr>
        <w:ind w:left="2130" w:firstLine="30"/>
        <w:rPr>
          <w:rFonts w:ascii="Arial" w:hAnsi="Arial" w:cs="Arial"/>
          <w:snapToGrid w:val="0"/>
          <w:kern w:val="24"/>
          <w:sz w:val="22"/>
          <w:szCs w:val="22"/>
          <w:lang w:val="de-DE"/>
        </w:rPr>
      </w:pPr>
    </w:p>
    <w:p w14:paraId="3A9D7693" w14:textId="77777777" w:rsidR="008B3DA7" w:rsidRDefault="00F90B4C" w:rsidP="008B3DA7">
      <w:pPr>
        <w:rPr>
          <w:rFonts w:ascii="Arial" w:hAnsi="Arial" w:cs="Arial"/>
          <w:snapToGrid w:val="0"/>
          <w:kern w:val="24"/>
          <w:sz w:val="22"/>
          <w:szCs w:val="22"/>
          <w:lang w:val="de-DE"/>
        </w:rPr>
      </w:pPr>
      <w:r w:rsidRPr="00442D4A">
        <w:rPr>
          <w:rFonts w:ascii="Arial" w:hAnsi="Arial" w:cs="Arial"/>
          <w:snapToGrid w:val="0"/>
          <w:kern w:val="24"/>
          <w:sz w:val="22"/>
          <w:szCs w:val="22"/>
          <w:lang w:val="de-DE"/>
        </w:rPr>
        <w:t xml:space="preserve">209. </w:t>
      </w:r>
      <w:r w:rsidRPr="00442D4A">
        <w:rPr>
          <w:rFonts w:ascii="Arial" w:hAnsi="Arial" w:cs="Arial"/>
          <w:b/>
          <w:snapToGrid w:val="0"/>
          <w:kern w:val="24"/>
          <w:sz w:val="22"/>
          <w:szCs w:val="22"/>
          <w:lang w:val="de-DE"/>
        </w:rPr>
        <w:t>ADHD: The life course of the disease. ADHD Regional Informational Conference (Europe, North Africa, Middle East &amp; Latinamerica)</w:t>
      </w:r>
      <w:r w:rsidRPr="00442D4A">
        <w:rPr>
          <w:rFonts w:ascii="Arial" w:hAnsi="Arial" w:cs="Arial"/>
          <w:snapToGrid w:val="0"/>
          <w:kern w:val="24"/>
          <w:sz w:val="22"/>
          <w:szCs w:val="22"/>
          <w:lang w:val="de-DE"/>
        </w:rPr>
        <w:t xml:space="preserve"> (Eli Lilly). Other speakers: J. Fuentes (Spain), A. Bilkow (UK), D Manders (UK), JA Ramos-Quiroga (Spain), C Steer (UK), H Upadhyaya (USA), A Montoya (Spain), D Daley (UK). 15-16 Sep 2011, Madrid, Spain</w:t>
      </w:r>
    </w:p>
    <w:p w14:paraId="7224337F" w14:textId="77777777" w:rsidR="008B3DA7" w:rsidRDefault="008B3DA7" w:rsidP="008B3DA7">
      <w:pPr>
        <w:rPr>
          <w:rFonts w:ascii="Arial" w:hAnsi="Arial" w:cs="Arial"/>
          <w:snapToGrid w:val="0"/>
          <w:kern w:val="24"/>
          <w:sz w:val="22"/>
          <w:szCs w:val="22"/>
          <w:lang w:val="de-DE"/>
        </w:rPr>
      </w:pPr>
    </w:p>
    <w:p w14:paraId="5996DDB6" w14:textId="273255AA" w:rsid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Workshop/Meet the expert session: ADHD: The life course of the disease. ADHD Regional Informational Conference (Europe, North Africa, Middle East &amp; Latinamerica)</w:t>
      </w:r>
      <w:r w:rsidRPr="008B3DA7">
        <w:rPr>
          <w:rFonts w:ascii="Arial" w:hAnsi="Arial" w:cs="Arial"/>
          <w:snapToGrid w:val="0"/>
          <w:kern w:val="24"/>
          <w:sz w:val="22"/>
          <w:szCs w:val="22"/>
          <w:lang w:val="de-DE"/>
        </w:rPr>
        <w:t xml:space="preserve"> (Eli Lilly). Other speakers: J. Fuentes (Spain), A. Bilkow (UK), D</w:t>
      </w:r>
      <w:r w:rsidR="0030705B">
        <w:rPr>
          <w:rFonts w:ascii="Arial" w:hAnsi="Arial" w:cs="Arial"/>
          <w:snapToGrid w:val="0"/>
          <w:kern w:val="24"/>
          <w:sz w:val="22"/>
          <w:szCs w:val="22"/>
          <w:lang w:val="de-DE"/>
        </w:rPr>
        <w:t>.</w:t>
      </w:r>
      <w:r w:rsidRPr="008B3DA7">
        <w:rPr>
          <w:rFonts w:ascii="Arial" w:hAnsi="Arial" w:cs="Arial"/>
          <w:snapToGrid w:val="0"/>
          <w:kern w:val="24"/>
          <w:sz w:val="22"/>
          <w:szCs w:val="22"/>
          <w:lang w:val="de-DE"/>
        </w:rPr>
        <w:t xml:space="preserve"> Manders (UK), JA Ramos-Quiroga (Spain), C Steer (UK), H Upadhyaya (USA), A Montoya (Spain), D Daley (UK). 15-16 Sep 2011, Madrid, Spain</w:t>
      </w:r>
    </w:p>
    <w:p w14:paraId="0C7F0833" w14:textId="77777777" w:rsidR="008B3DA7" w:rsidRDefault="008B3DA7" w:rsidP="008B3DA7">
      <w:pPr>
        <w:pStyle w:val="ListParagraph"/>
        <w:ind w:left="0"/>
        <w:rPr>
          <w:rFonts w:ascii="Arial" w:hAnsi="Arial" w:cs="Arial"/>
          <w:snapToGrid w:val="0"/>
          <w:kern w:val="24"/>
          <w:sz w:val="22"/>
          <w:szCs w:val="22"/>
          <w:lang w:val="de-DE"/>
        </w:rPr>
      </w:pPr>
    </w:p>
    <w:p w14:paraId="68BEA88D" w14:textId="77777777" w:rsid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Moderador en: Debate III. Paediatric bipolar disorder is a dangerous myth?“.</w:t>
      </w:r>
      <w:r w:rsidRPr="008B3DA7">
        <w:rPr>
          <w:rFonts w:ascii="Arial" w:hAnsi="Arial" w:cs="Arial"/>
          <w:snapToGrid w:val="0"/>
          <w:kern w:val="24"/>
          <w:sz w:val="22"/>
          <w:szCs w:val="22"/>
          <w:lang w:val="de-DE"/>
        </w:rPr>
        <w:t xml:space="preserve"> Case for: Argyris Stringaris, Instituto of Psychiatry, London, UK; Case Against: Prof. Eric Taylor. King´s College, London, UK. En: 22</w:t>
      </w:r>
      <w:r w:rsidRPr="008B3DA7">
        <w:rPr>
          <w:rFonts w:ascii="Arial" w:hAnsi="Arial" w:cs="Arial"/>
          <w:snapToGrid w:val="0"/>
          <w:kern w:val="24"/>
          <w:sz w:val="22"/>
          <w:szCs w:val="22"/>
          <w:vertAlign w:val="superscript"/>
          <w:lang w:val="de-DE"/>
        </w:rPr>
        <w:t>nd</w:t>
      </w:r>
      <w:r w:rsidRPr="008B3DA7">
        <w:rPr>
          <w:rFonts w:ascii="Arial" w:hAnsi="Arial" w:cs="Arial"/>
          <w:snapToGrid w:val="0"/>
          <w:kern w:val="24"/>
          <w:sz w:val="22"/>
          <w:szCs w:val="22"/>
          <w:lang w:val="de-DE"/>
        </w:rPr>
        <w:t xml:space="preserve"> EUNETHYDIS Meeting: The Next 10 years. (European Network on Hyperkinetic Disorder. Budapest, Hungría, 29 Sept-2 Oct 2011</w:t>
      </w:r>
    </w:p>
    <w:p w14:paraId="75551A70" w14:textId="77777777" w:rsidR="008B3DA7" w:rsidRPr="008B3DA7" w:rsidRDefault="008B3DA7" w:rsidP="008B3DA7">
      <w:pPr>
        <w:pStyle w:val="ListParagraph"/>
        <w:rPr>
          <w:rFonts w:ascii="Arial" w:hAnsi="Arial" w:cs="Arial"/>
          <w:b/>
          <w:snapToGrid w:val="0"/>
          <w:kern w:val="24"/>
          <w:sz w:val="22"/>
          <w:szCs w:val="22"/>
          <w:lang w:val="de-DE"/>
        </w:rPr>
      </w:pPr>
    </w:p>
    <w:p w14:paraId="7AEAAED8" w14:textId="30FA623E" w:rsid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ADHD and Bipolar disorder in children: risk factors for substance abuse</w:t>
      </w:r>
      <w:r w:rsidRPr="008B3DA7">
        <w:rPr>
          <w:rFonts w:ascii="Arial" w:hAnsi="Arial" w:cs="Arial"/>
          <w:snapToGrid w:val="0"/>
          <w:kern w:val="24"/>
          <w:sz w:val="22"/>
          <w:szCs w:val="22"/>
          <w:lang w:val="de-DE"/>
        </w:rPr>
        <w:t>. In: Symposium  S2-26. Advances in Dual ADHD. Ashershon P (King´s College, London, UK), Shaw P. (NIMH, USA), Ramos-Quiroga JA (Vall d´Hebrón, Barcelona). II International Congress in Dual Disorders. Addcitive behaviors &amp; other mental disorders, Barcelona, Spain 5-8 Oct 2011.</w:t>
      </w:r>
    </w:p>
    <w:p w14:paraId="1842864A" w14:textId="77777777" w:rsidR="008B3DA7" w:rsidRPr="008B3DA7" w:rsidRDefault="008B3DA7" w:rsidP="008B3DA7">
      <w:pPr>
        <w:pStyle w:val="ListParagraph"/>
        <w:rPr>
          <w:rFonts w:ascii="Arial" w:hAnsi="Arial" w:cs="Arial"/>
          <w:b/>
          <w:snapToGrid w:val="0"/>
          <w:kern w:val="24"/>
          <w:sz w:val="22"/>
          <w:szCs w:val="22"/>
          <w:lang w:val="de-DE"/>
        </w:rPr>
      </w:pPr>
    </w:p>
    <w:p w14:paraId="71DCAA8F" w14:textId="77777777" w:rsid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Futuros Fármacos estimulantes para el TDAH</w:t>
      </w:r>
      <w:r w:rsidRPr="008B3DA7">
        <w:rPr>
          <w:rFonts w:ascii="Arial" w:hAnsi="Arial" w:cs="Arial"/>
          <w:snapToGrid w:val="0"/>
          <w:kern w:val="24"/>
          <w:sz w:val="22"/>
          <w:szCs w:val="22"/>
          <w:lang w:val="de-DE"/>
        </w:rPr>
        <w:t>. En: Symposium SS3-05 Futuros avances farmacológicos en el tratamiento del TDAH. Casas M (Vall d´Hebrón, Barcelona), Johnson M (Göteborg, Suecia), Ramos-Quiroga JA (Vall d´Hebrón). II International Congress in Dual Disorders. Addictive behaviors &amp; other mental disorders, Barcelona, Spain 5-8 Oct 2011.</w:t>
      </w:r>
    </w:p>
    <w:p w14:paraId="39882A28" w14:textId="77777777" w:rsidR="008B3DA7" w:rsidRPr="008B3DA7" w:rsidRDefault="008B3DA7" w:rsidP="008B3DA7">
      <w:pPr>
        <w:pStyle w:val="ListParagraph"/>
        <w:rPr>
          <w:rFonts w:ascii="Arial" w:hAnsi="Arial" w:cs="Arial"/>
          <w:b/>
          <w:snapToGrid w:val="0"/>
          <w:kern w:val="24"/>
          <w:sz w:val="22"/>
          <w:szCs w:val="22"/>
          <w:lang w:val="de-DE"/>
        </w:rPr>
      </w:pPr>
    </w:p>
    <w:p w14:paraId="0EF68C9D" w14:textId="77777777" w:rsid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TDAH en niños pequeños: detección temprana e intervención desde la escuela y la familia.</w:t>
      </w:r>
      <w:r w:rsidRPr="008B3DA7">
        <w:rPr>
          <w:rFonts w:ascii="Arial" w:hAnsi="Arial" w:cs="Arial"/>
          <w:snapToGrid w:val="0"/>
          <w:kern w:val="24"/>
          <w:sz w:val="22"/>
          <w:szCs w:val="22"/>
          <w:lang w:val="de-DE"/>
        </w:rPr>
        <w:t xml:space="preserve">  En Jornada de Formación. TDAH desde la infancia a la adolescencia. Proyecto: Implicaciones penales, criminológicas y penitenciarias del TDAH. Facultad de Derecho, Universidad de Murcia, Murcia, 4 Nov 2011.</w:t>
      </w:r>
    </w:p>
    <w:p w14:paraId="237D1936" w14:textId="77777777" w:rsidR="008B3DA7" w:rsidRPr="008B3DA7" w:rsidRDefault="008B3DA7" w:rsidP="008B3DA7">
      <w:pPr>
        <w:pStyle w:val="ListParagraph"/>
        <w:rPr>
          <w:rFonts w:ascii="Arial" w:hAnsi="Arial" w:cs="Arial"/>
          <w:snapToGrid w:val="0"/>
          <w:kern w:val="24"/>
          <w:sz w:val="22"/>
          <w:szCs w:val="22"/>
          <w:lang w:val="de-DE"/>
        </w:rPr>
      </w:pPr>
    </w:p>
    <w:p w14:paraId="7D3F8C83" w14:textId="77777777" w:rsid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snapToGrid w:val="0"/>
          <w:kern w:val="24"/>
          <w:sz w:val="22"/>
          <w:szCs w:val="22"/>
          <w:lang w:val="de-DE"/>
        </w:rPr>
        <w:t xml:space="preserve"> </w:t>
      </w:r>
      <w:r w:rsidRPr="008B3DA7">
        <w:rPr>
          <w:rFonts w:ascii="Arial" w:hAnsi="Arial" w:cs="Arial"/>
          <w:b/>
          <w:snapToGrid w:val="0"/>
          <w:kern w:val="24"/>
          <w:sz w:val="22"/>
          <w:szCs w:val="22"/>
          <w:lang w:val="de-DE"/>
        </w:rPr>
        <w:t>TDAH en adolescentes: manejo adecuado y prevención de comorbilidades. TND y Abuso de sustancias.</w:t>
      </w:r>
      <w:r w:rsidRPr="008B3DA7">
        <w:rPr>
          <w:rFonts w:ascii="Arial" w:hAnsi="Arial" w:cs="Arial"/>
          <w:snapToGrid w:val="0"/>
          <w:kern w:val="24"/>
          <w:sz w:val="22"/>
          <w:szCs w:val="22"/>
          <w:lang w:val="de-DE"/>
        </w:rPr>
        <w:t xml:space="preserve">  En Jornada de Formación. TDAH desde la infancia a la adolescencia. Proyecto: Implicaciones penales, criminolñogicas y penitenciarias del TDAH. Facultad de Derecho, Universidad de Murcia, Murcia, 4 Nov 2011.</w:t>
      </w:r>
    </w:p>
    <w:p w14:paraId="09FE769A" w14:textId="77777777" w:rsidR="008B3DA7" w:rsidRPr="008B3DA7" w:rsidRDefault="008B3DA7" w:rsidP="008B3DA7">
      <w:pPr>
        <w:pStyle w:val="ListParagraph"/>
        <w:rPr>
          <w:rFonts w:ascii="Arial" w:hAnsi="Arial" w:cs="Arial"/>
          <w:b/>
          <w:snapToGrid w:val="0"/>
          <w:kern w:val="24"/>
          <w:sz w:val="22"/>
          <w:szCs w:val="22"/>
          <w:lang w:val="de-DE"/>
        </w:rPr>
      </w:pPr>
    </w:p>
    <w:p w14:paraId="67DF95AE" w14:textId="341478F1" w:rsid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Manejo multidisciplinar de los Trastornos de la Conducta alimentaria.</w:t>
      </w:r>
      <w:r w:rsidR="0030705B">
        <w:rPr>
          <w:rFonts w:ascii="Arial" w:hAnsi="Arial" w:cs="Arial"/>
          <w:snapToGrid w:val="0"/>
          <w:kern w:val="24"/>
          <w:sz w:val="22"/>
          <w:szCs w:val="22"/>
          <w:lang w:val="de-DE"/>
        </w:rPr>
        <w:t xml:space="preserve"> Grand Rounds Dept. Of Endocrinology &amp; Nutrition</w:t>
      </w:r>
      <w:r w:rsidRPr="008B3DA7">
        <w:rPr>
          <w:rFonts w:ascii="Arial" w:hAnsi="Arial" w:cs="Arial"/>
          <w:snapToGrid w:val="0"/>
          <w:kern w:val="24"/>
          <w:sz w:val="22"/>
          <w:szCs w:val="22"/>
          <w:lang w:val="de-DE"/>
        </w:rPr>
        <w:t xml:space="preserve">, </w:t>
      </w:r>
      <w:r w:rsidR="0030705B">
        <w:rPr>
          <w:rFonts w:ascii="Arial" w:hAnsi="Arial" w:cs="Arial"/>
          <w:snapToGrid w:val="0"/>
          <w:kern w:val="24"/>
          <w:sz w:val="22"/>
          <w:szCs w:val="22"/>
          <w:lang w:val="de-DE"/>
        </w:rPr>
        <w:t xml:space="preserve">University of Navarra Clinic, </w:t>
      </w:r>
      <w:r w:rsidRPr="008B3DA7">
        <w:rPr>
          <w:rFonts w:ascii="Arial" w:hAnsi="Arial" w:cs="Arial"/>
          <w:snapToGrid w:val="0"/>
          <w:kern w:val="24"/>
          <w:sz w:val="22"/>
          <w:szCs w:val="22"/>
          <w:lang w:val="de-DE"/>
        </w:rPr>
        <w:t>Pamplona, 8 Nov 2011</w:t>
      </w:r>
    </w:p>
    <w:p w14:paraId="077E1F83" w14:textId="77777777" w:rsidR="008B3DA7" w:rsidRPr="008B3DA7" w:rsidRDefault="008B3DA7" w:rsidP="008B3DA7">
      <w:pPr>
        <w:pStyle w:val="ListParagraph"/>
        <w:rPr>
          <w:rFonts w:ascii="Arial" w:hAnsi="Arial" w:cs="Arial"/>
          <w:b/>
          <w:snapToGrid w:val="0"/>
          <w:kern w:val="24"/>
          <w:sz w:val="22"/>
          <w:szCs w:val="22"/>
          <w:lang w:val="de-DE"/>
        </w:rPr>
      </w:pPr>
    </w:p>
    <w:p w14:paraId="3259D336" w14:textId="52BA2F81" w:rsid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 xml:space="preserve">Psicoestimulantes en el tratamiento del TDAH. </w:t>
      </w:r>
      <w:r w:rsidR="0030705B">
        <w:rPr>
          <w:rFonts w:ascii="Arial" w:hAnsi="Arial" w:cs="Arial"/>
          <w:snapToGrid w:val="0"/>
          <w:kern w:val="24"/>
          <w:sz w:val="22"/>
          <w:szCs w:val="22"/>
          <w:lang w:val="de-DE"/>
        </w:rPr>
        <w:t xml:space="preserve">En II Instituto de Psicofarmacología del Niño y </w:t>
      </w:r>
      <w:r w:rsidRPr="008B3DA7">
        <w:rPr>
          <w:rFonts w:ascii="Arial" w:hAnsi="Arial" w:cs="Arial"/>
          <w:snapToGrid w:val="0"/>
          <w:kern w:val="24"/>
          <w:sz w:val="22"/>
          <w:szCs w:val="22"/>
          <w:lang w:val="de-DE"/>
        </w:rPr>
        <w:t>Adolescente: Actualización en TDAH a lo largo de la vida. 18 Nov 2011, Madrid.</w:t>
      </w:r>
    </w:p>
    <w:p w14:paraId="3B0886B3" w14:textId="77777777" w:rsidR="008B3DA7" w:rsidRPr="008B3DA7" w:rsidRDefault="008B3DA7" w:rsidP="008B3DA7">
      <w:pPr>
        <w:pStyle w:val="ListParagraph"/>
        <w:rPr>
          <w:rFonts w:ascii="Arial" w:hAnsi="Arial" w:cs="Arial"/>
          <w:b/>
          <w:snapToGrid w:val="0"/>
          <w:sz w:val="22"/>
          <w:szCs w:val="22"/>
          <w:lang w:val="es-ES"/>
        </w:rPr>
      </w:pPr>
    </w:p>
    <w:p w14:paraId="55FA036E" w14:textId="77777777" w:rsidR="008B3DA7" w:rsidRPr="008B3DA7" w:rsidRDefault="00F90B4C" w:rsidP="008B3DA7">
      <w:pPr>
        <w:pStyle w:val="ListParagraph"/>
        <w:ind w:left="0"/>
        <w:rPr>
          <w:rFonts w:ascii="Arial" w:hAnsi="Arial" w:cs="Arial"/>
          <w:snapToGrid w:val="0"/>
          <w:kern w:val="24"/>
          <w:sz w:val="22"/>
          <w:szCs w:val="22"/>
          <w:lang w:val="de-DE"/>
        </w:rPr>
      </w:pPr>
      <w:r w:rsidRPr="008B3DA7">
        <w:rPr>
          <w:rFonts w:ascii="Arial" w:hAnsi="Arial" w:cs="Arial"/>
          <w:b/>
          <w:snapToGrid w:val="0"/>
          <w:sz w:val="22"/>
          <w:szCs w:val="22"/>
          <w:lang w:val="es-ES"/>
        </w:rPr>
        <w:t>2012</w:t>
      </w:r>
    </w:p>
    <w:p w14:paraId="73627749" w14:textId="77777777" w:rsidR="008B3DA7" w:rsidRPr="008B3DA7" w:rsidRDefault="008B3DA7" w:rsidP="008B3DA7">
      <w:pPr>
        <w:pStyle w:val="ListParagraph"/>
        <w:rPr>
          <w:rFonts w:ascii="Arial" w:hAnsi="Arial" w:cs="Arial"/>
          <w:b/>
          <w:snapToGrid w:val="0"/>
          <w:kern w:val="24"/>
          <w:sz w:val="22"/>
          <w:szCs w:val="22"/>
          <w:lang w:val="de-DE"/>
        </w:rPr>
      </w:pPr>
    </w:p>
    <w:p w14:paraId="708C8139" w14:textId="594653D4"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kern w:val="24"/>
          <w:sz w:val="22"/>
          <w:szCs w:val="22"/>
          <w:lang w:val="de-DE"/>
        </w:rPr>
        <w:t>Entrenamiento a los padres en resolución cooperativa de problemas. Modelo de Ross Greene: El niño explosivo.</w:t>
      </w:r>
      <w:r w:rsidRPr="008B3DA7">
        <w:rPr>
          <w:rFonts w:ascii="Arial" w:hAnsi="Arial" w:cs="Arial"/>
          <w:snapToGrid w:val="0"/>
          <w:kern w:val="24"/>
          <w:sz w:val="22"/>
          <w:szCs w:val="22"/>
          <w:lang w:val="de-DE"/>
        </w:rPr>
        <w:t xml:space="preserve"> Sesión </w:t>
      </w:r>
      <w:proofErr w:type="spellStart"/>
      <w:r w:rsidRPr="008B3DA7">
        <w:rPr>
          <w:rFonts w:ascii="Arial" w:hAnsi="Arial" w:cs="Arial"/>
          <w:snapToGrid w:val="0"/>
          <w:sz w:val="22"/>
          <w:szCs w:val="22"/>
          <w:lang w:val="es-ES"/>
        </w:rPr>
        <w:t>Dept</w:t>
      </w:r>
      <w:proofErr w:type="spellEnd"/>
      <w:r w:rsidRPr="008B3DA7">
        <w:rPr>
          <w:rFonts w:ascii="Arial" w:hAnsi="Arial" w:cs="Arial"/>
          <w:snapToGrid w:val="0"/>
          <w:sz w:val="22"/>
          <w:szCs w:val="22"/>
          <w:lang w:val="es-ES"/>
        </w:rPr>
        <w:t>. de Psiquiatría y Psicología Médica, Clínica Universidad de Navarra, Pamplona, 11 Ene 2012.</w:t>
      </w:r>
    </w:p>
    <w:p w14:paraId="7A0ACA0C" w14:textId="77777777" w:rsidR="008B3DA7" w:rsidRPr="008B3DA7" w:rsidRDefault="008B3DA7" w:rsidP="008B3DA7">
      <w:pPr>
        <w:pStyle w:val="ListParagraph"/>
        <w:ind w:left="0"/>
        <w:rPr>
          <w:rFonts w:ascii="Arial" w:hAnsi="Arial" w:cs="Arial"/>
          <w:snapToGrid w:val="0"/>
          <w:kern w:val="24"/>
          <w:sz w:val="22"/>
          <w:szCs w:val="22"/>
          <w:lang w:val="de-DE"/>
        </w:rPr>
      </w:pPr>
    </w:p>
    <w:p w14:paraId="5E60C024"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 xml:space="preserve">Moderador en: </w:t>
      </w:r>
      <w:r w:rsidRPr="008B3DA7">
        <w:rPr>
          <w:rFonts w:ascii="Arial" w:hAnsi="Arial" w:cs="Arial"/>
          <w:snapToGrid w:val="0"/>
          <w:sz w:val="22"/>
          <w:szCs w:val="22"/>
          <w:lang w:val="es-ES"/>
        </w:rPr>
        <w:t xml:space="preserve">Mesa V. Trastorno de Tourette y Tics, TDAH y Comorbilidad. </w:t>
      </w:r>
      <w:r w:rsidRPr="008B3DA7">
        <w:rPr>
          <w:rFonts w:ascii="Arial" w:hAnsi="Arial" w:cs="Arial"/>
          <w:b/>
          <w:snapToGrid w:val="0"/>
          <w:sz w:val="22"/>
          <w:szCs w:val="22"/>
        </w:rPr>
        <w:t>Prof. Barbara J. Coffey</w:t>
      </w:r>
      <w:r w:rsidRPr="008B3DA7">
        <w:rPr>
          <w:rFonts w:ascii="Arial" w:hAnsi="Arial" w:cs="Arial"/>
          <w:snapToGrid w:val="0"/>
          <w:sz w:val="22"/>
          <w:szCs w:val="22"/>
        </w:rPr>
        <w:t xml:space="preserve">, NY University School of Medicine. Dra. Cardo E, Prof. </w:t>
      </w:r>
      <w:proofErr w:type="spellStart"/>
      <w:r w:rsidRPr="008B3DA7">
        <w:rPr>
          <w:rFonts w:ascii="Arial" w:hAnsi="Arial" w:cs="Arial"/>
          <w:snapToGrid w:val="0"/>
          <w:sz w:val="22"/>
          <w:szCs w:val="22"/>
        </w:rPr>
        <w:t>Benjumea</w:t>
      </w:r>
      <w:proofErr w:type="spellEnd"/>
      <w:r w:rsidRPr="008B3DA7">
        <w:rPr>
          <w:rFonts w:ascii="Arial" w:hAnsi="Arial" w:cs="Arial"/>
          <w:snapToGrid w:val="0"/>
          <w:sz w:val="22"/>
          <w:szCs w:val="22"/>
        </w:rPr>
        <w:t xml:space="preserve"> P (</w:t>
      </w:r>
      <w:proofErr w:type="spellStart"/>
      <w:r w:rsidRPr="008B3DA7">
        <w:rPr>
          <w:rFonts w:ascii="Arial" w:hAnsi="Arial" w:cs="Arial"/>
          <w:snapToGrid w:val="0"/>
          <w:sz w:val="22"/>
          <w:szCs w:val="22"/>
        </w:rPr>
        <w:t>Discusores</w:t>
      </w:r>
      <w:proofErr w:type="spellEnd"/>
      <w:r w:rsidRPr="008B3DA7">
        <w:rPr>
          <w:rFonts w:ascii="Arial" w:hAnsi="Arial" w:cs="Arial"/>
          <w:snapToGrid w:val="0"/>
          <w:sz w:val="22"/>
          <w:szCs w:val="22"/>
        </w:rPr>
        <w:t xml:space="preserve">). </w:t>
      </w:r>
      <w:r w:rsidRPr="008B3DA7">
        <w:rPr>
          <w:rFonts w:ascii="Arial" w:hAnsi="Arial" w:cs="Arial"/>
          <w:snapToGrid w:val="0"/>
          <w:sz w:val="22"/>
          <w:szCs w:val="22"/>
          <w:lang w:val="es-ES"/>
        </w:rPr>
        <w:t>VII Congreso Internacional Multidisciplinar sobre el Trastorno por Déficit de Atención y trastornos de la conducta. Madrid, Hospital Universitario Ramón y Cajal, Madrid, 27-28 Ene 2012. Fundación CONFIAS.</w:t>
      </w:r>
    </w:p>
    <w:p w14:paraId="40B80D14" w14:textId="77777777" w:rsidR="008B3DA7" w:rsidRPr="008B3DA7" w:rsidRDefault="008B3DA7" w:rsidP="008B3DA7">
      <w:pPr>
        <w:pStyle w:val="ListParagraph"/>
        <w:rPr>
          <w:rFonts w:ascii="Arial" w:hAnsi="Arial" w:cs="Arial"/>
          <w:b/>
          <w:snapToGrid w:val="0"/>
          <w:sz w:val="22"/>
          <w:szCs w:val="22"/>
          <w:lang w:val="es-ES"/>
        </w:rPr>
      </w:pPr>
    </w:p>
    <w:p w14:paraId="69EBA9BB"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Individualización del Tratamiento en TDAH: Perspectiva Europea.</w:t>
      </w:r>
      <w:r w:rsidRPr="008B3DA7">
        <w:rPr>
          <w:rFonts w:ascii="Arial" w:hAnsi="Arial" w:cs="Arial"/>
          <w:snapToGrid w:val="0"/>
          <w:sz w:val="22"/>
          <w:szCs w:val="22"/>
          <w:lang w:val="es-ES"/>
        </w:rPr>
        <w:t xml:space="preserve"> En: Grupo de Trabajo de Individualización de Tratamiento, </w:t>
      </w:r>
      <w:proofErr w:type="spellStart"/>
      <w:r w:rsidRPr="008B3DA7">
        <w:rPr>
          <w:rFonts w:ascii="Arial" w:hAnsi="Arial" w:cs="Arial"/>
          <w:snapToGrid w:val="0"/>
          <w:sz w:val="22"/>
          <w:szCs w:val="22"/>
          <w:lang w:val="es-ES"/>
        </w:rPr>
        <w:t>Shire</w:t>
      </w:r>
      <w:proofErr w:type="spellEnd"/>
      <w:r w:rsidRPr="008B3DA7">
        <w:rPr>
          <w:rFonts w:ascii="Arial" w:hAnsi="Arial" w:cs="Arial"/>
          <w:snapToGrid w:val="0"/>
          <w:sz w:val="22"/>
          <w:szCs w:val="22"/>
          <w:lang w:val="es-ES"/>
        </w:rPr>
        <w:t xml:space="preserve">, Madrid 1 </w:t>
      </w:r>
      <w:proofErr w:type="spellStart"/>
      <w:r w:rsidRPr="008B3DA7">
        <w:rPr>
          <w:rFonts w:ascii="Arial" w:hAnsi="Arial" w:cs="Arial"/>
          <w:snapToGrid w:val="0"/>
          <w:sz w:val="22"/>
          <w:szCs w:val="22"/>
          <w:lang w:val="es-ES"/>
        </w:rPr>
        <w:t>Febr</w:t>
      </w:r>
      <w:proofErr w:type="spellEnd"/>
      <w:r w:rsidRPr="008B3DA7">
        <w:rPr>
          <w:rFonts w:ascii="Arial" w:hAnsi="Arial" w:cs="Arial"/>
          <w:snapToGrid w:val="0"/>
          <w:sz w:val="22"/>
          <w:szCs w:val="22"/>
          <w:lang w:val="es-ES"/>
        </w:rPr>
        <w:t xml:space="preserve"> 2012</w:t>
      </w:r>
    </w:p>
    <w:p w14:paraId="10DB4C92" w14:textId="77777777" w:rsidR="008B3DA7" w:rsidRPr="008B3DA7" w:rsidRDefault="008B3DA7" w:rsidP="008B3DA7">
      <w:pPr>
        <w:pStyle w:val="ListParagraph"/>
        <w:rPr>
          <w:rFonts w:ascii="Arial" w:hAnsi="Arial" w:cs="Arial"/>
          <w:b/>
          <w:snapToGrid w:val="0"/>
          <w:sz w:val="22"/>
          <w:szCs w:val="22"/>
          <w:lang w:val="es-ES"/>
        </w:rPr>
      </w:pPr>
    </w:p>
    <w:p w14:paraId="5D85F63F"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proofErr w:type="spellStart"/>
      <w:r w:rsidRPr="008B3DA7">
        <w:rPr>
          <w:rFonts w:ascii="Arial" w:hAnsi="Arial" w:cs="Arial"/>
          <w:b/>
          <w:snapToGrid w:val="0"/>
          <w:sz w:val="22"/>
          <w:szCs w:val="22"/>
          <w:lang w:val="es-ES"/>
        </w:rPr>
        <w:t>Co-moderador</w:t>
      </w:r>
      <w:proofErr w:type="spellEnd"/>
      <w:r w:rsidRPr="008B3DA7">
        <w:rPr>
          <w:rFonts w:ascii="Arial" w:hAnsi="Arial" w:cs="Arial"/>
          <w:snapToGrid w:val="0"/>
          <w:sz w:val="22"/>
          <w:szCs w:val="22"/>
          <w:lang w:val="es-ES"/>
        </w:rPr>
        <w:t xml:space="preserve"> (con Prof. Felipe Ortuño) en: Conferencia Magistral: “Pronóstico de suicidio. Niveles de cortisol en respuesta a intervenciones farmacológicas y Psicosociales como marcador de Riesgo”. </w:t>
      </w:r>
      <w:r w:rsidRPr="008B3DA7">
        <w:rPr>
          <w:rFonts w:ascii="Arial" w:hAnsi="Arial" w:cs="Arial"/>
          <w:b/>
          <w:snapToGrid w:val="0"/>
          <w:sz w:val="22"/>
          <w:szCs w:val="22"/>
          <w:lang w:val="es-ES"/>
        </w:rPr>
        <w:t>Dra. María Oquendo</w:t>
      </w:r>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Univeristy</w:t>
      </w:r>
      <w:proofErr w:type="spellEnd"/>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of</w:t>
      </w:r>
      <w:proofErr w:type="spellEnd"/>
      <w:r w:rsidRPr="008B3DA7">
        <w:rPr>
          <w:rFonts w:ascii="Arial" w:hAnsi="Arial" w:cs="Arial"/>
          <w:snapToGrid w:val="0"/>
          <w:sz w:val="22"/>
          <w:szCs w:val="22"/>
          <w:lang w:val="es-ES"/>
        </w:rPr>
        <w:t xml:space="preserve"> Columbia, NY, USA. En: </w:t>
      </w:r>
      <w:proofErr w:type="spellStart"/>
      <w:r w:rsidRPr="008B3DA7">
        <w:rPr>
          <w:rFonts w:ascii="Arial" w:hAnsi="Arial" w:cs="Arial"/>
          <w:snapToGrid w:val="0"/>
          <w:sz w:val="22"/>
          <w:szCs w:val="22"/>
          <w:lang w:val="es-ES"/>
        </w:rPr>
        <w:t>Encuestros</w:t>
      </w:r>
      <w:proofErr w:type="spellEnd"/>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PsiCUN</w:t>
      </w:r>
      <w:proofErr w:type="spellEnd"/>
      <w:r w:rsidRPr="008B3DA7">
        <w:rPr>
          <w:rFonts w:ascii="Arial" w:hAnsi="Arial" w:cs="Arial"/>
          <w:snapToGrid w:val="0"/>
          <w:sz w:val="22"/>
          <w:szCs w:val="22"/>
          <w:lang w:val="es-ES"/>
        </w:rPr>
        <w:t xml:space="preserve">, Jornadas del 50 aniversario de la Clínica </w:t>
      </w:r>
      <w:proofErr w:type="spellStart"/>
      <w:r w:rsidRPr="008B3DA7">
        <w:rPr>
          <w:rFonts w:ascii="Arial" w:hAnsi="Arial" w:cs="Arial"/>
          <w:snapToGrid w:val="0"/>
          <w:sz w:val="22"/>
          <w:szCs w:val="22"/>
          <w:lang w:val="es-ES"/>
        </w:rPr>
        <w:t>Univerisitaria</w:t>
      </w:r>
      <w:proofErr w:type="spellEnd"/>
      <w:r w:rsidRPr="008B3DA7">
        <w:rPr>
          <w:rFonts w:ascii="Arial" w:hAnsi="Arial" w:cs="Arial"/>
          <w:snapToGrid w:val="0"/>
          <w:sz w:val="22"/>
          <w:szCs w:val="22"/>
          <w:lang w:val="es-ES"/>
        </w:rPr>
        <w:t xml:space="preserve">, Pamplona, 2-4 </w:t>
      </w:r>
      <w:proofErr w:type="spellStart"/>
      <w:r w:rsidRPr="008B3DA7">
        <w:rPr>
          <w:rFonts w:ascii="Arial" w:hAnsi="Arial" w:cs="Arial"/>
          <w:snapToGrid w:val="0"/>
          <w:sz w:val="22"/>
          <w:szCs w:val="22"/>
          <w:lang w:val="es-ES"/>
        </w:rPr>
        <w:t>Febr</w:t>
      </w:r>
      <w:proofErr w:type="spellEnd"/>
      <w:r w:rsidRPr="008B3DA7">
        <w:rPr>
          <w:rFonts w:ascii="Arial" w:hAnsi="Arial" w:cs="Arial"/>
          <w:snapToGrid w:val="0"/>
          <w:sz w:val="22"/>
          <w:szCs w:val="22"/>
          <w:lang w:val="es-ES"/>
        </w:rPr>
        <w:t xml:space="preserve"> 2012</w:t>
      </w:r>
    </w:p>
    <w:p w14:paraId="7744ABDF" w14:textId="77777777" w:rsidR="008B3DA7" w:rsidRPr="008B3DA7" w:rsidRDefault="008B3DA7" w:rsidP="008B3DA7">
      <w:pPr>
        <w:pStyle w:val="ListParagraph"/>
        <w:rPr>
          <w:rFonts w:ascii="Arial" w:hAnsi="Arial" w:cs="Arial"/>
          <w:b/>
          <w:snapToGrid w:val="0"/>
          <w:sz w:val="22"/>
          <w:szCs w:val="22"/>
          <w:lang w:val="es-ES"/>
        </w:rPr>
      </w:pPr>
    </w:p>
    <w:p w14:paraId="2C01325E" w14:textId="02841C49"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El viaje de aprender. Ayudar y enseñar: avances en la psicobiología del TDAH.</w:t>
      </w:r>
      <w:r w:rsidRPr="008B3DA7">
        <w:rPr>
          <w:rFonts w:ascii="Arial" w:hAnsi="Arial" w:cs="Arial"/>
          <w:snapToGrid w:val="0"/>
          <w:sz w:val="22"/>
          <w:szCs w:val="22"/>
          <w:lang w:val="es-ES"/>
        </w:rPr>
        <w:t xml:space="preserve"> En Mesa 1: Biología.  </w:t>
      </w:r>
      <w:proofErr w:type="spellStart"/>
      <w:r w:rsidRPr="008B3DA7">
        <w:rPr>
          <w:rFonts w:ascii="Arial" w:hAnsi="Arial" w:cs="Arial"/>
          <w:snapToGrid w:val="0"/>
          <w:sz w:val="22"/>
          <w:szCs w:val="22"/>
          <w:lang w:val="es-ES"/>
        </w:rPr>
        <w:t>Encuestros</w:t>
      </w:r>
      <w:proofErr w:type="spellEnd"/>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PsiCUN</w:t>
      </w:r>
      <w:proofErr w:type="spellEnd"/>
      <w:r w:rsidRPr="008B3DA7">
        <w:rPr>
          <w:rFonts w:ascii="Arial" w:hAnsi="Arial" w:cs="Arial"/>
          <w:snapToGrid w:val="0"/>
          <w:sz w:val="22"/>
          <w:szCs w:val="22"/>
          <w:lang w:val="es-ES"/>
        </w:rPr>
        <w:t xml:space="preserve">, Jornadas del 50 aniversario de la Clínica </w:t>
      </w:r>
      <w:proofErr w:type="spellStart"/>
      <w:r w:rsidRPr="008B3DA7">
        <w:rPr>
          <w:rFonts w:ascii="Arial" w:hAnsi="Arial" w:cs="Arial"/>
          <w:snapToGrid w:val="0"/>
          <w:sz w:val="22"/>
          <w:szCs w:val="22"/>
          <w:lang w:val="es-ES"/>
        </w:rPr>
        <w:t>Un</w:t>
      </w:r>
      <w:r w:rsidR="0030705B">
        <w:rPr>
          <w:rFonts w:ascii="Arial" w:hAnsi="Arial" w:cs="Arial"/>
          <w:snapToGrid w:val="0"/>
          <w:sz w:val="22"/>
          <w:szCs w:val="22"/>
          <w:lang w:val="es-ES"/>
        </w:rPr>
        <w:t>iverisitaria</w:t>
      </w:r>
      <w:proofErr w:type="spellEnd"/>
      <w:r w:rsidR="0030705B">
        <w:rPr>
          <w:rFonts w:ascii="Arial" w:hAnsi="Arial" w:cs="Arial"/>
          <w:snapToGrid w:val="0"/>
          <w:sz w:val="22"/>
          <w:szCs w:val="22"/>
          <w:lang w:val="es-ES"/>
        </w:rPr>
        <w:t>, Pamplona, 2-4 Feb</w:t>
      </w:r>
      <w:r w:rsidRPr="008B3DA7">
        <w:rPr>
          <w:rFonts w:ascii="Arial" w:hAnsi="Arial" w:cs="Arial"/>
          <w:snapToGrid w:val="0"/>
          <w:sz w:val="22"/>
          <w:szCs w:val="22"/>
          <w:lang w:val="es-ES"/>
        </w:rPr>
        <w:t xml:space="preserve"> 2012</w:t>
      </w:r>
    </w:p>
    <w:p w14:paraId="44F5F9FE" w14:textId="77777777" w:rsidR="008B3DA7" w:rsidRPr="008B3DA7" w:rsidRDefault="008B3DA7" w:rsidP="008B3DA7">
      <w:pPr>
        <w:pStyle w:val="ListParagraph"/>
        <w:rPr>
          <w:rFonts w:ascii="Arial" w:hAnsi="Arial" w:cs="Arial"/>
          <w:b/>
          <w:snapToGrid w:val="0"/>
          <w:sz w:val="22"/>
          <w:szCs w:val="22"/>
          <w:lang w:val="es-ES"/>
        </w:rPr>
      </w:pPr>
    </w:p>
    <w:p w14:paraId="7AFDE265" w14:textId="56300D9E"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proofErr w:type="spellStart"/>
      <w:r w:rsidRPr="008B3DA7">
        <w:rPr>
          <w:rFonts w:ascii="Arial" w:hAnsi="Arial" w:cs="Arial"/>
          <w:b/>
          <w:snapToGrid w:val="0"/>
          <w:sz w:val="22"/>
          <w:szCs w:val="22"/>
          <w:lang w:val="es-ES"/>
        </w:rPr>
        <w:t>Chairman</w:t>
      </w:r>
      <w:proofErr w:type="spellEnd"/>
      <w:r w:rsidRPr="008B3DA7">
        <w:rPr>
          <w:rFonts w:ascii="Arial" w:hAnsi="Arial" w:cs="Arial"/>
          <w:b/>
          <w:snapToGrid w:val="0"/>
          <w:sz w:val="22"/>
          <w:szCs w:val="22"/>
          <w:lang w:val="es-ES"/>
        </w:rPr>
        <w:t xml:space="preserve"> en:</w:t>
      </w:r>
      <w:r w:rsidRPr="008B3DA7">
        <w:rPr>
          <w:rFonts w:ascii="Arial" w:hAnsi="Arial" w:cs="Arial"/>
          <w:snapToGrid w:val="0"/>
          <w:sz w:val="22"/>
          <w:szCs w:val="22"/>
          <w:lang w:val="es-ES"/>
        </w:rPr>
        <w:t xml:space="preserve"> </w:t>
      </w:r>
      <w:r w:rsidRPr="008B3DA7">
        <w:rPr>
          <w:rFonts w:ascii="Arial" w:hAnsi="Arial" w:cs="Arial"/>
          <w:b/>
          <w:snapToGrid w:val="0"/>
          <w:sz w:val="22"/>
          <w:szCs w:val="22"/>
          <w:lang w:val="es-ES"/>
        </w:rPr>
        <w:t>Reunión de Formación de Formadores.</w:t>
      </w:r>
      <w:r w:rsidRPr="008B3DA7">
        <w:rPr>
          <w:rFonts w:ascii="Arial" w:hAnsi="Arial" w:cs="Arial"/>
          <w:snapToGrid w:val="0"/>
          <w:sz w:val="22"/>
          <w:szCs w:val="22"/>
          <w:lang w:val="es-ES"/>
        </w:rPr>
        <w:t xml:space="preserve"> READH (Red de Expertos en TDAH). Ponentes: Weiss M (Vancouver, Canadá), Ezpeleta L (Barcelona), Fuentes J (San Sebastián), Montoya A</w:t>
      </w:r>
      <w:r w:rsidR="0030705B">
        <w:rPr>
          <w:rFonts w:ascii="Arial" w:hAnsi="Arial" w:cs="Arial"/>
          <w:snapToGrid w:val="0"/>
          <w:sz w:val="22"/>
          <w:szCs w:val="22"/>
          <w:lang w:val="es-ES"/>
        </w:rPr>
        <w:t xml:space="preserve"> (Lilly España), Madrid, 23 Feb</w:t>
      </w:r>
      <w:r w:rsidRPr="008B3DA7">
        <w:rPr>
          <w:rFonts w:ascii="Arial" w:hAnsi="Arial" w:cs="Arial"/>
          <w:snapToGrid w:val="0"/>
          <w:sz w:val="22"/>
          <w:szCs w:val="22"/>
          <w:lang w:val="es-ES"/>
        </w:rPr>
        <w:t xml:space="preserve"> 2012.</w:t>
      </w:r>
    </w:p>
    <w:p w14:paraId="78E32C68" w14:textId="77777777" w:rsidR="008B3DA7" w:rsidRPr="008B3DA7" w:rsidRDefault="008B3DA7" w:rsidP="008B3DA7">
      <w:pPr>
        <w:pStyle w:val="ListParagraph"/>
        <w:rPr>
          <w:rFonts w:ascii="Arial" w:hAnsi="Arial" w:cs="Arial"/>
          <w:b/>
          <w:snapToGrid w:val="0"/>
          <w:sz w:val="22"/>
          <w:szCs w:val="22"/>
          <w:lang w:val="es-ES"/>
        </w:rPr>
      </w:pPr>
    </w:p>
    <w:p w14:paraId="3CBFD636"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 xml:space="preserve">General population knowledge of ADHD Spanish survey. </w:t>
      </w:r>
      <w:r w:rsidRPr="008B3DA7">
        <w:rPr>
          <w:rFonts w:ascii="Arial" w:hAnsi="Arial" w:cs="Arial"/>
          <w:snapToGrid w:val="0"/>
          <w:sz w:val="22"/>
          <w:szCs w:val="22"/>
        </w:rPr>
        <w:t xml:space="preserve">Oral Communication/ </w:t>
      </w:r>
      <w:proofErr w:type="spellStart"/>
      <w:r w:rsidRPr="008B3DA7">
        <w:rPr>
          <w:rFonts w:ascii="Arial" w:hAnsi="Arial" w:cs="Arial"/>
          <w:snapToGrid w:val="0"/>
          <w:sz w:val="22"/>
          <w:szCs w:val="22"/>
        </w:rPr>
        <w:t>ePoster</w:t>
      </w:r>
      <w:proofErr w:type="spellEnd"/>
      <w:r w:rsidRPr="008B3DA7">
        <w:rPr>
          <w:rFonts w:ascii="Arial" w:hAnsi="Arial" w:cs="Arial"/>
          <w:snapToGrid w:val="0"/>
          <w:sz w:val="22"/>
          <w:szCs w:val="22"/>
        </w:rPr>
        <w:t xml:space="preserve"> session: Child &amp; Adolescent Psychiatry. 20</w:t>
      </w:r>
      <w:r w:rsidRPr="008B3DA7">
        <w:rPr>
          <w:rFonts w:ascii="Arial" w:hAnsi="Arial" w:cs="Arial"/>
          <w:snapToGrid w:val="0"/>
          <w:sz w:val="22"/>
          <w:szCs w:val="22"/>
          <w:vertAlign w:val="superscript"/>
        </w:rPr>
        <w:t>th</w:t>
      </w:r>
      <w:r w:rsidRPr="008B3DA7">
        <w:rPr>
          <w:rFonts w:ascii="Arial" w:hAnsi="Arial" w:cs="Arial"/>
          <w:snapToGrid w:val="0"/>
          <w:sz w:val="22"/>
          <w:szCs w:val="22"/>
        </w:rPr>
        <w:t xml:space="preserve"> European Congress of Psychiatric (EPA 2012, European Psychiatric Association), Prague, Czech Republic, 5 Mar 2012 (Only 10% of posters selected for </w:t>
      </w:r>
      <w:proofErr w:type="spellStart"/>
      <w:r w:rsidRPr="008B3DA7">
        <w:rPr>
          <w:rFonts w:ascii="Arial" w:hAnsi="Arial" w:cs="Arial"/>
          <w:snapToGrid w:val="0"/>
          <w:sz w:val="22"/>
          <w:szCs w:val="22"/>
        </w:rPr>
        <w:t>ePoster</w:t>
      </w:r>
      <w:proofErr w:type="spellEnd"/>
      <w:r w:rsidRPr="008B3DA7">
        <w:rPr>
          <w:rFonts w:ascii="Arial" w:hAnsi="Arial" w:cs="Arial"/>
          <w:snapToGrid w:val="0"/>
          <w:sz w:val="22"/>
          <w:szCs w:val="22"/>
        </w:rPr>
        <w:t>).</w:t>
      </w:r>
    </w:p>
    <w:p w14:paraId="2689A08C" w14:textId="77777777" w:rsidR="008B3DA7" w:rsidRPr="008B3DA7" w:rsidRDefault="008B3DA7" w:rsidP="008B3DA7">
      <w:pPr>
        <w:pStyle w:val="ListParagraph"/>
        <w:rPr>
          <w:rFonts w:ascii="Arial" w:hAnsi="Arial" w:cs="Arial"/>
          <w:b/>
          <w:snapToGrid w:val="0"/>
          <w:sz w:val="22"/>
          <w:szCs w:val="22"/>
        </w:rPr>
      </w:pPr>
    </w:p>
    <w:p w14:paraId="6CA20686"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 xml:space="preserve">Effect of </w:t>
      </w:r>
      <w:proofErr w:type="spellStart"/>
      <w:r w:rsidRPr="008B3DA7">
        <w:rPr>
          <w:rFonts w:ascii="Arial" w:hAnsi="Arial" w:cs="Arial"/>
          <w:b/>
          <w:snapToGrid w:val="0"/>
          <w:sz w:val="22"/>
          <w:szCs w:val="22"/>
        </w:rPr>
        <w:t>lisdexanfetamine</w:t>
      </w:r>
      <w:proofErr w:type="spellEnd"/>
      <w:r w:rsidRPr="008B3DA7">
        <w:rPr>
          <w:rFonts w:ascii="Arial" w:hAnsi="Arial" w:cs="Arial"/>
          <w:b/>
          <w:snapToGrid w:val="0"/>
          <w:sz w:val="22"/>
          <w:szCs w:val="22"/>
        </w:rPr>
        <w:t xml:space="preserve"> (LDX) </w:t>
      </w:r>
      <w:proofErr w:type="spellStart"/>
      <w:r w:rsidRPr="008B3DA7">
        <w:rPr>
          <w:rFonts w:ascii="Arial" w:hAnsi="Arial" w:cs="Arial"/>
          <w:b/>
          <w:snapToGrid w:val="0"/>
          <w:sz w:val="22"/>
          <w:szCs w:val="22"/>
        </w:rPr>
        <w:t>dimesilate</w:t>
      </w:r>
      <w:proofErr w:type="spellEnd"/>
      <w:r w:rsidRPr="008B3DA7">
        <w:rPr>
          <w:rFonts w:ascii="Arial" w:hAnsi="Arial" w:cs="Arial"/>
          <w:b/>
          <w:snapToGrid w:val="0"/>
          <w:sz w:val="22"/>
          <w:szCs w:val="22"/>
        </w:rPr>
        <w:t xml:space="preserve"> on functional impairment in children and adolescents with ADHD. </w:t>
      </w:r>
      <w:r w:rsidRPr="008B3DA7">
        <w:rPr>
          <w:rFonts w:ascii="Arial" w:hAnsi="Arial" w:cs="Arial"/>
          <w:snapToGrid w:val="0"/>
          <w:sz w:val="22"/>
          <w:szCs w:val="22"/>
        </w:rPr>
        <w:t xml:space="preserve">Oral Communication/ </w:t>
      </w:r>
      <w:proofErr w:type="spellStart"/>
      <w:r w:rsidRPr="008B3DA7">
        <w:rPr>
          <w:rFonts w:ascii="Arial" w:hAnsi="Arial" w:cs="Arial"/>
          <w:snapToGrid w:val="0"/>
          <w:sz w:val="22"/>
          <w:szCs w:val="22"/>
        </w:rPr>
        <w:t>ePoster</w:t>
      </w:r>
      <w:proofErr w:type="spellEnd"/>
      <w:r w:rsidRPr="008B3DA7">
        <w:rPr>
          <w:rFonts w:ascii="Arial" w:hAnsi="Arial" w:cs="Arial"/>
          <w:snapToGrid w:val="0"/>
          <w:sz w:val="22"/>
          <w:szCs w:val="22"/>
        </w:rPr>
        <w:t xml:space="preserve"> session: Child &amp; Adolescent Psychiatry. 20</w:t>
      </w:r>
      <w:r w:rsidRPr="008B3DA7">
        <w:rPr>
          <w:rFonts w:ascii="Arial" w:hAnsi="Arial" w:cs="Arial"/>
          <w:snapToGrid w:val="0"/>
          <w:sz w:val="22"/>
          <w:szCs w:val="22"/>
          <w:vertAlign w:val="superscript"/>
        </w:rPr>
        <w:t>th</w:t>
      </w:r>
      <w:r w:rsidRPr="008B3DA7">
        <w:rPr>
          <w:rFonts w:ascii="Arial" w:hAnsi="Arial" w:cs="Arial"/>
          <w:snapToGrid w:val="0"/>
          <w:sz w:val="22"/>
          <w:szCs w:val="22"/>
        </w:rPr>
        <w:t xml:space="preserve"> European Congress of Psychiatric (EPA, European Psychiatric Assoc), Prague, Czech Republic, 5 Mar 2012 (10% of posters selected for </w:t>
      </w:r>
      <w:proofErr w:type="spellStart"/>
      <w:r w:rsidRPr="008B3DA7">
        <w:rPr>
          <w:rFonts w:ascii="Arial" w:hAnsi="Arial" w:cs="Arial"/>
          <w:snapToGrid w:val="0"/>
          <w:sz w:val="22"/>
          <w:szCs w:val="22"/>
        </w:rPr>
        <w:t>ePoster</w:t>
      </w:r>
      <w:proofErr w:type="spellEnd"/>
      <w:r w:rsidRPr="008B3DA7">
        <w:rPr>
          <w:rFonts w:ascii="Arial" w:hAnsi="Arial" w:cs="Arial"/>
          <w:snapToGrid w:val="0"/>
          <w:sz w:val="22"/>
          <w:szCs w:val="22"/>
        </w:rPr>
        <w:t>).</w:t>
      </w:r>
    </w:p>
    <w:p w14:paraId="1EE12A4F" w14:textId="77777777" w:rsidR="008B3DA7" w:rsidRPr="008B3DA7" w:rsidRDefault="008B3DA7" w:rsidP="008B3DA7">
      <w:pPr>
        <w:pStyle w:val="ListParagraph"/>
        <w:rPr>
          <w:rFonts w:ascii="Arial" w:hAnsi="Arial" w:cs="Arial"/>
          <w:b/>
          <w:snapToGrid w:val="0"/>
          <w:sz w:val="22"/>
          <w:szCs w:val="22"/>
        </w:rPr>
      </w:pPr>
    </w:p>
    <w:p w14:paraId="0E877C32" w14:textId="74BCDDEF"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Obesity and ADHD</w:t>
      </w:r>
      <w:r w:rsidRPr="008B3DA7">
        <w:rPr>
          <w:rFonts w:ascii="Arial" w:hAnsi="Arial" w:cs="Arial"/>
          <w:snapToGrid w:val="0"/>
          <w:sz w:val="22"/>
          <w:szCs w:val="22"/>
        </w:rPr>
        <w:t xml:space="preserve"> Clinical seminar/Workshop. Co-Ponente:  Prof. P. Mattos, Federal Univ</w:t>
      </w:r>
      <w:r w:rsidR="0030705B">
        <w:rPr>
          <w:rFonts w:ascii="Arial" w:hAnsi="Arial" w:cs="Arial"/>
          <w:snapToGrid w:val="0"/>
          <w:sz w:val="22"/>
          <w:szCs w:val="22"/>
        </w:rPr>
        <w:t>.</w:t>
      </w:r>
      <w:r w:rsidRPr="008B3DA7">
        <w:rPr>
          <w:rFonts w:ascii="Arial" w:hAnsi="Arial" w:cs="Arial"/>
          <w:snapToGrid w:val="0"/>
          <w:sz w:val="22"/>
          <w:szCs w:val="22"/>
        </w:rPr>
        <w:t xml:space="preserve"> of Rio de Janeiro, Brazil, Meeting of Minds IV, Zurich, Switzerland, 22-23 Mar 2012</w:t>
      </w:r>
    </w:p>
    <w:p w14:paraId="7EB449B3" w14:textId="77777777" w:rsidR="008B3DA7" w:rsidRPr="008B3DA7" w:rsidRDefault="008B3DA7" w:rsidP="008B3DA7">
      <w:pPr>
        <w:pStyle w:val="ListParagraph"/>
        <w:rPr>
          <w:rFonts w:ascii="Arial" w:hAnsi="Arial" w:cs="Arial"/>
          <w:b/>
          <w:snapToGrid w:val="0"/>
          <w:sz w:val="22"/>
          <w:szCs w:val="22"/>
        </w:rPr>
      </w:pPr>
    </w:p>
    <w:p w14:paraId="70C52F36"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Discus</w:t>
      </w:r>
      <w:r w:rsidR="008B3DA7">
        <w:rPr>
          <w:rFonts w:ascii="Arial" w:hAnsi="Arial" w:cs="Arial"/>
          <w:b/>
          <w:snapToGrid w:val="0"/>
          <w:sz w:val="22"/>
          <w:szCs w:val="22"/>
        </w:rPr>
        <w:t>sant in</w:t>
      </w:r>
      <w:r w:rsidRPr="008B3DA7">
        <w:rPr>
          <w:rFonts w:ascii="Arial" w:hAnsi="Arial" w:cs="Arial"/>
          <w:b/>
          <w:snapToGrid w:val="0"/>
          <w:sz w:val="22"/>
          <w:szCs w:val="22"/>
        </w:rPr>
        <w:t>: Individuali</w:t>
      </w:r>
      <w:r w:rsidR="008B3DA7">
        <w:rPr>
          <w:rFonts w:ascii="Arial" w:hAnsi="Arial" w:cs="Arial"/>
          <w:b/>
          <w:snapToGrid w:val="0"/>
          <w:sz w:val="22"/>
          <w:szCs w:val="22"/>
        </w:rPr>
        <w:t>z</w:t>
      </w:r>
      <w:r w:rsidRPr="008B3DA7">
        <w:rPr>
          <w:rFonts w:ascii="Arial" w:hAnsi="Arial" w:cs="Arial"/>
          <w:b/>
          <w:snapToGrid w:val="0"/>
          <w:sz w:val="22"/>
          <w:szCs w:val="22"/>
        </w:rPr>
        <w:t>ing treatment goals</w:t>
      </w:r>
      <w:r w:rsidRPr="008B3DA7">
        <w:rPr>
          <w:rFonts w:ascii="Arial" w:hAnsi="Arial" w:cs="Arial"/>
          <w:snapToGrid w:val="0"/>
          <w:sz w:val="22"/>
          <w:szCs w:val="22"/>
        </w:rPr>
        <w:t xml:space="preserve">: a) What can we learn from other areas of medicine? </w:t>
      </w:r>
      <w:r w:rsidRPr="008B3DA7">
        <w:rPr>
          <w:rFonts w:ascii="Arial" w:hAnsi="Arial" w:cs="Arial"/>
          <w:b/>
          <w:snapToGrid w:val="0"/>
          <w:sz w:val="22"/>
          <w:szCs w:val="22"/>
        </w:rPr>
        <w:t xml:space="preserve">Prof. K. Rockwood, </w:t>
      </w:r>
      <w:r w:rsidRPr="008B3DA7">
        <w:rPr>
          <w:rFonts w:ascii="Arial" w:hAnsi="Arial" w:cs="Arial"/>
          <w:snapToGrid w:val="0"/>
          <w:sz w:val="22"/>
          <w:szCs w:val="22"/>
        </w:rPr>
        <w:t xml:space="preserve">Professor of Medicine (Geriatrics &amp; Neurology), Dalhousie University, Halifax, Canada. b) Setting and scoring goals in ADHD. </w:t>
      </w:r>
      <w:r w:rsidRPr="008B3DA7">
        <w:rPr>
          <w:rFonts w:ascii="Arial" w:hAnsi="Arial" w:cs="Arial"/>
          <w:b/>
          <w:snapToGrid w:val="0"/>
          <w:sz w:val="22"/>
          <w:szCs w:val="22"/>
        </w:rPr>
        <w:t xml:space="preserve">Prof P. </w:t>
      </w:r>
      <w:proofErr w:type="spellStart"/>
      <w:r w:rsidRPr="008B3DA7">
        <w:rPr>
          <w:rFonts w:ascii="Arial" w:hAnsi="Arial" w:cs="Arial"/>
          <w:b/>
          <w:snapToGrid w:val="0"/>
          <w:sz w:val="22"/>
          <w:szCs w:val="22"/>
        </w:rPr>
        <w:t>Jenssen</w:t>
      </w:r>
      <w:proofErr w:type="spellEnd"/>
      <w:r w:rsidRPr="008B3DA7">
        <w:rPr>
          <w:rFonts w:ascii="Arial" w:hAnsi="Arial" w:cs="Arial"/>
          <w:b/>
          <w:snapToGrid w:val="0"/>
          <w:sz w:val="22"/>
          <w:szCs w:val="22"/>
        </w:rPr>
        <w:t>,</w:t>
      </w:r>
      <w:r w:rsidRPr="008B3DA7">
        <w:rPr>
          <w:rFonts w:ascii="Arial" w:hAnsi="Arial" w:cs="Arial"/>
          <w:snapToGrid w:val="0"/>
          <w:sz w:val="22"/>
          <w:szCs w:val="22"/>
        </w:rPr>
        <w:t xml:space="preserve"> President &amp; CEO, The REACH Institute and Professor of Psychiatry &amp; Vice-Chair for Research, Department of Psychiatry &amp; Psychology, Mayo Clinic, Rochester, USA, Meeting of Minds IV, Zurich, Switzerland, 22-23 Mar 2012 </w:t>
      </w:r>
    </w:p>
    <w:p w14:paraId="57B110D1" w14:textId="77777777" w:rsidR="008B3DA7" w:rsidRPr="008B3DA7" w:rsidRDefault="008B3DA7" w:rsidP="008B3DA7">
      <w:pPr>
        <w:pStyle w:val="ListParagraph"/>
        <w:rPr>
          <w:rFonts w:ascii="Arial" w:hAnsi="Arial" w:cs="Arial"/>
          <w:b/>
          <w:snapToGrid w:val="0"/>
          <w:sz w:val="22"/>
          <w:szCs w:val="22"/>
        </w:rPr>
      </w:pPr>
    </w:p>
    <w:p w14:paraId="446188B3"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 xml:space="preserve">Cambios en DSM-5: Trastornos en Niños y Adolescentes. </w:t>
      </w:r>
      <w:r w:rsidRPr="008B3DA7">
        <w:rPr>
          <w:rFonts w:ascii="Arial" w:hAnsi="Arial" w:cs="Arial"/>
          <w:snapToGrid w:val="0"/>
          <w:sz w:val="22"/>
          <w:szCs w:val="22"/>
          <w:lang w:val="es-ES"/>
        </w:rPr>
        <w:t>En Seminario DSM-IV: Clasificación, Departamento de Psiquiatría y Psicología Médica, Clínica Universidad de Navarra, 28 Mar 2012</w:t>
      </w:r>
    </w:p>
    <w:p w14:paraId="6CC626FF" w14:textId="77777777" w:rsidR="008B3DA7" w:rsidRPr="008B3DA7" w:rsidRDefault="008B3DA7" w:rsidP="008B3DA7">
      <w:pPr>
        <w:pStyle w:val="ListParagraph"/>
        <w:rPr>
          <w:rFonts w:ascii="Arial" w:hAnsi="Arial" w:cs="Arial"/>
          <w:b/>
          <w:snapToGrid w:val="0"/>
          <w:sz w:val="22"/>
          <w:szCs w:val="22"/>
          <w:lang w:val="es-ES"/>
        </w:rPr>
      </w:pPr>
    </w:p>
    <w:p w14:paraId="7611EE78"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331587">
        <w:rPr>
          <w:rFonts w:ascii="Arial" w:hAnsi="Arial" w:cs="Arial"/>
          <w:b/>
          <w:snapToGrid w:val="0"/>
          <w:sz w:val="22"/>
          <w:szCs w:val="22"/>
        </w:rPr>
        <w:t xml:space="preserve">A Scientific Update on LDX: New studies in Europe and USA, </w:t>
      </w:r>
      <w:r w:rsidRPr="00331587">
        <w:rPr>
          <w:rFonts w:ascii="Arial" w:hAnsi="Arial" w:cs="Arial"/>
          <w:snapToGrid w:val="0"/>
          <w:sz w:val="22"/>
          <w:szCs w:val="22"/>
        </w:rPr>
        <w:t xml:space="preserve">Shire Symposium, Chair: Rohde L, </w:t>
      </w:r>
      <w:proofErr w:type="spellStart"/>
      <w:r w:rsidRPr="00331587">
        <w:rPr>
          <w:rFonts w:ascii="Arial" w:hAnsi="Arial" w:cs="Arial"/>
          <w:snapToGrid w:val="0"/>
          <w:sz w:val="22"/>
          <w:szCs w:val="22"/>
        </w:rPr>
        <w:t>Ilha</w:t>
      </w:r>
      <w:proofErr w:type="spellEnd"/>
      <w:r w:rsidRPr="00331587">
        <w:rPr>
          <w:rFonts w:ascii="Arial" w:hAnsi="Arial" w:cs="Arial"/>
          <w:snapToGrid w:val="0"/>
          <w:sz w:val="22"/>
          <w:szCs w:val="22"/>
        </w:rPr>
        <w:t xml:space="preserve"> de </w:t>
      </w:r>
      <w:proofErr w:type="spellStart"/>
      <w:r w:rsidRPr="00331587">
        <w:rPr>
          <w:rFonts w:ascii="Arial" w:hAnsi="Arial" w:cs="Arial"/>
          <w:snapToGrid w:val="0"/>
          <w:sz w:val="22"/>
          <w:szCs w:val="22"/>
        </w:rPr>
        <w:t>Comandatuba</w:t>
      </w:r>
      <w:proofErr w:type="spellEnd"/>
      <w:r w:rsidRPr="00331587">
        <w:rPr>
          <w:rFonts w:ascii="Arial" w:hAnsi="Arial" w:cs="Arial"/>
          <w:snapToGrid w:val="0"/>
          <w:sz w:val="22"/>
          <w:szCs w:val="22"/>
        </w:rPr>
        <w:t xml:space="preserve">, Bahia, </w:t>
      </w:r>
      <w:proofErr w:type="spellStart"/>
      <w:r w:rsidRPr="00331587">
        <w:rPr>
          <w:rFonts w:ascii="Arial" w:hAnsi="Arial" w:cs="Arial"/>
          <w:snapToGrid w:val="0"/>
          <w:sz w:val="22"/>
          <w:szCs w:val="22"/>
        </w:rPr>
        <w:t>Brasil</w:t>
      </w:r>
      <w:proofErr w:type="spellEnd"/>
      <w:r w:rsidRPr="00331587">
        <w:rPr>
          <w:rFonts w:ascii="Arial" w:hAnsi="Arial" w:cs="Arial"/>
          <w:snapToGrid w:val="0"/>
          <w:sz w:val="22"/>
          <w:szCs w:val="22"/>
        </w:rPr>
        <w:t xml:space="preserve"> 21 Abril 2012</w:t>
      </w:r>
    </w:p>
    <w:p w14:paraId="28F672D9" w14:textId="77777777" w:rsidR="008B3DA7" w:rsidRPr="00331587" w:rsidRDefault="008B3DA7" w:rsidP="008B3DA7">
      <w:pPr>
        <w:pStyle w:val="ListParagraph"/>
        <w:rPr>
          <w:rFonts w:ascii="Arial" w:hAnsi="Arial" w:cs="Arial"/>
          <w:b/>
          <w:snapToGrid w:val="0"/>
          <w:sz w:val="22"/>
          <w:szCs w:val="22"/>
        </w:rPr>
      </w:pPr>
    </w:p>
    <w:p w14:paraId="2FEE4E35"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 xml:space="preserve">Biología (Neuropsicología e Imagen) y Tratamiento Farmacológico del TDAH. </w:t>
      </w:r>
      <w:r w:rsidRPr="008B3DA7">
        <w:rPr>
          <w:rFonts w:ascii="Arial" w:hAnsi="Arial" w:cs="Arial"/>
          <w:snapToGrid w:val="0"/>
          <w:sz w:val="22"/>
          <w:szCs w:val="22"/>
          <w:lang w:val="es-ES"/>
        </w:rPr>
        <w:t xml:space="preserve">En Jornada Científica: Evolución e impacto a lo largo de la vida. Ponentes: García-Cruz JM, Benito Moraga R, Montoya Irigoyen D, Díaz de Guereñu Pellicer E. </w:t>
      </w:r>
      <w:proofErr w:type="spellStart"/>
      <w:r w:rsidRPr="008B3DA7">
        <w:rPr>
          <w:rFonts w:ascii="Arial" w:hAnsi="Arial" w:cs="Arial"/>
          <w:snapToGrid w:val="0"/>
          <w:sz w:val="22"/>
          <w:szCs w:val="22"/>
          <w:lang w:val="es-ES"/>
        </w:rPr>
        <w:t>Hosp</w:t>
      </w:r>
      <w:proofErr w:type="spellEnd"/>
      <w:r w:rsidRPr="008B3DA7">
        <w:rPr>
          <w:rFonts w:ascii="Arial" w:hAnsi="Arial" w:cs="Arial"/>
          <w:snapToGrid w:val="0"/>
          <w:sz w:val="22"/>
          <w:szCs w:val="22"/>
          <w:lang w:val="es-ES"/>
        </w:rPr>
        <w:t xml:space="preserve">. Univ. Álava, </w:t>
      </w:r>
      <w:proofErr w:type="spellStart"/>
      <w:r w:rsidRPr="008B3DA7">
        <w:rPr>
          <w:rFonts w:ascii="Arial" w:hAnsi="Arial" w:cs="Arial"/>
          <w:snapToGrid w:val="0"/>
          <w:sz w:val="22"/>
          <w:szCs w:val="22"/>
          <w:lang w:val="es-ES"/>
        </w:rPr>
        <w:t>Txagoritxu</w:t>
      </w:r>
      <w:proofErr w:type="spellEnd"/>
      <w:r w:rsidRPr="008B3DA7">
        <w:rPr>
          <w:rFonts w:ascii="Arial" w:hAnsi="Arial" w:cs="Arial"/>
          <w:snapToGrid w:val="0"/>
          <w:sz w:val="22"/>
          <w:szCs w:val="22"/>
          <w:lang w:val="es-ES"/>
        </w:rPr>
        <w:t>, Vitoria, 3 May 2012</w:t>
      </w:r>
    </w:p>
    <w:p w14:paraId="643B1F98" w14:textId="77777777" w:rsidR="008B3DA7" w:rsidRPr="008B3DA7" w:rsidRDefault="008B3DA7" w:rsidP="008B3DA7">
      <w:pPr>
        <w:pStyle w:val="ListParagraph"/>
        <w:rPr>
          <w:rFonts w:ascii="Arial" w:hAnsi="Arial" w:cs="Arial"/>
          <w:b/>
          <w:snapToGrid w:val="0"/>
          <w:sz w:val="22"/>
          <w:szCs w:val="22"/>
          <w:lang w:val="es-ES"/>
        </w:rPr>
      </w:pPr>
    </w:p>
    <w:p w14:paraId="2E8C486A"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 xml:space="preserve">Estudio Europeo de fase III, aleatorizado, de </w:t>
      </w:r>
      <w:proofErr w:type="spellStart"/>
      <w:r w:rsidRPr="008B3DA7">
        <w:rPr>
          <w:rFonts w:ascii="Arial" w:hAnsi="Arial" w:cs="Arial"/>
          <w:b/>
          <w:snapToGrid w:val="0"/>
          <w:sz w:val="22"/>
          <w:szCs w:val="22"/>
          <w:lang w:val="es-ES"/>
        </w:rPr>
        <w:t>dimesilato</w:t>
      </w:r>
      <w:proofErr w:type="spellEnd"/>
      <w:r w:rsidRPr="008B3DA7">
        <w:rPr>
          <w:rFonts w:ascii="Arial" w:hAnsi="Arial" w:cs="Arial"/>
          <w:b/>
          <w:snapToGrid w:val="0"/>
          <w:sz w:val="22"/>
          <w:szCs w:val="22"/>
          <w:lang w:val="es-ES"/>
        </w:rPr>
        <w:t xml:space="preserve"> de LDX en niños y adolescentes con TDAH.</w:t>
      </w:r>
      <w:r w:rsidRPr="008B3DA7">
        <w:rPr>
          <w:rFonts w:ascii="Arial" w:hAnsi="Arial" w:cs="Arial"/>
          <w:snapToGrid w:val="0"/>
          <w:sz w:val="22"/>
          <w:szCs w:val="22"/>
          <w:lang w:val="es-ES"/>
        </w:rPr>
        <w:t xml:space="preserve"> Soutullo C, Hernández-Otero I, Anderson CS, </w:t>
      </w:r>
      <w:proofErr w:type="spellStart"/>
      <w:r w:rsidRPr="008B3DA7">
        <w:rPr>
          <w:rFonts w:ascii="Arial" w:hAnsi="Arial" w:cs="Arial"/>
          <w:snapToGrid w:val="0"/>
          <w:sz w:val="22"/>
          <w:szCs w:val="22"/>
          <w:lang w:val="es-ES"/>
        </w:rPr>
        <w:t>Lyne</w:t>
      </w:r>
      <w:proofErr w:type="spellEnd"/>
      <w:r w:rsidRPr="008B3DA7">
        <w:rPr>
          <w:rFonts w:ascii="Arial" w:hAnsi="Arial" w:cs="Arial"/>
          <w:snapToGrid w:val="0"/>
          <w:sz w:val="22"/>
          <w:szCs w:val="22"/>
          <w:lang w:val="es-ES"/>
        </w:rPr>
        <w:t xml:space="preserve"> A, </w:t>
      </w:r>
      <w:proofErr w:type="spellStart"/>
      <w:r w:rsidRPr="008B3DA7">
        <w:rPr>
          <w:rFonts w:ascii="Arial" w:hAnsi="Arial" w:cs="Arial"/>
          <w:snapToGrid w:val="0"/>
          <w:sz w:val="22"/>
          <w:szCs w:val="22"/>
          <w:lang w:val="es-ES"/>
        </w:rPr>
        <w:t>Squires</w:t>
      </w:r>
      <w:proofErr w:type="spellEnd"/>
      <w:r w:rsidRPr="008B3DA7">
        <w:rPr>
          <w:rFonts w:ascii="Arial" w:hAnsi="Arial" w:cs="Arial"/>
          <w:snapToGrid w:val="0"/>
          <w:sz w:val="22"/>
          <w:szCs w:val="22"/>
          <w:lang w:val="es-ES"/>
        </w:rPr>
        <w:t xml:space="preserve"> L, </w:t>
      </w:r>
      <w:proofErr w:type="spellStart"/>
      <w:r w:rsidRPr="008B3DA7">
        <w:rPr>
          <w:rFonts w:ascii="Arial" w:hAnsi="Arial" w:cs="Arial"/>
          <w:snapToGrid w:val="0"/>
          <w:sz w:val="22"/>
          <w:szCs w:val="22"/>
          <w:lang w:val="es-ES"/>
        </w:rPr>
        <w:t>Coghill</w:t>
      </w:r>
      <w:proofErr w:type="spellEnd"/>
      <w:r w:rsidRPr="008B3DA7">
        <w:rPr>
          <w:rFonts w:ascii="Arial" w:hAnsi="Arial" w:cs="Arial"/>
          <w:snapToGrid w:val="0"/>
          <w:sz w:val="22"/>
          <w:szCs w:val="22"/>
          <w:lang w:val="es-ES"/>
        </w:rPr>
        <w:t xml:space="preserve"> D. Comunicación Oral CO5, 57 Congreso AEPNYA, Barcelona 10 May 2012</w:t>
      </w:r>
    </w:p>
    <w:p w14:paraId="56C2D416" w14:textId="77777777" w:rsidR="008B3DA7" w:rsidRPr="008B3DA7" w:rsidRDefault="008B3DA7" w:rsidP="008B3DA7">
      <w:pPr>
        <w:pStyle w:val="ListParagraph"/>
        <w:rPr>
          <w:rFonts w:ascii="Arial" w:hAnsi="Arial" w:cs="Arial"/>
          <w:b/>
          <w:snapToGrid w:val="0"/>
          <w:sz w:val="22"/>
          <w:szCs w:val="22"/>
          <w:lang w:val="es-ES"/>
        </w:rPr>
      </w:pPr>
    </w:p>
    <w:p w14:paraId="5B4B2384"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Moderador en: Mesa Redonda: TDAH: fundamentos biológicos, impacto funcional y aplicación clínica.</w:t>
      </w:r>
      <w:r w:rsidRPr="008B3DA7">
        <w:rPr>
          <w:rFonts w:ascii="Arial" w:hAnsi="Arial" w:cs="Arial"/>
          <w:snapToGrid w:val="0"/>
          <w:sz w:val="22"/>
          <w:szCs w:val="22"/>
          <w:lang w:val="es-ES"/>
        </w:rPr>
        <w:t xml:space="preserve"> Ponentes: </w:t>
      </w:r>
      <w:proofErr w:type="spellStart"/>
      <w:r w:rsidRPr="008B3DA7">
        <w:rPr>
          <w:rFonts w:ascii="Arial" w:hAnsi="Arial" w:cs="Arial"/>
          <w:snapToGrid w:val="0"/>
          <w:sz w:val="22"/>
          <w:szCs w:val="22"/>
          <w:lang w:val="es-ES"/>
        </w:rPr>
        <w:t>Ribasés</w:t>
      </w:r>
      <w:proofErr w:type="spellEnd"/>
      <w:r w:rsidRPr="008B3DA7">
        <w:rPr>
          <w:rFonts w:ascii="Arial" w:hAnsi="Arial" w:cs="Arial"/>
          <w:snapToGrid w:val="0"/>
          <w:sz w:val="22"/>
          <w:szCs w:val="22"/>
          <w:lang w:val="es-ES"/>
        </w:rPr>
        <w:t xml:space="preserve"> M, Arranz-Calderón MJ, Hervás A. 57 </w:t>
      </w:r>
      <w:proofErr w:type="spellStart"/>
      <w:r w:rsidRPr="008B3DA7">
        <w:rPr>
          <w:rFonts w:ascii="Arial" w:hAnsi="Arial" w:cs="Arial"/>
          <w:snapToGrid w:val="0"/>
          <w:sz w:val="22"/>
          <w:szCs w:val="22"/>
          <w:lang w:val="es-ES"/>
        </w:rPr>
        <w:t>Congr</w:t>
      </w:r>
      <w:proofErr w:type="spellEnd"/>
      <w:r w:rsidRPr="008B3DA7">
        <w:rPr>
          <w:rFonts w:ascii="Arial" w:hAnsi="Arial" w:cs="Arial"/>
          <w:snapToGrid w:val="0"/>
          <w:sz w:val="22"/>
          <w:szCs w:val="22"/>
          <w:lang w:val="es-ES"/>
        </w:rPr>
        <w:t>. AEPNYA, Barcelona 12 May 2012</w:t>
      </w:r>
    </w:p>
    <w:p w14:paraId="6C9E7078" w14:textId="77777777" w:rsidR="008B3DA7" w:rsidRPr="008B3DA7" w:rsidRDefault="008B3DA7" w:rsidP="008B3DA7">
      <w:pPr>
        <w:pStyle w:val="ListParagraph"/>
        <w:rPr>
          <w:rFonts w:ascii="Arial" w:hAnsi="Arial" w:cs="Arial"/>
          <w:b/>
          <w:snapToGrid w:val="0"/>
          <w:sz w:val="22"/>
          <w:szCs w:val="22"/>
          <w:lang w:val="es-ES"/>
        </w:rPr>
      </w:pPr>
    </w:p>
    <w:p w14:paraId="216A9E14"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Proyecto PANDAH (Plan de Acción en TDAH). Taller Periodistas</w:t>
      </w:r>
      <w:r w:rsidRPr="008B3DA7">
        <w:rPr>
          <w:rFonts w:ascii="Arial" w:hAnsi="Arial" w:cs="Arial"/>
          <w:snapToGrid w:val="0"/>
          <w:sz w:val="22"/>
          <w:szCs w:val="22"/>
          <w:lang w:val="es-ES"/>
        </w:rPr>
        <w:t>, Barcelona 22 May 2012</w:t>
      </w:r>
    </w:p>
    <w:p w14:paraId="123F24CF" w14:textId="77777777" w:rsidR="008B3DA7" w:rsidRPr="008B3DA7" w:rsidRDefault="008B3DA7" w:rsidP="008B3DA7">
      <w:pPr>
        <w:pStyle w:val="ListParagraph"/>
        <w:rPr>
          <w:rFonts w:ascii="Arial" w:hAnsi="Arial" w:cs="Arial"/>
          <w:b/>
          <w:snapToGrid w:val="0"/>
          <w:sz w:val="22"/>
          <w:szCs w:val="22"/>
        </w:rPr>
      </w:pPr>
    </w:p>
    <w:p w14:paraId="1AA5557E"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 xml:space="preserve">Chairman  </w:t>
      </w:r>
      <w:proofErr w:type="spellStart"/>
      <w:r w:rsidRPr="008B3DA7">
        <w:rPr>
          <w:rFonts w:ascii="Arial" w:hAnsi="Arial" w:cs="Arial"/>
          <w:b/>
          <w:snapToGrid w:val="0"/>
          <w:sz w:val="22"/>
          <w:szCs w:val="22"/>
        </w:rPr>
        <w:t>en</w:t>
      </w:r>
      <w:proofErr w:type="spellEnd"/>
      <w:r w:rsidRPr="008B3DA7">
        <w:rPr>
          <w:rFonts w:ascii="Arial" w:hAnsi="Arial" w:cs="Arial"/>
          <w:b/>
          <w:snapToGrid w:val="0"/>
          <w:sz w:val="22"/>
          <w:szCs w:val="22"/>
        </w:rPr>
        <w:t xml:space="preserve"> Symposium Lilly</w:t>
      </w:r>
      <w:r w:rsidRPr="008B3DA7">
        <w:rPr>
          <w:rFonts w:ascii="Arial" w:hAnsi="Arial" w:cs="Arial"/>
          <w:snapToGrid w:val="0"/>
          <w:sz w:val="22"/>
          <w:szCs w:val="22"/>
        </w:rPr>
        <w:t xml:space="preserve">, Jan </w:t>
      </w:r>
      <w:proofErr w:type="spellStart"/>
      <w:r w:rsidRPr="008B3DA7">
        <w:rPr>
          <w:rFonts w:ascii="Arial" w:hAnsi="Arial" w:cs="Arial"/>
          <w:snapToGrid w:val="0"/>
          <w:sz w:val="22"/>
          <w:szCs w:val="22"/>
        </w:rPr>
        <w:t>Buitelaar</w:t>
      </w:r>
      <w:proofErr w:type="spellEnd"/>
      <w:r w:rsidRPr="008B3DA7">
        <w:rPr>
          <w:rFonts w:ascii="Arial" w:hAnsi="Arial" w:cs="Arial"/>
          <w:snapToGrid w:val="0"/>
          <w:sz w:val="22"/>
          <w:szCs w:val="22"/>
        </w:rPr>
        <w:t>, et al., II EUNETHYDIS International ADHD Conference, Barcelona, 24 May 2012</w:t>
      </w:r>
    </w:p>
    <w:p w14:paraId="53CD7AF8" w14:textId="77777777" w:rsidR="008B3DA7" w:rsidRPr="008B3DA7" w:rsidRDefault="008B3DA7" w:rsidP="008B3DA7">
      <w:pPr>
        <w:pStyle w:val="ListParagraph"/>
        <w:rPr>
          <w:rFonts w:ascii="Arial" w:hAnsi="Arial" w:cs="Arial"/>
          <w:b/>
          <w:snapToGrid w:val="0"/>
          <w:sz w:val="22"/>
          <w:szCs w:val="22"/>
        </w:rPr>
      </w:pPr>
    </w:p>
    <w:p w14:paraId="4A5DBE85"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proofErr w:type="spellStart"/>
      <w:r w:rsidRPr="008B3DA7">
        <w:rPr>
          <w:rFonts w:ascii="Arial" w:hAnsi="Arial" w:cs="Arial"/>
          <w:b/>
          <w:snapToGrid w:val="0"/>
          <w:sz w:val="22"/>
          <w:szCs w:val="22"/>
          <w:lang w:val="es-ES"/>
        </w:rPr>
        <w:t>Chairman</w:t>
      </w:r>
      <w:proofErr w:type="spellEnd"/>
      <w:r w:rsidRPr="008B3DA7">
        <w:rPr>
          <w:rFonts w:ascii="Arial" w:hAnsi="Arial" w:cs="Arial"/>
          <w:b/>
          <w:snapToGrid w:val="0"/>
          <w:sz w:val="22"/>
          <w:szCs w:val="22"/>
          <w:lang w:val="es-ES"/>
        </w:rPr>
        <w:t xml:space="preserve"> en, </w:t>
      </w:r>
      <w:proofErr w:type="spellStart"/>
      <w:r w:rsidRPr="008B3DA7">
        <w:rPr>
          <w:rFonts w:ascii="Arial" w:hAnsi="Arial" w:cs="Arial"/>
          <w:b/>
          <w:snapToGrid w:val="0"/>
          <w:sz w:val="22"/>
          <w:szCs w:val="22"/>
          <w:lang w:val="es-ES"/>
        </w:rPr>
        <w:t>Symposium</w:t>
      </w:r>
      <w:proofErr w:type="spellEnd"/>
      <w:r w:rsidRPr="008B3DA7">
        <w:rPr>
          <w:rFonts w:ascii="Arial" w:hAnsi="Arial" w:cs="Arial"/>
          <w:b/>
          <w:snapToGrid w:val="0"/>
          <w:sz w:val="22"/>
          <w:szCs w:val="22"/>
          <w:lang w:val="es-ES"/>
        </w:rPr>
        <w:t xml:space="preserve"> II</w:t>
      </w:r>
      <w:r w:rsidRPr="008B3DA7">
        <w:rPr>
          <w:rFonts w:ascii="Arial" w:hAnsi="Arial" w:cs="Arial"/>
          <w:snapToGrid w:val="0"/>
          <w:sz w:val="22"/>
          <w:szCs w:val="22"/>
          <w:lang w:val="es-ES"/>
        </w:rPr>
        <w:t xml:space="preserve"> EUNETHYDIS International ADHD </w:t>
      </w:r>
      <w:proofErr w:type="spellStart"/>
      <w:r w:rsidRPr="008B3DA7">
        <w:rPr>
          <w:rFonts w:ascii="Arial" w:hAnsi="Arial" w:cs="Arial"/>
          <w:snapToGrid w:val="0"/>
          <w:sz w:val="22"/>
          <w:szCs w:val="22"/>
          <w:lang w:val="es-ES"/>
        </w:rPr>
        <w:t>Conference</w:t>
      </w:r>
      <w:proofErr w:type="spellEnd"/>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Sonuga</w:t>
      </w:r>
      <w:proofErr w:type="spellEnd"/>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Barke</w:t>
      </w:r>
      <w:proofErr w:type="spellEnd"/>
      <w:r w:rsidRPr="008B3DA7">
        <w:rPr>
          <w:rFonts w:ascii="Arial" w:hAnsi="Arial" w:cs="Arial"/>
          <w:snapToGrid w:val="0"/>
          <w:sz w:val="22"/>
          <w:szCs w:val="22"/>
          <w:lang w:val="es-ES"/>
        </w:rPr>
        <w:t>, Barcelona, 25 May 2012</w:t>
      </w:r>
    </w:p>
    <w:p w14:paraId="0962C997" w14:textId="77777777" w:rsidR="008B3DA7" w:rsidRPr="008B3DA7" w:rsidRDefault="008B3DA7" w:rsidP="008B3DA7">
      <w:pPr>
        <w:pStyle w:val="ListParagraph"/>
        <w:rPr>
          <w:rFonts w:ascii="Arial" w:hAnsi="Arial" w:cs="Arial"/>
          <w:b/>
          <w:snapToGrid w:val="0"/>
          <w:sz w:val="22"/>
          <w:szCs w:val="22"/>
          <w:lang w:val="es-ES"/>
        </w:rPr>
      </w:pPr>
    </w:p>
    <w:p w14:paraId="2A4B846B"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Moderador en VI Jornada de Actualización en Psiquiatría Infantil y Adolescente</w:t>
      </w:r>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Neuropsychological</w:t>
      </w:r>
      <w:proofErr w:type="spellEnd"/>
      <w:r w:rsidRPr="008B3DA7">
        <w:rPr>
          <w:rFonts w:ascii="Arial" w:hAnsi="Arial" w:cs="Arial"/>
          <w:snapToGrid w:val="0"/>
          <w:sz w:val="22"/>
          <w:szCs w:val="22"/>
          <w:lang w:val="es-ES"/>
        </w:rPr>
        <w:t xml:space="preserve"> basis/</w:t>
      </w:r>
      <w:proofErr w:type="spellStart"/>
      <w:r w:rsidRPr="008B3DA7">
        <w:rPr>
          <w:rFonts w:ascii="Arial" w:hAnsi="Arial" w:cs="Arial"/>
          <w:snapToGrid w:val="0"/>
          <w:sz w:val="22"/>
          <w:szCs w:val="22"/>
          <w:lang w:val="es-ES"/>
        </w:rPr>
        <w:t>models</w:t>
      </w:r>
      <w:proofErr w:type="spellEnd"/>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of</w:t>
      </w:r>
      <w:proofErr w:type="spellEnd"/>
      <w:r w:rsidRPr="008B3DA7">
        <w:rPr>
          <w:rFonts w:ascii="Arial" w:hAnsi="Arial" w:cs="Arial"/>
          <w:snapToGrid w:val="0"/>
          <w:sz w:val="22"/>
          <w:szCs w:val="22"/>
          <w:lang w:val="es-ES"/>
        </w:rPr>
        <w:t xml:space="preserve"> ADHD. </w:t>
      </w:r>
      <w:proofErr w:type="spellStart"/>
      <w:r w:rsidRPr="008B3DA7">
        <w:rPr>
          <w:rFonts w:ascii="Arial" w:hAnsi="Arial" w:cs="Arial"/>
          <w:snapToGrid w:val="0"/>
          <w:sz w:val="22"/>
          <w:szCs w:val="22"/>
          <w:lang w:val="es-ES"/>
        </w:rPr>
        <w:t>Delayed</w:t>
      </w:r>
      <w:proofErr w:type="spellEnd"/>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aversion</w:t>
      </w:r>
      <w:proofErr w:type="spellEnd"/>
      <w:r w:rsidRPr="008B3DA7">
        <w:rPr>
          <w:rFonts w:ascii="Arial" w:hAnsi="Arial" w:cs="Arial"/>
          <w:snapToGrid w:val="0"/>
          <w:sz w:val="22"/>
          <w:szCs w:val="22"/>
          <w:lang w:val="es-ES"/>
        </w:rPr>
        <w:t xml:space="preserve">. Prof. Edmund </w:t>
      </w:r>
      <w:proofErr w:type="spellStart"/>
      <w:r w:rsidRPr="008B3DA7">
        <w:rPr>
          <w:rFonts w:ascii="Arial" w:hAnsi="Arial" w:cs="Arial"/>
          <w:snapToGrid w:val="0"/>
          <w:sz w:val="22"/>
          <w:szCs w:val="22"/>
          <w:lang w:val="es-ES"/>
        </w:rPr>
        <w:t>Sonuga-Barke</w:t>
      </w:r>
      <w:proofErr w:type="spellEnd"/>
      <w:r w:rsidRPr="008B3DA7">
        <w:rPr>
          <w:rFonts w:ascii="Arial" w:hAnsi="Arial" w:cs="Arial"/>
          <w:snapToGrid w:val="0"/>
          <w:sz w:val="22"/>
          <w:szCs w:val="22"/>
          <w:lang w:val="es-ES"/>
        </w:rPr>
        <w:t>, 15 Jun 2012, Soc. Vasco-Navarra de Psiquiatría, Pamplona</w:t>
      </w:r>
    </w:p>
    <w:p w14:paraId="2E23C7CD" w14:textId="77777777" w:rsidR="008B3DA7" w:rsidRPr="008B3DA7" w:rsidRDefault="008B3DA7" w:rsidP="008B3DA7">
      <w:pPr>
        <w:pStyle w:val="ListParagraph"/>
        <w:rPr>
          <w:rFonts w:ascii="Arial" w:hAnsi="Arial" w:cs="Arial"/>
          <w:b/>
          <w:snapToGrid w:val="0"/>
          <w:sz w:val="22"/>
          <w:szCs w:val="22"/>
          <w:lang w:val="es-ES"/>
        </w:rPr>
      </w:pPr>
    </w:p>
    <w:p w14:paraId="513F1BA3"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Modera</w:t>
      </w:r>
      <w:r w:rsidR="008B3DA7" w:rsidRPr="008B3DA7">
        <w:rPr>
          <w:rFonts w:ascii="Arial" w:hAnsi="Arial" w:cs="Arial"/>
          <w:b/>
          <w:snapToGrid w:val="0"/>
          <w:sz w:val="22"/>
          <w:szCs w:val="22"/>
        </w:rPr>
        <w:t>tor in</w:t>
      </w:r>
      <w:r w:rsidRPr="008B3DA7">
        <w:rPr>
          <w:rFonts w:ascii="Arial" w:hAnsi="Arial" w:cs="Arial"/>
          <w:b/>
          <w:snapToGrid w:val="0"/>
          <w:sz w:val="22"/>
          <w:szCs w:val="22"/>
        </w:rPr>
        <w:t xml:space="preserve">: </w:t>
      </w:r>
      <w:r w:rsidR="008B3DA7" w:rsidRPr="008B3DA7">
        <w:rPr>
          <w:rFonts w:ascii="Arial" w:hAnsi="Arial" w:cs="Arial"/>
          <w:b/>
          <w:snapToGrid w:val="0"/>
          <w:sz w:val="22"/>
          <w:szCs w:val="22"/>
        </w:rPr>
        <w:t>Clinical Case Session</w:t>
      </w:r>
      <w:r w:rsidRPr="008B3DA7">
        <w:rPr>
          <w:rFonts w:ascii="Arial" w:hAnsi="Arial" w:cs="Arial"/>
          <w:snapToGrid w:val="0"/>
          <w:sz w:val="22"/>
          <w:szCs w:val="22"/>
        </w:rPr>
        <w:t xml:space="preserve"> </w:t>
      </w:r>
      <w:r w:rsidR="008B3DA7" w:rsidRPr="008B3DA7">
        <w:rPr>
          <w:rFonts w:ascii="Arial" w:hAnsi="Arial" w:cs="Arial"/>
          <w:snapToGrid w:val="0"/>
          <w:sz w:val="22"/>
          <w:szCs w:val="22"/>
        </w:rPr>
        <w:t>with</w:t>
      </w:r>
      <w:r w:rsidRPr="008B3DA7">
        <w:rPr>
          <w:rFonts w:ascii="Arial" w:hAnsi="Arial" w:cs="Arial"/>
          <w:snapToGrid w:val="0"/>
          <w:sz w:val="22"/>
          <w:szCs w:val="22"/>
        </w:rPr>
        <w:t xml:space="preserve"> Dr. J. </w:t>
      </w:r>
      <w:proofErr w:type="spellStart"/>
      <w:r w:rsidRPr="008B3DA7">
        <w:rPr>
          <w:rFonts w:ascii="Arial" w:hAnsi="Arial" w:cs="Arial"/>
          <w:snapToGrid w:val="0"/>
          <w:sz w:val="22"/>
          <w:szCs w:val="22"/>
        </w:rPr>
        <w:t>Towin</w:t>
      </w:r>
      <w:proofErr w:type="spellEnd"/>
      <w:r w:rsidRPr="008B3DA7">
        <w:rPr>
          <w:rFonts w:ascii="Arial" w:hAnsi="Arial" w:cs="Arial"/>
          <w:snapToGrid w:val="0"/>
          <w:sz w:val="22"/>
          <w:szCs w:val="22"/>
        </w:rPr>
        <w:t xml:space="preserve">, </w:t>
      </w:r>
      <w:proofErr w:type="spellStart"/>
      <w:r w:rsidRPr="008B3DA7">
        <w:rPr>
          <w:rFonts w:ascii="Arial" w:hAnsi="Arial" w:cs="Arial"/>
          <w:snapToGrid w:val="0"/>
          <w:sz w:val="22"/>
          <w:szCs w:val="22"/>
        </w:rPr>
        <w:t>Curso</w:t>
      </w:r>
      <w:proofErr w:type="spellEnd"/>
      <w:r w:rsidRPr="008B3DA7">
        <w:rPr>
          <w:rFonts w:ascii="Arial" w:hAnsi="Arial" w:cs="Arial"/>
          <w:snapToGrid w:val="0"/>
          <w:sz w:val="22"/>
          <w:szCs w:val="22"/>
        </w:rPr>
        <w:t xml:space="preserve"> San Sebastián, 22 Jun 2012</w:t>
      </w:r>
    </w:p>
    <w:p w14:paraId="7D142F87" w14:textId="77777777" w:rsidR="008B3DA7" w:rsidRPr="008B3DA7" w:rsidRDefault="008B3DA7" w:rsidP="008B3DA7">
      <w:pPr>
        <w:pStyle w:val="ListParagraph"/>
        <w:rPr>
          <w:rFonts w:ascii="Arial" w:hAnsi="Arial" w:cs="Arial"/>
          <w:b/>
          <w:snapToGrid w:val="0"/>
          <w:sz w:val="22"/>
          <w:szCs w:val="22"/>
        </w:rPr>
      </w:pPr>
    </w:p>
    <w:p w14:paraId="3614812F"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lastRenderedPageBreak/>
        <w:t>Biología y Tratamiento Farmacológico del TDAH.</w:t>
      </w:r>
      <w:r w:rsidRPr="008B3DA7">
        <w:rPr>
          <w:rFonts w:ascii="Arial" w:hAnsi="Arial" w:cs="Arial"/>
          <w:snapToGrid w:val="0"/>
          <w:sz w:val="22"/>
          <w:szCs w:val="22"/>
          <w:lang w:val="es-ES"/>
        </w:rPr>
        <w:t xml:space="preserve"> Conferencia de Clausura, Curso de Verano, Universidad Internacional del Mar, Las Torres de Cotilla, Murcia. Organizador: Prof. José Antonio Rabadán</w:t>
      </w:r>
    </w:p>
    <w:p w14:paraId="4BACB866" w14:textId="77777777" w:rsidR="008B3DA7" w:rsidRPr="008B3DA7" w:rsidRDefault="008B3DA7" w:rsidP="008B3DA7">
      <w:pPr>
        <w:pStyle w:val="ListParagraph"/>
        <w:rPr>
          <w:rFonts w:ascii="Arial" w:hAnsi="Arial" w:cs="Arial"/>
          <w:b/>
          <w:snapToGrid w:val="0"/>
          <w:sz w:val="22"/>
          <w:szCs w:val="22"/>
          <w:lang w:val="es-ES"/>
        </w:rPr>
      </w:pPr>
    </w:p>
    <w:p w14:paraId="7B94EDA7"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proofErr w:type="spellStart"/>
      <w:r w:rsidRPr="008B3DA7">
        <w:rPr>
          <w:rFonts w:ascii="Arial" w:hAnsi="Arial" w:cs="Arial"/>
          <w:b/>
          <w:snapToGrid w:val="0"/>
          <w:sz w:val="22"/>
          <w:szCs w:val="22"/>
          <w:lang w:val="es-ES"/>
        </w:rPr>
        <w:t>Functional</w:t>
      </w:r>
      <w:proofErr w:type="spellEnd"/>
      <w:r w:rsidRPr="008B3DA7">
        <w:rPr>
          <w:rFonts w:ascii="Arial" w:hAnsi="Arial" w:cs="Arial"/>
          <w:b/>
          <w:snapToGrid w:val="0"/>
          <w:sz w:val="22"/>
          <w:szCs w:val="22"/>
          <w:lang w:val="es-ES"/>
        </w:rPr>
        <w:t xml:space="preserve"> </w:t>
      </w:r>
      <w:proofErr w:type="spellStart"/>
      <w:r w:rsidRPr="008B3DA7">
        <w:rPr>
          <w:rFonts w:ascii="Arial" w:hAnsi="Arial" w:cs="Arial"/>
          <w:b/>
          <w:snapToGrid w:val="0"/>
          <w:sz w:val="22"/>
          <w:szCs w:val="22"/>
          <w:lang w:val="es-ES"/>
        </w:rPr>
        <w:t>impairment</w:t>
      </w:r>
      <w:proofErr w:type="spellEnd"/>
      <w:r w:rsidRPr="008B3DA7">
        <w:rPr>
          <w:rFonts w:ascii="Arial" w:hAnsi="Arial" w:cs="Arial"/>
          <w:b/>
          <w:snapToGrid w:val="0"/>
          <w:sz w:val="22"/>
          <w:szCs w:val="22"/>
          <w:lang w:val="es-ES"/>
        </w:rPr>
        <w:t xml:space="preserve">. </w:t>
      </w:r>
      <w:r w:rsidRPr="008B3DA7">
        <w:rPr>
          <w:rFonts w:ascii="Arial" w:hAnsi="Arial" w:cs="Arial"/>
          <w:snapToGrid w:val="0"/>
          <w:sz w:val="22"/>
          <w:szCs w:val="22"/>
          <w:lang w:val="es-ES"/>
        </w:rPr>
        <w:t xml:space="preserve">LDX </w:t>
      </w:r>
      <w:proofErr w:type="spellStart"/>
      <w:r w:rsidRPr="008B3DA7">
        <w:rPr>
          <w:rFonts w:ascii="Arial" w:hAnsi="Arial" w:cs="Arial"/>
          <w:snapToGrid w:val="0"/>
          <w:sz w:val="22"/>
          <w:szCs w:val="22"/>
          <w:lang w:val="es-ES"/>
        </w:rPr>
        <w:t>Symposium</w:t>
      </w:r>
      <w:proofErr w:type="spellEnd"/>
      <w:r w:rsidRPr="008B3DA7">
        <w:rPr>
          <w:rFonts w:ascii="Arial" w:hAnsi="Arial" w:cs="Arial"/>
          <w:snapToGrid w:val="0"/>
          <w:sz w:val="22"/>
          <w:szCs w:val="22"/>
          <w:lang w:val="es-ES"/>
        </w:rPr>
        <w:t>, 20th Congreso Internacional de IACAPAP, París, Francia, 24 Jul 2012</w:t>
      </w:r>
    </w:p>
    <w:p w14:paraId="1B6E25A4" w14:textId="77777777" w:rsidR="008B3DA7" w:rsidRPr="008B3DA7" w:rsidRDefault="008B3DA7" w:rsidP="008B3DA7">
      <w:pPr>
        <w:pStyle w:val="ListParagraph"/>
        <w:rPr>
          <w:rFonts w:ascii="Arial" w:hAnsi="Arial" w:cs="Arial"/>
          <w:b/>
          <w:snapToGrid w:val="0"/>
          <w:sz w:val="22"/>
          <w:szCs w:val="22"/>
        </w:rPr>
      </w:pPr>
    </w:p>
    <w:p w14:paraId="61BD0F02"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 xml:space="preserve">Co-Chair </w:t>
      </w:r>
      <w:proofErr w:type="spellStart"/>
      <w:r w:rsidRPr="008B3DA7">
        <w:rPr>
          <w:rFonts w:ascii="Arial" w:hAnsi="Arial" w:cs="Arial"/>
          <w:b/>
          <w:snapToGrid w:val="0"/>
          <w:sz w:val="22"/>
          <w:szCs w:val="22"/>
        </w:rPr>
        <w:t>en</w:t>
      </w:r>
      <w:proofErr w:type="spellEnd"/>
      <w:r w:rsidRPr="008B3DA7">
        <w:rPr>
          <w:rFonts w:ascii="Arial" w:hAnsi="Arial" w:cs="Arial"/>
          <w:b/>
          <w:snapToGrid w:val="0"/>
          <w:sz w:val="22"/>
          <w:szCs w:val="22"/>
        </w:rPr>
        <w:t>: update on Pediatric Bipolar Disorder</w:t>
      </w:r>
      <w:r w:rsidRPr="008B3DA7">
        <w:rPr>
          <w:rFonts w:ascii="Arial" w:hAnsi="Arial" w:cs="Arial"/>
          <w:snapToGrid w:val="0"/>
          <w:sz w:val="22"/>
          <w:szCs w:val="22"/>
        </w:rPr>
        <w:t xml:space="preserve"> 20</w:t>
      </w:r>
      <w:r w:rsidRPr="008B3DA7">
        <w:rPr>
          <w:rFonts w:ascii="Arial" w:hAnsi="Arial" w:cs="Arial"/>
          <w:snapToGrid w:val="0"/>
          <w:sz w:val="22"/>
          <w:szCs w:val="22"/>
          <w:vertAlign w:val="superscript"/>
        </w:rPr>
        <w:t>th</w:t>
      </w:r>
      <w:r w:rsidRPr="008B3DA7">
        <w:rPr>
          <w:rFonts w:ascii="Arial" w:hAnsi="Arial" w:cs="Arial"/>
          <w:snapToGrid w:val="0"/>
          <w:sz w:val="22"/>
          <w:szCs w:val="22"/>
        </w:rPr>
        <w:t xml:space="preserve"> </w:t>
      </w:r>
      <w:proofErr w:type="spellStart"/>
      <w:r w:rsidRPr="008B3DA7">
        <w:rPr>
          <w:rFonts w:ascii="Arial" w:hAnsi="Arial" w:cs="Arial"/>
          <w:snapToGrid w:val="0"/>
          <w:sz w:val="22"/>
          <w:szCs w:val="22"/>
        </w:rPr>
        <w:t>Congr</w:t>
      </w:r>
      <w:proofErr w:type="spellEnd"/>
      <w:r w:rsidRPr="008B3DA7">
        <w:rPr>
          <w:rFonts w:ascii="Arial" w:hAnsi="Arial" w:cs="Arial"/>
          <w:snapToGrid w:val="0"/>
          <w:sz w:val="22"/>
          <w:szCs w:val="22"/>
        </w:rPr>
        <w:t xml:space="preserve">. </w:t>
      </w:r>
      <w:r w:rsidRPr="008B3DA7">
        <w:rPr>
          <w:rFonts w:ascii="Arial" w:hAnsi="Arial" w:cs="Arial"/>
          <w:snapToGrid w:val="0"/>
          <w:sz w:val="22"/>
          <w:szCs w:val="22"/>
          <w:lang w:val="es-ES"/>
        </w:rPr>
        <w:t>Internacional de IACAPAP, París, Francia, 25 Jul 2012</w:t>
      </w:r>
    </w:p>
    <w:p w14:paraId="2CF5B165" w14:textId="77777777" w:rsidR="008B3DA7" w:rsidRPr="008B3DA7" w:rsidRDefault="008B3DA7" w:rsidP="008B3DA7">
      <w:pPr>
        <w:pStyle w:val="ListParagraph"/>
        <w:rPr>
          <w:rFonts w:ascii="Arial" w:hAnsi="Arial" w:cs="Arial"/>
          <w:b/>
          <w:snapToGrid w:val="0"/>
          <w:sz w:val="22"/>
          <w:szCs w:val="22"/>
          <w:lang w:val="es-ES"/>
        </w:rPr>
      </w:pPr>
    </w:p>
    <w:p w14:paraId="538163B1"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Phenomenology and Course of Pediatric Bipolar Disorder. Sample from Spain</w:t>
      </w:r>
      <w:r w:rsidRPr="008B3DA7">
        <w:rPr>
          <w:rFonts w:ascii="Arial" w:hAnsi="Arial" w:cs="Arial"/>
          <w:snapToGrid w:val="0"/>
          <w:sz w:val="22"/>
          <w:szCs w:val="22"/>
        </w:rPr>
        <w:t xml:space="preserve">. 20th </w:t>
      </w:r>
      <w:proofErr w:type="spellStart"/>
      <w:r w:rsidRPr="008B3DA7">
        <w:rPr>
          <w:rFonts w:ascii="Arial" w:hAnsi="Arial" w:cs="Arial"/>
          <w:snapToGrid w:val="0"/>
          <w:sz w:val="22"/>
          <w:szCs w:val="22"/>
        </w:rPr>
        <w:t>Congreso</w:t>
      </w:r>
      <w:proofErr w:type="spellEnd"/>
      <w:r w:rsidRPr="008B3DA7">
        <w:rPr>
          <w:rFonts w:ascii="Arial" w:hAnsi="Arial" w:cs="Arial"/>
          <w:snapToGrid w:val="0"/>
          <w:sz w:val="22"/>
          <w:szCs w:val="22"/>
        </w:rPr>
        <w:t xml:space="preserve"> </w:t>
      </w:r>
      <w:proofErr w:type="spellStart"/>
      <w:r w:rsidRPr="008B3DA7">
        <w:rPr>
          <w:rFonts w:ascii="Arial" w:hAnsi="Arial" w:cs="Arial"/>
          <w:snapToGrid w:val="0"/>
          <w:sz w:val="22"/>
          <w:szCs w:val="22"/>
        </w:rPr>
        <w:t>Internacioanal</w:t>
      </w:r>
      <w:proofErr w:type="spellEnd"/>
      <w:r w:rsidRPr="008B3DA7">
        <w:rPr>
          <w:rFonts w:ascii="Arial" w:hAnsi="Arial" w:cs="Arial"/>
          <w:snapToGrid w:val="0"/>
          <w:sz w:val="22"/>
          <w:szCs w:val="22"/>
        </w:rPr>
        <w:t xml:space="preserve"> de IACAPAP, </w:t>
      </w:r>
      <w:proofErr w:type="spellStart"/>
      <w:r w:rsidRPr="008B3DA7">
        <w:rPr>
          <w:rFonts w:ascii="Arial" w:hAnsi="Arial" w:cs="Arial"/>
          <w:snapToGrid w:val="0"/>
          <w:sz w:val="22"/>
          <w:szCs w:val="22"/>
        </w:rPr>
        <w:t>París</w:t>
      </w:r>
      <w:proofErr w:type="spellEnd"/>
      <w:r w:rsidRPr="008B3DA7">
        <w:rPr>
          <w:rFonts w:ascii="Arial" w:hAnsi="Arial" w:cs="Arial"/>
          <w:snapToGrid w:val="0"/>
          <w:sz w:val="22"/>
          <w:szCs w:val="22"/>
        </w:rPr>
        <w:t>, Francia, 25 Julio 2012</w:t>
      </w:r>
    </w:p>
    <w:p w14:paraId="25DA4EE6" w14:textId="77777777" w:rsidR="008B3DA7" w:rsidRPr="008B3DA7" w:rsidRDefault="008B3DA7" w:rsidP="008B3DA7">
      <w:pPr>
        <w:pStyle w:val="ListParagraph"/>
        <w:rPr>
          <w:rFonts w:ascii="Arial" w:hAnsi="Arial" w:cs="Arial"/>
          <w:b/>
          <w:snapToGrid w:val="0"/>
          <w:sz w:val="22"/>
          <w:szCs w:val="22"/>
          <w:lang w:val="es-ES"/>
        </w:rPr>
      </w:pPr>
    </w:p>
    <w:p w14:paraId="5BAF1E53"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Circuitos atencionales implicados en la fisiopatología del TDAH.</w:t>
      </w:r>
      <w:r w:rsidRPr="008B3DA7">
        <w:rPr>
          <w:rFonts w:ascii="Arial" w:hAnsi="Arial" w:cs="Arial"/>
          <w:snapToGrid w:val="0"/>
          <w:sz w:val="22"/>
          <w:szCs w:val="22"/>
          <w:lang w:val="es-ES"/>
        </w:rPr>
        <w:br/>
        <w:t xml:space="preserve">En </w:t>
      </w:r>
      <w:proofErr w:type="spellStart"/>
      <w:r w:rsidRPr="008B3DA7">
        <w:rPr>
          <w:rFonts w:ascii="Arial" w:hAnsi="Arial" w:cs="Arial"/>
          <w:snapToGrid w:val="0"/>
          <w:sz w:val="22"/>
          <w:szCs w:val="22"/>
          <w:lang w:val="es-ES"/>
        </w:rPr>
        <w:t>Symposium</w:t>
      </w:r>
      <w:proofErr w:type="spellEnd"/>
      <w:r w:rsidRPr="008B3DA7">
        <w:rPr>
          <w:rFonts w:ascii="Arial" w:hAnsi="Arial" w:cs="Arial"/>
          <w:snapToGrid w:val="0"/>
          <w:sz w:val="22"/>
          <w:szCs w:val="22"/>
          <w:lang w:val="es-ES"/>
        </w:rPr>
        <w:t xml:space="preserve"> SO-Mi5: Alteraciones cognitivas en trastornos mentales en distintas etapas de la vida (Otros ponentes: Ortuño F. y Pla J.). XVI Congre. </w:t>
      </w:r>
      <w:proofErr w:type="spellStart"/>
      <w:r w:rsidRPr="008B3DA7">
        <w:rPr>
          <w:rFonts w:ascii="Arial" w:hAnsi="Arial" w:cs="Arial"/>
          <w:snapToGrid w:val="0"/>
          <w:sz w:val="22"/>
          <w:szCs w:val="22"/>
          <w:lang w:val="es-ES"/>
        </w:rPr>
        <w:t>Nac</w:t>
      </w:r>
      <w:proofErr w:type="spellEnd"/>
      <w:r w:rsidRPr="008B3DA7">
        <w:rPr>
          <w:rFonts w:ascii="Arial" w:hAnsi="Arial" w:cs="Arial"/>
          <w:snapToGrid w:val="0"/>
          <w:sz w:val="22"/>
          <w:szCs w:val="22"/>
          <w:lang w:val="es-ES"/>
        </w:rPr>
        <w:t xml:space="preserve">. de Psiquiatría, SEP-SEPB, Bilbao, 26-28 </w:t>
      </w:r>
      <w:proofErr w:type="spellStart"/>
      <w:r w:rsidRPr="008B3DA7">
        <w:rPr>
          <w:rFonts w:ascii="Arial" w:hAnsi="Arial" w:cs="Arial"/>
          <w:snapToGrid w:val="0"/>
          <w:sz w:val="22"/>
          <w:szCs w:val="22"/>
          <w:lang w:val="es-ES"/>
        </w:rPr>
        <w:t>Sep</w:t>
      </w:r>
      <w:proofErr w:type="spellEnd"/>
      <w:r w:rsidRPr="008B3DA7">
        <w:rPr>
          <w:rFonts w:ascii="Arial" w:hAnsi="Arial" w:cs="Arial"/>
          <w:snapToGrid w:val="0"/>
          <w:sz w:val="22"/>
          <w:szCs w:val="22"/>
          <w:lang w:val="es-ES"/>
        </w:rPr>
        <w:t xml:space="preserve"> 2012</w:t>
      </w:r>
    </w:p>
    <w:p w14:paraId="682B4A97" w14:textId="77777777" w:rsidR="008B3DA7" w:rsidRPr="008B3DA7" w:rsidRDefault="008B3DA7" w:rsidP="008B3DA7">
      <w:pPr>
        <w:pStyle w:val="ListParagraph"/>
        <w:rPr>
          <w:rFonts w:ascii="Arial" w:hAnsi="Arial" w:cs="Arial"/>
          <w:b/>
          <w:snapToGrid w:val="0"/>
          <w:sz w:val="22"/>
          <w:szCs w:val="22"/>
        </w:rPr>
      </w:pPr>
    </w:p>
    <w:p w14:paraId="6EDE68BF" w14:textId="77777777" w:rsid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Chairman in: ADHD Emerging evidence and clinical implications.</w:t>
      </w:r>
      <w:r w:rsidRPr="008B3DA7">
        <w:rPr>
          <w:rFonts w:ascii="Arial" w:hAnsi="Arial" w:cs="Arial"/>
          <w:snapToGrid w:val="0"/>
          <w:sz w:val="22"/>
          <w:szCs w:val="22"/>
        </w:rPr>
        <w:t xml:space="preserve">  </w:t>
      </w:r>
      <w:r w:rsidRPr="008B3DA7">
        <w:rPr>
          <w:rFonts w:ascii="Arial" w:hAnsi="Arial" w:cs="Arial"/>
          <w:b/>
          <w:snapToGrid w:val="0"/>
          <w:kern w:val="24"/>
          <w:sz w:val="22"/>
          <w:szCs w:val="22"/>
          <w:lang w:val="de-DE"/>
        </w:rPr>
        <w:t>ADHD Regional Informational Conference (Europe &amp; North Africa)</w:t>
      </w:r>
      <w:r w:rsidRPr="008B3DA7">
        <w:rPr>
          <w:rFonts w:ascii="Arial" w:hAnsi="Arial" w:cs="Arial"/>
          <w:snapToGrid w:val="0"/>
          <w:kern w:val="24"/>
          <w:sz w:val="22"/>
          <w:szCs w:val="22"/>
          <w:lang w:val="de-DE"/>
        </w:rPr>
        <w:t xml:space="preserve"> (Eli Lilly). 4-5 Oct 2012, Brussels, Belgium. Speakers: Hill P (UK), Rubia K (UK), Daley D (UK), Ramos-Quiroga JA (ESP), Heal D (UK), Coghill D (UK), Wehmeier PM (GER). </w:t>
      </w:r>
    </w:p>
    <w:p w14:paraId="65655933" w14:textId="77777777" w:rsidR="008B3DA7" w:rsidRPr="00331587" w:rsidRDefault="008B3DA7" w:rsidP="008B3DA7">
      <w:pPr>
        <w:pStyle w:val="ListParagraph"/>
        <w:rPr>
          <w:rFonts w:ascii="Arial" w:hAnsi="Arial" w:cs="Arial"/>
          <w:b/>
          <w:snapToGrid w:val="0"/>
          <w:sz w:val="22"/>
          <w:szCs w:val="22"/>
        </w:rPr>
      </w:pPr>
    </w:p>
    <w:p w14:paraId="62A9BCB7"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Diagnóstico y Tratamiento temprano del TDAH en Preescolares</w:t>
      </w:r>
      <w:r w:rsidRPr="008B3DA7">
        <w:rPr>
          <w:rFonts w:ascii="Arial" w:hAnsi="Arial" w:cs="Arial"/>
          <w:snapToGrid w:val="0"/>
          <w:sz w:val="22"/>
          <w:szCs w:val="22"/>
          <w:lang w:val="es-ES"/>
        </w:rPr>
        <w:t xml:space="preserve">. En Mesa: Prevención en intervención precoz en trastornos externalizantes. VII Jornada Científica, Fundación Alicia </w:t>
      </w:r>
      <w:proofErr w:type="spellStart"/>
      <w:r w:rsidRPr="008B3DA7">
        <w:rPr>
          <w:rFonts w:ascii="Arial" w:hAnsi="Arial" w:cs="Arial"/>
          <w:snapToGrid w:val="0"/>
          <w:sz w:val="22"/>
          <w:szCs w:val="22"/>
          <w:lang w:val="es-ES"/>
        </w:rPr>
        <w:t>Koplowitz</w:t>
      </w:r>
      <w:proofErr w:type="spellEnd"/>
      <w:r w:rsidRPr="008B3DA7">
        <w:rPr>
          <w:rFonts w:ascii="Arial" w:hAnsi="Arial" w:cs="Arial"/>
          <w:snapToGrid w:val="0"/>
          <w:sz w:val="22"/>
          <w:szCs w:val="22"/>
          <w:lang w:val="es-ES"/>
        </w:rPr>
        <w:t>, Madrid, 18-19 Oct 2012</w:t>
      </w:r>
    </w:p>
    <w:p w14:paraId="24B99B3D" w14:textId="77777777" w:rsidR="008B3DA7" w:rsidRPr="008B3DA7" w:rsidRDefault="008B3DA7" w:rsidP="008B3DA7">
      <w:pPr>
        <w:pStyle w:val="ListParagraph"/>
        <w:rPr>
          <w:rFonts w:ascii="Arial" w:hAnsi="Arial" w:cs="Arial"/>
          <w:b/>
          <w:snapToGrid w:val="0"/>
          <w:sz w:val="22"/>
          <w:szCs w:val="22"/>
          <w:lang w:val="es-ES"/>
        </w:rPr>
      </w:pPr>
    </w:p>
    <w:p w14:paraId="35771014" w14:textId="77777777" w:rsidR="008B3DA7" w:rsidRPr="009B5C7D"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Fenomenología y curso longitudinal de Enfermedad Bipolar Pediátrica</w:t>
      </w:r>
      <w:r w:rsidRPr="008B3DA7">
        <w:rPr>
          <w:rFonts w:ascii="Arial" w:hAnsi="Arial" w:cs="Arial"/>
          <w:snapToGrid w:val="0"/>
          <w:sz w:val="22"/>
          <w:szCs w:val="22"/>
          <w:lang w:val="es-ES"/>
        </w:rPr>
        <w:t xml:space="preserve">. Sesión de Departamento, </w:t>
      </w:r>
      <w:proofErr w:type="spellStart"/>
      <w:r w:rsidRPr="008B3DA7">
        <w:rPr>
          <w:rFonts w:ascii="Arial" w:hAnsi="Arial" w:cs="Arial"/>
          <w:snapToGrid w:val="0"/>
          <w:sz w:val="22"/>
          <w:szCs w:val="22"/>
          <w:lang w:val="es-ES"/>
        </w:rPr>
        <w:t>Dept</w:t>
      </w:r>
      <w:proofErr w:type="spellEnd"/>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Psiq</w:t>
      </w:r>
      <w:proofErr w:type="spellEnd"/>
      <w:r w:rsidRPr="008B3DA7">
        <w:rPr>
          <w:rFonts w:ascii="Arial" w:hAnsi="Arial" w:cs="Arial"/>
          <w:snapToGrid w:val="0"/>
          <w:sz w:val="22"/>
          <w:szCs w:val="22"/>
          <w:lang w:val="es-ES"/>
        </w:rPr>
        <w:t xml:space="preserve"> y Psicología Médica, Clínica </w:t>
      </w:r>
      <w:proofErr w:type="spellStart"/>
      <w:r w:rsidRPr="008B3DA7">
        <w:rPr>
          <w:rFonts w:ascii="Arial" w:hAnsi="Arial" w:cs="Arial"/>
          <w:snapToGrid w:val="0"/>
          <w:sz w:val="22"/>
          <w:szCs w:val="22"/>
          <w:lang w:val="es-ES"/>
        </w:rPr>
        <w:t>Univ</w:t>
      </w:r>
      <w:proofErr w:type="spellEnd"/>
      <w:r w:rsidRPr="008B3DA7">
        <w:rPr>
          <w:rFonts w:ascii="Arial" w:hAnsi="Arial" w:cs="Arial"/>
          <w:snapToGrid w:val="0"/>
          <w:sz w:val="22"/>
          <w:szCs w:val="22"/>
          <w:lang w:val="es-ES"/>
        </w:rPr>
        <w:t xml:space="preserve"> de </w:t>
      </w:r>
      <w:r w:rsidRPr="009B5C7D">
        <w:rPr>
          <w:rFonts w:ascii="Arial" w:hAnsi="Arial" w:cs="Arial"/>
          <w:snapToGrid w:val="0"/>
          <w:sz w:val="22"/>
          <w:szCs w:val="22"/>
          <w:lang w:val="es-ES"/>
        </w:rPr>
        <w:t>Navarra, 24 Oct 2012.</w:t>
      </w:r>
    </w:p>
    <w:p w14:paraId="33B09553" w14:textId="77777777" w:rsidR="008B3DA7" w:rsidRPr="009B5C7D" w:rsidRDefault="008B3DA7" w:rsidP="008B3DA7">
      <w:pPr>
        <w:pStyle w:val="ListParagraph"/>
        <w:rPr>
          <w:rFonts w:ascii="Arial" w:hAnsi="Arial" w:cs="Arial"/>
          <w:b/>
          <w:snapToGrid w:val="0"/>
          <w:sz w:val="22"/>
          <w:szCs w:val="22"/>
          <w:lang w:val="es-ES"/>
        </w:rPr>
      </w:pPr>
    </w:p>
    <w:p w14:paraId="1453F162" w14:textId="13893393" w:rsidR="008B3DA7" w:rsidRPr="009B5C7D" w:rsidRDefault="00F90B4C" w:rsidP="00157277">
      <w:pPr>
        <w:pStyle w:val="ListParagraph"/>
        <w:numPr>
          <w:ilvl w:val="0"/>
          <w:numId w:val="8"/>
        </w:numPr>
        <w:ind w:left="0" w:firstLine="0"/>
        <w:rPr>
          <w:rFonts w:ascii="Arial" w:hAnsi="Arial" w:cs="Arial"/>
          <w:snapToGrid w:val="0"/>
          <w:kern w:val="24"/>
          <w:sz w:val="22"/>
          <w:szCs w:val="22"/>
          <w:lang w:val="de-DE"/>
        </w:rPr>
      </w:pPr>
      <w:proofErr w:type="spellStart"/>
      <w:r w:rsidRPr="009B5C7D">
        <w:rPr>
          <w:rFonts w:ascii="Arial" w:hAnsi="Arial" w:cs="Arial"/>
          <w:b/>
          <w:snapToGrid w:val="0"/>
          <w:sz w:val="22"/>
          <w:szCs w:val="22"/>
        </w:rPr>
        <w:t>Fenomenology</w:t>
      </w:r>
      <w:proofErr w:type="spellEnd"/>
      <w:r w:rsidRPr="009B5C7D">
        <w:rPr>
          <w:rFonts w:ascii="Arial" w:hAnsi="Arial" w:cs="Arial"/>
          <w:b/>
          <w:snapToGrid w:val="0"/>
          <w:sz w:val="22"/>
          <w:szCs w:val="22"/>
        </w:rPr>
        <w:t xml:space="preserve"> and Course of Pediatric Bipolar Disorder, </w:t>
      </w:r>
      <w:proofErr w:type="spellStart"/>
      <w:r w:rsidRPr="009B5C7D">
        <w:rPr>
          <w:rFonts w:ascii="Arial" w:hAnsi="Arial" w:cs="Arial"/>
          <w:b/>
          <w:snapToGrid w:val="0"/>
          <w:sz w:val="22"/>
          <w:szCs w:val="22"/>
        </w:rPr>
        <w:t>En</w:t>
      </w:r>
      <w:proofErr w:type="spellEnd"/>
      <w:r w:rsidRPr="009B5C7D">
        <w:rPr>
          <w:rFonts w:ascii="Arial" w:hAnsi="Arial" w:cs="Arial"/>
          <w:b/>
          <w:snapToGrid w:val="0"/>
          <w:sz w:val="22"/>
          <w:szCs w:val="22"/>
        </w:rPr>
        <w:t>: Symposium: Pediatric Bipolar disorder, international perspective.</w:t>
      </w:r>
      <w:r w:rsidRPr="009B5C7D">
        <w:rPr>
          <w:rFonts w:ascii="Arial" w:hAnsi="Arial" w:cs="Arial"/>
          <w:snapToGrid w:val="0"/>
          <w:sz w:val="22"/>
          <w:szCs w:val="22"/>
        </w:rPr>
        <w:t xml:space="preserve"> </w:t>
      </w:r>
      <w:r w:rsidRPr="009B5C7D">
        <w:rPr>
          <w:rFonts w:ascii="Arial" w:hAnsi="Arial" w:cs="Arial"/>
          <w:snapToGrid w:val="0"/>
          <w:sz w:val="22"/>
          <w:szCs w:val="22"/>
          <w:lang w:val="es-ES"/>
        </w:rPr>
        <w:t>59</w:t>
      </w:r>
      <w:r w:rsidRPr="009B5C7D">
        <w:rPr>
          <w:rFonts w:ascii="Arial" w:hAnsi="Arial" w:cs="Arial"/>
          <w:snapToGrid w:val="0"/>
          <w:sz w:val="22"/>
          <w:szCs w:val="22"/>
          <w:vertAlign w:val="superscript"/>
          <w:lang w:val="es-ES"/>
        </w:rPr>
        <w:t>th</w:t>
      </w:r>
      <w:r w:rsidR="009B5C7D">
        <w:rPr>
          <w:rFonts w:ascii="Arial" w:hAnsi="Arial" w:cs="Arial"/>
          <w:snapToGrid w:val="0"/>
          <w:sz w:val="22"/>
          <w:szCs w:val="22"/>
          <w:lang w:val="es-ES"/>
        </w:rPr>
        <w:t xml:space="preserve"> </w:t>
      </w:r>
      <w:r w:rsidRPr="009B5C7D">
        <w:rPr>
          <w:rFonts w:ascii="Arial" w:hAnsi="Arial" w:cs="Arial"/>
          <w:snapToGrid w:val="0"/>
          <w:sz w:val="22"/>
          <w:szCs w:val="22"/>
          <w:lang w:val="es-ES"/>
        </w:rPr>
        <w:t xml:space="preserve">AACAP </w:t>
      </w:r>
      <w:proofErr w:type="spellStart"/>
      <w:r w:rsidRPr="009B5C7D">
        <w:rPr>
          <w:rFonts w:ascii="Arial" w:hAnsi="Arial" w:cs="Arial"/>
          <w:snapToGrid w:val="0"/>
          <w:sz w:val="22"/>
          <w:szCs w:val="22"/>
          <w:lang w:val="es-ES"/>
        </w:rPr>
        <w:t>Annual</w:t>
      </w:r>
      <w:proofErr w:type="spellEnd"/>
      <w:r w:rsidRPr="009B5C7D">
        <w:rPr>
          <w:rFonts w:ascii="Arial" w:hAnsi="Arial" w:cs="Arial"/>
          <w:snapToGrid w:val="0"/>
          <w:sz w:val="22"/>
          <w:szCs w:val="22"/>
          <w:lang w:val="es-ES"/>
        </w:rPr>
        <w:t xml:space="preserve"> Meeting, San Francisco, CA, USA, 26 Oct 2012 </w:t>
      </w:r>
    </w:p>
    <w:p w14:paraId="735FEBA7" w14:textId="77777777" w:rsidR="008B3DA7" w:rsidRPr="009B5C7D" w:rsidRDefault="008B3DA7" w:rsidP="008B3DA7">
      <w:pPr>
        <w:pStyle w:val="ListParagraph"/>
        <w:rPr>
          <w:rFonts w:ascii="Arial" w:hAnsi="Arial" w:cs="Arial"/>
          <w:b/>
          <w:snapToGrid w:val="0"/>
          <w:sz w:val="22"/>
          <w:szCs w:val="22"/>
          <w:lang w:val="es-ES"/>
        </w:rPr>
      </w:pPr>
    </w:p>
    <w:p w14:paraId="06451BCF" w14:textId="77777777" w:rsidR="008B3DA7" w:rsidRPr="009B5C7D" w:rsidRDefault="00F90B4C" w:rsidP="00157277">
      <w:pPr>
        <w:pStyle w:val="ListParagraph"/>
        <w:numPr>
          <w:ilvl w:val="0"/>
          <w:numId w:val="8"/>
        </w:numPr>
        <w:ind w:left="0" w:firstLine="0"/>
        <w:rPr>
          <w:rFonts w:ascii="Arial" w:hAnsi="Arial" w:cs="Arial"/>
          <w:snapToGrid w:val="0"/>
          <w:kern w:val="24"/>
          <w:sz w:val="22"/>
          <w:szCs w:val="22"/>
          <w:lang w:val="de-DE"/>
        </w:rPr>
      </w:pPr>
      <w:r w:rsidRPr="009B5C7D">
        <w:rPr>
          <w:rFonts w:ascii="Arial" w:hAnsi="Arial" w:cs="Arial"/>
          <w:b/>
          <w:snapToGrid w:val="0"/>
          <w:sz w:val="22"/>
          <w:szCs w:val="22"/>
          <w:lang w:val="es-ES"/>
        </w:rPr>
        <w:t xml:space="preserve">Estimulantes: Farmacodinámica y Farmacocinética. </w:t>
      </w:r>
      <w:r w:rsidRPr="009B5C7D">
        <w:rPr>
          <w:rFonts w:ascii="Arial" w:hAnsi="Arial" w:cs="Arial"/>
          <w:snapToGrid w:val="0"/>
          <w:sz w:val="22"/>
          <w:szCs w:val="22"/>
          <w:lang w:val="es-ES"/>
        </w:rPr>
        <w:t>En III Instituto Psicofarmacología del Niño y Adolescente, Madrid, 23-24 Nov 2012</w:t>
      </w:r>
    </w:p>
    <w:p w14:paraId="244888F3" w14:textId="77777777" w:rsidR="008B3DA7" w:rsidRPr="008B3DA7" w:rsidRDefault="008B3DA7" w:rsidP="008B3DA7">
      <w:pPr>
        <w:pStyle w:val="ListParagraph"/>
        <w:rPr>
          <w:rFonts w:ascii="Arial" w:hAnsi="Arial" w:cs="Arial"/>
          <w:b/>
          <w:snapToGrid w:val="0"/>
          <w:sz w:val="22"/>
          <w:szCs w:val="22"/>
          <w:lang w:val="es-ES"/>
        </w:rPr>
      </w:pPr>
    </w:p>
    <w:p w14:paraId="76870B4A"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lang w:val="es-ES"/>
        </w:rPr>
        <w:t>Biología del TDAH: Neuroimagen y Genética</w:t>
      </w:r>
      <w:r w:rsidRPr="008B3DA7">
        <w:rPr>
          <w:rFonts w:ascii="Arial" w:hAnsi="Arial" w:cs="Arial"/>
          <w:snapToGrid w:val="0"/>
          <w:sz w:val="22"/>
          <w:szCs w:val="22"/>
          <w:lang w:val="es-ES"/>
        </w:rPr>
        <w:t>. En: V Curso Actualización en TDAH. Puerto del Rosario, Fuerteventura, Islas Canarias, 30 Nov 2012</w:t>
      </w:r>
    </w:p>
    <w:p w14:paraId="35C91470" w14:textId="77777777" w:rsidR="008B3DA7" w:rsidRPr="008B3DA7" w:rsidRDefault="008B3DA7" w:rsidP="008B3DA7">
      <w:pPr>
        <w:pStyle w:val="ListParagraph"/>
        <w:rPr>
          <w:rFonts w:ascii="Arial" w:hAnsi="Arial" w:cs="Arial"/>
          <w:b/>
          <w:snapToGrid w:val="0"/>
          <w:sz w:val="22"/>
          <w:szCs w:val="22"/>
          <w:lang w:val="es-ES"/>
        </w:rPr>
      </w:pPr>
    </w:p>
    <w:p w14:paraId="6E64F294" w14:textId="77777777" w:rsidR="008B3DA7" w:rsidRPr="008B3DA7" w:rsidRDefault="00F90B4C" w:rsidP="00157277">
      <w:pPr>
        <w:pStyle w:val="ListParagraph"/>
        <w:numPr>
          <w:ilvl w:val="0"/>
          <w:numId w:val="8"/>
        </w:numPr>
        <w:ind w:left="0" w:firstLine="0"/>
        <w:rPr>
          <w:rFonts w:ascii="Arial" w:hAnsi="Arial" w:cs="Arial"/>
          <w:snapToGrid w:val="0"/>
          <w:kern w:val="24"/>
          <w:sz w:val="22"/>
          <w:szCs w:val="22"/>
          <w:lang w:val="de-DE"/>
        </w:rPr>
      </w:pPr>
      <w:r w:rsidRPr="008B3DA7">
        <w:rPr>
          <w:rFonts w:ascii="Arial" w:hAnsi="Arial" w:cs="Arial"/>
          <w:b/>
          <w:snapToGrid w:val="0"/>
          <w:sz w:val="22"/>
          <w:szCs w:val="22"/>
        </w:rPr>
        <w:t>Chair</w:t>
      </w:r>
      <w:r w:rsidR="008B3DA7">
        <w:rPr>
          <w:rFonts w:ascii="Arial" w:hAnsi="Arial" w:cs="Arial"/>
          <w:b/>
          <w:snapToGrid w:val="0"/>
          <w:sz w:val="22"/>
          <w:szCs w:val="22"/>
        </w:rPr>
        <w:t xml:space="preserve"> in</w:t>
      </w:r>
      <w:r w:rsidRPr="008B3DA7">
        <w:rPr>
          <w:rFonts w:ascii="Arial" w:hAnsi="Arial" w:cs="Arial"/>
          <w:b/>
          <w:snapToGrid w:val="0"/>
          <w:sz w:val="22"/>
          <w:szCs w:val="22"/>
        </w:rPr>
        <w:t>n: ADHD Peer to peer program</w:t>
      </w:r>
      <w:r w:rsidRPr="008B3DA7">
        <w:rPr>
          <w:rFonts w:ascii="Arial" w:hAnsi="Arial" w:cs="Arial"/>
          <w:snapToGrid w:val="0"/>
          <w:sz w:val="22"/>
          <w:szCs w:val="22"/>
        </w:rPr>
        <w:t xml:space="preserve">, Steering </w:t>
      </w:r>
      <w:proofErr w:type="spellStart"/>
      <w:r w:rsidRPr="008B3DA7">
        <w:rPr>
          <w:rFonts w:ascii="Arial" w:hAnsi="Arial" w:cs="Arial"/>
          <w:snapToGrid w:val="0"/>
          <w:sz w:val="22"/>
          <w:szCs w:val="22"/>
        </w:rPr>
        <w:t>Committe</w:t>
      </w:r>
      <w:proofErr w:type="spellEnd"/>
      <w:r w:rsidRPr="008B3DA7">
        <w:rPr>
          <w:rFonts w:ascii="Arial" w:hAnsi="Arial" w:cs="Arial"/>
          <w:snapToGrid w:val="0"/>
          <w:sz w:val="22"/>
          <w:szCs w:val="22"/>
        </w:rPr>
        <w:t xml:space="preserve"> Meeting, Zürich, </w:t>
      </w:r>
      <w:proofErr w:type="spellStart"/>
      <w:r w:rsidRPr="008B3DA7">
        <w:rPr>
          <w:rFonts w:ascii="Arial" w:hAnsi="Arial" w:cs="Arial"/>
          <w:snapToGrid w:val="0"/>
          <w:sz w:val="22"/>
          <w:szCs w:val="22"/>
        </w:rPr>
        <w:t>Suiza</w:t>
      </w:r>
      <w:proofErr w:type="spellEnd"/>
      <w:r w:rsidRPr="008B3DA7">
        <w:rPr>
          <w:rFonts w:ascii="Arial" w:hAnsi="Arial" w:cs="Arial"/>
          <w:snapToGrid w:val="0"/>
          <w:sz w:val="22"/>
          <w:szCs w:val="22"/>
        </w:rPr>
        <w:t xml:space="preserve">, 17 </w:t>
      </w:r>
      <w:proofErr w:type="spellStart"/>
      <w:r w:rsidRPr="008B3DA7">
        <w:rPr>
          <w:rFonts w:ascii="Arial" w:hAnsi="Arial" w:cs="Arial"/>
          <w:snapToGrid w:val="0"/>
          <w:sz w:val="22"/>
          <w:szCs w:val="22"/>
        </w:rPr>
        <w:t>Dic</w:t>
      </w:r>
      <w:proofErr w:type="spellEnd"/>
      <w:r w:rsidRPr="008B3DA7">
        <w:rPr>
          <w:rFonts w:ascii="Arial" w:hAnsi="Arial" w:cs="Arial"/>
          <w:snapToGrid w:val="0"/>
          <w:sz w:val="22"/>
          <w:szCs w:val="22"/>
        </w:rPr>
        <w:t xml:space="preserve"> 2012</w:t>
      </w:r>
    </w:p>
    <w:p w14:paraId="31BAFA86" w14:textId="77777777" w:rsidR="008B3DA7" w:rsidRPr="008B3DA7" w:rsidRDefault="008B3DA7" w:rsidP="008B3DA7">
      <w:pPr>
        <w:pStyle w:val="ListParagraph"/>
        <w:rPr>
          <w:rFonts w:ascii="Arial" w:hAnsi="Arial" w:cs="Arial"/>
          <w:b/>
          <w:snapToGrid w:val="0"/>
          <w:sz w:val="22"/>
          <w:szCs w:val="22"/>
        </w:rPr>
      </w:pPr>
    </w:p>
    <w:p w14:paraId="2017F858" w14:textId="77777777" w:rsidR="008B3DA7" w:rsidRPr="008B3DA7" w:rsidRDefault="00F90B4C" w:rsidP="008B3DA7">
      <w:pPr>
        <w:pStyle w:val="ListParagraph"/>
        <w:ind w:left="0"/>
        <w:rPr>
          <w:rFonts w:ascii="Arial" w:hAnsi="Arial" w:cs="Arial"/>
          <w:snapToGrid w:val="0"/>
          <w:sz w:val="22"/>
          <w:szCs w:val="22"/>
          <w:lang w:val="es-ES"/>
        </w:rPr>
      </w:pPr>
      <w:r w:rsidRPr="008B3DA7">
        <w:rPr>
          <w:rFonts w:ascii="Arial" w:hAnsi="Arial" w:cs="Arial"/>
          <w:b/>
          <w:snapToGrid w:val="0"/>
          <w:sz w:val="22"/>
          <w:szCs w:val="22"/>
          <w:lang w:val="es-ES"/>
        </w:rPr>
        <w:t>2013</w:t>
      </w:r>
    </w:p>
    <w:p w14:paraId="31AB7932" w14:textId="567C0A35" w:rsidR="008B3DA7" w:rsidRDefault="00F90B4C" w:rsidP="00157277">
      <w:pPr>
        <w:pStyle w:val="ListParagraph"/>
        <w:numPr>
          <w:ilvl w:val="0"/>
          <w:numId w:val="8"/>
        </w:numPr>
        <w:ind w:left="0" w:firstLine="0"/>
        <w:rPr>
          <w:rFonts w:ascii="Arial" w:hAnsi="Arial" w:cs="Arial"/>
          <w:snapToGrid w:val="0"/>
          <w:sz w:val="22"/>
          <w:szCs w:val="22"/>
          <w:lang w:val="es-ES"/>
        </w:rPr>
      </w:pPr>
      <w:r w:rsidRPr="008B3DA7">
        <w:rPr>
          <w:rFonts w:ascii="Arial" w:hAnsi="Arial" w:cs="Arial"/>
          <w:b/>
          <w:snapToGrid w:val="0"/>
          <w:sz w:val="22"/>
          <w:szCs w:val="22"/>
          <w:lang w:val="es-ES"/>
        </w:rPr>
        <w:t>TDAH Diagnóstico y Actualización: Cambios en el DSM-5.</w:t>
      </w:r>
      <w:r w:rsidRPr="008B3DA7">
        <w:rPr>
          <w:rFonts w:ascii="Arial" w:hAnsi="Arial" w:cs="Arial"/>
          <w:snapToGrid w:val="0"/>
          <w:sz w:val="22"/>
          <w:szCs w:val="22"/>
          <w:lang w:val="es-ES"/>
        </w:rPr>
        <w:t xml:space="preserve">  I Jornadas Conjuntas Sanidad-Educación de las Islas Baleares. Actualización en TDAH. Palma de Mallorca (y </w:t>
      </w:r>
      <w:proofErr w:type="spellStart"/>
      <w:r w:rsidRPr="008B3DA7">
        <w:rPr>
          <w:rFonts w:ascii="Arial" w:hAnsi="Arial" w:cs="Arial"/>
          <w:snapToGrid w:val="0"/>
          <w:sz w:val="22"/>
          <w:szCs w:val="22"/>
          <w:lang w:val="es-ES"/>
        </w:rPr>
        <w:t>Teleconf</w:t>
      </w:r>
      <w:proofErr w:type="spellEnd"/>
      <w:r w:rsidRPr="008B3DA7">
        <w:rPr>
          <w:rFonts w:ascii="Arial" w:hAnsi="Arial" w:cs="Arial"/>
          <w:snapToGrid w:val="0"/>
          <w:sz w:val="22"/>
          <w:szCs w:val="22"/>
          <w:lang w:val="es-ES"/>
        </w:rPr>
        <w:t>. Con Menorca, Ibiza, Formentera y Manacor), 14 Feb 2013</w:t>
      </w:r>
    </w:p>
    <w:p w14:paraId="51EB99E7" w14:textId="77777777" w:rsidR="008B3DA7" w:rsidRDefault="008B3DA7" w:rsidP="008B3DA7">
      <w:pPr>
        <w:pStyle w:val="ListParagraph"/>
        <w:ind w:left="0"/>
        <w:rPr>
          <w:rFonts w:ascii="Arial" w:hAnsi="Arial" w:cs="Arial"/>
          <w:snapToGrid w:val="0"/>
          <w:sz w:val="22"/>
          <w:szCs w:val="22"/>
          <w:lang w:val="es-ES"/>
        </w:rPr>
      </w:pPr>
    </w:p>
    <w:p w14:paraId="5981E35D" w14:textId="77777777" w:rsidR="008B3DA7" w:rsidRDefault="00F90B4C" w:rsidP="00157277">
      <w:pPr>
        <w:pStyle w:val="ListParagraph"/>
        <w:numPr>
          <w:ilvl w:val="0"/>
          <w:numId w:val="8"/>
        </w:numPr>
        <w:ind w:left="0" w:firstLine="0"/>
        <w:rPr>
          <w:rFonts w:ascii="Arial" w:hAnsi="Arial" w:cs="Arial"/>
          <w:snapToGrid w:val="0"/>
          <w:sz w:val="22"/>
          <w:szCs w:val="22"/>
          <w:lang w:val="es-ES"/>
        </w:rPr>
      </w:pPr>
      <w:r w:rsidRPr="008B3DA7">
        <w:rPr>
          <w:rFonts w:ascii="Arial" w:hAnsi="Arial" w:cs="Arial"/>
          <w:b/>
          <w:snapToGrid w:val="0"/>
          <w:sz w:val="22"/>
          <w:szCs w:val="22"/>
          <w:lang w:val="es-ES"/>
        </w:rPr>
        <w:t xml:space="preserve">El Proyecto PANDAH: Una iniciativa Pionera y </w:t>
      </w:r>
      <w:proofErr w:type="spellStart"/>
      <w:r w:rsidRPr="008B3DA7">
        <w:rPr>
          <w:rFonts w:ascii="Arial" w:hAnsi="Arial" w:cs="Arial"/>
          <w:b/>
          <w:snapToGrid w:val="0"/>
          <w:sz w:val="22"/>
          <w:szCs w:val="22"/>
          <w:lang w:val="es-ES"/>
        </w:rPr>
        <w:t>Multidiciplinar</w:t>
      </w:r>
      <w:proofErr w:type="spellEnd"/>
      <w:r w:rsidRPr="008B3DA7">
        <w:rPr>
          <w:rFonts w:ascii="Arial" w:hAnsi="Arial" w:cs="Arial"/>
          <w:b/>
          <w:snapToGrid w:val="0"/>
          <w:sz w:val="22"/>
          <w:szCs w:val="22"/>
          <w:lang w:val="es-ES"/>
        </w:rPr>
        <w:t xml:space="preserve"> (Plan de Acción en TDAH).</w:t>
      </w:r>
      <w:r w:rsidRPr="008B3DA7">
        <w:rPr>
          <w:rFonts w:ascii="Arial" w:hAnsi="Arial" w:cs="Arial"/>
          <w:snapToGrid w:val="0"/>
          <w:sz w:val="22"/>
          <w:szCs w:val="22"/>
          <w:lang w:val="es-ES"/>
        </w:rPr>
        <w:t xml:space="preserve"> En: Taller de Prensa. Bilbao, 26 </w:t>
      </w:r>
      <w:proofErr w:type="spellStart"/>
      <w:r w:rsidRPr="008B3DA7">
        <w:rPr>
          <w:rFonts w:ascii="Arial" w:hAnsi="Arial" w:cs="Arial"/>
          <w:snapToGrid w:val="0"/>
          <w:sz w:val="22"/>
          <w:szCs w:val="22"/>
          <w:lang w:val="es-ES"/>
        </w:rPr>
        <w:t>Febr</w:t>
      </w:r>
      <w:proofErr w:type="spellEnd"/>
      <w:r w:rsidRPr="008B3DA7">
        <w:rPr>
          <w:rFonts w:ascii="Arial" w:hAnsi="Arial" w:cs="Arial"/>
          <w:snapToGrid w:val="0"/>
          <w:sz w:val="22"/>
          <w:szCs w:val="22"/>
          <w:lang w:val="es-ES"/>
        </w:rPr>
        <w:t xml:space="preserve"> 2013.</w:t>
      </w:r>
    </w:p>
    <w:p w14:paraId="66FC3AB4" w14:textId="77777777" w:rsidR="008B3DA7" w:rsidRPr="008B3DA7" w:rsidRDefault="008B3DA7" w:rsidP="008B3DA7">
      <w:pPr>
        <w:pStyle w:val="ListParagraph"/>
        <w:rPr>
          <w:rFonts w:ascii="Arial" w:hAnsi="Arial" w:cs="Arial"/>
          <w:b/>
          <w:snapToGrid w:val="0"/>
          <w:sz w:val="22"/>
          <w:szCs w:val="22"/>
          <w:lang w:val="es-ES"/>
        </w:rPr>
      </w:pPr>
    </w:p>
    <w:p w14:paraId="4BBE6B18" w14:textId="77777777" w:rsidR="008B3DA7" w:rsidRDefault="00F90B4C" w:rsidP="00157277">
      <w:pPr>
        <w:pStyle w:val="ListParagraph"/>
        <w:numPr>
          <w:ilvl w:val="0"/>
          <w:numId w:val="8"/>
        </w:numPr>
        <w:ind w:left="0" w:firstLine="0"/>
        <w:rPr>
          <w:rFonts w:ascii="Arial" w:hAnsi="Arial" w:cs="Arial"/>
          <w:snapToGrid w:val="0"/>
          <w:sz w:val="22"/>
          <w:szCs w:val="22"/>
          <w:lang w:val="es-ES"/>
        </w:rPr>
      </w:pPr>
      <w:r w:rsidRPr="008B3DA7">
        <w:rPr>
          <w:rFonts w:ascii="Arial" w:hAnsi="Arial" w:cs="Arial"/>
          <w:b/>
          <w:snapToGrid w:val="0"/>
          <w:sz w:val="22"/>
          <w:szCs w:val="22"/>
          <w:lang w:val="es-ES"/>
        </w:rPr>
        <w:t>Bases para la elección del Tratamiento en TDAH.</w:t>
      </w:r>
      <w:r w:rsidRPr="008B3DA7">
        <w:rPr>
          <w:rFonts w:ascii="Arial" w:hAnsi="Arial" w:cs="Arial"/>
          <w:snapToGrid w:val="0"/>
          <w:sz w:val="22"/>
          <w:szCs w:val="22"/>
          <w:lang w:val="es-ES"/>
        </w:rPr>
        <w:t xml:space="preserve"> XV Curso Internacional de Neuropediatría y Neuropsicología Infantil, INVANEP, </w:t>
      </w:r>
      <w:proofErr w:type="spellStart"/>
      <w:r w:rsidRPr="008B3DA7">
        <w:rPr>
          <w:rFonts w:ascii="Arial" w:hAnsi="Arial" w:cs="Arial"/>
          <w:snapToGrid w:val="0"/>
          <w:sz w:val="22"/>
          <w:szCs w:val="22"/>
          <w:lang w:val="es-ES"/>
        </w:rPr>
        <w:t>Instuto</w:t>
      </w:r>
      <w:proofErr w:type="spellEnd"/>
      <w:r w:rsidRPr="008B3DA7">
        <w:rPr>
          <w:rFonts w:ascii="Arial" w:hAnsi="Arial" w:cs="Arial"/>
          <w:snapToGrid w:val="0"/>
          <w:sz w:val="22"/>
          <w:szCs w:val="22"/>
          <w:lang w:val="es-ES"/>
        </w:rPr>
        <w:t xml:space="preserve"> Valenciano de Neuropediatría, Valencia, 1 Mar 2013</w:t>
      </w:r>
    </w:p>
    <w:p w14:paraId="631F6111" w14:textId="77777777" w:rsidR="008B3DA7" w:rsidRPr="008B3DA7" w:rsidRDefault="008B3DA7" w:rsidP="008B3DA7">
      <w:pPr>
        <w:pStyle w:val="ListParagraph"/>
        <w:rPr>
          <w:rFonts w:ascii="Arial" w:hAnsi="Arial" w:cs="Arial"/>
          <w:b/>
          <w:snapToGrid w:val="0"/>
          <w:sz w:val="22"/>
          <w:szCs w:val="22"/>
          <w:lang w:val="es-ES"/>
        </w:rPr>
      </w:pPr>
    </w:p>
    <w:p w14:paraId="57F03282" w14:textId="77777777" w:rsidR="008B3DA7" w:rsidRDefault="00F90B4C" w:rsidP="00157277">
      <w:pPr>
        <w:pStyle w:val="ListParagraph"/>
        <w:numPr>
          <w:ilvl w:val="0"/>
          <w:numId w:val="8"/>
        </w:numPr>
        <w:ind w:left="0" w:firstLine="0"/>
        <w:rPr>
          <w:rFonts w:ascii="Arial" w:hAnsi="Arial" w:cs="Arial"/>
          <w:snapToGrid w:val="0"/>
          <w:sz w:val="22"/>
          <w:szCs w:val="22"/>
          <w:lang w:val="es-ES"/>
        </w:rPr>
      </w:pPr>
      <w:r w:rsidRPr="008B3DA7">
        <w:rPr>
          <w:rFonts w:ascii="Arial" w:hAnsi="Arial" w:cs="Arial"/>
          <w:b/>
          <w:snapToGrid w:val="0"/>
          <w:sz w:val="22"/>
          <w:szCs w:val="22"/>
          <w:lang w:val="es-ES"/>
        </w:rPr>
        <w:t>Avances en la Biología y el Tratamiento del TDAH. Neuropsicología, Imagen y Farmacología</w:t>
      </w:r>
      <w:r w:rsidRPr="008B3DA7">
        <w:rPr>
          <w:rFonts w:ascii="Arial" w:hAnsi="Arial" w:cs="Arial"/>
          <w:snapToGrid w:val="0"/>
          <w:sz w:val="22"/>
          <w:szCs w:val="22"/>
          <w:lang w:val="es-ES"/>
        </w:rPr>
        <w:t>. V Jornada Técnica sobre TDAH, AVATDAH, Asociación Vallisoletana de Afectados por TDAH.  Valladolid, 9 Mar 2013</w:t>
      </w:r>
    </w:p>
    <w:p w14:paraId="34CE8343" w14:textId="77777777" w:rsidR="008B3DA7" w:rsidRPr="008B3DA7" w:rsidRDefault="008B3DA7" w:rsidP="008B3DA7">
      <w:pPr>
        <w:pStyle w:val="ListParagraph"/>
        <w:rPr>
          <w:rFonts w:ascii="Arial" w:hAnsi="Arial" w:cs="Arial"/>
          <w:b/>
          <w:snapToGrid w:val="0"/>
          <w:sz w:val="22"/>
          <w:szCs w:val="22"/>
          <w:lang w:val="es-ES"/>
        </w:rPr>
      </w:pPr>
    </w:p>
    <w:p w14:paraId="3BA97824" w14:textId="77777777" w:rsidR="008B3DA7"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8B3DA7">
        <w:rPr>
          <w:rFonts w:ascii="Arial" w:hAnsi="Arial" w:cs="Arial"/>
          <w:b/>
          <w:snapToGrid w:val="0"/>
          <w:sz w:val="22"/>
          <w:szCs w:val="22"/>
          <w:lang w:val="es-ES"/>
        </w:rPr>
        <w:t>Chairman</w:t>
      </w:r>
      <w:proofErr w:type="spellEnd"/>
      <w:r w:rsidRPr="008B3DA7">
        <w:rPr>
          <w:rFonts w:ascii="Arial" w:hAnsi="Arial" w:cs="Arial"/>
          <w:b/>
          <w:snapToGrid w:val="0"/>
          <w:sz w:val="22"/>
          <w:szCs w:val="22"/>
          <w:lang w:val="es-ES"/>
        </w:rPr>
        <w:t xml:space="preserve"> en: II </w:t>
      </w:r>
      <w:proofErr w:type="spellStart"/>
      <w:r w:rsidRPr="008B3DA7">
        <w:rPr>
          <w:rFonts w:ascii="Arial" w:hAnsi="Arial" w:cs="Arial"/>
          <w:b/>
          <w:snapToGrid w:val="0"/>
          <w:sz w:val="22"/>
          <w:szCs w:val="22"/>
          <w:lang w:val="es-ES"/>
        </w:rPr>
        <w:t>Symposium</w:t>
      </w:r>
      <w:proofErr w:type="spellEnd"/>
      <w:r w:rsidRPr="008B3DA7">
        <w:rPr>
          <w:rFonts w:ascii="Arial" w:hAnsi="Arial" w:cs="Arial"/>
          <w:b/>
          <w:snapToGrid w:val="0"/>
          <w:sz w:val="22"/>
          <w:szCs w:val="22"/>
          <w:lang w:val="es-ES"/>
        </w:rPr>
        <w:t xml:space="preserve"> Internacional READH (Red Española de Expertos en TDAH)</w:t>
      </w:r>
      <w:r w:rsidRPr="008B3DA7">
        <w:rPr>
          <w:rFonts w:ascii="Arial" w:hAnsi="Arial" w:cs="Arial"/>
          <w:snapToGrid w:val="0"/>
          <w:sz w:val="22"/>
          <w:szCs w:val="22"/>
          <w:lang w:val="es-ES"/>
        </w:rPr>
        <w:t>. Barcelona, 12 Abr 2013</w:t>
      </w:r>
    </w:p>
    <w:p w14:paraId="6F72C1DC" w14:textId="77777777" w:rsidR="008B3DA7" w:rsidRPr="008B3DA7" w:rsidRDefault="008B3DA7" w:rsidP="008B3DA7">
      <w:pPr>
        <w:pStyle w:val="ListParagraph"/>
        <w:rPr>
          <w:rFonts w:ascii="Arial" w:hAnsi="Arial" w:cs="Arial"/>
          <w:b/>
          <w:snapToGrid w:val="0"/>
          <w:sz w:val="22"/>
          <w:szCs w:val="22"/>
          <w:lang w:val="es-ES"/>
        </w:rPr>
      </w:pPr>
    </w:p>
    <w:p w14:paraId="3BF5A063" w14:textId="77777777" w:rsidR="008B3DA7" w:rsidRDefault="00F90B4C" w:rsidP="00157277">
      <w:pPr>
        <w:pStyle w:val="ListParagraph"/>
        <w:numPr>
          <w:ilvl w:val="0"/>
          <w:numId w:val="8"/>
        </w:numPr>
        <w:ind w:left="0" w:firstLine="0"/>
        <w:rPr>
          <w:rFonts w:ascii="Arial" w:hAnsi="Arial" w:cs="Arial"/>
          <w:snapToGrid w:val="0"/>
          <w:sz w:val="22"/>
          <w:szCs w:val="22"/>
          <w:lang w:val="es-ES"/>
        </w:rPr>
      </w:pPr>
      <w:r w:rsidRPr="008B3DA7">
        <w:rPr>
          <w:rFonts w:ascii="Arial" w:hAnsi="Arial" w:cs="Arial"/>
          <w:b/>
          <w:snapToGrid w:val="0"/>
          <w:sz w:val="22"/>
          <w:szCs w:val="22"/>
          <w:lang w:val="es-ES"/>
        </w:rPr>
        <w:t>Manejo de efectos secundarios de la medicación para el TDAH: metilfenidato y atomoxetina</w:t>
      </w:r>
      <w:r w:rsidRPr="008B3DA7">
        <w:rPr>
          <w:rFonts w:ascii="Arial" w:hAnsi="Arial" w:cs="Arial"/>
          <w:snapToGrid w:val="0"/>
          <w:sz w:val="22"/>
          <w:szCs w:val="22"/>
          <w:lang w:val="es-ES"/>
        </w:rPr>
        <w:t xml:space="preserve">. En: </w:t>
      </w:r>
      <w:proofErr w:type="spellStart"/>
      <w:r w:rsidRPr="008B3DA7">
        <w:rPr>
          <w:rFonts w:ascii="Arial" w:hAnsi="Arial" w:cs="Arial"/>
          <w:snapToGrid w:val="0"/>
          <w:sz w:val="22"/>
          <w:szCs w:val="22"/>
          <w:lang w:val="es-ES"/>
        </w:rPr>
        <w:t>Symposium</w:t>
      </w:r>
      <w:proofErr w:type="spellEnd"/>
      <w:r w:rsidRPr="008B3DA7">
        <w:rPr>
          <w:rFonts w:ascii="Arial" w:hAnsi="Arial" w:cs="Arial"/>
          <w:snapToGrid w:val="0"/>
          <w:sz w:val="22"/>
          <w:szCs w:val="22"/>
          <w:lang w:val="es-ES"/>
        </w:rPr>
        <w:t xml:space="preserve"> 7. Efectos Secundarios, sin miedo y con cabeza. Figueroa A. (Moderadora). Alda JA (Barcelona), de Castro P (Pamplona), Figueroa A (Las Palmas de Gran Canaria). 58 Congreso </w:t>
      </w:r>
      <w:proofErr w:type="spellStart"/>
      <w:r w:rsidRPr="008B3DA7">
        <w:rPr>
          <w:rFonts w:ascii="Arial" w:hAnsi="Arial" w:cs="Arial"/>
          <w:snapToGrid w:val="0"/>
          <w:sz w:val="22"/>
          <w:szCs w:val="22"/>
          <w:lang w:val="es-ES"/>
        </w:rPr>
        <w:t>Asoc</w:t>
      </w:r>
      <w:proofErr w:type="spellEnd"/>
      <w:r w:rsidRPr="008B3DA7">
        <w:rPr>
          <w:rFonts w:ascii="Arial" w:hAnsi="Arial" w:cs="Arial"/>
          <w:snapToGrid w:val="0"/>
          <w:sz w:val="22"/>
          <w:szCs w:val="22"/>
          <w:lang w:val="es-ES"/>
        </w:rPr>
        <w:t>. Española de Psiquiatría Infantil y Adolescente. Granada, 16-18 May 2013</w:t>
      </w:r>
    </w:p>
    <w:p w14:paraId="5916D460" w14:textId="77777777" w:rsidR="008B3DA7" w:rsidRPr="00331587" w:rsidRDefault="008B3DA7" w:rsidP="008B3DA7">
      <w:pPr>
        <w:pStyle w:val="ListParagraph"/>
        <w:rPr>
          <w:rFonts w:ascii="Arial" w:hAnsi="Arial" w:cs="Arial"/>
          <w:b/>
          <w:snapToGrid w:val="0"/>
          <w:sz w:val="22"/>
          <w:szCs w:val="22"/>
          <w:lang w:val="es-ES"/>
        </w:rPr>
      </w:pPr>
    </w:p>
    <w:p w14:paraId="43AE5AC3" w14:textId="77777777" w:rsidR="008B3DA7" w:rsidRPr="008B3DA7" w:rsidRDefault="00F90B4C" w:rsidP="00157277">
      <w:pPr>
        <w:pStyle w:val="ListParagraph"/>
        <w:numPr>
          <w:ilvl w:val="0"/>
          <w:numId w:val="8"/>
        </w:numPr>
        <w:ind w:left="0" w:firstLine="0"/>
        <w:rPr>
          <w:rFonts w:ascii="Arial" w:hAnsi="Arial" w:cs="Arial"/>
          <w:snapToGrid w:val="0"/>
          <w:sz w:val="22"/>
          <w:szCs w:val="22"/>
        </w:rPr>
      </w:pPr>
      <w:r w:rsidRPr="008B3DA7">
        <w:rPr>
          <w:rFonts w:ascii="Arial" w:hAnsi="Arial" w:cs="Arial"/>
          <w:b/>
          <w:snapToGrid w:val="0"/>
          <w:sz w:val="22"/>
          <w:szCs w:val="22"/>
        </w:rPr>
        <w:t>Meet the Expert Session (Lilly)</w:t>
      </w:r>
      <w:r w:rsidRPr="008B3DA7">
        <w:rPr>
          <w:rFonts w:ascii="Arial" w:hAnsi="Arial" w:cs="Arial"/>
          <w:snapToGrid w:val="0"/>
          <w:sz w:val="22"/>
          <w:szCs w:val="22"/>
        </w:rPr>
        <w:t xml:space="preserve">. 4th Congress World Federation on ADHD, Milan, Italy, 6-9 June 2013. </w:t>
      </w:r>
      <w:proofErr w:type="spellStart"/>
      <w:r w:rsidRPr="008B3DA7">
        <w:rPr>
          <w:rFonts w:ascii="Arial" w:hAnsi="Arial" w:cs="Arial"/>
          <w:snapToGrid w:val="0"/>
          <w:sz w:val="22"/>
          <w:szCs w:val="22"/>
        </w:rPr>
        <w:t>Otros</w:t>
      </w:r>
      <w:proofErr w:type="spellEnd"/>
      <w:r w:rsidRPr="008B3DA7">
        <w:rPr>
          <w:rFonts w:ascii="Arial" w:hAnsi="Arial" w:cs="Arial"/>
          <w:snapToGrid w:val="0"/>
          <w:sz w:val="22"/>
          <w:szCs w:val="22"/>
        </w:rPr>
        <w:t xml:space="preserve"> </w:t>
      </w:r>
      <w:proofErr w:type="spellStart"/>
      <w:r w:rsidRPr="008B3DA7">
        <w:rPr>
          <w:rFonts w:ascii="Arial" w:hAnsi="Arial" w:cs="Arial"/>
          <w:snapToGrid w:val="0"/>
          <w:sz w:val="22"/>
          <w:szCs w:val="22"/>
        </w:rPr>
        <w:t>Participantes</w:t>
      </w:r>
      <w:proofErr w:type="spellEnd"/>
      <w:r w:rsidRPr="008B3DA7">
        <w:rPr>
          <w:rFonts w:ascii="Arial" w:hAnsi="Arial" w:cs="Arial"/>
          <w:snapToGrid w:val="0"/>
          <w:sz w:val="22"/>
          <w:szCs w:val="22"/>
        </w:rPr>
        <w:t xml:space="preserve">: P. </w:t>
      </w:r>
      <w:proofErr w:type="spellStart"/>
      <w:r w:rsidRPr="008B3DA7">
        <w:rPr>
          <w:rFonts w:ascii="Arial" w:hAnsi="Arial" w:cs="Arial"/>
          <w:snapToGrid w:val="0"/>
          <w:sz w:val="22"/>
          <w:szCs w:val="22"/>
        </w:rPr>
        <w:t>Wehmeier</w:t>
      </w:r>
      <w:proofErr w:type="spellEnd"/>
      <w:r w:rsidRPr="008B3DA7">
        <w:rPr>
          <w:rFonts w:ascii="Arial" w:hAnsi="Arial" w:cs="Arial"/>
          <w:snapToGrid w:val="0"/>
          <w:sz w:val="22"/>
          <w:szCs w:val="22"/>
        </w:rPr>
        <w:t xml:space="preserve"> (</w:t>
      </w:r>
      <w:proofErr w:type="spellStart"/>
      <w:r w:rsidRPr="008B3DA7">
        <w:rPr>
          <w:rFonts w:ascii="Arial" w:hAnsi="Arial" w:cs="Arial"/>
          <w:snapToGrid w:val="0"/>
          <w:sz w:val="22"/>
          <w:szCs w:val="22"/>
        </w:rPr>
        <w:t>Weilmuenster</w:t>
      </w:r>
      <w:proofErr w:type="spellEnd"/>
      <w:r w:rsidRPr="008B3DA7">
        <w:rPr>
          <w:rFonts w:ascii="Arial" w:hAnsi="Arial" w:cs="Arial"/>
          <w:snapToGrid w:val="0"/>
          <w:sz w:val="22"/>
          <w:szCs w:val="22"/>
        </w:rPr>
        <w:t xml:space="preserve">, Germany), F. </w:t>
      </w:r>
      <w:proofErr w:type="spellStart"/>
      <w:r w:rsidRPr="008B3DA7">
        <w:rPr>
          <w:rFonts w:ascii="Arial" w:hAnsi="Arial" w:cs="Arial"/>
          <w:snapToGrid w:val="0"/>
          <w:sz w:val="22"/>
          <w:szCs w:val="22"/>
        </w:rPr>
        <w:t>Caby</w:t>
      </w:r>
      <w:proofErr w:type="spellEnd"/>
      <w:r w:rsidRPr="008B3DA7">
        <w:rPr>
          <w:rFonts w:ascii="Arial" w:hAnsi="Arial" w:cs="Arial"/>
          <w:snapToGrid w:val="0"/>
          <w:sz w:val="22"/>
          <w:szCs w:val="22"/>
        </w:rPr>
        <w:t xml:space="preserve"> (</w:t>
      </w:r>
      <w:proofErr w:type="spellStart"/>
      <w:r w:rsidRPr="008B3DA7">
        <w:rPr>
          <w:rFonts w:ascii="Arial" w:hAnsi="Arial" w:cs="Arial"/>
          <w:snapToGrid w:val="0"/>
          <w:sz w:val="22"/>
          <w:szCs w:val="22"/>
        </w:rPr>
        <w:t>Papenburg</w:t>
      </w:r>
      <w:proofErr w:type="spellEnd"/>
      <w:r w:rsidRPr="008B3DA7">
        <w:rPr>
          <w:rFonts w:ascii="Arial" w:hAnsi="Arial" w:cs="Arial"/>
          <w:snapToGrid w:val="0"/>
          <w:sz w:val="22"/>
          <w:szCs w:val="22"/>
        </w:rPr>
        <w:t xml:space="preserve">, Germany), D. Coghill (Dundee, UK) </w:t>
      </w:r>
    </w:p>
    <w:p w14:paraId="12DCCAC0" w14:textId="77777777" w:rsidR="008B3DA7" w:rsidRPr="008B3DA7" w:rsidRDefault="008B3DA7" w:rsidP="008B3DA7">
      <w:pPr>
        <w:pStyle w:val="ListParagraph"/>
        <w:rPr>
          <w:rFonts w:ascii="Arial" w:hAnsi="Arial" w:cs="Arial"/>
          <w:b/>
          <w:snapToGrid w:val="0"/>
          <w:sz w:val="22"/>
          <w:szCs w:val="22"/>
        </w:rPr>
      </w:pPr>
    </w:p>
    <w:p w14:paraId="636D51F8" w14:textId="77777777" w:rsidR="008B3DA7" w:rsidRDefault="00F90B4C" w:rsidP="00157277">
      <w:pPr>
        <w:pStyle w:val="ListParagraph"/>
        <w:numPr>
          <w:ilvl w:val="0"/>
          <w:numId w:val="8"/>
        </w:numPr>
        <w:ind w:left="0" w:firstLine="0"/>
        <w:rPr>
          <w:rFonts w:ascii="Arial" w:hAnsi="Arial" w:cs="Arial"/>
          <w:snapToGrid w:val="0"/>
          <w:sz w:val="22"/>
          <w:szCs w:val="22"/>
          <w:lang w:val="es-ES"/>
        </w:rPr>
      </w:pPr>
      <w:r w:rsidRPr="008B3DA7">
        <w:rPr>
          <w:rFonts w:ascii="Arial" w:hAnsi="Arial" w:cs="Arial"/>
          <w:b/>
          <w:snapToGrid w:val="0"/>
          <w:sz w:val="22"/>
          <w:szCs w:val="22"/>
          <w:lang w:val="es-ES"/>
        </w:rPr>
        <w:t>Bases para la elección del Tratamiento Farmacológico en TDAH.</w:t>
      </w:r>
      <w:r w:rsidRPr="008B3DA7">
        <w:rPr>
          <w:rFonts w:ascii="Arial" w:hAnsi="Arial" w:cs="Arial"/>
          <w:snapToGrid w:val="0"/>
          <w:sz w:val="22"/>
          <w:szCs w:val="22"/>
          <w:lang w:val="es-ES"/>
        </w:rPr>
        <w:t xml:space="preserve"> Proyecto REDAH (Red de Expertos en TDAH), Lilly, Bilbao, Vizcaya, 19 Juni 2013</w:t>
      </w:r>
    </w:p>
    <w:p w14:paraId="73EE793F" w14:textId="77777777" w:rsidR="008B3DA7" w:rsidRPr="008B3DA7" w:rsidRDefault="008B3DA7" w:rsidP="008B3DA7">
      <w:pPr>
        <w:pStyle w:val="ListParagraph"/>
        <w:rPr>
          <w:rFonts w:ascii="Arial" w:hAnsi="Arial" w:cs="Arial"/>
          <w:b/>
          <w:snapToGrid w:val="0"/>
          <w:sz w:val="22"/>
          <w:szCs w:val="22"/>
          <w:lang w:val="es-ES"/>
        </w:rPr>
      </w:pPr>
    </w:p>
    <w:p w14:paraId="27298C65" w14:textId="77777777" w:rsidR="008B3DA7" w:rsidRPr="008B3DA7"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8B3DA7">
        <w:rPr>
          <w:rFonts w:ascii="Arial" w:hAnsi="Arial" w:cs="Arial"/>
          <w:b/>
          <w:snapToGrid w:val="0"/>
          <w:sz w:val="22"/>
          <w:szCs w:val="22"/>
        </w:rPr>
        <w:t>Discus</w:t>
      </w:r>
      <w:r w:rsidR="008B3DA7" w:rsidRPr="008B3DA7">
        <w:rPr>
          <w:rFonts w:ascii="Arial" w:hAnsi="Arial" w:cs="Arial"/>
          <w:b/>
          <w:snapToGrid w:val="0"/>
          <w:sz w:val="22"/>
          <w:szCs w:val="22"/>
        </w:rPr>
        <w:t>ant</w:t>
      </w:r>
      <w:proofErr w:type="spellEnd"/>
      <w:r w:rsidRPr="008B3DA7">
        <w:rPr>
          <w:rFonts w:ascii="Arial" w:hAnsi="Arial" w:cs="Arial"/>
          <w:b/>
          <w:snapToGrid w:val="0"/>
          <w:sz w:val="22"/>
          <w:szCs w:val="22"/>
        </w:rPr>
        <w:t>: Update in Neuroimage in ADHD, Dr. Samuele Cortese</w:t>
      </w:r>
      <w:r w:rsidRPr="008B3DA7">
        <w:rPr>
          <w:rFonts w:ascii="Arial" w:hAnsi="Arial" w:cs="Arial"/>
          <w:snapToGrid w:val="0"/>
          <w:sz w:val="22"/>
          <w:szCs w:val="22"/>
        </w:rPr>
        <w:t xml:space="preserve"> (Univ. </w:t>
      </w:r>
      <w:r w:rsidRPr="008B3DA7">
        <w:rPr>
          <w:rFonts w:ascii="Arial" w:hAnsi="Arial" w:cs="Arial"/>
          <w:snapToGrid w:val="0"/>
          <w:sz w:val="22"/>
          <w:szCs w:val="22"/>
          <w:lang w:val="es-ES"/>
        </w:rPr>
        <w:t xml:space="preserve">Verona, </w:t>
      </w:r>
      <w:proofErr w:type="spellStart"/>
      <w:r w:rsidRPr="008B3DA7">
        <w:rPr>
          <w:rFonts w:ascii="Arial" w:hAnsi="Arial" w:cs="Arial"/>
          <w:snapToGrid w:val="0"/>
          <w:sz w:val="22"/>
          <w:szCs w:val="22"/>
          <w:lang w:val="es-ES"/>
        </w:rPr>
        <w:t>Italy</w:t>
      </w:r>
      <w:proofErr w:type="spellEnd"/>
      <w:r w:rsidRPr="008B3DA7">
        <w:rPr>
          <w:rFonts w:ascii="Arial" w:hAnsi="Arial" w:cs="Arial"/>
          <w:snapToGrid w:val="0"/>
          <w:sz w:val="22"/>
          <w:szCs w:val="22"/>
          <w:lang w:val="es-ES"/>
        </w:rPr>
        <w:t xml:space="preserve">) e </w:t>
      </w:r>
      <w:r w:rsidRPr="008B3DA7">
        <w:rPr>
          <w:rFonts w:ascii="Arial" w:hAnsi="Arial" w:cs="Arial"/>
          <w:b/>
          <w:snapToGrid w:val="0"/>
          <w:sz w:val="22"/>
          <w:szCs w:val="22"/>
          <w:lang w:val="es-ES"/>
        </w:rPr>
        <w:t>Intervención Psicoeducativa en el TDAH: Más allá de las adaptaciones Escolares.</w:t>
      </w:r>
      <w:r w:rsidRPr="008B3DA7">
        <w:rPr>
          <w:rFonts w:ascii="Arial" w:hAnsi="Arial" w:cs="Arial"/>
          <w:snapToGrid w:val="0"/>
          <w:sz w:val="22"/>
          <w:szCs w:val="22"/>
          <w:lang w:val="es-ES"/>
        </w:rPr>
        <w:t xml:space="preserve"> </w:t>
      </w:r>
      <w:r w:rsidRPr="008B3DA7">
        <w:rPr>
          <w:rFonts w:ascii="Arial" w:hAnsi="Arial" w:cs="Arial"/>
          <w:b/>
          <w:snapToGrid w:val="0"/>
          <w:sz w:val="22"/>
          <w:szCs w:val="22"/>
          <w:lang w:val="es-ES"/>
        </w:rPr>
        <w:t xml:space="preserve">Isabel </w:t>
      </w:r>
      <w:proofErr w:type="spellStart"/>
      <w:r w:rsidRPr="008B3DA7">
        <w:rPr>
          <w:rFonts w:ascii="Arial" w:hAnsi="Arial" w:cs="Arial"/>
          <w:b/>
          <w:snapToGrid w:val="0"/>
          <w:sz w:val="22"/>
          <w:szCs w:val="22"/>
          <w:lang w:val="es-ES"/>
        </w:rPr>
        <w:t>Orjales</w:t>
      </w:r>
      <w:proofErr w:type="spellEnd"/>
      <w:r w:rsidRPr="008B3DA7">
        <w:rPr>
          <w:rFonts w:ascii="Arial" w:hAnsi="Arial" w:cs="Arial"/>
          <w:snapToGrid w:val="0"/>
          <w:sz w:val="22"/>
          <w:szCs w:val="22"/>
          <w:lang w:val="es-ES"/>
        </w:rPr>
        <w:t xml:space="preserve"> (Pedagoga, UNED, Madrid). En: VII Jornada de Actualización en Psiquiatría Infantil y Adolescente: TDAH y DSM-5: Desde la Biología a la Clínica </w:t>
      </w:r>
      <w:proofErr w:type="spellStart"/>
      <w:r w:rsidRPr="008B3DA7">
        <w:rPr>
          <w:rFonts w:ascii="Arial" w:hAnsi="Arial" w:cs="Arial"/>
          <w:snapToGrid w:val="0"/>
          <w:sz w:val="22"/>
          <w:szCs w:val="22"/>
          <w:lang w:val="es-ES"/>
        </w:rPr>
        <w:t>Multidiciplinar</w:t>
      </w:r>
      <w:proofErr w:type="spellEnd"/>
      <w:r w:rsidRPr="008B3DA7">
        <w:rPr>
          <w:rFonts w:ascii="Arial" w:hAnsi="Arial" w:cs="Arial"/>
          <w:snapToGrid w:val="0"/>
          <w:sz w:val="22"/>
          <w:szCs w:val="22"/>
          <w:lang w:val="es-ES"/>
        </w:rPr>
        <w:t xml:space="preserve">. </w:t>
      </w:r>
      <w:r w:rsidRPr="008B3DA7">
        <w:rPr>
          <w:rFonts w:ascii="Arial" w:hAnsi="Arial" w:cs="Arial"/>
          <w:snapToGrid w:val="0"/>
          <w:sz w:val="22"/>
          <w:szCs w:val="22"/>
        </w:rPr>
        <w:t>CIMA, Universidad de Navarra, Pamplona, 21 Jun 2013</w:t>
      </w:r>
    </w:p>
    <w:p w14:paraId="7FFBD202" w14:textId="77777777" w:rsidR="008B3DA7" w:rsidRPr="008B3DA7" w:rsidRDefault="008B3DA7" w:rsidP="008B3DA7">
      <w:pPr>
        <w:pStyle w:val="ListParagraph"/>
        <w:rPr>
          <w:rFonts w:ascii="Arial" w:hAnsi="Arial" w:cs="Arial"/>
          <w:b/>
          <w:snapToGrid w:val="0"/>
          <w:sz w:val="22"/>
          <w:szCs w:val="22"/>
        </w:rPr>
      </w:pPr>
    </w:p>
    <w:p w14:paraId="2988D132" w14:textId="77777777" w:rsidR="008B3DA7" w:rsidRPr="00331587" w:rsidRDefault="00F90B4C" w:rsidP="00157277">
      <w:pPr>
        <w:pStyle w:val="ListParagraph"/>
        <w:numPr>
          <w:ilvl w:val="0"/>
          <w:numId w:val="8"/>
        </w:numPr>
        <w:ind w:left="0" w:firstLine="0"/>
        <w:rPr>
          <w:rFonts w:ascii="Arial" w:hAnsi="Arial" w:cs="Arial"/>
          <w:snapToGrid w:val="0"/>
          <w:sz w:val="22"/>
          <w:szCs w:val="22"/>
        </w:rPr>
      </w:pPr>
      <w:proofErr w:type="spellStart"/>
      <w:r w:rsidRPr="008B3DA7">
        <w:rPr>
          <w:rFonts w:ascii="Arial" w:hAnsi="Arial" w:cs="Arial"/>
          <w:b/>
          <w:snapToGrid w:val="0"/>
          <w:sz w:val="22"/>
          <w:szCs w:val="22"/>
        </w:rPr>
        <w:t>Discus</w:t>
      </w:r>
      <w:r w:rsidR="008B3DA7">
        <w:rPr>
          <w:rFonts w:ascii="Arial" w:hAnsi="Arial" w:cs="Arial"/>
          <w:b/>
          <w:snapToGrid w:val="0"/>
          <w:sz w:val="22"/>
          <w:szCs w:val="22"/>
        </w:rPr>
        <w:t>ant</w:t>
      </w:r>
      <w:proofErr w:type="spellEnd"/>
      <w:r w:rsidR="008B3DA7">
        <w:rPr>
          <w:rFonts w:ascii="Arial" w:hAnsi="Arial" w:cs="Arial"/>
          <w:b/>
          <w:snapToGrid w:val="0"/>
          <w:sz w:val="22"/>
          <w:szCs w:val="22"/>
        </w:rPr>
        <w:t xml:space="preserve"> in</w:t>
      </w:r>
      <w:r w:rsidRPr="008B3DA7">
        <w:rPr>
          <w:rFonts w:ascii="Arial" w:hAnsi="Arial" w:cs="Arial"/>
          <w:b/>
          <w:snapToGrid w:val="0"/>
          <w:sz w:val="22"/>
          <w:szCs w:val="22"/>
        </w:rPr>
        <w:t>: Overcoming barriers to effective psychological treatments for ADHD: Can developmental neuroscience help?</w:t>
      </w:r>
      <w:r w:rsidRPr="008B3DA7">
        <w:rPr>
          <w:rFonts w:ascii="Arial" w:hAnsi="Arial" w:cs="Arial"/>
          <w:snapToGrid w:val="0"/>
          <w:sz w:val="22"/>
          <w:szCs w:val="22"/>
        </w:rPr>
        <w:t xml:space="preserve"> Prof. Edmund </w:t>
      </w:r>
      <w:proofErr w:type="spellStart"/>
      <w:r w:rsidRPr="008B3DA7">
        <w:rPr>
          <w:rFonts w:ascii="Arial" w:hAnsi="Arial" w:cs="Arial"/>
          <w:snapToGrid w:val="0"/>
          <w:sz w:val="22"/>
          <w:szCs w:val="22"/>
        </w:rPr>
        <w:t>Sonuga-Barke</w:t>
      </w:r>
      <w:proofErr w:type="spellEnd"/>
      <w:r w:rsidRPr="008B3DA7">
        <w:rPr>
          <w:rFonts w:ascii="Arial" w:hAnsi="Arial" w:cs="Arial"/>
          <w:snapToGrid w:val="0"/>
          <w:sz w:val="22"/>
          <w:szCs w:val="22"/>
        </w:rPr>
        <w:t xml:space="preserve">. Meeting of Minds V, </w:t>
      </w:r>
      <w:proofErr w:type="spellStart"/>
      <w:r w:rsidRPr="008B3DA7">
        <w:rPr>
          <w:rFonts w:ascii="Arial" w:hAnsi="Arial" w:cs="Arial"/>
          <w:snapToGrid w:val="0"/>
          <w:sz w:val="22"/>
          <w:szCs w:val="22"/>
        </w:rPr>
        <w:t>Copenhaguen</w:t>
      </w:r>
      <w:proofErr w:type="spellEnd"/>
      <w:r w:rsidRPr="008B3DA7">
        <w:rPr>
          <w:rFonts w:ascii="Arial" w:hAnsi="Arial" w:cs="Arial"/>
          <w:snapToGrid w:val="0"/>
          <w:sz w:val="22"/>
          <w:szCs w:val="22"/>
        </w:rPr>
        <w:t>, Denmark, 24-25 Jun 2013</w:t>
      </w:r>
    </w:p>
    <w:p w14:paraId="00CE34F9" w14:textId="77777777" w:rsidR="008B3DA7" w:rsidRPr="008B3DA7" w:rsidRDefault="008B3DA7" w:rsidP="008B3DA7">
      <w:pPr>
        <w:pStyle w:val="ListParagraph"/>
        <w:rPr>
          <w:rFonts w:ascii="Arial" w:hAnsi="Arial" w:cs="Arial"/>
          <w:b/>
          <w:snapToGrid w:val="0"/>
          <w:sz w:val="22"/>
          <w:szCs w:val="22"/>
        </w:rPr>
      </w:pPr>
    </w:p>
    <w:p w14:paraId="14E43FDB" w14:textId="77777777" w:rsidR="008B3DA7" w:rsidRDefault="00F90B4C" w:rsidP="00157277">
      <w:pPr>
        <w:pStyle w:val="ListParagraph"/>
        <w:numPr>
          <w:ilvl w:val="0"/>
          <w:numId w:val="8"/>
        </w:numPr>
        <w:ind w:left="0" w:firstLine="0"/>
        <w:rPr>
          <w:rFonts w:ascii="Arial" w:hAnsi="Arial" w:cs="Arial"/>
          <w:snapToGrid w:val="0"/>
          <w:sz w:val="22"/>
          <w:szCs w:val="22"/>
          <w:lang w:val="es-ES"/>
        </w:rPr>
      </w:pPr>
      <w:r w:rsidRPr="008B3DA7">
        <w:rPr>
          <w:rFonts w:ascii="Arial" w:hAnsi="Arial" w:cs="Arial"/>
          <w:b/>
          <w:snapToGrid w:val="0"/>
          <w:sz w:val="22"/>
          <w:szCs w:val="22"/>
        </w:rPr>
        <w:t>ADHD, Anxiety and Depression, Seminar</w:t>
      </w:r>
      <w:r w:rsidRPr="008B3DA7">
        <w:rPr>
          <w:rFonts w:ascii="Arial" w:hAnsi="Arial" w:cs="Arial"/>
          <w:snapToGrid w:val="0"/>
          <w:sz w:val="22"/>
          <w:szCs w:val="22"/>
        </w:rPr>
        <w:t xml:space="preserve">. </w:t>
      </w:r>
      <w:r w:rsidRPr="008B3DA7">
        <w:rPr>
          <w:rFonts w:ascii="Arial" w:hAnsi="Arial" w:cs="Arial"/>
          <w:snapToGrid w:val="0"/>
          <w:sz w:val="22"/>
          <w:szCs w:val="22"/>
          <w:lang w:val="es-ES"/>
        </w:rPr>
        <w:t>Co-</w:t>
      </w:r>
      <w:proofErr w:type="spellStart"/>
      <w:r w:rsidRPr="008B3DA7">
        <w:rPr>
          <w:rFonts w:ascii="Arial" w:hAnsi="Arial" w:cs="Arial"/>
          <w:snapToGrid w:val="0"/>
          <w:sz w:val="22"/>
          <w:szCs w:val="22"/>
          <w:lang w:val="es-ES"/>
        </w:rPr>
        <w:t>Presenter</w:t>
      </w:r>
      <w:proofErr w:type="spellEnd"/>
      <w:r w:rsidRPr="008B3DA7">
        <w:rPr>
          <w:rFonts w:ascii="Arial" w:hAnsi="Arial" w:cs="Arial"/>
          <w:snapToGrid w:val="0"/>
          <w:sz w:val="22"/>
          <w:szCs w:val="22"/>
          <w:lang w:val="es-ES"/>
        </w:rPr>
        <w:t xml:space="preserve">: Dr. Ana Figueroa (Las Palmas de Gran Canaria, </w:t>
      </w:r>
      <w:proofErr w:type="spellStart"/>
      <w:r w:rsidRPr="008B3DA7">
        <w:rPr>
          <w:rFonts w:ascii="Arial" w:hAnsi="Arial" w:cs="Arial"/>
          <w:snapToGrid w:val="0"/>
          <w:sz w:val="22"/>
          <w:szCs w:val="22"/>
          <w:lang w:val="es-ES"/>
        </w:rPr>
        <w:t>Spain</w:t>
      </w:r>
      <w:proofErr w:type="spellEnd"/>
      <w:r w:rsidRPr="008B3DA7">
        <w:rPr>
          <w:rFonts w:ascii="Arial" w:hAnsi="Arial" w:cs="Arial"/>
          <w:snapToGrid w:val="0"/>
          <w:sz w:val="22"/>
          <w:szCs w:val="22"/>
          <w:lang w:val="es-ES"/>
        </w:rPr>
        <w:t xml:space="preserve">). Meeting </w:t>
      </w:r>
      <w:proofErr w:type="spellStart"/>
      <w:r w:rsidRPr="008B3DA7">
        <w:rPr>
          <w:rFonts w:ascii="Arial" w:hAnsi="Arial" w:cs="Arial"/>
          <w:snapToGrid w:val="0"/>
          <w:sz w:val="22"/>
          <w:szCs w:val="22"/>
          <w:lang w:val="es-ES"/>
        </w:rPr>
        <w:t>of</w:t>
      </w:r>
      <w:proofErr w:type="spellEnd"/>
      <w:r w:rsidRPr="008B3DA7">
        <w:rPr>
          <w:rFonts w:ascii="Arial" w:hAnsi="Arial" w:cs="Arial"/>
          <w:snapToGrid w:val="0"/>
          <w:sz w:val="22"/>
          <w:szCs w:val="22"/>
          <w:lang w:val="es-ES"/>
        </w:rPr>
        <w:t xml:space="preserve"> </w:t>
      </w:r>
      <w:proofErr w:type="spellStart"/>
      <w:r w:rsidRPr="008B3DA7">
        <w:rPr>
          <w:rFonts w:ascii="Arial" w:hAnsi="Arial" w:cs="Arial"/>
          <w:snapToGrid w:val="0"/>
          <w:sz w:val="22"/>
          <w:szCs w:val="22"/>
          <w:lang w:val="es-ES"/>
        </w:rPr>
        <w:t>Minds</w:t>
      </w:r>
      <w:proofErr w:type="spellEnd"/>
      <w:r w:rsidRPr="008B3DA7">
        <w:rPr>
          <w:rFonts w:ascii="Arial" w:hAnsi="Arial" w:cs="Arial"/>
          <w:snapToGrid w:val="0"/>
          <w:sz w:val="22"/>
          <w:szCs w:val="22"/>
          <w:lang w:val="es-ES"/>
        </w:rPr>
        <w:t xml:space="preserve"> V. </w:t>
      </w:r>
      <w:proofErr w:type="spellStart"/>
      <w:r w:rsidRPr="008B3DA7">
        <w:rPr>
          <w:rFonts w:ascii="Arial" w:hAnsi="Arial" w:cs="Arial"/>
          <w:snapToGrid w:val="0"/>
          <w:sz w:val="22"/>
          <w:szCs w:val="22"/>
          <w:lang w:val="es-ES"/>
        </w:rPr>
        <w:t>Copenhaguen</w:t>
      </w:r>
      <w:proofErr w:type="spellEnd"/>
      <w:r w:rsidRPr="008B3DA7">
        <w:rPr>
          <w:rFonts w:ascii="Arial" w:hAnsi="Arial" w:cs="Arial"/>
          <w:snapToGrid w:val="0"/>
          <w:sz w:val="22"/>
          <w:szCs w:val="22"/>
          <w:lang w:val="es-ES"/>
        </w:rPr>
        <w:t>, DK, 24-25 Jun 2013</w:t>
      </w:r>
    </w:p>
    <w:p w14:paraId="137278BF" w14:textId="77777777" w:rsidR="008B3DA7" w:rsidRPr="008B3DA7" w:rsidRDefault="008B3DA7" w:rsidP="008B3DA7">
      <w:pPr>
        <w:pStyle w:val="ListParagraph"/>
        <w:rPr>
          <w:rFonts w:ascii="Arial" w:hAnsi="Arial" w:cs="Arial"/>
          <w:b/>
          <w:snapToGrid w:val="0"/>
          <w:sz w:val="22"/>
          <w:szCs w:val="22"/>
        </w:rPr>
      </w:pPr>
    </w:p>
    <w:p w14:paraId="77541CEC" w14:textId="77777777" w:rsidR="008B3DA7" w:rsidRPr="00331587" w:rsidRDefault="00F90B4C" w:rsidP="00157277">
      <w:pPr>
        <w:pStyle w:val="ListParagraph"/>
        <w:numPr>
          <w:ilvl w:val="0"/>
          <w:numId w:val="8"/>
        </w:numPr>
        <w:ind w:left="0" w:firstLine="0"/>
        <w:rPr>
          <w:rFonts w:ascii="Arial" w:hAnsi="Arial" w:cs="Arial"/>
          <w:snapToGrid w:val="0"/>
          <w:sz w:val="22"/>
          <w:szCs w:val="22"/>
        </w:rPr>
      </w:pPr>
      <w:r w:rsidRPr="008B3DA7">
        <w:rPr>
          <w:rFonts w:ascii="Arial" w:hAnsi="Arial" w:cs="Arial"/>
          <w:b/>
          <w:snapToGrid w:val="0"/>
          <w:sz w:val="22"/>
          <w:szCs w:val="22"/>
        </w:rPr>
        <w:t xml:space="preserve">Spanish ADHD Guidelines. </w:t>
      </w:r>
      <w:r w:rsidRPr="008B3DA7">
        <w:rPr>
          <w:rFonts w:ascii="Arial" w:hAnsi="Arial" w:cs="Arial"/>
          <w:snapToGrid w:val="0"/>
          <w:sz w:val="22"/>
          <w:szCs w:val="22"/>
        </w:rPr>
        <w:t xml:space="preserve">In Symposium S5-01-01. ESCAP Guidelines Workshop ADHD. </w:t>
      </w:r>
      <w:proofErr w:type="spellStart"/>
      <w:r w:rsidRPr="008B3DA7">
        <w:rPr>
          <w:rFonts w:ascii="Arial" w:hAnsi="Arial" w:cs="Arial"/>
          <w:snapToGrid w:val="0"/>
          <w:sz w:val="22"/>
          <w:szCs w:val="22"/>
        </w:rPr>
        <w:t>Banaschewski</w:t>
      </w:r>
      <w:proofErr w:type="spellEnd"/>
      <w:r w:rsidRPr="008B3DA7">
        <w:rPr>
          <w:rFonts w:ascii="Arial" w:hAnsi="Arial" w:cs="Arial"/>
          <w:snapToGrid w:val="0"/>
          <w:sz w:val="22"/>
          <w:szCs w:val="22"/>
        </w:rPr>
        <w:t xml:space="preserve"> T, Hohmann S, Taylor E, Coghill D, </w:t>
      </w:r>
      <w:proofErr w:type="spellStart"/>
      <w:r w:rsidRPr="008B3DA7">
        <w:rPr>
          <w:rFonts w:ascii="Arial" w:hAnsi="Arial" w:cs="Arial"/>
          <w:snapToGrid w:val="0"/>
          <w:sz w:val="22"/>
          <w:szCs w:val="22"/>
        </w:rPr>
        <w:t>Zuddas</w:t>
      </w:r>
      <w:proofErr w:type="spellEnd"/>
      <w:r w:rsidRPr="008B3DA7">
        <w:rPr>
          <w:rFonts w:ascii="Arial" w:hAnsi="Arial" w:cs="Arial"/>
          <w:snapToGrid w:val="0"/>
          <w:sz w:val="22"/>
          <w:szCs w:val="22"/>
        </w:rPr>
        <w:t xml:space="preserve"> A, </w:t>
      </w:r>
      <w:proofErr w:type="spellStart"/>
      <w:r w:rsidRPr="008B3DA7">
        <w:rPr>
          <w:rFonts w:ascii="Arial" w:hAnsi="Arial" w:cs="Arial"/>
          <w:snapToGrid w:val="0"/>
          <w:sz w:val="22"/>
          <w:szCs w:val="22"/>
        </w:rPr>
        <w:t>Alda</w:t>
      </w:r>
      <w:proofErr w:type="spellEnd"/>
      <w:r w:rsidRPr="008B3DA7">
        <w:rPr>
          <w:rFonts w:ascii="Arial" w:hAnsi="Arial" w:cs="Arial"/>
          <w:snapToGrid w:val="0"/>
          <w:sz w:val="22"/>
          <w:szCs w:val="22"/>
        </w:rPr>
        <w:t xml:space="preserve"> JA. 15th International Congress ESCAP -  European Society for Child &amp; Adolescent Psychiatry, Dublin, Ireland 6-10 Jul 2013</w:t>
      </w:r>
    </w:p>
    <w:p w14:paraId="70E6812B" w14:textId="77777777" w:rsidR="008B3DA7" w:rsidRPr="008B3DA7" w:rsidRDefault="008B3DA7" w:rsidP="008B3DA7">
      <w:pPr>
        <w:pStyle w:val="ListParagraph"/>
        <w:rPr>
          <w:rFonts w:ascii="Arial" w:hAnsi="Arial" w:cs="Arial"/>
          <w:b/>
          <w:snapToGrid w:val="0"/>
          <w:sz w:val="22"/>
          <w:szCs w:val="22"/>
        </w:rPr>
      </w:pPr>
    </w:p>
    <w:p w14:paraId="7549CA6B" w14:textId="77777777" w:rsidR="008B3DA7" w:rsidRPr="008B3DA7" w:rsidRDefault="00F90B4C" w:rsidP="00157277">
      <w:pPr>
        <w:pStyle w:val="ListParagraph"/>
        <w:numPr>
          <w:ilvl w:val="0"/>
          <w:numId w:val="8"/>
        </w:numPr>
        <w:ind w:left="0" w:firstLine="0"/>
        <w:rPr>
          <w:rFonts w:ascii="Arial" w:hAnsi="Arial" w:cs="Arial"/>
          <w:snapToGrid w:val="0"/>
          <w:sz w:val="22"/>
          <w:szCs w:val="22"/>
        </w:rPr>
      </w:pPr>
      <w:r w:rsidRPr="008B3DA7">
        <w:rPr>
          <w:rFonts w:ascii="Arial" w:hAnsi="Arial" w:cs="Arial"/>
          <w:b/>
          <w:snapToGrid w:val="0"/>
          <w:sz w:val="22"/>
          <w:szCs w:val="22"/>
        </w:rPr>
        <w:t xml:space="preserve">Assessing ADHD stimulant treatment using the Weiss Functional Impairment Rating Scale: </w:t>
      </w:r>
      <w:proofErr w:type="spellStart"/>
      <w:r w:rsidRPr="008B3DA7">
        <w:rPr>
          <w:rFonts w:ascii="Arial" w:hAnsi="Arial" w:cs="Arial"/>
          <w:b/>
          <w:snapToGrid w:val="0"/>
          <w:sz w:val="22"/>
          <w:szCs w:val="22"/>
        </w:rPr>
        <w:t>strenths</w:t>
      </w:r>
      <w:proofErr w:type="spellEnd"/>
      <w:r w:rsidRPr="008B3DA7">
        <w:rPr>
          <w:rFonts w:ascii="Arial" w:hAnsi="Arial" w:cs="Arial"/>
          <w:b/>
          <w:snapToGrid w:val="0"/>
          <w:sz w:val="22"/>
          <w:szCs w:val="22"/>
        </w:rPr>
        <w:t xml:space="preserve"> </w:t>
      </w:r>
      <w:proofErr w:type="spellStart"/>
      <w:r w:rsidRPr="008B3DA7">
        <w:rPr>
          <w:rFonts w:ascii="Arial" w:hAnsi="Arial" w:cs="Arial"/>
          <w:b/>
          <w:snapToGrid w:val="0"/>
          <w:sz w:val="22"/>
          <w:szCs w:val="22"/>
        </w:rPr>
        <w:t>ands</w:t>
      </w:r>
      <w:proofErr w:type="spellEnd"/>
      <w:r w:rsidRPr="008B3DA7">
        <w:rPr>
          <w:rFonts w:ascii="Arial" w:hAnsi="Arial" w:cs="Arial"/>
          <w:b/>
          <w:snapToGrid w:val="0"/>
          <w:sz w:val="22"/>
          <w:szCs w:val="22"/>
        </w:rPr>
        <w:t xml:space="preserve"> weaknesses.</w:t>
      </w:r>
      <w:r w:rsidRPr="008B3DA7">
        <w:rPr>
          <w:rFonts w:ascii="Arial" w:hAnsi="Arial" w:cs="Arial"/>
          <w:snapToGrid w:val="0"/>
          <w:sz w:val="22"/>
          <w:szCs w:val="22"/>
        </w:rPr>
        <w:t xml:space="preserve"> In: Symposium M2-01-01. Stimulant treatment in ADHD: functional, health-related quality of life and </w:t>
      </w:r>
      <w:proofErr w:type="spellStart"/>
      <w:r w:rsidRPr="008B3DA7">
        <w:rPr>
          <w:rFonts w:ascii="Arial" w:hAnsi="Arial" w:cs="Arial"/>
          <w:snapToGrid w:val="0"/>
          <w:sz w:val="22"/>
          <w:szCs w:val="22"/>
        </w:rPr>
        <w:t>helath</w:t>
      </w:r>
      <w:proofErr w:type="spellEnd"/>
      <w:r w:rsidRPr="008B3DA7">
        <w:rPr>
          <w:rFonts w:ascii="Arial" w:hAnsi="Arial" w:cs="Arial"/>
          <w:snapToGrid w:val="0"/>
          <w:sz w:val="22"/>
          <w:szCs w:val="22"/>
        </w:rPr>
        <w:t xml:space="preserve"> utility outcome measures. Coghill D, </w:t>
      </w:r>
      <w:proofErr w:type="spellStart"/>
      <w:r w:rsidRPr="008B3DA7">
        <w:rPr>
          <w:rFonts w:ascii="Arial" w:hAnsi="Arial" w:cs="Arial"/>
          <w:snapToGrid w:val="0"/>
          <w:sz w:val="22"/>
          <w:szCs w:val="22"/>
        </w:rPr>
        <w:t>Banaschewski</w:t>
      </w:r>
      <w:proofErr w:type="spellEnd"/>
      <w:r w:rsidRPr="008B3DA7">
        <w:rPr>
          <w:rFonts w:ascii="Arial" w:hAnsi="Arial" w:cs="Arial"/>
          <w:snapToGrid w:val="0"/>
          <w:sz w:val="22"/>
          <w:szCs w:val="22"/>
        </w:rPr>
        <w:t xml:space="preserve"> T, </w:t>
      </w:r>
      <w:proofErr w:type="spellStart"/>
      <w:r w:rsidRPr="008B3DA7">
        <w:rPr>
          <w:rFonts w:ascii="Arial" w:hAnsi="Arial" w:cs="Arial"/>
          <w:snapToGrid w:val="0"/>
          <w:sz w:val="22"/>
          <w:szCs w:val="22"/>
        </w:rPr>
        <w:t>Hodgkins</w:t>
      </w:r>
      <w:proofErr w:type="spellEnd"/>
      <w:r w:rsidRPr="008B3DA7">
        <w:rPr>
          <w:rFonts w:ascii="Arial" w:hAnsi="Arial" w:cs="Arial"/>
          <w:snapToGrid w:val="0"/>
          <w:sz w:val="22"/>
          <w:szCs w:val="22"/>
        </w:rPr>
        <w:t xml:space="preserve"> P. 15th International Congress ESCAP, Dublin, Ireland 6-10 Jul 2013.</w:t>
      </w:r>
    </w:p>
    <w:p w14:paraId="2AE77258" w14:textId="77777777" w:rsidR="008B3DA7" w:rsidRPr="008B3DA7" w:rsidRDefault="008B3DA7" w:rsidP="008B3DA7">
      <w:pPr>
        <w:pStyle w:val="ListParagraph"/>
        <w:rPr>
          <w:rFonts w:ascii="Arial" w:hAnsi="Arial" w:cs="Arial"/>
          <w:b/>
          <w:snapToGrid w:val="0"/>
          <w:sz w:val="22"/>
          <w:szCs w:val="22"/>
        </w:rPr>
      </w:pPr>
    </w:p>
    <w:p w14:paraId="09BD2EC4" w14:textId="0AB6709D" w:rsidR="008B3DA7" w:rsidRPr="00F03181" w:rsidRDefault="00F90B4C" w:rsidP="00157277">
      <w:pPr>
        <w:pStyle w:val="ListParagraph"/>
        <w:numPr>
          <w:ilvl w:val="0"/>
          <w:numId w:val="8"/>
        </w:numPr>
        <w:ind w:left="0" w:firstLine="0"/>
        <w:rPr>
          <w:rFonts w:ascii="Arial" w:hAnsi="Arial" w:cs="Arial"/>
          <w:snapToGrid w:val="0"/>
          <w:sz w:val="22"/>
          <w:szCs w:val="22"/>
        </w:rPr>
      </w:pPr>
      <w:r w:rsidRPr="008B3DA7">
        <w:rPr>
          <w:rFonts w:ascii="Arial" w:hAnsi="Arial" w:cs="Arial"/>
          <w:b/>
          <w:snapToGrid w:val="0"/>
          <w:sz w:val="22"/>
          <w:szCs w:val="22"/>
        </w:rPr>
        <w:t>Antidepressants in children and risk of suicide: safety results.</w:t>
      </w:r>
      <w:r w:rsidRPr="008B3DA7">
        <w:rPr>
          <w:rFonts w:ascii="Arial" w:hAnsi="Arial" w:cs="Arial"/>
          <w:snapToGrid w:val="0"/>
          <w:sz w:val="22"/>
          <w:szCs w:val="22"/>
        </w:rPr>
        <w:t xml:space="preserve"> In: Symposium T2-08-04. Depression in different and difficult situations. </w:t>
      </w:r>
      <w:proofErr w:type="spellStart"/>
      <w:r w:rsidRPr="008B3DA7">
        <w:rPr>
          <w:rFonts w:ascii="Arial" w:hAnsi="Arial" w:cs="Arial"/>
          <w:snapToGrid w:val="0"/>
          <w:sz w:val="22"/>
          <w:szCs w:val="22"/>
        </w:rPr>
        <w:t>Neslihan</w:t>
      </w:r>
      <w:proofErr w:type="spellEnd"/>
      <w:r w:rsidRPr="008B3DA7">
        <w:rPr>
          <w:rFonts w:ascii="Arial" w:hAnsi="Arial" w:cs="Arial"/>
          <w:snapToGrid w:val="0"/>
          <w:sz w:val="22"/>
          <w:szCs w:val="22"/>
        </w:rPr>
        <w:t xml:space="preserve"> </w:t>
      </w:r>
      <w:proofErr w:type="spellStart"/>
      <w:r w:rsidRPr="008B3DA7">
        <w:rPr>
          <w:rFonts w:ascii="Arial" w:hAnsi="Arial" w:cs="Arial"/>
          <w:snapToGrid w:val="0"/>
          <w:sz w:val="22"/>
          <w:szCs w:val="22"/>
        </w:rPr>
        <w:t>Inal-Emiroglu</w:t>
      </w:r>
      <w:proofErr w:type="spellEnd"/>
      <w:r w:rsidRPr="008B3DA7">
        <w:rPr>
          <w:rFonts w:ascii="Arial" w:hAnsi="Arial" w:cs="Arial"/>
          <w:snapToGrid w:val="0"/>
          <w:sz w:val="22"/>
          <w:szCs w:val="22"/>
        </w:rPr>
        <w:t xml:space="preserve"> F, </w:t>
      </w:r>
      <w:proofErr w:type="spellStart"/>
      <w:r w:rsidRPr="008B3DA7">
        <w:rPr>
          <w:rFonts w:ascii="Arial" w:hAnsi="Arial" w:cs="Arial"/>
          <w:snapToGrid w:val="0"/>
          <w:sz w:val="22"/>
          <w:szCs w:val="22"/>
        </w:rPr>
        <w:t>Skokauskas</w:t>
      </w:r>
      <w:proofErr w:type="spellEnd"/>
      <w:r w:rsidRPr="008B3DA7">
        <w:rPr>
          <w:rFonts w:ascii="Arial" w:hAnsi="Arial" w:cs="Arial"/>
          <w:snapToGrid w:val="0"/>
          <w:sz w:val="22"/>
          <w:szCs w:val="22"/>
        </w:rPr>
        <w:t xml:space="preserve"> N, </w:t>
      </w:r>
      <w:proofErr w:type="spellStart"/>
      <w:r w:rsidRPr="008B3DA7">
        <w:rPr>
          <w:rFonts w:ascii="Arial" w:hAnsi="Arial" w:cs="Arial"/>
          <w:snapToGrid w:val="0"/>
          <w:sz w:val="22"/>
          <w:szCs w:val="22"/>
        </w:rPr>
        <w:t>Diler</w:t>
      </w:r>
      <w:proofErr w:type="spellEnd"/>
      <w:r w:rsidRPr="008B3DA7">
        <w:rPr>
          <w:rFonts w:ascii="Arial" w:hAnsi="Arial" w:cs="Arial"/>
          <w:snapToGrid w:val="0"/>
          <w:sz w:val="22"/>
          <w:szCs w:val="22"/>
        </w:rPr>
        <w:t xml:space="preserve"> R</w:t>
      </w:r>
      <w:r w:rsidR="008B3DA7">
        <w:rPr>
          <w:rFonts w:ascii="Arial" w:hAnsi="Arial" w:cs="Arial"/>
          <w:snapToGrid w:val="0"/>
          <w:sz w:val="22"/>
          <w:szCs w:val="22"/>
        </w:rPr>
        <w:t>S</w:t>
      </w:r>
      <w:r w:rsidRPr="008B3DA7">
        <w:rPr>
          <w:rFonts w:ascii="Arial" w:hAnsi="Arial" w:cs="Arial"/>
          <w:snapToGrid w:val="0"/>
          <w:sz w:val="22"/>
          <w:szCs w:val="22"/>
        </w:rPr>
        <w:t xml:space="preserve">. 15th Int. Congress ESCAP, Dublin, IRL 6-10 Jul 2013. </w:t>
      </w:r>
    </w:p>
    <w:p w14:paraId="39B7D4AB" w14:textId="77777777" w:rsidR="008B3DA7" w:rsidRPr="00F03181" w:rsidRDefault="008B3DA7" w:rsidP="008B3DA7">
      <w:pPr>
        <w:pStyle w:val="ListParagraph"/>
        <w:rPr>
          <w:rFonts w:ascii="Arial" w:hAnsi="Arial" w:cs="Arial"/>
          <w:b/>
          <w:snapToGrid w:val="0"/>
          <w:sz w:val="22"/>
          <w:szCs w:val="22"/>
        </w:rPr>
      </w:pPr>
    </w:p>
    <w:p w14:paraId="1986D510" w14:textId="77777777" w:rsidR="008B3DA7" w:rsidRDefault="00F90B4C" w:rsidP="00157277">
      <w:pPr>
        <w:pStyle w:val="ListParagraph"/>
        <w:numPr>
          <w:ilvl w:val="0"/>
          <w:numId w:val="8"/>
        </w:numPr>
        <w:ind w:left="0" w:firstLine="0"/>
        <w:rPr>
          <w:rFonts w:ascii="Arial" w:hAnsi="Arial" w:cs="Arial"/>
          <w:snapToGrid w:val="0"/>
          <w:sz w:val="22"/>
          <w:szCs w:val="22"/>
          <w:lang w:val="es-ES"/>
        </w:rPr>
      </w:pPr>
      <w:r w:rsidRPr="008B3DA7">
        <w:rPr>
          <w:rFonts w:ascii="Arial" w:hAnsi="Arial" w:cs="Arial"/>
          <w:b/>
          <w:snapToGrid w:val="0"/>
          <w:sz w:val="22"/>
          <w:szCs w:val="22"/>
          <w:lang w:val="es-ES"/>
        </w:rPr>
        <w:t xml:space="preserve">Bases para la elección del Tratamiento Farmacológico en TDAH. </w:t>
      </w:r>
      <w:r w:rsidRPr="008B3DA7">
        <w:rPr>
          <w:rFonts w:ascii="Arial" w:hAnsi="Arial" w:cs="Arial"/>
          <w:snapToGrid w:val="0"/>
          <w:sz w:val="22"/>
          <w:szCs w:val="22"/>
          <w:lang w:val="es-ES"/>
        </w:rPr>
        <w:t>Proyecto REDAH (Red de Expertos en TDAH), Lilly, Barcelona, 17 Jul 2013</w:t>
      </w:r>
    </w:p>
    <w:p w14:paraId="64A89616" w14:textId="77777777" w:rsidR="008B3DA7" w:rsidRPr="008B3DA7" w:rsidRDefault="008B3DA7" w:rsidP="008B3DA7">
      <w:pPr>
        <w:pStyle w:val="ListParagraph"/>
        <w:rPr>
          <w:rFonts w:ascii="Arial" w:hAnsi="Arial" w:cs="Arial"/>
          <w:b/>
          <w:snapToGrid w:val="0"/>
          <w:sz w:val="22"/>
          <w:szCs w:val="22"/>
          <w:lang w:val="es-ES"/>
        </w:rPr>
      </w:pPr>
    </w:p>
    <w:p w14:paraId="00AB7498"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8B3DA7">
        <w:rPr>
          <w:rFonts w:ascii="Arial" w:hAnsi="Arial" w:cs="Arial"/>
          <w:b/>
          <w:snapToGrid w:val="0"/>
          <w:sz w:val="22"/>
          <w:szCs w:val="22"/>
          <w:lang w:val="es-ES"/>
        </w:rPr>
        <w:t xml:space="preserve">Bases para la elección del Tratamiento Farmacológico en TDAH. </w:t>
      </w:r>
      <w:r w:rsidRPr="008B3DA7">
        <w:rPr>
          <w:rFonts w:ascii="Arial" w:hAnsi="Arial" w:cs="Arial"/>
          <w:snapToGrid w:val="0"/>
          <w:sz w:val="22"/>
          <w:szCs w:val="22"/>
          <w:lang w:val="es-ES"/>
        </w:rPr>
        <w:t>Proyecto REDAH (Red de Expertos en TDAH), Lilly, Valencia, 18 Jul 2013</w:t>
      </w:r>
    </w:p>
    <w:p w14:paraId="4CA4976D" w14:textId="77777777" w:rsidR="00F03181" w:rsidRPr="00F03181" w:rsidRDefault="00F03181" w:rsidP="00F03181">
      <w:pPr>
        <w:pStyle w:val="ListParagraph"/>
        <w:rPr>
          <w:rFonts w:ascii="Arial" w:hAnsi="Arial" w:cs="Arial"/>
          <w:b/>
          <w:snapToGrid w:val="0"/>
          <w:sz w:val="22"/>
          <w:szCs w:val="22"/>
          <w:lang w:val="es-ES"/>
        </w:rPr>
      </w:pPr>
    </w:p>
    <w:p w14:paraId="7E7B2697"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Citación en Psiquiatría Infantil y Adolescente: TDAH y otros trastornos.</w:t>
      </w:r>
      <w:r w:rsidRPr="00F03181">
        <w:rPr>
          <w:rFonts w:ascii="Arial" w:hAnsi="Arial" w:cs="Arial"/>
          <w:snapToGrid w:val="0"/>
          <w:sz w:val="22"/>
          <w:szCs w:val="22"/>
          <w:lang w:val="es-ES"/>
        </w:rPr>
        <w:t xml:space="preserve"> Sesiones de Formación Continuada del </w:t>
      </w:r>
      <w:proofErr w:type="spellStart"/>
      <w:r w:rsidRPr="00F03181">
        <w:rPr>
          <w:rFonts w:ascii="Arial" w:hAnsi="Arial" w:cs="Arial"/>
          <w:snapToGrid w:val="0"/>
          <w:sz w:val="22"/>
          <w:szCs w:val="22"/>
          <w:lang w:val="es-ES"/>
        </w:rPr>
        <w:t>Call</w:t>
      </w:r>
      <w:proofErr w:type="spellEnd"/>
      <w:r w:rsidRPr="00F03181">
        <w:rPr>
          <w:rFonts w:ascii="Arial" w:hAnsi="Arial" w:cs="Arial"/>
          <w:snapToGrid w:val="0"/>
          <w:sz w:val="22"/>
          <w:szCs w:val="22"/>
          <w:lang w:val="es-ES"/>
        </w:rPr>
        <w:t xml:space="preserve"> Center, Clínica Univ. de Navarra, 4 Sept 2013</w:t>
      </w:r>
    </w:p>
    <w:p w14:paraId="55847950" w14:textId="77777777" w:rsidR="00F03181" w:rsidRPr="00F03181" w:rsidRDefault="00F03181" w:rsidP="00F03181">
      <w:pPr>
        <w:pStyle w:val="ListParagraph"/>
        <w:rPr>
          <w:rFonts w:ascii="Arial" w:hAnsi="Arial" w:cs="Arial"/>
          <w:b/>
          <w:snapToGrid w:val="0"/>
          <w:sz w:val="22"/>
          <w:szCs w:val="22"/>
          <w:lang w:val="es-ES"/>
        </w:rPr>
      </w:pPr>
    </w:p>
    <w:p w14:paraId="257B9FA5" w14:textId="77777777" w:rsidR="00F03181" w:rsidRPr="00F03181"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 xml:space="preserve">Workshop: WFIRS-P Scale (Weiss Functional Impairment Rating Scale-Parent Report). </w:t>
      </w:r>
      <w:r w:rsidRPr="00F03181">
        <w:rPr>
          <w:rFonts w:ascii="Arial" w:hAnsi="Arial" w:cs="Arial"/>
          <w:snapToGrid w:val="0"/>
          <w:sz w:val="22"/>
          <w:szCs w:val="22"/>
        </w:rPr>
        <w:t>I European FOMA Meeting (Functional Outcome in Measuring in ADHD), Lilly Europe, Vienna, Austria, 12-13 Sep 2013</w:t>
      </w:r>
    </w:p>
    <w:p w14:paraId="12A833DE" w14:textId="77777777" w:rsidR="00F03181" w:rsidRPr="00F03181" w:rsidRDefault="00F03181" w:rsidP="00F03181">
      <w:pPr>
        <w:pStyle w:val="ListParagraph"/>
        <w:rPr>
          <w:rFonts w:ascii="Arial" w:hAnsi="Arial" w:cs="Arial"/>
          <w:b/>
          <w:snapToGrid w:val="0"/>
          <w:sz w:val="22"/>
          <w:szCs w:val="22"/>
        </w:rPr>
      </w:pPr>
    </w:p>
    <w:p w14:paraId="14969A8E"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VIII Jornada Científica Fundación Alicia </w:t>
      </w:r>
      <w:proofErr w:type="spellStart"/>
      <w:r w:rsidRPr="00F03181">
        <w:rPr>
          <w:rFonts w:ascii="Arial" w:hAnsi="Arial" w:cs="Arial"/>
          <w:b/>
          <w:snapToGrid w:val="0"/>
          <w:sz w:val="22"/>
          <w:szCs w:val="22"/>
          <w:lang w:val="es-ES"/>
        </w:rPr>
        <w:t>Koplowitz</w:t>
      </w:r>
      <w:proofErr w:type="spellEnd"/>
      <w:r w:rsidRPr="00F03181">
        <w:rPr>
          <w:rFonts w:ascii="Arial" w:hAnsi="Arial" w:cs="Arial"/>
          <w:b/>
          <w:snapToGrid w:val="0"/>
          <w:sz w:val="22"/>
          <w:szCs w:val="22"/>
          <w:lang w:val="es-ES"/>
        </w:rPr>
        <w:t xml:space="preserve">. </w:t>
      </w:r>
      <w:proofErr w:type="spellStart"/>
      <w:r w:rsidRPr="00F03181">
        <w:rPr>
          <w:rFonts w:ascii="Arial" w:hAnsi="Arial" w:cs="Arial"/>
          <w:b/>
          <w:snapToGrid w:val="0"/>
          <w:sz w:val="22"/>
          <w:szCs w:val="22"/>
          <w:lang w:val="es-ES"/>
        </w:rPr>
        <w:t>Discusor</w:t>
      </w:r>
      <w:proofErr w:type="spellEnd"/>
      <w:r w:rsidRPr="00F03181">
        <w:rPr>
          <w:rFonts w:ascii="Arial" w:hAnsi="Arial" w:cs="Arial"/>
          <w:b/>
          <w:snapToGrid w:val="0"/>
          <w:sz w:val="22"/>
          <w:szCs w:val="22"/>
          <w:lang w:val="es-ES"/>
        </w:rPr>
        <w:t xml:space="preserve"> en</w:t>
      </w:r>
      <w:r w:rsidRPr="00F03181">
        <w:rPr>
          <w:rFonts w:ascii="Arial" w:hAnsi="Arial" w:cs="Arial"/>
          <w:snapToGrid w:val="0"/>
          <w:sz w:val="22"/>
          <w:szCs w:val="22"/>
          <w:lang w:val="es-ES"/>
        </w:rPr>
        <w:t xml:space="preserve">: Autismo en las próximas décadas: ¿qué cabe esperar? </w:t>
      </w:r>
      <w:r w:rsidRPr="00F03181">
        <w:rPr>
          <w:rFonts w:ascii="Arial" w:hAnsi="Arial" w:cs="Arial"/>
          <w:snapToGrid w:val="0"/>
          <w:sz w:val="22"/>
          <w:szCs w:val="22"/>
        </w:rPr>
        <w:t xml:space="preserve">Prof. Declan Murphy (Institute of Psychiatry, King´s College London). </w:t>
      </w:r>
      <w:r w:rsidRPr="00F03181">
        <w:rPr>
          <w:rFonts w:ascii="Arial" w:hAnsi="Arial" w:cs="Arial"/>
          <w:snapToGrid w:val="0"/>
          <w:sz w:val="22"/>
          <w:szCs w:val="22"/>
          <w:lang w:val="es-ES"/>
        </w:rPr>
        <w:t>Madrid, 10-11 Oct 2013</w:t>
      </w:r>
    </w:p>
    <w:p w14:paraId="70B3F35A" w14:textId="77777777" w:rsidR="00F03181" w:rsidRPr="00F03181" w:rsidRDefault="00F03181" w:rsidP="00F03181">
      <w:pPr>
        <w:pStyle w:val="ListParagraph"/>
        <w:rPr>
          <w:rFonts w:ascii="Arial" w:hAnsi="Arial" w:cs="Arial"/>
          <w:b/>
          <w:snapToGrid w:val="0"/>
          <w:sz w:val="22"/>
          <w:szCs w:val="22"/>
          <w:lang w:val="es-ES"/>
        </w:rPr>
      </w:pPr>
    </w:p>
    <w:p w14:paraId="07AE026D"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Abuso de Sustancias en Adolescentes: Cannabis (THC), </w:t>
      </w:r>
      <w:proofErr w:type="spellStart"/>
      <w:r w:rsidRPr="00F03181">
        <w:rPr>
          <w:rFonts w:ascii="Arial" w:hAnsi="Arial" w:cs="Arial"/>
          <w:b/>
          <w:snapToGrid w:val="0"/>
          <w:sz w:val="22"/>
          <w:szCs w:val="22"/>
          <w:lang w:val="es-ES"/>
        </w:rPr>
        <w:t>EtOH</w:t>
      </w:r>
      <w:proofErr w:type="spellEnd"/>
      <w:r w:rsidRPr="00F03181">
        <w:rPr>
          <w:rFonts w:ascii="Arial" w:hAnsi="Arial" w:cs="Arial"/>
          <w:b/>
          <w:snapToGrid w:val="0"/>
          <w:sz w:val="22"/>
          <w:szCs w:val="22"/>
          <w:lang w:val="es-ES"/>
        </w:rPr>
        <w:t xml:space="preserve"> y otras drogas.</w:t>
      </w:r>
      <w:r w:rsidRPr="00F03181">
        <w:rPr>
          <w:rFonts w:ascii="Arial" w:hAnsi="Arial" w:cs="Arial"/>
          <w:snapToGrid w:val="0"/>
          <w:sz w:val="22"/>
          <w:szCs w:val="22"/>
          <w:lang w:val="es-ES"/>
        </w:rPr>
        <w:t xml:space="preserve"> En: “Drogas y Fármacos de Abuso”. Curso de Libre Configuración para alumnos de </w:t>
      </w:r>
      <w:proofErr w:type="spellStart"/>
      <w:r w:rsidRPr="00F03181">
        <w:rPr>
          <w:rFonts w:ascii="Arial" w:hAnsi="Arial" w:cs="Arial"/>
          <w:snapToGrid w:val="0"/>
          <w:sz w:val="22"/>
          <w:szCs w:val="22"/>
          <w:lang w:val="es-ES"/>
        </w:rPr>
        <w:t>Bioquímia</w:t>
      </w:r>
      <w:proofErr w:type="spellEnd"/>
      <w:r w:rsidRPr="00F03181">
        <w:rPr>
          <w:rFonts w:ascii="Arial" w:hAnsi="Arial" w:cs="Arial"/>
          <w:snapToGrid w:val="0"/>
          <w:sz w:val="22"/>
          <w:szCs w:val="22"/>
          <w:lang w:val="es-ES"/>
        </w:rPr>
        <w:t>, Química, Medicina y Farmacia, Directora: Dra. Elena Puerta. Facultad de Farmacia, Universidad de Navarra, 23 Oct 2013</w:t>
      </w:r>
    </w:p>
    <w:p w14:paraId="399FCCBD" w14:textId="77777777" w:rsidR="00F03181" w:rsidRPr="00F03181" w:rsidRDefault="00F03181" w:rsidP="00F03181">
      <w:pPr>
        <w:pStyle w:val="ListParagraph"/>
        <w:rPr>
          <w:rFonts w:ascii="Arial" w:hAnsi="Arial" w:cs="Arial"/>
          <w:b/>
          <w:snapToGrid w:val="0"/>
          <w:sz w:val="22"/>
          <w:szCs w:val="22"/>
          <w:lang w:val="es-ES"/>
        </w:rPr>
      </w:pPr>
    </w:p>
    <w:p w14:paraId="5A348741" w14:textId="77777777" w:rsid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snapToGrid w:val="0"/>
          <w:sz w:val="22"/>
          <w:szCs w:val="22"/>
          <w:lang w:val="es-ES"/>
        </w:rPr>
        <w:t>Discusor</w:t>
      </w:r>
      <w:proofErr w:type="spellEnd"/>
      <w:r w:rsidRPr="00F03181">
        <w:rPr>
          <w:rFonts w:ascii="Arial" w:hAnsi="Arial" w:cs="Arial"/>
          <w:b/>
          <w:snapToGrid w:val="0"/>
          <w:sz w:val="22"/>
          <w:szCs w:val="22"/>
          <w:lang w:val="es-ES"/>
        </w:rPr>
        <w:t xml:space="preserve"> en: EL TOC en Psiquiatría Infantil</w:t>
      </w:r>
      <w:r w:rsidRPr="00F03181">
        <w:rPr>
          <w:rFonts w:ascii="Arial" w:hAnsi="Arial" w:cs="Arial"/>
          <w:snapToGrid w:val="0"/>
          <w:sz w:val="22"/>
          <w:szCs w:val="22"/>
          <w:lang w:val="es-ES"/>
        </w:rPr>
        <w:t xml:space="preserve">. Mesa IV. Ponentes: </w:t>
      </w:r>
      <w:proofErr w:type="spellStart"/>
      <w:r w:rsidRPr="00F03181">
        <w:rPr>
          <w:rFonts w:ascii="Arial" w:hAnsi="Arial" w:cs="Arial"/>
          <w:snapToGrid w:val="0"/>
          <w:sz w:val="22"/>
          <w:szCs w:val="22"/>
          <w:lang w:val="es-ES"/>
        </w:rPr>
        <w:t>Bihotz</w:t>
      </w:r>
      <w:proofErr w:type="spellEnd"/>
      <w:r w:rsidRPr="00F03181">
        <w:rPr>
          <w:rFonts w:ascii="Arial" w:hAnsi="Arial" w:cs="Arial"/>
          <w:snapToGrid w:val="0"/>
          <w:sz w:val="22"/>
          <w:szCs w:val="22"/>
          <w:lang w:val="es-ES"/>
        </w:rPr>
        <w:t xml:space="preserve"> Goyenechea: </w:t>
      </w:r>
      <w:r w:rsidRPr="00F03181">
        <w:rPr>
          <w:rFonts w:ascii="Arial" w:hAnsi="Arial" w:cs="Arial"/>
          <w:b/>
          <w:snapToGrid w:val="0"/>
          <w:sz w:val="22"/>
          <w:szCs w:val="22"/>
          <w:lang w:val="es-ES"/>
        </w:rPr>
        <w:t>Psicopatología del TOC infantil</w:t>
      </w:r>
      <w:r w:rsidRPr="00F03181">
        <w:rPr>
          <w:rFonts w:ascii="Arial" w:hAnsi="Arial" w:cs="Arial"/>
          <w:snapToGrid w:val="0"/>
          <w:sz w:val="22"/>
          <w:szCs w:val="22"/>
          <w:lang w:val="es-ES"/>
        </w:rPr>
        <w:t xml:space="preserve">, Arantza Fernández-Rivas: </w:t>
      </w:r>
      <w:r w:rsidRPr="00F03181">
        <w:rPr>
          <w:rFonts w:ascii="Arial" w:hAnsi="Arial" w:cs="Arial"/>
          <w:b/>
          <w:snapToGrid w:val="0"/>
          <w:sz w:val="22"/>
          <w:szCs w:val="22"/>
          <w:lang w:val="es-ES"/>
        </w:rPr>
        <w:t>Tratamiento del TOC infanto-juvenil</w:t>
      </w:r>
      <w:r w:rsidRPr="00F03181">
        <w:rPr>
          <w:rFonts w:ascii="Arial" w:hAnsi="Arial" w:cs="Arial"/>
          <w:snapToGrid w:val="0"/>
          <w:sz w:val="22"/>
          <w:szCs w:val="22"/>
          <w:lang w:val="es-ES"/>
        </w:rPr>
        <w:t>, Co-</w:t>
      </w:r>
      <w:proofErr w:type="spellStart"/>
      <w:r w:rsidRPr="00F03181">
        <w:rPr>
          <w:rFonts w:ascii="Arial" w:hAnsi="Arial" w:cs="Arial"/>
          <w:snapToGrid w:val="0"/>
          <w:sz w:val="22"/>
          <w:szCs w:val="22"/>
          <w:lang w:val="es-ES"/>
        </w:rPr>
        <w:t>Discusor</w:t>
      </w:r>
      <w:proofErr w:type="spellEnd"/>
      <w:r w:rsidRPr="00F03181">
        <w:rPr>
          <w:rFonts w:ascii="Arial" w:hAnsi="Arial" w:cs="Arial"/>
          <w:snapToGrid w:val="0"/>
          <w:sz w:val="22"/>
          <w:szCs w:val="22"/>
          <w:lang w:val="es-ES"/>
        </w:rPr>
        <w:t xml:space="preserve">: Azucena Díez-Suárez. Moderador: Jorge Pla, XII Reunión Sociedad Vasco Navarra de </w:t>
      </w:r>
      <w:proofErr w:type="spellStart"/>
      <w:r w:rsidRPr="00F03181">
        <w:rPr>
          <w:rFonts w:ascii="Arial" w:hAnsi="Arial" w:cs="Arial"/>
          <w:snapToGrid w:val="0"/>
          <w:sz w:val="22"/>
          <w:szCs w:val="22"/>
          <w:lang w:val="es-ES"/>
        </w:rPr>
        <w:t>Psiquiatria</w:t>
      </w:r>
      <w:proofErr w:type="spellEnd"/>
      <w:r w:rsidRPr="00F03181">
        <w:rPr>
          <w:rFonts w:ascii="Arial" w:hAnsi="Arial" w:cs="Arial"/>
          <w:snapToGrid w:val="0"/>
          <w:sz w:val="22"/>
          <w:szCs w:val="22"/>
          <w:lang w:val="es-ES"/>
        </w:rPr>
        <w:t>: TOC: Un gran olvidado de la Psiquiatría, Casa de Cultura, Lequeitio, Vizcaya, 8 Nov 2013</w:t>
      </w:r>
    </w:p>
    <w:p w14:paraId="2C35BC9B" w14:textId="77777777" w:rsidR="00F03181" w:rsidRPr="00F03181" w:rsidRDefault="00F03181" w:rsidP="00F03181">
      <w:pPr>
        <w:pStyle w:val="ListParagraph"/>
        <w:rPr>
          <w:rFonts w:ascii="Arial" w:hAnsi="Arial" w:cs="Arial"/>
          <w:b/>
          <w:snapToGrid w:val="0"/>
          <w:sz w:val="22"/>
          <w:szCs w:val="22"/>
          <w:lang w:val="es-ES"/>
        </w:rPr>
      </w:pPr>
    </w:p>
    <w:p w14:paraId="5CDFEEC9"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Presentación “Informe El TDAH en España”. Plan PANDAH.</w:t>
      </w:r>
      <w:r w:rsidRPr="00F03181">
        <w:rPr>
          <w:rFonts w:ascii="Arial" w:hAnsi="Arial" w:cs="Arial"/>
          <w:snapToGrid w:val="0"/>
          <w:sz w:val="22"/>
          <w:szCs w:val="22"/>
          <w:lang w:val="es-ES"/>
        </w:rPr>
        <w:t xml:space="preserve"> Madrid, 11 Nov 13.</w:t>
      </w:r>
    </w:p>
    <w:p w14:paraId="15D88424" w14:textId="77777777" w:rsidR="00F03181" w:rsidRPr="009B5C7D" w:rsidRDefault="00F03181" w:rsidP="00F03181">
      <w:pPr>
        <w:pStyle w:val="ListParagraph"/>
        <w:rPr>
          <w:rFonts w:ascii="Arial" w:hAnsi="Arial" w:cs="Arial"/>
          <w:b/>
          <w:snapToGrid w:val="0"/>
          <w:sz w:val="22"/>
          <w:szCs w:val="22"/>
          <w:lang w:val="es-ES"/>
        </w:rPr>
      </w:pPr>
    </w:p>
    <w:p w14:paraId="5B7BCE81" w14:textId="0FBFFB57"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Trastorno por Déficit de Atención e Hiperactividad (TDAH)</w:t>
      </w:r>
      <w:r w:rsidRPr="009B5C7D">
        <w:rPr>
          <w:rFonts w:ascii="Arial" w:hAnsi="Arial" w:cs="Arial"/>
          <w:snapToGrid w:val="0"/>
          <w:sz w:val="22"/>
          <w:szCs w:val="22"/>
          <w:lang w:val="es-ES"/>
        </w:rPr>
        <w:t xml:space="preserve">. Videochat Clínica Univ. de </w:t>
      </w:r>
      <w:r w:rsidR="00314884">
        <w:rPr>
          <w:rFonts w:ascii="Arial" w:hAnsi="Arial" w:cs="Arial"/>
          <w:snapToGrid w:val="0"/>
          <w:sz w:val="22"/>
          <w:szCs w:val="22"/>
          <w:lang w:val="es-ES"/>
        </w:rPr>
        <w:t>Navarra, Pamplona, 14 Nov 2013.</w:t>
      </w:r>
    </w:p>
    <w:p w14:paraId="37AE072D" w14:textId="77777777" w:rsidR="00F03181" w:rsidRPr="009B5C7D" w:rsidRDefault="00F03181" w:rsidP="00F03181">
      <w:pPr>
        <w:pStyle w:val="ListParagraph"/>
        <w:rPr>
          <w:rFonts w:ascii="Arial" w:hAnsi="Arial" w:cs="Arial"/>
          <w:b/>
          <w:snapToGrid w:val="0"/>
          <w:sz w:val="22"/>
          <w:szCs w:val="22"/>
          <w:lang w:val="es-ES"/>
        </w:rPr>
      </w:pPr>
    </w:p>
    <w:p w14:paraId="6DC0DBD2" w14:textId="77777777"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Biología del TDAH. Neuropsicología en Imagen Cerebral.</w:t>
      </w:r>
      <w:r w:rsidRPr="009B5C7D">
        <w:rPr>
          <w:rFonts w:ascii="Arial" w:hAnsi="Arial" w:cs="Arial"/>
          <w:snapToGrid w:val="0"/>
          <w:sz w:val="22"/>
          <w:szCs w:val="22"/>
          <w:lang w:val="es-ES"/>
        </w:rPr>
        <w:t xml:space="preserve"> En: IV Instituto Psicofarmacología del Niño y del Adolescente: Psicofarmacología del TDAH a lo largo de la vida. Barcelona, 22-23 Nov 2013</w:t>
      </w:r>
    </w:p>
    <w:p w14:paraId="1ABE0685" w14:textId="77777777" w:rsidR="00F03181" w:rsidRPr="009B5C7D" w:rsidRDefault="00F03181" w:rsidP="00F03181">
      <w:pPr>
        <w:pStyle w:val="ListParagraph"/>
        <w:rPr>
          <w:rFonts w:ascii="Arial" w:hAnsi="Arial" w:cs="Arial"/>
          <w:b/>
          <w:snapToGrid w:val="0"/>
          <w:sz w:val="22"/>
          <w:szCs w:val="22"/>
          <w:lang w:val="es-ES"/>
        </w:rPr>
      </w:pPr>
    </w:p>
    <w:p w14:paraId="3491A29A" w14:textId="77777777"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 xml:space="preserve">Trastorno Bipolar. Seminario Práctico / Taller </w:t>
      </w:r>
      <w:r w:rsidRPr="009B5C7D">
        <w:rPr>
          <w:rFonts w:ascii="Arial" w:hAnsi="Arial" w:cs="Arial"/>
          <w:snapToGrid w:val="0"/>
          <w:sz w:val="22"/>
          <w:szCs w:val="22"/>
          <w:lang w:val="es-ES"/>
        </w:rPr>
        <w:t>(</w:t>
      </w:r>
      <w:proofErr w:type="spellStart"/>
      <w:r w:rsidRPr="009B5C7D">
        <w:rPr>
          <w:rFonts w:ascii="Arial" w:hAnsi="Arial" w:cs="Arial"/>
          <w:snapToGrid w:val="0"/>
          <w:sz w:val="22"/>
          <w:szCs w:val="22"/>
          <w:lang w:val="es-ES"/>
        </w:rPr>
        <w:t>Co-líder</w:t>
      </w:r>
      <w:proofErr w:type="spellEnd"/>
      <w:r w:rsidRPr="009B5C7D">
        <w:rPr>
          <w:rFonts w:ascii="Arial" w:hAnsi="Arial" w:cs="Arial"/>
          <w:snapToGrid w:val="0"/>
          <w:sz w:val="22"/>
          <w:szCs w:val="22"/>
          <w:lang w:val="es-ES"/>
        </w:rPr>
        <w:t xml:space="preserve"> del taller con Dra. Isabel Hernández-Otero). En: IV Instituto Psicofarmacología del Niño y del Adolescente: Psicofarmacología del TDAH a lo largo de la vida. Barcelona, 22-23 Nov 2013</w:t>
      </w:r>
    </w:p>
    <w:p w14:paraId="5217BE7E" w14:textId="77777777" w:rsidR="00F03181" w:rsidRPr="009B5C7D" w:rsidRDefault="00F03181" w:rsidP="00F03181">
      <w:pPr>
        <w:pStyle w:val="ListParagraph"/>
        <w:rPr>
          <w:rFonts w:ascii="Arial" w:hAnsi="Arial" w:cs="Arial"/>
          <w:b/>
          <w:snapToGrid w:val="0"/>
          <w:sz w:val="22"/>
          <w:szCs w:val="22"/>
          <w:lang w:val="es-ES"/>
        </w:rPr>
      </w:pPr>
    </w:p>
    <w:p w14:paraId="0055B2B3" w14:textId="77777777"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Actividades de investigación complementarias a la clínica (ensayos clínicos, participación en congresos).</w:t>
      </w:r>
      <w:r w:rsidRPr="009B5C7D">
        <w:rPr>
          <w:rFonts w:ascii="Arial" w:hAnsi="Arial" w:cs="Arial"/>
          <w:snapToGrid w:val="0"/>
          <w:sz w:val="22"/>
          <w:szCs w:val="22"/>
          <w:lang w:val="es-ES"/>
        </w:rPr>
        <w:t xml:space="preserve"> En: Curso de Metodología en Investigación en Psiquiatría (Directora del Curso: Dra. Azucena Díez-Suárez), Departamento de Psiquiatría y Psicología Médica, Clínica Universidad de Navarra, Pamplona, 26 Nov 2013.</w:t>
      </w:r>
    </w:p>
    <w:p w14:paraId="72B51EE4" w14:textId="77777777" w:rsidR="00F03181" w:rsidRPr="009B5C7D" w:rsidRDefault="00F03181" w:rsidP="00F03181">
      <w:pPr>
        <w:pStyle w:val="ListParagraph"/>
        <w:rPr>
          <w:rFonts w:ascii="Arial" w:hAnsi="Arial" w:cs="Arial"/>
          <w:b/>
          <w:snapToGrid w:val="0"/>
          <w:sz w:val="22"/>
          <w:szCs w:val="22"/>
          <w:lang w:val="es-ES"/>
        </w:rPr>
      </w:pPr>
    </w:p>
    <w:p w14:paraId="5A2B2606" w14:textId="77777777"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rPr>
        <w:t xml:space="preserve">How do we define clinical non-response in ADHD. </w:t>
      </w:r>
      <w:r w:rsidRPr="009B5C7D">
        <w:rPr>
          <w:rFonts w:ascii="Arial" w:hAnsi="Arial" w:cs="Arial"/>
          <w:snapToGrid w:val="0"/>
          <w:sz w:val="22"/>
          <w:szCs w:val="22"/>
        </w:rPr>
        <w:t>Shire´s Medical Unit Team Journal Club, International Teleconference. 2 Dec 2013</w:t>
      </w:r>
    </w:p>
    <w:p w14:paraId="445EA64C" w14:textId="77777777" w:rsidR="00F03181" w:rsidRPr="009B5C7D" w:rsidRDefault="00F03181" w:rsidP="00F03181">
      <w:pPr>
        <w:pStyle w:val="ListParagraph"/>
        <w:rPr>
          <w:rFonts w:ascii="Arial" w:hAnsi="Arial" w:cs="Arial"/>
          <w:b/>
          <w:snapToGrid w:val="0"/>
          <w:sz w:val="22"/>
          <w:szCs w:val="22"/>
        </w:rPr>
      </w:pPr>
    </w:p>
    <w:p w14:paraId="7A32326E" w14:textId="513F19F5" w:rsidR="00F03181" w:rsidRPr="009B5C7D" w:rsidRDefault="00F90B4C" w:rsidP="00F03181">
      <w:pPr>
        <w:pStyle w:val="ListParagraph"/>
        <w:ind w:left="0"/>
        <w:rPr>
          <w:rFonts w:ascii="Arial" w:hAnsi="Arial" w:cs="Arial"/>
          <w:snapToGrid w:val="0"/>
          <w:sz w:val="22"/>
          <w:szCs w:val="22"/>
          <w:lang w:val="es-ES"/>
        </w:rPr>
      </w:pPr>
      <w:r w:rsidRPr="009B5C7D">
        <w:rPr>
          <w:rFonts w:ascii="Arial" w:hAnsi="Arial" w:cs="Arial"/>
          <w:b/>
          <w:snapToGrid w:val="0"/>
          <w:sz w:val="22"/>
          <w:szCs w:val="22"/>
        </w:rPr>
        <w:t>2014</w:t>
      </w:r>
    </w:p>
    <w:p w14:paraId="75639757" w14:textId="2914EF2E" w:rsidR="00F03181" w:rsidRPr="009B5C7D" w:rsidRDefault="00F90B4C" w:rsidP="00157277">
      <w:pPr>
        <w:pStyle w:val="ListParagraph"/>
        <w:numPr>
          <w:ilvl w:val="0"/>
          <w:numId w:val="8"/>
        </w:numPr>
        <w:ind w:left="0" w:firstLine="0"/>
        <w:rPr>
          <w:rFonts w:ascii="Arial" w:hAnsi="Arial" w:cs="Arial"/>
          <w:snapToGrid w:val="0"/>
          <w:sz w:val="22"/>
          <w:szCs w:val="22"/>
        </w:rPr>
      </w:pPr>
      <w:r w:rsidRPr="009B5C7D">
        <w:rPr>
          <w:rFonts w:ascii="Arial" w:hAnsi="Arial" w:cs="Arial"/>
          <w:b/>
          <w:snapToGrid w:val="0"/>
          <w:sz w:val="22"/>
          <w:szCs w:val="22"/>
          <w:lang w:val="es-ES"/>
        </w:rPr>
        <w:t>Trastorno por Déficit de Atención e Hiperactividad (TDAH)</w:t>
      </w:r>
      <w:r w:rsidRPr="009B5C7D">
        <w:rPr>
          <w:rFonts w:ascii="Arial" w:hAnsi="Arial" w:cs="Arial"/>
          <w:snapToGrid w:val="0"/>
          <w:sz w:val="22"/>
          <w:szCs w:val="22"/>
          <w:lang w:val="es-ES"/>
        </w:rPr>
        <w:t xml:space="preserve">. </w:t>
      </w:r>
      <w:proofErr w:type="spellStart"/>
      <w:r w:rsidRPr="009B5C7D">
        <w:rPr>
          <w:rFonts w:ascii="Arial" w:hAnsi="Arial" w:cs="Arial"/>
          <w:snapToGrid w:val="0"/>
          <w:sz w:val="22"/>
          <w:szCs w:val="22"/>
        </w:rPr>
        <w:t>Videochat</w:t>
      </w:r>
      <w:proofErr w:type="spellEnd"/>
      <w:r w:rsidRPr="009B5C7D">
        <w:rPr>
          <w:rFonts w:ascii="Arial" w:hAnsi="Arial" w:cs="Arial"/>
          <w:snapToGrid w:val="0"/>
          <w:sz w:val="22"/>
          <w:szCs w:val="22"/>
        </w:rPr>
        <w:t xml:space="preserve"> CUN-ABC, 15 Jan 2014.</w:t>
      </w:r>
      <w:r w:rsidR="00A961C7" w:rsidRPr="009B5C7D">
        <w:rPr>
          <w:rFonts w:ascii="Arial" w:hAnsi="Arial" w:cs="Arial"/>
          <w:snapToGrid w:val="0"/>
          <w:sz w:val="22"/>
          <w:szCs w:val="22"/>
        </w:rPr>
        <w:t xml:space="preserve"> </w:t>
      </w:r>
    </w:p>
    <w:p w14:paraId="299E423A" w14:textId="77777777" w:rsidR="00F03181" w:rsidRPr="009B5C7D" w:rsidRDefault="00F03181" w:rsidP="009B5C7D">
      <w:pPr>
        <w:pStyle w:val="ListParagraph"/>
        <w:ind w:left="0"/>
        <w:rPr>
          <w:rFonts w:ascii="Arial" w:hAnsi="Arial" w:cs="Arial"/>
          <w:snapToGrid w:val="0"/>
          <w:sz w:val="22"/>
          <w:szCs w:val="22"/>
        </w:rPr>
      </w:pPr>
    </w:p>
    <w:p w14:paraId="104BD608" w14:textId="485EB8D6" w:rsid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snapToGrid w:val="0"/>
          <w:sz w:val="22"/>
          <w:szCs w:val="22"/>
          <w:lang w:val="es-ES"/>
        </w:rPr>
        <w:t>Modera</w:t>
      </w:r>
      <w:r w:rsidR="00F03181">
        <w:rPr>
          <w:rFonts w:ascii="Arial" w:hAnsi="Arial" w:cs="Arial"/>
          <w:b/>
          <w:snapToGrid w:val="0"/>
          <w:sz w:val="22"/>
          <w:szCs w:val="22"/>
          <w:lang w:val="es-ES"/>
        </w:rPr>
        <w:t>to</w:t>
      </w:r>
      <w:r w:rsidRPr="00F03181">
        <w:rPr>
          <w:rFonts w:ascii="Arial" w:hAnsi="Arial" w:cs="Arial"/>
          <w:b/>
          <w:snapToGrid w:val="0"/>
          <w:sz w:val="22"/>
          <w:szCs w:val="22"/>
          <w:lang w:val="es-ES"/>
        </w:rPr>
        <w:t>r</w:t>
      </w:r>
      <w:proofErr w:type="spellEnd"/>
      <w:r w:rsidRPr="00F03181">
        <w:rPr>
          <w:rFonts w:ascii="Arial" w:hAnsi="Arial" w:cs="Arial"/>
          <w:b/>
          <w:snapToGrid w:val="0"/>
          <w:sz w:val="22"/>
          <w:szCs w:val="22"/>
          <w:lang w:val="es-ES"/>
        </w:rPr>
        <w:t xml:space="preserve"> </w:t>
      </w:r>
      <w:r w:rsidR="00F03181">
        <w:rPr>
          <w:rFonts w:ascii="Arial" w:hAnsi="Arial" w:cs="Arial"/>
          <w:b/>
          <w:snapToGrid w:val="0"/>
          <w:sz w:val="22"/>
          <w:szCs w:val="22"/>
          <w:lang w:val="es-ES"/>
        </w:rPr>
        <w:t>in</w:t>
      </w:r>
      <w:r w:rsidRPr="00F03181">
        <w:rPr>
          <w:rFonts w:ascii="Arial" w:hAnsi="Arial" w:cs="Arial"/>
          <w:b/>
          <w:snapToGrid w:val="0"/>
          <w:sz w:val="22"/>
          <w:szCs w:val="22"/>
          <w:lang w:val="es-ES"/>
        </w:rPr>
        <w:t xml:space="preserve">: </w:t>
      </w:r>
      <w:proofErr w:type="spellStart"/>
      <w:r w:rsidR="00F03181" w:rsidRPr="00F03181">
        <w:rPr>
          <w:rFonts w:ascii="Arial" w:hAnsi="Arial" w:cs="Arial"/>
          <w:bCs/>
          <w:snapToGrid w:val="0"/>
          <w:sz w:val="22"/>
          <w:szCs w:val="22"/>
          <w:lang w:val="es-ES"/>
        </w:rPr>
        <w:t>Session</w:t>
      </w:r>
      <w:proofErr w:type="spellEnd"/>
      <w:r w:rsidR="00F03181" w:rsidRPr="00F03181">
        <w:rPr>
          <w:rFonts w:ascii="Arial" w:hAnsi="Arial" w:cs="Arial"/>
          <w:bCs/>
          <w:snapToGrid w:val="0"/>
          <w:sz w:val="22"/>
          <w:szCs w:val="22"/>
          <w:lang w:val="es-ES"/>
        </w:rPr>
        <w:t xml:space="preserve"> </w:t>
      </w:r>
      <w:r w:rsidR="00F03181">
        <w:rPr>
          <w:rFonts w:ascii="Arial" w:hAnsi="Arial" w:cs="Arial"/>
          <w:bCs/>
          <w:snapToGrid w:val="0"/>
          <w:sz w:val="22"/>
          <w:szCs w:val="22"/>
          <w:lang w:val="es-ES"/>
        </w:rPr>
        <w:t>4</w:t>
      </w:r>
      <w:r w:rsidRPr="00F03181">
        <w:rPr>
          <w:rFonts w:ascii="Arial" w:hAnsi="Arial" w:cs="Arial"/>
          <w:bCs/>
          <w:snapToGrid w:val="0"/>
          <w:sz w:val="22"/>
          <w:szCs w:val="22"/>
          <w:lang w:val="es-ES"/>
        </w:rPr>
        <w:t>.</w:t>
      </w:r>
      <w:r w:rsidRPr="00F03181">
        <w:rPr>
          <w:rFonts w:ascii="Arial" w:hAnsi="Arial" w:cs="Arial"/>
          <w:snapToGrid w:val="0"/>
          <w:sz w:val="22"/>
          <w:szCs w:val="22"/>
          <w:lang w:val="es-ES"/>
        </w:rPr>
        <w:t xml:space="preserve"> Enfermedad Bipolar vs. Irritabilidad Crónica en niños y adolescentes: diagnóstico y tratamiento. </w:t>
      </w:r>
      <w:r w:rsidRPr="00F03181">
        <w:rPr>
          <w:rFonts w:ascii="Arial" w:hAnsi="Arial" w:cs="Arial"/>
          <w:b/>
          <w:snapToGrid w:val="0"/>
          <w:sz w:val="22"/>
          <w:szCs w:val="22"/>
          <w:lang w:val="es-ES"/>
        </w:rPr>
        <w:t xml:space="preserve">Dra. Ellen </w:t>
      </w:r>
      <w:proofErr w:type="spellStart"/>
      <w:r w:rsidRPr="00F03181">
        <w:rPr>
          <w:rFonts w:ascii="Arial" w:hAnsi="Arial" w:cs="Arial"/>
          <w:b/>
          <w:snapToGrid w:val="0"/>
          <w:sz w:val="22"/>
          <w:szCs w:val="22"/>
          <w:lang w:val="es-ES"/>
        </w:rPr>
        <w:t>Leibenluft</w:t>
      </w:r>
      <w:proofErr w:type="spellEnd"/>
      <w:r w:rsidRPr="00F03181">
        <w:rPr>
          <w:rFonts w:ascii="Arial" w:hAnsi="Arial" w:cs="Arial"/>
          <w:snapToGrid w:val="0"/>
          <w:sz w:val="22"/>
          <w:szCs w:val="22"/>
          <w:lang w:val="es-ES"/>
        </w:rPr>
        <w:t xml:space="preserve">, Psiquiatra. Investigadora. Directora de la Sección de Trastorno Bipolar y </w:t>
      </w:r>
      <w:proofErr w:type="spellStart"/>
      <w:r w:rsidRPr="00F03181">
        <w:rPr>
          <w:rFonts w:ascii="Arial" w:hAnsi="Arial" w:cs="Arial"/>
          <w:snapToGrid w:val="0"/>
          <w:sz w:val="22"/>
          <w:szCs w:val="22"/>
          <w:lang w:val="es-ES"/>
        </w:rPr>
        <w:t>Disregulación</w:t>
      </w:r>
      <w:proofErr w:type="spellEnd"/>
      <w:r w:rsidRPr="00F03181">
        <w:rPr>
          <w:rFonts w:ascii="Arial" w:hAnsi="Arial" w:cs="Arial"/>
          <w:snapToGrid w:val="0"/>
          <w:sz w:val="22"/>
          <w:szCs w:val="22"/>
          <w:lang w:val="es-ES"/>
        </w:rPr>
        <w:t xml:space="preserve"> Emocional. </w:t>
      </w:r>
      <w:r w:rsidRPr="00F03181">
        <w:rPr>
          <w:rFonts w:ascii="Arial" w:hAnsi="Arial" w:cs="Arial"/>
          <w:snapToGrid w:val="0"/>
          <w:sz w:val="22"/>
          <w:szCs w:val="22"/>
        </w:rPr>
        <w:t xml:space="preserve">National Institute of Mental Health, National Institute of Health, NIMH-NIH, Bethesda, Maryland. </w:t>
      </w:r>
      <w:r w:rsidRPr="00F03181">
        <w:rPr>
          <w:rFonts w:ascii="Arial" w:hAnsi="Arial" w:cs="Arial"/>
          <w:snapToGrid w:val="0"/>
          <w:sz w:val="22"/>
          <w:szCs w:val="22"/>
          <w:lang w:val="es-ES"/>
        </w:rPr>
        <w:t xml:space="preserve">Susana de </w:t>
      </w:r>
      <w:proofErr w:type="spellStart"/>
      <w:r w:rsidRPr="00F03181">
        <w:rPr>
          <w:rFonts w:ascii="Arial" w:hAnsi="Arial" w:cs="Arial"/>
          <w:snapToGrid w:val="0"/>
          <w:sz w:val="22"/>
          <w:szCs w:val="22"/>
          <w:lang w:val="es-ES"/>
        </w:rPr>
        <w:t>Criylles</w:t>
      </w:r>
      <w:proofErr w:type="spellEnd"/>
      <w:r w:rsidRPr="00F03181">
        <w:rPr>
          <w:rFonts w:ascii="Arial" w:hAnsi="Arial" w:cs="Arial"/>
          <w:snapToGrid w:val="0"/>
          <w:sz w:val="22"/>
          <w:szCs w:val="22"/>
          <w:lang w:val="es-ES"/>
        </w:rPr>
        <w:t>, Psicólogo Cínico y Dra. Marta Sánchez-Jacob (</w:t>
      </w:r>
      <w:proofErr w:type="spellStart"/>
      <w:r w:rsidRPr="00F03181">
        <w:rPr>
          <w:rFonts w:ascii="Arial" w:hAnsi="Arial" w:cs="Arial"/>
          <w:snapToGrid w:val="0"/>
          <w:sz w:val="22"/>
          <w:szCs w:val="22"/>
          <w:lang w:val="es-ES"/>
        </w:rPr>
        <w:t>Discusores</w:t>
      </w:r>
      <w:proofErr w:type="spellEnd"/>
      <w:r w:rsidRPr="00F03181">
        <w:rPr>
          <w:rFonts w:ascii="Arial" w:hAnsi="Arial" w:cs="Arial"/>
          <w:snapToGrid w:val="0"/>
          <w:sz w:val="22"/>
          <w:szCs w:val="22"/>
          <w:lang w:val="es-ES"/>
        </w:rPr>
        <w:t xml:space="preserve">). VIII Congreso Internacional </w:t>
      </w:r>
      <w:r w:rsidRPr="00F03181">
        <w:rPr>
          <w:rFonts w:ascii="Arial" w:hAnsi="Arial" w:cs="Arial"/>
          <w:snapToGrid w:val="0"/>
          <w:sz w:val="22"/>
          <w:szCs w:val="22"/>
          <w:lang w:val="es-ES"/>
        </w:rPr>
        <w:lastRenderedPageBreak/>
        <w:t xml:space="preserve">Multidisciplinar sobre el Trastorno por Déficit de Atención y trastornos de la conducta. Madrid, </w:t>
      </w:r>
      <w:proofErr w:type="spellStart"/>
      <w:r w:rsidRPr="00F03181">
        <w:rPr>
          <w:rFonts w:ascii="Arial" w:hAnsi="Arial" w:cs="Arial"/>
          <w:snapToGrid w:val="0"/>
          <w:sz w:val="22"/>
          <w:szCs w:val="22"/>
          <w:lang w:val="es-ES"/>
        </w:rPr>
        <w:t>Hosp</w:t>
      </w:r>
      <w:proofErr w:type="spellEnd"/>
      <w:r w:rsidRPr="00F03181">
        <w:rPr>
          <w:rFonts w:ascii="Arial" w:hAnsi="Arial" w:cs="Arial"/>
          <w:snapToGrid w:val="0"/>
          <w:sz w:val="22"/>
          <w:szCs w:val="22"/>
          <w:lang w:val="es-ES"/>
        </w:rPr>
        <w:t>. Univ. Ramón y Cajal, Madrid, 17-18 Jan 2014. Fundación CONFIAS.</w:t>
      </w:r>
    </w:p>
    <w:p w14:paraId="74E5D1F7" w14:textId="77777777" w:rsidR="00F03181" w:rsidRDefault="00F03181" w:rsidP="00F03181">
      <w:pPr>
        <w:pStyle w:val="ListParagraph"/>
        <w:ind w:left="0"/>
        <w:rPr>
          <w:rFonts w:ascii="Arial" w:hAnsi="Arial" w:cs="Arial"/>
          <w:snapToGrid w:val="0"/>
          <w:sz w:val="22"/>
          <w:szCs w:val="22"/>
          <w:lang w:val="es-ES"/>
        </w:rPr>
      </w:pPr>
    </w:p>
    <w:p w14:paraId="153356C7"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Biología del TDAH: Neuropsicología y Neuroimagen. </w:t>
      </w:r>
      <w:r w:rsidRPr="00F03181">
        <w:rPr>
          <w:rFonts w:ascii="Arial" w:hAnsi="Arial" w:cs="Arial"/>
          <w:snapToGrid w:val="0"/>
          <w:sz w:val="22"/>
          <w:szCs w:val="22"/>
          <w:lang w:val="es-ES"/>
        </w:rPr>
        <w:t>(Con Dra. Díez Suárez: Introducción y Genética del TDAH). En: Neurobiología del TDAH. Curso: Avances en Psiquiatría Biológica. Master en Neurociencia y Cognición, Facultad de Medicina, Universidad de Navarra. Pamplona, 24 Jan 2014</w:t>
      </w:r>
    </w:p>
    <w:p w14:paraId="6D94C14B" w14:textId="77777777" w:rsidR="00F03181" w:rsidRPr="00F03181" w:rsidRDefault="00F03181" w:rsidP="00F03181">
      <w:pPr>
        <w:pStyle w:val="ListParagraph"/>
        <w:rPr>
          <w:rFonts w:ascii="Arial" w:hAnsi="Arial" w:cs="Arial"/>
          <w:b/>
          <w:snapToGrid w:val="0"/>
          <w:sz w:val="22"/>
          <w:szCs w:val="22"/>
          <w:lang w:val="es-ES"/>
        </w:rPr>
      </w:pPr>
    </w:p>
    <w:p w14:paraId="277EC34E"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y prevención de complicaciones en adolescentes</w:t>
      </w:r>
      <w:r w:rsidRPr="00F03181">
        <w:rPr>
          <w:rFonts w:ascii="Arial" w:hAnsi="Arial" w:cs="Arial"/>
          <w:snapToGrid w:val="0"/>
          <w:sz w:val="22"/>
          <w:szCs w:val="22"/>
          <w:lang w:val="es-ES"/>
        </w:rPr>
        <w:t>. 2ª Jornadas Conjuntas de Sanidad y Educación sobre TDAH, Asociación de Padres TDAH-GC, Vecindario, Gran Canaria, 31 Jan 2014</w:t>
      </w:r>
    </w:p>
    <w:p w14:paraId="45175A35" w14:textId="77777777" w:rsidR="00F03181" w:rsidRPr="00F03181" w:rsidRDefault="00F03181" w:rsidP="00F03181">
      <w:pPr>
        <w:pStyle w:val="ListParagraph"/>
        <w:rPr>
          <w:rFonts w:ascii="Arial" w:hAnsi="Arial" w:cs="Arial"/>
          <w:b/>
          <w:snapToGrid w:val="0"/>
          <w:sz w:val="22"/>
          <w:szCs w:val="22"/>
          <w:lang w:val="es-ES"/>
        </w:rPr>
      </w:pPr>
    </w:p>
    <w:p w14:paraId="0E3914C1"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¿Qué es el TDAH? Bases Biológicas, síntomas, criterios diagnósticos y marco de intervención</w:t>
      </w:r>
      <w:r w:rsidRPr="00F03181">
        <w:rPr>
          <w:rFonts w:ascii="Arial" w:hAnsi="Arial" w:cs="Arial"/>
          <w:snapToGrid w:val="0"/>
          <w:sz w:val="22"/>
          <w:szCs w:val="22"/>
          <w:lang w:val="es-ES"/>
        </w:rPr>
        <w:t xml:space="preserve">. Jornada de TDAH para Padres, Profesores y Orientadores escolares: Cesar Soutullo e Isabel </w:t>
      </w:r>
      <w:proofErr w:type="spellStart"/>
      <w:r w:rsidRPr="00F03181">
        <w:rPr>
          <w:rFonts w:ascii="Arial" w:hAnsi="Arial" w:cs="Arial"/>
          <w:snapToGrid w:val="0"/>
          <w:sz w:val="22"/>
          <w:szCs w:val="22"/>
          <w:lang w:val="es-ES"/>
        </w:rPr>
        <w:t>Orjales</w:t>
      </w:r>
      <w:proofErr w:type="spellEnd"/>
      <w:r w:rsidRPr="00F03181">
        <w:rPr>
          <w:rFonts w:ascii="Arial" w:hAnsi="Arial" w:cs="Arial"/>
          <w:snapToGrid w:val="0"/>
          <w:sz w:val="22"/>
          <w:szCs w:val="22"/>
          <w:lang w:val="es-ES"/>
        </w:rPr>
        <w:t xml:space="preserve">. </w:t>
      </w:r>
      <w:r w:rsidRPr="00F03181">
        <w:rPr>
          <w:rFonts w:ascii="Arial" w:hAnsi="Arial" w:cs="Arial"/>
          <w:snapToGrid w:val="0"/>
          <w:sz w:val="22"/>
          <w:szCs w:val="22"/>
        </w:rPr>
        <w:t xml:space="preserve">Colegio </w:t>
      </w:r>
      <w:proofErr w:type="spellStart"/>
      <w:r w:rsidRPr="00F03181">
        <w:rPr>
          <w:rFonts w:ascii="Arial" w:hAnsi="Arial" w:cs="Arial"/>
          <w:snapToGrid w:val="0"/>
          <w:sz w:val="22"/>
          <w:szCs w:val="22"/>
        </w:rPr>
        <w:t>Irabia-Izaga</w:t>
      </w:r>
      <w:proofErr w:type="spellEnd"/>
      <w:r w:rsidRPr="00F03181">
        <w:rPr>
          <w:rFonts w:ascii="Arial" w:hAnsi="Arial" w:cs="Arial"/>
          <w:snapToGrid w:val="0"/>
          <w:sz w:val="22"/>
          <w:szCs w:val="22"/>
        </w:rPr>
        <w:t>, Pamplona, 20-21 Feb 2014</w:t>
      </w:r>
    </w:p>
    <w:p w14:paraId="3EDDE949" w14:textId="77777777" w:rsidR="00F03181" w:rsidRPr="00F03181" w:rsidRDefault="00F03181" w:rsidP="00F03181">
      <w:pPr>
        <w:pStyle w:val="ListParagraph"/>
        <w:rPr>
          <w:rFonts w:ascii="Arial" w:hAnsi="Arial" w:cs="Arial"/>
          <w:b/>
          <w:bCs/>
          <w:snapToGrid w:val="0"/>
          <w:sz w:val="22"/>
          <w:szCs w:val="22"/>
          <w:lang w:val="en-GB"/>
        </w:rPr>
      </w:pPr>
    </w:p>
    <w:p w14:paraId="0E97EA66" w14:textId="77777777"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bCs/>
          <w:snapToGrid w:val="0"/>
          <w:sz w:val="22"/>
          <w:szCs w:val="22"/>
          <w:lang w:val="en-GB"/>
        </w:rPr>
        <w:t xml:space="preserve">Assessing ADHD stimulant treatment efficacy using the Weiss Functional Impairment Rating Scale: strengths &amp; weaknesses. </w:t>
      </w:r>
      <w:r w:rsidRPr="00F03181">
        <w:rPr>
          <w:rFonts w:ascii="Arial" w:hAnsi="Arial" w:cs="Arial"/>
          <w:snapToGrid w:val="0"/>
          <w:sz w:val="22"/>
          <w:szCs w:val="22"/>
        </w:rPr>
        <w:t xml:space="preserve">In: Official Symposium: Effectiveness of stimulant treatment in ADHD: functional, health-related quality of life and health utility outcome measures. Coghill, </w:t>
      </w:r>
      <w:proofErr w:type="spellStart"/>
      <w:r w:rsidRPr="00F03181">
        <w:rPr>
          <w:rFonts w:ascii="Arial" w:hAnsi="Arial" w:cs="Arial"/>
          <w:snapToGrid w:val="0"/>
          <w:sz w:val="22"/>
          <w:szCs w:val="22"/>
        </w:rPr>
        <w:t>Zuddas</w:t>
      </w:r>
      <w:proofErr w:type="spellEnd"/>
      <w:r w:rsidRPr="00F03181">
        <w:rPr>
          <w:rFonts w:ascii="Arial" w:hAnsi="Arial" w:cs="Arial"/>
          <w:snapToGrid w:val="0"/>
          <w:sz w:val="22"/>
          <w:szCs w:val="22"/>
        </w:rPr>
        <w:t xml:space="preserve">, </w:t>
      </w:r>
      <w:proofErr w:type="spellStart"/>
      <w:r w:rsidRPr="00F03181">
        <w:rPr>
          <w:rFonts w:ascii="Arial" w:hAnsi="Arial" w:cs="Arial"/>
          <w:snapToGrid w:val="0"/>
          <w:sz w:val="22"/>
          <w:szCs w:val="22"/>
        </w:rPr>
        <w:t>Dittman</w:t>
      </w:r>
      <w:proofErr w:type="spellEnd"/>
      <w:r w:rsidRPr="00F03181">
        <w:rPr>
          <w:rFonts w:ascii="Arial" w:hAnsi="Arial" w:cs="Arial"/>
          <w:snapToGrid w:val="0"/>
          <w:sz w:val="22"/>
          <w:szCs w:val="22"/>
        </w:rPr>
        <w:t xml:space="preserve">, </w:t>
      </w:r>
      <w:proofErr w:type="spellStart"/>
      <w:r w:rsidRPr="00F03181">
        <w:rPr>
          <w:rFonts w:ascii="Arial" w:hAnsi="Arial" w:cs="Arial"/>
          <w:snapToGrid w:val="0"/>
          <w:sz w:val="22"/>
          <w:szCs w:val="22"/>
        </w:rPr>
        <w:t>Banaschewski</w:t>
      </w:r>
      <w:proofErr w:type="spellEnd"/>
      <w:r w:rsidRPr="00F03181">
        <w:rPr>
          <w:rFonts w:ascii="Arial" w:hAnsi="Arial" w:cs="Arial"/>
          <w:snapToGrid w:val="0"/>
          <w:sz w:val="22"/>
          <w:szCs w:val="22"/>
        </w:rPr>
        <w:t xml:space="preserve"> &amp; Soutullo. 22</w:t>
      </w:r>
      <w:r w:rsidRPr="00F03181">
        <w:rPr>
          <w:rFonts w:ascii="Arial" w:hAnsi="Arial" w:cs="Arial"/>
          <w:snapToGrid w:val="0"/>
          <w:sz w:val="22"/>
          <w:szCs w:val="22"/>
          <w:vertAlign w:val="superscript"/>
        </w:rPr>
        <w:t>nd</w:t>
      </w:r>
      <w:r w:rsidRPr="00F03181">
        <w:rPr>
          <w:rFonts w:ascii="Arial" w:hAnsi="Arial" w:cs="Arial"/>
          <w:snapToGrid w:val="0"/>
          <w:sz w:val="22"/>
          <w:szCs w:val="22"/>
        </w:rPr>
        <w:t xml:space="preserve"> European Congress of Psychiatry, EPA, Munich, </w:t>
      </w:r>
      <w:proofErr w:type="spellStart"/>
      <w:r w:rsidRPr="00F03181">
        <w:rPr>
          <w:rFonts w:ascii="Arial" w:hAnsi="Arial" w:cs="Arial"/>
          <w:snapToGrid w:val="0"/>
          <w:sz w:val="22"/>
          <w:szCs w:val="22"/>
        </w:rPr>
        <w:t>Alemania</w:t>
      </w:r>
      <w:proofErr w:type="spellEnd"/>
      <w:r w:rsidRPr="00F03181">
        <w:rPr>
          <w:rFonts w:ascii="Arial" w:hAnsi="Arial" w:cs="Arial"/>
          <w:snapToGrid w:val="0"/>
          <w:sz w:val="22"/>
          <w:szCs w:val="22"/>
        </w:rPr>
        <w:t xml:space="preserve"> 3 Mar 2014</w:t>
      </w:r>
    </w:p>
    <w:p w14:paraId="75080C64" w14:textId="77777777" w:rsidR="00F03181" w:rsidRPr="00331587" w:rsidRDefault="00F03181" w:rsidP="00F03181">
      <w:pPr>
        <w:pStyle w:val="ListParagraph"/>
        <w:rPr>
          <w:rFonts w:ascii="Arial" w:hAnsi="Arial" w:cs="Arial"/>
          <w:b/>
          <w:snapToGrid w:val="0"/>
          <w:sz w:val="22"/>
          <w:szCs w:val="22"/>
        </w:rPr>
      </w:pPr>
    </w:p>
    <w:p w14:paraId="15FBC292"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Irritabilidad y Enfermedad Bipolar: Diagnóstico Diferencial</w:t>
      </w:r>
      <w:r w:rsidRPr="00F03181">
        <w:rPr>
          <w:rFonts w:ascii="Arial" w:hAnsi="Arial" w:cs="Arial"/>
          <w:snapToGrid w:val="0"/>
          <w:sz w:val="22"/>
          <w:szCs w:val="22"/>
          <w:lang w:val="es-ES"/>
        </w:rPr>
        <w:t>. XVI Congreso internacional de Actualización en Neuropediatría y Neuropsicología Infantil, INVANEP, Valencia, 7 Mar 2014</w:t>
      </w:r>
    </w:p>
    <w:p w14:paraId="76642105" w14:textId="77777777" w:rsidR="00F03181" w:rsidRPr="00F03181" w:rsidRDefault="00F03181" w:rsidP="00F03181">
      <w:pPr>
        <w:pStyle w:val="ListParagraph"/>
        <w:rPr>
          <w:rFonts w:ascii="Arial" w:hAnsi="Arial" w:cs="Arial"/>
          <w:b/>
          <w:snapToGrid w:val="0"/>
          <w:sz w:val="22"/>
          <w:szCs w:val="22"/>
          <w:lang w:val="es-ES"/>
        </w:rPr>
      </w:pPr>
    </w:p>
    <w:p w14:paraId="40464587"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w:t>
      </w:r>
      <w:r w:rsidRPr="00F03181">
        <w:rPr>
          <w:rFonts w:ascii="Arial" w:hAnsi="Arial" w:cs="Arial"/>
          <w:snapToGrid w:val="0"/>
          <w:sz w:val="22"/>
          <w:szCs w:val="22"/>
          <w:lang w:val="es-ES"/>
        </w:rPr>
        <w:t xml:space="preserve"> IV </w:t>
      </w:r>
      <w:proofErr w:type="spellStart"/>
      <w:r w:rsidRPr="00F03181">
        <w:rPr>
          <w:rFonts w:ascii="Arial" w:hAnsi="Arial" w:cs="Arial"/>
          <w:snapToGrid w:val="0"/>
          <w:sz w:val="22"/>
          <w:szCs w:val="22"/>
          <w:lang w:val="es-ES"/>
        </w:rPr>
        <w:t>Jornadad</w:t>
      </w:r>
      <w:proofErr w:type="spellEnd"/>
      <w:r w:rsidRPr="00F03181">
        <w:rPr>
          <w:rFonts w:ascii="Arial" w:hAnsi="Arial" w:cs="Arial"/>
          <w:snapToGrid w:val="0"/>
          <w:sz w:val="22"/>
          <w:szCs w:val="22"/>
          <w:lang w:val="es-ES"/>
        </w:rPr>
        <w:t xml:space="preserve"> de TDAH en Tenerife. Asociación de Madres y Padres ATIMANA-DA. Universidad de La Laguna, Tenerife 21 Mar 2104</w:t>
      </w:r>
    </w:p>
    <w:p w14:paraId="62E61A31" w14:textId="77777777" w:rsidR="00F03181" w:rsidRPr="00F03181" w:rsidRDefault="00F03181" w:rsidP="00F03181">
      <w:pPr>
        <w:pStyle w:val="ListParagraph"/>
        <w:rPr>
          <w:rFonts w:ascii="Arial" w:hAnsi="Arial" w:cs="Arial"/>
          <w:b/>
          <w:snapToGrid w:val="0"/>
          <w:sz w:val="22"/>
          <w:szCs w:val="22"/>
          <w:lang w:val="es-ES"/>
        </w:rPr>
      </w:pPr>
    </w:p>
    <w:p w14:paraId="17126B08"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TDAH en niños pequeños. </w:t>
      </w:r>
      <w:proofErr w:type="spellStart"/>
      <w:r w:rsidRPr="00F03181">
        <w:rPr>
          <w:rFonts w:ascii="Arial" w:hAnsi="Arial" w:cs="Arial"/>
          <w:b/>
          <w:snapToGrid w:val="0"/>
          <w:sz w:val="22"/>
          <w:szCs w:val="22"/>
          <w:lang w:val="es-ES"/>
        </w:rPr>
        <w:t>Detacción</w:t>
      </w:r>
      <w:proofErr w:type="spellEnd"/>
      <w:r w:rsidRPr="00F03181">
        <w:rPr>
          <w:rFonts w:ascii="Arial" w:hAnsi="Arial" w:cs="Arial"/>
          <w:b/>
          <w:snapToGrid w:val="0"/>
          <w:sz w:val="22"/>
          <w:szCs w:val="22"/>
          <w:lang w:val="es-ES"/>
        </w:rPr>
        <w:t xml:space="preserve"> temprana e intervención desde la escuela y la familia.</w:t>
      </w:r>
      <w:r w:rsidRPr="00F03181">
        <w:rPr>
          <w:rFonts w:ascii="Arial" w:hAnsi="Arial" w:cs="Arial"/>
          <w:snapToGrid w:val="0"/>
          <w:sz w:val="22"/>
          <w:szCs w:val="22"/>
          <w:lang w:val="es-ES"/>
        </w:rPr>
        <w:t xml:space="preserve"> III Jornada TDAH Fuenlabrada, Asociación AFAN-TDAH/940, Loranca, Fuenlabrada, Madrid, 5 </w:t>
      </w:r>
      <w:proofErr w:type="spellStart"/>
      <w:r w:rsidRPr="00F03181">
        <w:rPr>
          <w:rFonts w:ascii="Arial" w:hAnsi="Arial" w:cs="Arial"/>
          <w:snapToGrid w:val="0"/>
          <w:sz w:val="22"/>
          <w:szCs w:val="22"/>
          <w:lang w:val="es-ES"/>
        </w:rPr>
        <w:t>Apr</w:t>
      </w:r>
      <w:proofErr w:type="spellEnd"/>
      <w:r w:rsidRPr="00F03181">
        <w:rPr>
          <w:rFonts w:ascii="Arial" w:hAnsi="Arial" w:cs="Arial"/>
          <w:snapToGrid w:val="0"/>
          <w:sz w:val="22"/>
          <w:szCs w:val="22"/>
          <w:lang w:val="es-ES"/>
        </w:rPr>
        <w:t xml:space="preserve"> 2014</w:t>
      </w:r>
    </w:p>
    <w:p w14:paraId="38A0DD36" w14:textId="77777777" w:rsidR="00F03181" w:rsidRPr="00F03181" w:rsidRDefault="00F03181" w:rsidP="00F03181">
      <w:pPr>
        <w:pStyle w:val="ListParagraph"/>
        <w:rPr>
          <w:rFonts w:ascii="Arial" w:hAnsi="Arial" w:cs="Arial"/>
          <w:b/>
          <w:snapToGrid w:val="0"/>
          <w:sz w:val="22"/>
          <w:szCs w:val="22"/>
          <w:lang w:val="es-ES"/>
        </w:rPr>
      </w:pPr>
    </w:p>
    <w:p w14:paraId="0BAC4C48" w14:textId="77777777" w:rsid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snapToGrid w:val="0"/>
          <w:sz w:val="22"/>
          <w:szCs w:val="22"/>
          <w:lang w:val="es-ES"/>
        </w:rPr>
        <w:t>Chairman</w:t>
      </w:r>
      <w:proofErr w:type="spellEnd"/>
      <w:r w:rsidRPr="00F03181">
        <w:rPr>
          <w:rFonts w:ascii="Arial" w:hAnsi="Arial" w:cs="Arial"/>
          <w:b/>
          <w:snapToGrid w:val="0"/>
          <w:sz w:val="22"/>
          <w:szCs w:val="22"/>
          <w:lang w:val="es-ES"/>
        </w:rPr>
        <w:t xml:space="preserve"> en: Diseñando el futuro del TDAH.</w:t>
      </w:r>
      <w:r w:rsidRPr="00F03181">
        <w:rPr>
          <w:rFonts w:ascii="Arial" w:hAnsi="Arial" w:cs="Arial"/>
          <w:snapToGrid w:val="0"/>
          <w:sz w:val="22"/>
          <w:szCs w:val="22"/>
          <w:lang w:val="es-ES"/>
        </w:rPr>
        <w:t xml:space="preserve"> Con: Dres. G </w:t>
      </w:r>
      <w:proofErr w:type="spellStart"/>
      <w:r w:rsidRPr="00F03181">
        <w:rPr>
          <w:rFonts w:ascii="Arial" w:hAnsi="Arial" w:cs="Arial"/>
          <w:snapToGrid w:val="0"/>
          <w:sz w:val="22"/>
          <w:szCs w:val="22"/>
          <w:lang w:val="es-ES"/>
        </w:rPr>
        <w:t>Mattingly</w:t>
      </w:r>
      <w:proofErr w:type="spellEnd"/>
      <w:r w:rsidRPr="00F03181">
        <w:rPr>
          <w:rFonts w:ascii="Arial" w:hAnsi="Arial" w:cs="Arial"/>
          <w:snapToGrid w:val="0"/>
          <w:sz w:val="22"/>
          <w:szCs w:val="22"/>
          <w:lang w:val="es-ES"/>
        </w:rPr>
        <w:t xml:space="preserve">, St. Louis, MO, USA; D. Duncan, BC, Canadá; K. </w:t>
      </w:r>
      <w:proofErr w:type="spellStart"/>
      <w:r w:rsidRPr="00F03181">
        <w:rPr>
          <w:rFonts w:ascii="Arial" w:hAnsi="Arial" w:cs="Arial"/>
          <w:snapToGrid w:val="0"/>
          <w:sz w:val="22"/>
          <w:szCs w:val="22"/>
          <w:lang w:val="es-ES"/>
        </w:rPr>
        <w:t>Handelman</w:t>
      </w:r>
      <w:proofErr w:type="spellEnd"/>
      <w:r w:rsidRPr="00F03181">
        <w:rPr>
          <w:rFonts w:ascii="Arial" w:hAnsi="Arial" w:cs="Arial"/>
          <w:snapToGrid w:val="0"/>
          <w:sz w:val="22"/>
          <w:szCs w:val="22"/>
          <w:lang w:val="es-ES"/>
        </w:rPr>
        <w:t xml:space="preserve">, Toronto, Ontario, Canadá; A. </w:t>
      </w:r>
      <w:proofErr w:type="spellStart"/>
      <w:r w:rsidRPr="00F03181">
        <w:rPr>
          <w:rFonts w:ascii="Arial" w:hAnsi="Arial" w:cs="Arial"/>
          <w:snapToGrid w:val="0"/>
          <w:sz w:val="22"/>
          <w:szCs w:val="22"/>
          <w:lang w:val="es-ES"/>
        </w:rPr>
        <w:t>Fdez</w:t>
      </w:r>
      <w:proofErr w:type="spellEnd"/>
      <w:r w:rsidRPr="00F03181">
        <w:rPr>
          <w:rFonts w:ascii="Arial" w:hAnsi="Arial" w:cs="Arial"/>
          <w:snapToGrid w:val="0"/>
          <w:sz w:val="22"/>
          <w:szCs w:val="22"/>
          <w:lang w:val="es-ES"/>
        </w:rPr>
        <w:t xml:space="preserve">-Jaén, Madrid; E. Cardó, Palma, IB; A. Figueroa, Las Palmas de Gran Canaria; A. Hervás, Barcelona. Tarrasa, Barcelona, 9-10 May 2014 </w:t>
      </w:r>
    </w:p>
    <w:p w14:paraId="6BF72CF6" w14:textId="77777777" w:rsidR="00F03181" w:rsidRPr="00F03181" w:rsidRDefault="00F03181" w:rsidP="00F03181">
      <w:pPr>
        <w:pStyle w:val="ListParagraph"/>
        <w:rPr>
          <w:rFonts w:ascii="Arial" w:hAnsi="Arial" w:cs="Arial"/>
          <w:b/>
          <w:snapToGrid w:val="0"/>
          <w:sz w:val="22"/>
          <w:szCs w:val="22"/>
          <w:lang w:val="es-ES"/>
        </w:rPr>
      </w:pPr>
    </w:p>
    <w:p w14:paraId="24FCF3DB"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Eficacia de Lisdexanfetamina en TDAH. Primer estudio Europeo de Eficacia de LDX en TDAH.</w:t>
      </w:r>
      <w:r w:rsidRPr="00F03181">
        <w:rPr>
          <w:rFonts w:ascii="Arial" w:hAnsi="Arial" w:cs="Arial"/>
          <w:snapToGrid w:val="0"/>
          <w:sz w:val="22"/>
          <w:szCs w:val="22"/>
          <w:lang w:val="es-ES"/>
        </w:rPr>
        <w:t xml:space="preserve"> En: Diseñando el futuro del TDAH. Tarrasa, Barcelona, 9-10 May 2014 </w:t>
      </w:r>
    </w:p>
    <w:p w14:paraId="1723EE81" w14:textId="77777777" w:rsidR="00F03181" w:rsidRPr="00F03181" w:rsidRDefault="00F03181" w:rsidP="00F03181">
      <w:pPr>
        <w:pStyle w:val="ListParagraph"/>
        <w:rPr>
          <w:rFonts w:ascii="Arial" w:hAnsi="Arial" w:cs="Arial"/>
          <w:b/>
          <w:snapToGrid w:val="0"/>
          <w:sz w:val="22"/>
          <w:szCs w:val="22"/>
          <w:lang w:val="es-ES"/>
        </w:rPr>
      </w:pPr>
    </w:p>
    <w:p w14:paraId="5D6915C2"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Eficacia y Seguridad de Lisdexanfetamina en niños y adolescentes con TDAH.</w:t>
      </w:r>
      <w:r w:rsidRPr="00F03181">
        <w:rPr>
          <w:rFonts w:ascii="Arial" w:hAnsi="Arial" w:cs="Arial"/>
          <w:snapToGrid w:val="0"/>
          <w:sz w:val="22"/>
          <w:szCs w:val="22"/>
          <w:lang w:val="es-ES"/>
        </w:rPr>
        <w:t xml:space="preserve"> (Con Dra. Pilar de Castro: Mecanismo de acción, posología y uso clínico de LDX). En: Avances en TDAH. Colegio de Médicos de Navarra, Pamplona, 14 May 2014</w:t>
      </w:r>
    </w:p>
    <w:p w14:paraId="23749FFA" w14:textId="77777777" w:rsidR="00F03181" w:rsidRPr="00331587" w:rsidRDefault="00F03181" w:rsidP="00F03181">
      <w:pPr>
        <w:pStyle w:val="ListParagraph"/>
        <w:rPr>
          <w:rFonts w:ascii="Arial" w:hAnsi="Arial" w:cs="Arial"/>
          <w:b/>
          <w:snapToGrid w:val="0"/>
          <w:sz w:val="22"/>
          <w:szCs w:val="22"/>
          <w:lang w:val="es-ES"/>
        </w:rPr>
      </w:pPr>
    </w:p>
    <w:p w14:paraId="783C4EB5"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 xml:space="preserve">Using functional scales in the assessment of ADHD. </w:t>
      </w:r>
      <w:r w:rsidRPr="00F03181">
        <w:rPr>
          <w:rFonts w:ascii="Arial" w:hAnsi="Arial" w:cs="Arial"/>
          <w:snapToGrid w:val="0"/>
          <w:sz w:val="22"/>
          <w:szCs w:val="22"/>
        </w:rPr>
        <w:t xml:space="preserve">Scales used in the FOMA Project. </w:t>
      </w:r>
      <w:proofErr w:type="spellStart"/>
      <w:r w:rsidRPr="00F03181">
        <w:rPr>
          <w:rFonts w:ascii="Arial" w:hAnsi="Arial" w:cs="Arial"/>
          <w:snapToGrid w:val="0"/>
          <w:sz w:val="22"/>
          <w:szCs w:val="22"/>
        </w:rPr>
        <w:t>En</w:t>
      </w:r>
      <w:proofErr w:type="spellEnd"/>
      <w:r w:rsidRPr="00F03181">
        <w:rPr>
          <w:rFonts w:ascii="Arial" w:hAnsi="Arial" w:cs="Arial"/>
          <w:snapToGrid w:val="0"/>
          <w:sz w:val="22"/>
          <w:szCs w:val="22"/>
        </w:rPr>
        <w:t xml:space="preserve">: Searching for Functional Outcomes in ADHD. The FOMA Project.  Con: Prof. Joseph Sergeant &amp; Dr. Joaquín Fuentes.  Independent </w:t>
      </w:r>
      <w:proofErr w:type="spellStart"/>
      <w:r w:rsidRPr="00F03181">
        <w:rPr>
          <w:rFonts w:ascii="Arial" w:hAnsi="Arial" w:cs="Arial"/>
          <w:snapToGrid w:val="0"/>
          <w:sz w:val="22"/>
          <w:szCs w:val="22"/>
        </w:rPr>
        <w:t>Iniciative</w:t>
      </w:r>
      <w:proofErr w:type="spellEnd"/>
      <w:r w:rsidRPr="00F03181">
        <w:rPr>
          <w:rFonts w:ascii="Arial" w:hAnsi="Arial" w:cs="Arial"/>
          <w:snapToGrid w:val="0"/>
          <w:sz w:val="22"/>
          <w:szCs w:val="22"/>
        </w:rPr>
        <w:t xml:space="preserve"> Sponsored by Lilly. </w:t>
      </w:r>
      <w:r w:rsidRPr="00F03181">
        <w:rPr>
          <w:rFonts w:ascii="Arial" w:hAnsi="Arial" w:cs="Arial"/>
          <w:snapToGrid w:val="0"/>
          <w:sz w:val="22"/>
          <w:szCs w:val="22"/>
          <w:lang w:val="es-ES"/>
        </w:rPr>
        <w:t xml:space="preserve">3rd </w:t>
      </w:r>
      <w:proofErr w:type="spellStart"/>
      <w:r w:rsidRPr="00F03181">
        <w:rPr>
          <w:rFonts w:ascii="Arial" w:hAnsi="Arial" w:cs="Arial"/>
          <w:snapToGrid w:val="0"/>
          <w:sz w:val="22"/>
          <w:szCs w:val="22"/>
          <w:lang w:val="es-ES"/>
        </w:rPr>
        <w:t>Eunethydis</w:t>
      </w:r>
      <w:proofErr w:type="spellEnd"/>
      <w:r w:rsidRPr="00F03181">
        <w:rPr>
          <w:rFonts w:ascii="Arial" w:hAnsi="Arial" w:cs="Arial"/>
          <w:snapToGrid w:val="0"/>
          <w:sz w:val="22"/>
          <w:szCs w:val="22"/>
          <w:lang w:val="es-ES"/>
        </w:rPr>
        <w:t xml:space="preserve"> ADHD International </w:t>
      </w:r>
      <w:proofErr w:type="spellStart"/>
      <w:r w:rsidRPr="00F03181">
        <w:rPr>
          <w:rFonts w:ascii="Arial" w:hAnsi="Arial" w:cs="Arial"/>
          <w:snapToGrid w:val="0"/>
          <w:sz w:val="22"/>
          <w:szCs w:val="22"/>
          <w:lang w:val="es-ES"/>
        </w:rPr>
        <w:t>Congress</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Istambul</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Turkey</w:t>
      </w:r>
      <w:proofErr w:type="spellEnd"/>
      <w:r w:rsidRPr="00F03181">
        <w:rPr>
          <w:rFonts w:ascii="Arial" w:hAnsi="Arial" w:cs="Arial"/>
          <w:snapToGrid w:val="0"/>
          <w:sz w:val="22"/>
          <w:szCs w:val="22"/>
          <w:lang w:val="es-ES"/>
        </w:rPr>
        <w:t>, 22 May 2014.</w:t>
      </w:r>
    </w:p>
    <w:p w14:paraId="3CA46BB1" w14:textId="77777777" w:rsidR="00F03181" w:rsidRPr="00F03181" w:rsidRDefault="00F03181" w:rsidP="00F03181">
      <w:pPr>
        <w:pStyle w:val="ListParagraph"/>
        <w:rPr>
          <w:rFonts w:ascii="Arial" w:hAnsi="Arial" w:cs="Arial"/>
          <w:b/>
          <w:snapToGrid w:val="0"/>
          <w:sz w:val="22"/>
          <w:szCs w:val="22"/>
        </w:rPr>
      </w:pPr>
    </w:p>
    <w:p w14:paraId="2C3095A0" w14:textId="77777777"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 xml:space="preserve">Chair </w:t>
      </w:r>
      <w:r w:rsidR="00F03181">
        <w:rPr>
          <w:rFonts w:ascii="Arial" w:hAnsi="Arial" w:cs="Arial"/>
          <w:b/>
          <w:snapToGrid w:val="0"/>
          <w:sz w:val="22"/>
          <w:szCs w:val="22"/>
        </w:rPr>
        <w:t>i</w:t>
      </w:r>
      <w:r w:rsidRPr="00F03181">
        <w:rPr>
          <w:rFonts w:ascii="Arial" w:hAnsi="Arial" w:cs="Arial"/>
          <w:b/>
          <w:snapToGrid w:val="0"/>
          <w:sz w:val="22"/>
          <w:szCs w:val="22"/>
        </w:rPr>
        <w:t xml:space="preserve">n: Lifespan Session 1.  </w:t>
      </w:r>
      <w:r w:rsidRPr="00F03181">
        <w:rPr>
          <w:rFonts w:ascii="Arial" w:hAnsi="Arial" w:cs="Arial"/>
          <w:snapToGrid w:val="0"/>
          <w:sz w:val="22"/>
          <w:szCs w:val="22"/>
        </w:rPr>
        <w:t xml:space="preserve">Risk pathways and developmental phenotypes in ADHD. Edmund </w:t>
      </w:r>
      <w:proofErr w:type="spellStart"/>
      <w:r w:rsidRPr="00F03181">
        <w:rPr>
          <w:rFonts w:ascii="Arial" w:hAnsi="Arial" w:cs="Arial"/>
          <w:snapToGrid w:val="0"/>
          <w:sz w:val="22"/>
          <w:szCs w:val="22"/>
        </w:rPr>
        <w:t>Sonuga-Barke</w:t>
      </w:r>
      <w:proofErr w:type="spellEnd"/>
      <w:r w:rsidRPr="00F03181">
        <w:rPr>
          <w:rFonts w:ascii="Arial" w:hAnsi="Arial" w:cs="Arial"/>
          <w:snapToGrid w:val="0"/>
          <w:sz w:val="22"/>
          <w:szCs w:val="22"/>
        </w:rPr>
        <w:t xml:space="preserve"> (UK, Belgium, Denmark); supporting early development and influencing trajectories. Jeffrey </w:t>
      </w:r>
      <w:proofErr w:type="spellStart"/>
      <w:r w:rsidRPr="00F03181">
        <w:rPr>
          <w:rFonts w:ascii="Arial" w:hAnsi="Arial" w:cs="Arial"/>
          <w:snapToGrid w:val="0"/>
          <w:sz w:val="22"/>
          <w:szCs w:val="22"/>
        </w:rPr>
        <w:t>Halpenin</w:t>
      </w:r>
      <w:proofErr w:type="spellEnd"/>
      <w:r w:rsidRPr="00F03181">
        <w:rPr>
          <w:rFonts w:ascii="Arial" w:hAnsi="Arial" w:cs="Arial"/>
          <w:snapToGrid w:val="0"/>
          <w:sz w:val="22"/>
          <w:szCs w:val="22"/>
        </w:rPr>
        <w:t xml:space="preserve"> (USA); Clinical implications of a developmental psychopathology </w:t>
      </w:r>
      <w:r w:rsidRPr="00F03181">
        <w:rPr>
          <w:rFonts w:ascii="Arial" w:hAnsi="Arial" w:cs="Arial"/>
          <w:snapToGrid w:val="0"/>
          <w:sz w:val="22"/>
          <w:szCs w:val="22"/>
        </w:rPr>
        <w:lastRenderedPageBreak/>
        <w:t xml:space="preserve">approach to ADHD. </w:t>
      </w:r>
      <w:proofErr w:type="spellStart"/>
      <w:r w:rsidRPr="00F03181">
        <w:rPr>
          <w:rFonts w:ascii="Arial" w:hAnsi="Arial" w:cs="Arial"/>
          <w:snapToGrid w:val="0"/>
          <w:sz w:val="22"/>
          <w:szCs w:val="22"/>
        </w:rPr>
        <w:t>Gillherme</w:t>
      </w:r>
      <w:proofErr w:type="spellEnd"/>
      <w:r w:rsidRPr="00F03181">
        <w:rPr>
          <w:rFonts w:ascii="Arial" w:hAnsi="Arial" w:cs="Arial"/>
          <w:snapToGrid w:val="0"/>
          <w:sz w:val="22"/>
          <w:szCs w:val="22"/>
        </w:rPr>
        <w:t xml:space="preserve"> </w:t>
      </w:r>
      <w:proofErr w:type="spellStart"/>
      <w:r w:rsidRPr="00F03181">
        <w:rPr>
          <w:rFonts w:ascii="Arial" w:hAnsi="Arial" w:cs="Arial"/>
          <w:snapToGrid w:val="0"/>
          <w:sz w:val="22"/>
          <w:szCs w:val="22"/>
        </w:rPr>
        <w:t>Polanczyk</w:t>
      </w:r>
      <w:proofErr w:type="spellEnd"/>
      <w:r w:rsidRPr="00F03181">
        <w:rPr>
          <w:rFonts w:ascii="Arial" w:hAnsi="Arial" w:cs="Arial"/>
          <w:snapToGrid w:val="0"/>
          <w:sz w:val="22"/>
          <w:szCs w:val="22"/>
        </w:rPr>
        <w:t xml:space="preserve"> (Brazil). 3rd </w:t>
      </w:r>
      <w:proofErr w:type="spellStart"/>
      <w:r w:rsidRPr="00F03181">
        <w:rPr>
          <w:rFonts w:ascii="Arial" w:hAnsi="Arial" w:cs="Arial"/>
          <w:snapToGrid w:val="0"/>
          <w:sz w:val="22"/>
          <w:szCs w:val="22"/>
        </w:rPr>
        <w:t>Eunethydis</w:t>
      </w:r>
      <w:proofErr w:type="spellEnd"/>
      <w:r w:rsidRPr="00F03181">
        <w:rPr>
          <w:rFonts w:ascii="Arial" w:hAnsi="Arial" w:cs="Arial"/>
          <w:snapToGrid w:val="0"/>
          <w:sz w:val="22"/>
          <w:szCs w:val="22"/>
        </w:rPr>
        <w:t xml:space="preserve"> ADHD International Congress. </w:t>
      </w:r>
      <w:proofErr w:type="spellStart"/>
      <w:r w:rsidRPr="00F03181">
        <w:rPr>
          <w:rFonts w:ascii="Arial" w:hAnsi="Arial" w:cs="Arial"/>
          <w:snapToGrid w:val="0"/>
          <w:sz w:val="22"/>
          <w:szCs w:val="22"/>
        </w:rPr>
        <w:t>Istambul</w:t>
      </w:r>
      <w:proofErr w:type="spellEnd"/>
      <w:r w:rsidRPr="00F03181">
        <w:rPr>
          <w:rFonts w:ascii="Arial" w:hAnsi="Arial" w:cs="Arial"/>
          <w:snapToGrid w:val="0"/>
          <w:sz w:val="22"/>
          <w:szCs w:val="22"/>
        </w:rPr>
        <w:t>, Turkey, 23 May 2014.</w:t>
      </w:r>
    </w:p>
    <w:p w14:paraId="5EE8DEB5" w14:textId="77777777" w:rsidR="00F03181" w:rsidRPr="00F03181" w:rsidRDefault="00F03181" w:rsidP="00F03181">
      <w:pPr>
        <w:pStyle w:val="ListParagraph"/>
        <w:rPr>
          <w:rFonts w:ascii="Arial" w:hAnsi="Arial" w:cs="Arial"/>
          <w:b/>
          <w:snapToGrid w:val="0"/>
          <w:sz w:val="22"/>
          <w:szCs w:val="22"/>
        </w:rPr>
      </w:pPr>
    </w:p>
    <w:p w14:paraId="067F8712"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Maintenance of response trials in pediatric and adult patients with ADHD.</w:t>
      </w:r>
      <w:r w:rsidRPr="00F03181">
        <w:rPr>
          <w:rFonts w:ascii="Arial" w:hAnsi="Arial" w:cs="Arial"/>
          <w:snapToGrid w:val="0"/>
          <w:sz w:val="22"/>
          <w:szCs w:val="22"/>
        </w:rPr>
        <w:t xml:space="preserve"> </w:t>
      </w:r>
      <w:proofErr w:type="spellStart"/>
      <w:r w:rsidRPr="00F03181">
        <w:rPr>
          <w:rFonts w:ascii="Arial" w:hAnsi="Arial" w:cs="Arial"/>
          <w:snapToGrid w:val="0"/>
          <w:sz w:val="22"/>
          <w:szCs w:val="22"/>
        </w:rPr>
        <w:t>En</w:t>
      </w:r>
      <w:proofErr w:type="spellEnd"/>
      <w:r w:rsidRPr="00F03181">
        <w:rPr>
          <w:rFonts w:ascii="Arial" w:hAnsi="Arial" w:cs="Arial"/>
          <w:snapToGrid w:val="0"/>
          <w:sz w:val="22"/>
          <w:szCs w:val="22"/>
        </w:rPr>
        <w:t xml:space="preserve">: Lilly Industry Symposium. Medication treatment for ADHD: What do maintenance of response trials tell us? With: Prof J. </w:t>
      </w:r>
      <w:proofErr w:type="spellStart"/>
      <w:r w:rsidRPr="00F03181">
        <w:rPr>
          <w:rFonts w:ascii="Arial" w:hAnsi="Arial" w:cs="Arial"/>
          <w:snapToGrid w:val="0"/>
          <w:sz w:val="22"/>
          <w:szCs w:val="22"/>
        </w:rPr>
        <w:t>Buitelaar</w:t>
      </w:r>
      <w:proofErr w:type="spellEnd"/>
      <w:r w:rsidRPr="00F03181">
        <w:rPr>
          <w:rFonts w:ascii="Arial" w:hAnsi="Arial" w:cs="Arial"/>
          <w:snapToGrid w:val="0"/>
          <w:sz w:val="22"/>
          <w:szCs w:val="22"/>
        </w:rPr>
        <w:t xml:space="preserve"> (NL), Prof. P. </w:t>
      </w:r>
      <w:proofErr w:type="spellStart"/>
      <w:r w:rsidRPr="00F03181">
        <w:rPr>
          <w:rFonts w:ascii="Arial" w:hAnsi="Arial" w:cs="Arial"/>
          <w:snapToGrid w:val="0"/>
          <w:sz w:val="22"/>
          <w:szCs w:val="22"/>
        </w:rPr>
        <w:t>Asherson</w:t>
      </w:r>
      <w:proofErr w:type="spellEnd"/>
      <w:r w:rsidRPr="00F03181">
        <w:rPr>
          <w:rFonts w:ascii="Arial" w:hAnsi="Arial" w:cs="Arial"/>
          <w:snapToGrid w:val="0"/>
          <w:sz w:val="22"/>
          <w:szCs w:val="22"/>
        </w:rPr>
        <w:t xml:space="preserve"> (UK). 3rd </w:t>
      </w:r>
      <w:proofErr w:type="spellStart"/>
      <w:r w:rsidRPr="00F03181">
        <w:rPr>
          <w:rFonts w:ascii="Arial" w:hAnsi="Arial" w:cs="Arial"/>
          <w:snapToGrid w:val="0"/>
          <w:sz w:val="22"/>
          <w:szCs w:val="22"/>
        </w:rPr>
        <w:t>Eunethydis</w:t>
      </w:r>
      <w:proofErr w:type="spellEnd"/>
      <w:r w:rsidRPr="00F03181">
        <w:rPr>
          <w:rFonts w:ascii="Arial" w:hAnsi="Arial" w:cs="Arial"/>
          <w:snapToGrid w:val="0"/>
          <w:sz w:val="22"/>
          <w:szCs w:val="22"/>
        </w:rPr>
        <w:t xml:space="preserve"> ADHD International Congress. </w:t>
      </w:r>
      <w:proofErr w:type="spellStart"/>
      <w:r w:rsidRPr="00F03181">
        <w:rPr>
          <w:rFonts w:ascii="Arial" w:hAnsi="Arial" w:cs="Arial"/>
          <w:snapToGrid w:val="0"/>
          <w:sz w:val="22"/>
          <w:szCs w:val="22"/>
          <w:lang w:val="es-ES"/>
        </w:rPr>
        <w:t>Istambul</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Turkey</w:t>
      </w:r>
      <w:proofErr w:type="spellEnd"/>
      <w:r w:rsidRPr="00F03181">
        <w:rPr>
          <w:rFonts w:ascii="Arial" w:hAnsi="Arial" w:cs="Arial"/>
          <w:snapToGrid w:val="0"/>
          <w:sz w:val="22"/>
          <w:szCs w:val="22"/>
          <w:lang w:val="es-ES"/>
        </w:rPr>
        <w:t>, 23 May 2014.</w:t>
      </w:r>
    </w:p>
    <w:p w14:paraId="656D695F" w14:textId="77777777" w:rsidR="00F03181" w:rsidRPr="00F03181" w:rsidRDefault="00F03181" w:rsidP="00F03181">
      <w:pPr>
        <w:pStyle w:val="ListParagraph"/>
        <w:rPr>
          <w:rFonts w:ascii="Arial" w:hAnsi="Arial" w:cs="Arial"/>
          <w:b/>
          <w:snapToGrid w:val="0"/>
          <w:sz w:val="22"/>
          <w:szCs w:val="22"/>
          <w:lang w:val="es-ES"/>
        </w:rPr>
      </w:pPr>
    </w:p>
    <w:p w14:paraId="4653CA4C"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Lisdexanfetamina: Eficacia en calidad de vida en pacientes con TDAH. 325 Primer estudio europeo de eficacia de LDX en TDAH.</w:t>
      </w:r>
      <w:r w:rsidRPr="00F03181">
        <w:rPr>
          <w:rFonts w:ascii="Arial" w:hAnsi="Arial" w:cs="Arial"/>
          <w:snapToGrid w:val="0"/>
          <w:sz w:val="22"/>
          <w:szCs w:val="22"/>
          <w:lang w:val="es-ES"/>
        </w:rPr>
        <w:t xml:space="preserve"> En: Desayuno Pre-Congreso AEPNYA. Diseñando el futuro del TDAH. Santander, Cantabria, 29 May 2014.</w:t>
      </w:r>
    </w:p>
    <w:p w14:paraId="17848FDE" w14:textId="77777777" w:rsidR="00F03181" w:rsidRPr="00F03181" w:rsidRDefault="00F03181" w:rsidP="00F03181">
      <w:pPr>
        <w:pStyle w:val="ListParagraph"/>
        <w:rPr>
          <w:rFonts w:ascii="Arial" w:hAnsi="Arial" w:cs="Arial"/>
          <w:b/>
          <w:snapToGrid w:val="0"/>
          <w:sz w:val="22"/>
          <w:szCs w:val="22"/>
          <w:lang w:val="es-ES"/>
        </w:rPr>
      </w:pPr>
    </w:p>
    <w:p w14:paraId="16786907"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snapToGrid w:val="0"/>
          <w:sz w:val="22"/>
          <w:szCs w:val="22"/>
          <w:lang w:val="es-ES"/>
        </w:rPr>
        <w:t>Chair</w:t>
      </w:r>
      <w:proofErr w:type="spellEnd"/>
      <w:r w:rsidR="00F03181">
        <w:rPr>
          <w:rFonts w:ascii="Arial" w:hAnsi="Arial" w:cs="Arial"/>
          <w:b/>
          <w:snapToGrid w:val="0"/>
          <w:sz w:val="22"/>
          <w:szCs w:val="22"/>
          <w:lang w:val="es-ES"/>
        </w:rPr>
        <w:t xml:space="preserve"> in</w:t>
      </w:r>
      <w:r w:rsidRPr="00F03181">
        <w:rPr>
          <w:rFonts w:ascii="Arial" w:hAnsi="Arial" w:cs="Arial"/>
          <w:b/>
          <w:snapToGrid w:val="0"/>
          <w:sz w:val="22"/>
          <w:szCs w:val="22"/>
          <w:lang w:val="es-ES"/>
        </w:rPr>
        <w:t xml:space="preserve">: </w:t>
      </w:r>
      <w:proofErr w:type="spellStart"/>
      <w:r w:rsidR="00F03181">
        <w:rPr>
          <w:rFonts w:ascii="Arial" w:hAnsi="Arial" w:cs="Arial"/>
          <w:b/>
          <w:snapToGrid w:val="0"/>
          <w:sz w:val="22"/>
          <w:szCs w:val="22"/>
          <w:lang w:val="es-ES"/>
        </w:rPr>
        <w:t>Roundtable</w:t>
      </w:r>
      <w:proofErr w:type="spellEnd"/>
      <w:r w:rsidRPr="00F03181">
        <w:rPr>
          <w:rFonts w:ascii="Arial" w:hAnsi="Arial" w:cs="Arial"/>
          <w:b/>
          <w:snapToGrid w:val="0"/>
          <w:sz w:val="22"/>
          <w:szCs w:val="22"/>
          <w:lang w:val="es-ES"/>
        </w:rPr>
        <w:t xml:space="preserve"> 17. Irritabilidad, </w:t>
      </w:r>
      <w:proofErr w:type="spellStart"/>
      <w:r w:rsidRPr="00F03181">
        <w:rPr>
          <w:rFonts w:ascii="Arial" w:hAnsi="Arial" w:cs="Arial"/>
          <w:b/>
          <w:snapToGrid w:val="0"/>
          <w:sz w:val="22"/>
          <w:szCs w:val="22"/>
          <w:lang w:val="es-ES"/>
        </w:rPr>
        <w:t>Disregulación</w:t>
      </w:r>
      <w:proofErr w:type="spellEnd"/>
      <w:r w:rsidRPr="00F03181">
        <w:rPr>
          <w:rFonts w:ascii="Arial" w:hAnsi="Arial" w:cs="Arial"/>
          <w:b/>
          <w:snapToGrid w:val="0"/>
          <w:sz w:val="22"/>
          <w:szCs w:val="22"/>
          <w:lang w:val="es-ES"/>
        </w:rPr>
        <w:t xml:space="preserve"> emocional disruptiva y trastorno bipolar en niños y adolescentes: diferentes denominaciones, mismos tratamientos.</w:t>
      </w:r>
      <w:r w:rsidRPr="00F03181">
        <w:rPr>
          <w:rFonts w:ascii="Arial" w:hAnsi="Arial" w:cs="Arial"/>
          <w:snapToGrid w:val="0"/>
          <w:sz w:val="22"/>
          <w:szCs w:val="22"/>
          <w:lang w:val="es-ES"/>
        </w:rPr>
        <w:t xml:space="preserve"> Con: Dra. A. Díez-Suárez, Dr. JA Alda. </w:t>
      </w:r>
      <w:r w:rsidRPr="00F03181">
        <w:rPr>
          <w:rFonts w:ascii="Arial" w:hAnsi="Arial" w:cs="Arial"/>
          <w:bCs/>
          <w:snapToGrid w:val="0"/>
          <w:sz w:val="22"/>
          <w:szCs w:val="22"/>
          <w:lang w:val="es-ES"/>
        </w:rPr>
        <w:t>59 Congreso Asociación Española de Psiquiatría del Niño y del Adolescente, AEPNYA, Santander, Cantabria, 29-31 May 2014</w:t>
      </w:r>
    </w:p>
    <w:p w14:paraId="2461FF65" w14:textId="77777777" w:rsidR="00F03181" w:rsidRPr="00F03181" w:rsidRDefault="00F03181" w:rsidP="00F03181">
      <w:pPr>
        <w:pStyle w:val="ListParagraph"/>
        <w:rPr>
          <w:rFonts w:ascii="Arial" w:hAnsi="Arial" w:cs="Arial"/>
          <w:b/>
          <w:bCs/>
          <w:snapToGrid w:val="0"/>
          <w:sz w:val="22"/>
          <w:szCs w:val="22"/>
          <w:lang w:val="es-ES"/>
        </w:rPr>
      </w:pPr>
    </w:p>
    <w:p w14:paraId="05ECF766"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bCs/>
          <w:snapToGrid w:val="0"/>
          <w:sz w:val="22"/>
          <w:szCs w:val="22"/>
          <w:lang w:val="es-ES"/>
        </w:rPr>
        <w:t>rastorno</w:t>
      </w:r>
      <w:proofErr w:type="spellEnd"/>
      <w:r w:rsidRPr="00F03181">
        <w:rPr>
          <w:rFonts w:ascii="Arial" w:hAnsi="Arial" w:cs="Arial"/>
          <w:b/>
          <w:bCs/>
          <w:snapToGrid w:val="0"/>
          <w:sz w:val="22"/>
          <w:szCs w:val="22"/>
          <w:lang w:val="es-ES"/>
        </w:rPr>
        <w:t xml:space="preserve"> Bipolar y </w:t>
      </w:r>
      <w:proofErr w:type="spellStart"/>
      <w:r w:rsidRPr="00F03181">
        <w:rPr>
          <w:rFonts w:ascii="Arial" w:hAnsi="Arial" w:cs="Arial"/>
          <w:b/>
          <w:bCs/>
          <w:snapToGrid w:val="0"/>
          <w:sz w:val="22"/>
          <w:szCs w:val="22"/>
          <w:lang w:val="es-ES"/>
        </w:rPr>
        <w:t>Disregulación</w:t>
      </w:r>
      <w:proofErr w:type="spellEnd"/>
      <w:r w:rsidRPr="00F03181">
        <w:rPr>
          <w:rFonts w:ascii="Arial" w:hAnsi="Arial" w:cs="Arial"/>
          <w:b/>
          <w:bCs/>
          <w:snapToGrid w:val="0"/>
          <w:sz w:val="22"/>
          <w:szCs w:val="22"/>
          <w:lang w:val="es-ES"/>
        </w:rPr>
        <w:t xml:space="preserve"> Emocional en niños y adolescentes: similitudes y diferencias en el tratamiento. </w:t>
      </w:r>
      <w:r w:rsidRPr="00F03181">
        <w:rPr>
          <w:rFonts w:ascii="Arial" w:hAnsi="Arial" w:cs="Arial"/>
          <w:bCs/>
          <w:snapToGrid w:val="0"/>
          <w:sz w:val="22"/>
          <w:szCs w:val="22"/>
          <w:lang w:val="es-ES"/>
        </w:rPr>
        <w:t xml:space="preserve">En Mesa Redonda 17.  </w:t>
      </w:r>
      <w:r w:rsidRPr="00F03181">
        <w:rPr>
          <w:rFonts w:ascii="Arial" w:hAnsi="Arial" w:cs="Arial"/>
          <w:snapToGrid w:val="0"/>
          <w:sz w:val="22"/>
          <w:szCs w:val="22"/>
          <w:lang w:val="es-ES"/>
        </w:rPr>
        <w:t xml:space="preserve">Irritabilidad, </w:t>
      </w:r>
      <w:proofErr w:type="spellStart"/>
      <w:r w:rsidRPr="00F03181">
        <w:rPr>
          <w:rFonts w:ascii="Arial" w:hAnsi="Arial" w:cs="Arial"/>
          <w:snapToGrid w:val="0"/>
          <w:sz w:val="22"/>
          <w:szCs w:val="22"/>
          <w:lang w:val="es-ES"/>
        </w:rPr>
        <w:t>Disregulación</w:t>
      </w:r>
      <w:proofErr w:type="spellEnd"/>
      <w:r w:rsidRPr="00F03181">
        <w:rPr>
          <w:rFonts w:ascii="Arial" w:hAnsi="Arial" w:cs="Arial"/>
          <w:snapToGrid w:val="0"/>
          <w:sz w:val="22"/>
          <w:szCs w:val="22"/>
          <w:lang w:val="es-ES"/>
        </w:rPr>
        <w:t xml:space="preserve"> emocional disruptiva y trastorno bipolar en niños y adolescentes: diferentes denominaciones, mismos tratamientos. </w:t>
      </w:r>
      <w:r w:rsidRPr="00F03181">
        <w:rPr>
          <w:rFonts w:ascii="Arial" w:hAnsi="Arial" w:cs="Arial"/>
          <w:bCs/>
          <w:snapToGrid w:val="0"/>
          <w:sz w:val="22"/>
          <w:szCs w:val="22"/>
          <w:lang w:val="es-ES"/>
        </w:rPr>
        <w:t>59 Congreso AEPNYA, Santander, Cantabria, 29-31 May 2014</w:t>
      </w:r>
    </w:p>
    <w:p w14:paraId="6EDBB1FC" w14:textId="77777777" w:rsidR="00F03181" w:rsidRPr="00F03181" w:rsidRDefault="00F03181" w:rsidP="00F03181">
      <w:pPr>
        <w:pStyle w:val="ListParagraph"/>
        <w:rPr>
          <w:rFonts w:ascii="Arial" w:hAnsi="Arial" w:cs="Arial"/>
          <w:b/>
          <w:snapToGrid w:val="0"/>
          <w:sz w:val="22"/>
          <w:szCs w:val="22"/>
          <w:lang w:val="es-ES"/>
        </w:rPr>
      </w:pPr>
    </w:p>
    <w:p w14:paraId="396A5F8D"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Avances en la Biología y Tratamientos del TDAH.</w:t>
      </w:r>
      <w:r w:rsidRPr="00F03181">
        <w:rPr>
          <w:rFonts w:ascii="Arial" w:hAnsi="Arial" w:cs="Arial"/>
          <w:snapToGrid w:val="0"/>
          <w:sz w:val="22"/>
          <w:szCs w:val="22"/>
          <w:lang w:val="es-ES"/>
        </w:rPr>
        <w:t xml:space="preserve"> CXXII Conferencia de Divulgación Científica, Fundación de Estudios Médicos, FEM (Universidad de Murcia) y Asociación ADAHI-Molina de Ayuda al TDAH. Molina de Segura, Murcia, 5 Jun 2014.</w:t>
      </w:r>
    </w:p>
    <w:p w14:paraId="40E088ED" w14:textId="77777777" w:rsidR="00F03181" w:rsidRPr="00F03181" w:rsidRDefault="00F03181" w:rsidP="00F03181">
      <w:pPr>
        <w:pStyle w:val="ListParagraph"/>
        <w:rPr>
          <w:rFonts w:ascii="Arial" w:hAnsi="Arial" w:cs="Arial"/>
          <w:b/>
          <w:snapToGrid w:val="0"/>
          <w:sz w:val="22"/>
          <w:szCs w:val="22"/>
          <w:lang w:val="es-ES"/>
        </w:rPr>
      </w:pPr>
    </w:p>
    <w:p w14:paraId="6B14ADF6" w14:textId="77777777" w:rsid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snapToGrid w:val="0"/>
          <w:sz w:val="22"/>
          <w:szCs w:val="22"/>
          <w:lang w:val="es-ES"/>
        </w:rPr>
        <w:t>Chairman</w:t>
      </w:r>
      <w:proofErr w:type="spellEnd"/>
      <w:r w:rsidRPr="00F03181">
        <w:rPr>
          <w:rFonts w:ascii="Arial" w:hAnsi="Arial" w:cs="Arial"/>
          <w:b/>
          <w:snapToGrid w:val="0"/>
          <w:sz w:val="22"/>
          <w:szCs w:val="22"/>
          <w:lang w:val="es-ES"/>
        </w:rPr>
        <w:t xml:space="preserve"> en: Impacto del TDAH más allá de la infancia y de los síntomas nucleares.</w:t>
      </w:r>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Symposium</w:t>
      </w:r>
      <w:proofErr w:type="spellEnd"/>
      <w:r w:rsidRPr="00F03181">
        <w:rPr>
          <w:rFonts w:ascii="Arial" w:hAnsi="Arial" w:cs="Arial"/>
          <w:snapToGrid w:val="0"/>
          <w:sz w:val="22"/>
          <w:szCs w:val="22"/>
          <w:lang w:val="es-ES"/>
        </w:rPr>
        <w:t xml:space="preserve"> paralelo. Con </w:t>
      </w:r>
      <w:proofErr w:type="spellStart"/>
      <w:r w:rsidRPr="00F03181">
        <w:rPr>
          <w:rFonts w:ascii="Arial" w:hAnsi="Arial" w:cs="Arial"/>
          <w:snapToGrid w:val="0"/>
          <w:sz w:val="22"/>
          <w:szCs w:val="22"/>
          <w:lang w:val="es-ES"/>
        </w:rPr>
        <w:t>Dres</w:t>
      </w:r>
      <w:proofErr w:type="spellEnd"/>
      <w:r w:rsidRPr="00F03181">
        <w:rPr>
          <w:rFonts w:ascii="Arial" w:hAnsi="Arial" w:cs="Arial"/>
          <w:snapToGrid w:val="0"/>
          <w:sz w:val="22"/>
          <w:szCs w:val="22"/>
          <w:lang w:val="es-ES"/>
        </w:rPr>
        <w:t>: J Fuentes y J. Correas. IX Congreso SENEP Sociedad Española Neurología Pediátrica. Palma de Mallorca, Islas Baleares, 11 Jun 2014.</w:t>
      </w:r>
    </w:p>
    <w:p w14:paraId="1362B945" w14:textId="77777777" w:rsidR="00F03181" w:rsidRPr="00F03181" w:rsidRDefault="00F03181" w:rsidP="00F03181">
      <w:pPr>
        <w:pStyle w:val="ListParagraph"/>
        <w:rPr>
          <w:rFonts w:ascii="Arial" w:hAnsi="Arial" w:cs="Arial"/>
          <w:b/>
          <w:snapToGrid w:val="0"/>
          <w:sz w:val="22"/>
          <w:szCs w:val="22"/>
          <w:lang w:val="es-ES"/>
        </w:rPr>
      </w:pPr>
    </w:p>
    <w:p w14:paraId="3A396388" w14:textId="77777777" w:rsid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snapToGrid w:val="0"/>
          <w:sz w:val="22"/>
          <w:szCs w:val="22"/>
        </w:rPr>
        <w:t>Discusor</w:t>
      </w:r>
      <w:proofErr w:type="spellEnd"/>
      <w:r w:rsidRPr="00F03181">
        <w:rPr>
          <w:rFonts w:ascii="Arial" w:hAnsi="Arial" w:cs="Arial"/>
          <w:b/>
          <w:snapToGrid w:val="0"/>
          <w:sz w:val="22"/>
          <w:szCs w:val="22"/>
        </w:rPr>
        <w:t xml:space="preserve"> </w:t>
      </w:r>
      <w:proofErr w:type="spellStart"/>
      <w:r w:rsidRPr="00F03181">
        <w:rPr>
          <w:rFonts w:ascii="Arial" w:hAnsi="Arial" w:cs="Arial"/>
          <w:b/>
          <w:snapToGrid w:val="0"/>
          <w:sz w:val="22"/>
          <w:szCs w:val="22"/>
        </w:rPr>
        <w:t>en</w:t>
      </w:r>
      <w:proofErr w:type="spellEnd"/>
      <w:r w:rsidRPr="00F03181">
        <w:rPr>
          <w:rFonts w:ascii="Arial" w:hAnsi="Arial" w:cs="Arial"/>
          <w:b/>
          <w:snapToGrid w:val="0"/>
          <w:sz w:val="22"/>
          <w:szCs w:val="22"/>
        </w:rPr>
        <w:t xml:space="preserve">: Frequent mistakes in the treatment of ADHD Alessandro </w:t>
      </w:r>
      <w:proofErr w:type="spellStart"/>
      <w:r w:rsidRPr="00F03181">
        <w:rPr>
          <w:rFonts w:ascii="Arial" w:hAnsi="Arial" w:cs="Arial"/>
          <w:b/>
          <w:snapToGrid w:val="0"/>
          <w:sz w:val="22"/>
          <w:szCs w:val="22"/>
        </w:rPr>
        <w:t>Zuddas</w:t>
      </w:r>
      <w:proofErr w:type="spellEnd"/>
      <w:r w:rsidRPr="00F03181">
        <w:rPr>
          <w:rFonts w:ascii="Arial" w:hAnsi="Arial" w:cs="Arial"/>
          <w:snapToGrid w:val="0"/>
          <w:sz w:val="22"/>
          <w:szCs w:val="22"/>
        </w:rPr>
        <w:t xml:space="preserve">, Universidad de Cagliari. </w:t>
      </w:r>
      <w:r w:rsidRPr="00F03181">
        <w:rPr>
          <w:rFonts w:ascii="Arial" w:hAnsi="Arial" w:cs="Arial"/>
          <w:snapToGrid w:val="0"/>
          <w:sz w:val="22"/>
          <w:szCs w:val="22"/>
          <w:lang w:val="es-ES"/>
        </w:rPr>
        <w:t xml:space="preserve">Cerdeña, Italia y </w:t>
      </w:r>
      <w:r w:rsidRPr="00F03181">
        <w:rPr>
          <w:rFonts w:ascii="Arial" w:hAnsi="Arial" w:cs="Arial"/>
          <w:b/>
          <w:snapToGrid w:val="0"/>
          <w:sz w:val="22"/>
          <w:szCs w:val="22"/>
          <w:lang w:val="es-ES"/>
        </w:rPr>
        <w:t>TDAH en adolescentes y adultos ¿cuándo discontinuar el tratamiento?  J.  Antoni Ramos-Quiroga</w:t>
      </w:r>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Hosp</w:t>
      </w:r>
      <w:proofErr w:type="spellEnd"/>
      <w:r w:rsidRPr="00F03181">
        <w:rPr>
          <w:rFonts w:ascii="Arial" w:hAnsi="Arial" w:cs="Arial"/>
          <w:snapToGrid w:val="0"/>
          <w:sz w:val="22"/>
          <w:szCs w:val="22"/>
          <w:lang w:val="es-ES"/>
        </w:rPr>
        <w:t xml:space="preserve">. Univ. </w:t>
      </w:r>
      <w:proofErr w:type="spellStart"/>
      <w:r w:rsidRPr="00F03181">
        <w:rPr>
          <w:rFonts w:ascii="Arial" w:hAnsi="Arial" w:cs="Arial"/>
          <w:snapToGrid w:val="0"/>
          <w:sz w:val="22"/>
          <w:szCs w:val="22"/>
          <w:lang w:val="es-ES"/>
        </w:rPr>
        <w:t>Vall´d</w:t>
      </w:r>
      <w:proofErr w:type="spellEnd"/>
      <w:r w:rsidRPr="00F03181">
        <w:rPr>
          <w:rFonts w:ascii="Arial" w:hAnsi="Arial" w:cs="Arial"/>
          <w:snapToGrid w:val="0"/>
          <w:sz w:val="22"/>
          <w:szCs w:val="22"/>
          <w:lang w:val="es-ES"/>
        </w:rPr>
        <w:t xml:space="preserve"> Hebrón, Barcelona. En: VIII Jornada de Actualización en Psiquiatría Infantil y Adolescente. Soc. Vasco-Navarra de Psiquiatría, Ambiente, neuropsicología y mecanismos cerebrales para optimizar el tratamiento. CIMA (Centro de Investigación Médica Aplicada), Universidad de Navarra, 25 Jun 2014.</w:t>
      </w:r>
    </w:p>
    <w:p w14:paraId="46AC2A01" w14:textId="77777777" w:rsidR="00F03181" w:rsidRPr="00F03181" w:rsidRDefault="00F03181" w:rsidP="00F03181">
      <w:pPr>
        <w:pStyle w:val="ListParagraph"/>
        <w:rPr>
          <w:rFonts w:ascii="Arial" w:hAnsi="Arial" w:cs="Arial"/>
          <w:b/>
          <w:snapToGrid w:val="0"/>
          <w:sz w:val="22"/>
          <w:szCs w:val="22"/>
          <w:lang w:val="es-ES"/>
        </w:rPr>
      </w:pPr>
    </w:p>
    <w:p w14:paraId="3B68356C"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snapToGrid w:val="0"/>
          <w:sz w:val="22"/>
          <w:szCs w:val="22"/>
          <w:lang w:val="es-ES"/>
        </w:rPr>
        <w:t>Disregulación</w:t>
      </w:r>
      <w:proofErr w:type="spellEnd"/>
      <w:r w:rsidRPr="00F03181">
        <w:rPr>
          <w:rFonts w:ascii="Arial" w:hAnsi="Arial" w:cs="Arial"/>
          <w:b/>
          <w:snapToGrid w:val="0"/>
          <w:sz w:val="22"/>
          <w:szCs w:val="22"/>
          <w:lang w:val="es-ES"/>
        </w:rPr>
        <w:t xml:space="preserve"> Emocional en TDAH. Actualización post-EUNETHYDIS.</w:t>
      </w:r>
      <w:r w:rsidRPr="00F03181">
        <w:rPr>
          <w:rFonts w:ascii="Arial" w:hAnsi="Arial" w:cs="Arial"/>
          <w:snapToGrid w:val="0"/>
          <w:sz w:val="22"/>
          <w:szCs w:val="22"/>
          <w:lang w:val="es-ES"/>
        </w:rPr>
        <w:t xml:space="preserve"> En: Fernández-Jaén A, Fuentes J, Soutullo C. Taller en Psiquiatría Infantil y Adolescente. </w:t>
      </w:r>
      <w:proofErr w:type="spellStart"/>
      <w:r w:rsidRPr="00F03181">
        <w:rPr>
          <w:rFonts w:ascii="Arial" w:hAnsi="Arial" w:cs="Arial"/>
          <w:snapToGrid w:val="0"/>
          <w:sz w:val="22"/>
          <w:szCs w:val="22"/>
        </w:rPr>
        <w:t>Actualización</w:t>
      </w:r>
      <w:proofErr w:type="spellEnd"/>
      <w:r w:rsidRPr="00F03181">
        <w:rPr>
          <w:rFonts w:ascii="Arial" w:hAnsi="Arial" w:cs="Arial"/>
          <w:snapToGrid w:val="0"/>
          <w:sz w:val="22"/>
          <w:szCs w:val="22"/>
        </w:rPr>
        <w:t xml:space="preserve"> post-EUNETHYDIS. Jornadas Lilly </w:t>
      </w:r>
      <w:proofErr w:type="spellStart"/>
      <w:r w:rsidRPr="00F03181">
        <w:rPr>
          <w:rFonts w:ascii="Arial" w:hAnsi="Arial" w:cs="Arial"/>
          <w:snapToGrid w:val="0"/>
          <w:sz w:val="22"/>
          <w:szCs w:val="22"/>
        </w:rPr>
        <w:t>en</w:t>
      </w:r>
      <w:proofErr w:type="spellEnd"/>
      <w:r w:rsidRPr="00F03181">
        <w:rPr>
          <w:rFonts w:ascii="Arial" w:hAnsi="Arial" w:cs="Arial"/>
          <w:snapToGrid w:val="0"/>
          <w:sz w:val="22"/>
          <w:szCs w:val="22"/>
        </w:rPr>
        <w:t xml:space="preserve"> </w:t>
      </w:r>
      <w:proofErr w:type="spellStart"/>
      <w:r w:rsidRPr="00F03181">
        <w:rPr>
          <w:rFonts w:ascii="Arial" w:hAnsi="Arial" w:cs="Arial"/>
          <w:snapToGrid w:val="0"/>
          <w:sz w:val="22"/>
          <w:szCs w:val="22"/>
        </w:rPr>
        <w:t>Psiquiatría</w:t>
      </w:r>
      <w:proofErr w:type="spellEnd"/>
      <w:r w:rsidRPr="00F03181">
        <w:rPr>
          <w:rFonts w:ascii="Arial" w:hAnsi="Arial" w:cs="Arial"/>
          <w:snapToGrid w:val="0"/>
          <w:sz w:val="22"/>
          <w:szCs w:val="22"/>
        </w:rPr>
        <w:t>. 27-28 Jun 2014</w:t>
      </w:r>
    </w:p>
    <w:p w14:paraId="27D63EB0" w14:textId="77777777" w:rsidR="00F03181" w:rsidRPr="00F03181" w:rsidRDefault="00F03181" w:rsidP="00F03181">
      <w:pPr>
        <w:pStyle w:val="ListParagraph"/>
        <w:rPr>
          <w:rFonts w:ascii="Arial" w:hAnsi="Arial" w:cs="Arial"/>
          <w:b/>
          <w:snapToGrid w:val="0"/>
          <w:sz w:val="22"/>
          <w:szCs w:val="22"/>
        </w:rPr>
      </w:pPr>
    </w:p>
    <w:p w14:paraId="78BB4948"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Biological markers in the diagnosis and treatment response in children with ADHD</w:t>
      </w:r>
      <w:r w:rsidRPr="00F03181">
        <w:rPr>
          <w:rFonts w:ascii="Arial" w:hAnsi="Arial" w:cs="Arial"/>
          <w:snapToGrid w:val="0"/>
          <w:sz w:val="22"/>
          <w:szCs w:val="22"/>
        </w:rPr>
        <w:t xml:space="preserve">. In: Regular Workshop WS360: A proposal of novel neurobiological markers for early detection of severe mental disorders throughout the life cycle. </w:t>
      </w:r>
      <w:proofErr w:type="spellStart"/>
      <w:r w:rsidRPr="00F03181">
        <w:rPr>
          <w:rFonts w:ascii="Arial" w:hAnsi="Arial" w:cs="Arial"/>
          <w:snapToGrid w:val="0"/>
          <w:sz w:val="22"/>
          <w:szCs w:val="22"/>
        </w:rPr>
        <w:t>Ortuño</w:t>
      </w:r>
      <w:proofErr w:type="spellEnd"/>
      <w:r w:rsidRPr="00F03181">
        <w:rPr>
          <w:rFonts w:ascii="Arial" w:hAnsi="Arial" w:cs="Arial"/>
          <w:snapToGrid w:val="0"/>
          <w:sz w:val="22"/>
          <w:szCs w:val="22"/>
        </w:rPr>
        <w:t xml:space="preserve"> F (Spain) Chair. Other speakers: </w:t>
      </w:r>
      <w:proofErr w:type="spellStart"/>
      <w:r w:rsidRPr="00F03181">
        <w:rPr>
          <w:rFonts w:ascii="Arial" w:hAnsi="Arial" w:cs="Arial"/>
          <w:snapToGrid w:val="0"/>
          <w:sz w:val="22"/>
          <w:szCs w:val="22"/>
        </w:rPr>
        <w:t>Molero</w:t>
      </w:r>
      <w:proofErr w:type="spellEnd"/>
      <w:r w:rsidRPr="00F03181">
        <w:rPr>
          <w:rFonts w:ascii="Arial" w:hAnsi="Arial" w:cs="Arial"/>
          <w:snapToGrid w:val="0"/>
          <w:sz w:val="22"/>
          <w:szCs w:val="22"/>
        </w:rPr>
        <w:t xml:space="preserve"> P (Spain), </w:t>
      </w:r>
      <w:proofErr w:type="spellStart"/>
      <w:r w:rsidRPr="00F03181">
        <w:rPr>
          <w:rFonts w:ascii="Arial" w:hAnsi="Arial" w:cs="Arial"/>
          <w:snapToGrid w:val="0"/>
          <w:sz w:val="22"/>
          <w:szCs w:val="22"/>
        </w:rPr>
        <w:t>Pla</w:t>
      </w:r>
      <w:proofErr w:type="spellEnd"/>
      <w:r w:rsidRPr="00F03181">
        <w:rPr>
          <w:rFonts w:ascii="Arial" w:hAnsi="Arial" w:cs="Arial"/>
          <w:snapToGrid w:val="0"/>
          <w:sz w:val="22"/>
          <w:szCs w:val="22"/>
        </w:rPr>
        <w:t>-Vidal J (Spain). XVI World Congress of Psychiatry, Madrid, Spain 14-18 Sept 2014</w:t>
      </w:r>
    </w:p>
    <w:p w14:paraId="43F740BF" w14:textId="77777777" w:rsidR="00F03181" w:rsidRPr="00F03181" w:rsidRDefault="00F03181" w:rsidP="00F03181">
      <w:pPr>
        <w:pStyle w:val="ListParagraph"/>
        <w:rPr>
          <w:rFonts w:ascii="Arial" w:hAnsi="Arial" w:cs="Arial"/>
          <w:b/>
          <w:snapToGrid w:val="0"/>
          <w:sz w:val="22"/>
          <w:szCs w:val="22"/>
        </w:rPr>
      </w:pPr>
    </w:p>
    <w:p w14:paraId="089C6549"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 xml:space="preserve">Antidepressants in children and adolescents: safety results and risk for suicide and manic switch. </w:t>
      </w:r>
      <w:r w:rsidRPr="00F03181">
        <w:rPr>
          <w:rFonts w:ascii="Arial" w:hAnsi="Arial" w:cs="Arial"/>
          <w:snapToGrid w:val="0"/>
          <w:sz w:val="22"/>
          <w:szCs w:val="22"/>
        </w:rPr>
        <w:t xml:space="preserve">In: Regular Workshop WS304: Mixed or missed features in diagnosis and treatment of pediatric depression. </w:t>
      </w:r>
      <w:proofErr w:type="spellStart"/>
      <w:r w:rsidRPr="00F03181">
        <w:rPr>
          <w:rFonts w:ascii="Arial" w:hAnsi="Arial" w:cs="Arial"/>
          <w:snapToGrid w:val="0"/>
          <w:sz w:val="22"/>
          <w:szCs w:val="22"/>
        </w:rPr>
        <w:t>Aydemir</w:t>
      </w:r>
      <w:proofErr w:type="spellEnd"/>
      <w:r w:rsidRPr="00F03181">
        <w:rPr>
          <w:rFonts w:ascii="Arial" w:hAnsi="Arial" w:cs="Arial"/>
          <w:snapToGrid w:val="0"/>
          <w:sz w:val="22"/>
          <w:szCs w:val="22"/>
        </w:rPr>
        <w:t xml:space="preserve"> O (Turkey) Chair. Other speakers: </w:t>
      </w:r>
      <w:proofErr w:type="spellStart"/>
      <w:r w:rsidRPr="00F03181">
        <w:rPr>
          <w:rFonts w:ascii="Arial" w:hAnsi="Arial" w:cs="Arial"/>
          <w:snapToGrid w:val="0"/>
          <w:sz w:val="22"/>
          <w:szCs w:val="22"/>
        </w:rPr>
        <w:t>Inal-Emiroglu</w:t>
      </w:r>
      <w:proofErr w:type="spellEnd"/>
      <w:r w:rsidRPr="00F03181">
        <w:rPr>
          <w:rFonts w:ascii="Arial" w:hAnsi="Arial" w:cs="Arial"/>
          <w:snapToGrid w:val="0"/>
          <w:sz w:val="22"/>
          <w:szCs w:val="22"/>
        </w:rPr>
        <w:t xml:space="preserve"> FN (Turkey), </w:t>
      </w:r>
      <w:proofErr w:type="spellStart"/>
      <w:r w:rsidRPr="00F03181">
        <w:rPr>
          <w:rFonts w:ascii="Arial" w:hAnsi="Arial" w:cs="Arial"/>
          <w:snapToGrid w:val="0"/>
          <w:sz w:val="22"/>
          <w:szCs w:val="22"/>
        </w:rPr>
        <w:t>Maalouf</w:t>
      </w:r>
      <w:proofErr w:type="spellEnd"/>
      <w:r w:rsidRPr="00F03181">
        <w:rPr>
          <w:rFonts w:ascii="Arial" w:hAnsi="Arial" w:cs="Arial"/>
          <w:snapToGrid w:val="0"/>
          <w:sz w:val="22"/>
          <w:szCs w:val="22"/>
        </w:rPr>
        <w:t xml:space="preserve"> F (Lebanon), </w:t>
      </w:r>
      <w:proofErr w:type="spellStart"/>
      <w:r w:rsidRPr="00F03181">
        <w:rPr>
          <w:rFonts w:ascii="Arial" w:hAnsi="Arial" w:cs="Arial"/>
          <w:snapToGrid w:val="0"/>
          <w:sz w:val="22"/>
          <w:szCs w:val="22"/>
        </w:rPr>
        <w:t>Diler</w:t>
      </w:r>
      <w:proofErr w:type="spellEnd"/>
      <w:r w:rsidRPr="00F03181">
        <w:rPr>
          <w:rFonts w:ascii="Arial" w:hAnsi="Arial" w:cs="Arial"/>
          <w:snapToGrid w:val="0"/>
          <w:sz w:val="22"/>
          <w:szCs w:val="22"/>
        </w:rPr>
        <w:t xml:space="preserve"> RS (USA). XVI World Congress of Psychiatry, Madrid, Spain 14-18 Sept 2014</w:t>
      </w:r>
    </w:p>
    <w:p w14:paraId="72E65DFC" w14:textId="77777777" w:rsidR="00F03181" w:rsidRPr="00F03181" w:rsidRDefault="00F03181" w:rsidP="00F03181">
      <w:pPr>
        <w:pStyle w:val="ListParagraph"/>
        <w:rPr>
          <w:rFonts w:ascii="Arial" w:hAnsi="Arial" w:cs="Arial"/>
          <w:b/>
          <w:snapToGrid w:val="0"/>
          <w:sz w:val="22"/>
          <w:szCs w:val="22"/>
        </w:rPr>
      </w:pPr>
    </w:p>
    <w:p w14:paraId="1BB9F954"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lastRenderedPageBreak/>
        <w:t xml:space="preserve">Bipolar disorder in children and adolescents in a Spanish sample: course and treatment response. </w:t>
      </w:r>
      <w:r w:rsidRPr="00F03181">
        <w:rPr>
          <w:rFonts w:ascii="Arial" w:hAnsi="Arial" w:cs="Arial"/>
          <w:snapToGrid w:val="0"/>
          <w:sz w:val="22"/>
          <w:szCs w:val="22"/>
        </w:rPr>
        <w:t xml:space="preserve">In: Regular Symposium SSY294: International perspectives on bipolar disorder in children and adolescents. </w:t>
      </w:r>
      <w:proofErr w:type="spellStart"/>
      <w:r w:rsidRPr="00F03181">
        <w:rPr>
          <w:rFonts w:ascii="Arial" w:hAnsi="Arial" w:cs="Arial"/>
          <w:snapToGrid w:val="0"/>
          <w:sz w:val="22"/>
          <w:szCs w:val="22"/>
        </w:rPr>
        <w:t>Milavić</w:t>
      </w:r>
      <w:proofErr w:type="spellEnd"/>
      <w:r w:rsidRPr="00F03181">
        <w:rPr>
          <w:rFonts w:ascii="Arial" w:hAnsi="Arial" w:cs="Arial"/>
          <w:snapToGrid w:val="0"/>
          <w:sz w:val="22"/>
          <w:szCs w:val="22"/>
        </w:rPr>
        <w:t xml:space="preserve"> G (UK-Serbia) Chair. Other speakers: Viola L (Uruguay), Santosh P (UK), Sala R (UK-USA). XVI World Congress of Psychiatry, Madrid, Spain 14-18 Sept 2014</w:t>
      </w:r>
    </w:p>
    <w:p w14:paraId="489ED638" w14:textId="77777777" w:rsidR="00F03181" w:rsidRPr="00F03181" w:rsidRDefault="00F03181" w:rsidP="00F03181">
      <w:pPr>
        <w:pStyle w:val="ListParagraph"/>
        <w:rPr>
          <w:rFonts w:ascii="Arial" w:hAnsi="Arial" w:cs="Arial"/>
          <w:b/>
          <w:snapToGrid w:val="0"/>
          <w:sz w:val="22"/>
          <w:szCs w:val="22"/>
        </w:rPr>
      </w:pPr>
    </w:p>
    <w:p w14:paraId="32EF0D25"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 xml:space="preserve">The impact of pharmacological treatment on health-related quality of life and functional impairment in children and adolescents with ADHD. </w:t>
      </w:r>
      <w:r w:rsidRPr="00F03181">
        <w:rPr>
          <w:rFonts w:ascii="Arial" w:hAnsi="Arial" w:cs="Arial"/>
          <w:snapToGrid w:val="0"/>
          <w:sz w:val="22"/>
          <w:szCs w:val="22"/>
        </w:rPr>
        <w:t xml:space="preserve">In: Regular Symposium SY341: Treating symptoms and functional impairments associated with ADHD across the lifespan. </w:t>
      </w:r>
      <w:proofErr w:type="spellStart"/>
      <w:r w:rsidRPr="00F03181">
        <w:rPr>
          <w:rFonts w:ascii="Arial" w:hAnsi="Arial" w:cs="Arial"/>
          <w:snapToGrid w:val="0"/>
          <w:sz w:val="22"/>
          <w:szCs w:val="22"/>
        </w:rPr>
        <w:t>Zuddas</w:t>
      </w:r>
      <w:proofErr w:type="spellEnd"/>
      <w:r w:rsidRPr="00F03181">
        <w:rPr>
          <w:rFonts w:ascii="Arial" w:hAnsi="Arial" w:cs="Arial"/>
          <w:snapToGrid w:val="0"/>
          <w:sz w:val="22"/>
          <w:szCs w:val="22"/>
        </w:rPr>
        <w:t xml:space="preserve"> A (Italy) Chair. Other speakers: Coghill D (UK), </w:t>
      </w:r>
      <w:proofErr w:type="spellStart"/>
      <w:r w:rsidRPr="00F03181">
        <w:rPr>
          <w:rFonts w:ascii="Arial" w:hAnsi="Arial" w:cs="Arial"/>
          <w:snapToGrid w:val="0"/>
          <w:sz w:val="22"/>
          <w:szCs w:val="22"/>
        </w:rPr>
        <w:t>Asherson</w:t>
      </w:r>
      <w:proofErr w:type="spellEnd"/>
      <w:r w:rsidRPr="00F03181">
        <w:rPr>
          <w:rFonts w:ascii="Arial" w:hAnsi="Arial" w:cs="Arial"/>
          <w:snapToGrid w:val="0"/>
          <w:sz w:val="22"/>
          <w:szCs w:val="22"/>
        </w:rPr>
        <w:t xml:space="preserve"> P (UK), Ramos-Quiroga JA (Spain). XVI World Congress of Psychiatry, WPA, Madrid, Spain 14-18 Sept 2014</w:t>
      </w:r>
    </w:p>
    <w:p w14:paraId="17D80D80" w14:textId="77777777" w:rsidR="00F03181" w:rsidRPr="00F03181" w:rsidRDefault="00F03181" w:rsidP="00F03181">
      <w:pPr>
        <w:pStyle w:val="ListParagraph"/>
        <w:rPr>
          <w:rFonts w:ascii="Arial" w:hAnsi="Arial" w:cs="Arial"/>
          <w:b/>
          <w:snapToGrid w:val="0"/>
          <w:sz w:val="22"/>
          <w:szCs w:val="22"/>
        </w:rPr>
      </w:pPr>
    </w:p>
    <w:p w14:paraId="2EAC46B8"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Chairman in: Improving Skills of the child psychiatrist in consultation in patients with ADHD</w:t>
      </w:r>
      <w:r w:rsidRPr="00F03181">
        <w:rPr>
          <w:rFonts w:ascii="Arial" w:hAnsi="Arial" w:cs="Arial"/>
          <w:snapToGrid w:val="0"/>
          <w:sz w:val="22"/>
          <w:szCs w:val="22"/>
        </w:rPr>
        <w:t xml:space="preserve">: Regular Symposium SY390. Speakers: </w:t>
      </w:r>
      <w:proofErr w:type="spellStart"/>
      <w:r w:rsidRPr="00F03181">
        <w:rPr>
          <w:rFonts w:ascii="Arial" w:hAnsi="Arial" w:cs="Arial"/>
          <w:snapToGrid w:val="0"/>
          <w:sz w:val="22"/>
          <w:szCs w:val="22"/>
        </w:rPr>
        <w:t>Ferrín</w:t>
      </w:r>
      <w:proofErr w:type="spellEnd"/>
      <w:r w:rsidRPr="00F03181">
        <w:rPr>
          <w:rFonts w:ascii="Arial" w:hAnsi="Arial" w:cs="Arial"/>
          <w:snapToGrid w:val="0"/>
          <w:sz w:val="22"/>
          <w:szCs w:val="22"/>
        </w:rPr>
        <w:t xml:space="preserve"> M (UK-Spain), Aguilera S (Spain), Soutullo C (Spain) </w:t>
      </w:r>
      <w:proofErr w:type="spellStart"/>
      <w:r w:rsidRPr="00F03181">
        <w:rPr>
          <w:rFonts w:ascii="Arial" w:hAnsi="Arial" w:cs="Arial"/>
          <w:snapToGrid w:val="0"/>
          <w:sz w:val="22"/>
          <w:szCs w:val="22"/>
        </w:rPr>
        <w:t>Díez</w:t>
      </w:r>
      <w:proofErr w:type="spellEnd"/>
      <w:r w:rsidRPr="00F03181">
        <w:rPr>
          <w:rFonts w:ascii="Arial" w:hAnsi="Arial" w:cs="Arial"/>
          <w:snapToGrid w:val="0"/>
          <w:sz w:val="22"/>
          <w:szCs w:val="22"/>
        </w:rPr>
        <w:t>-Suárez A (Spain), Martín Fernández-</w:t>
      </w:r>
      <w:proofErr w:type="spellStart"/>
      <w:r w:rsidRPr="00F03181">
        <w:rPr>
          <w:rFonts w:ascii="Arial" w:hAnsi="Arial" w:cs="Arial"/>
          <w:snapToGrid w:val="0"/>
          <w:sz w:val="22"/>
          <w:szCs w:val="22"/>
        </w:rPr>
        <w:t>Mayoralas</w:t>
      </w:r>
      <w:proofErr w:type="spellEnd"/>
      <w:r w:rsidRPr="00F03181">
        <w:rPr>
          <w:rFonts w:ascii="Arial" w:hAnsi="Arial" w:cs="Arial"/>
          <w:snapToGrid w:val="0"/>
          <w:sz w:val="22"/>
          <w:szCs w:val="22"/>
        </w:rPr>
        <w:t xml:space="preserve"> D (Spain). XVI World Congress of Psychiatry, WPA, Madrid, Spain 14-18 Sept 2014</w:t>
      </w:r>
    </w:p>
    <w:p w14:paraId="2221E014" w14:textId="77777777" w:rsidR="00F03181" w:rsidRPr="00F03181" w:rsidRDefault="00F03181" w:rsidP="00F03181">
      <w:pPr>
        <w:pStyle w:val="ListParagraph"/>
        <w:rPr>
          <w:rFonts w:ascii="Arial" w:hAnsi="Arial" w:cs="Arial"/>
          <w:b/>
          <w:snapToGrid w:val="0"/>
          <w:sz w:val="22"/>
          <w:szCs w:val="22"/>
        </w:rPr>
      </w:pPr>
    </w:p>
    <w:p w14:paraId="3E55CA2B"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Cardiovascular safety of ADHD medications</w:t>
      </w:r>
      <w:r w:rsidRPr="00F03181">
        <w:rPr>
          <w:rFonts w:ascii="Arial" w:hAnsi="Arial" w:cs="Arial"/>
          <w:snapToGrid w:val="0"/>
          <w:sz w:val="22"/>
          <w:szCs w:val="22"/>
        </w:rPr>
        <w:t xml:space="preserve">: Update. In Regular Symposium SY390: Improving Skills of the </w:t>
      </w:r>
      <w:proofErr w:type="spellStart"/>
      <w:r w:rsidRPr="00F03181">
        <w:rPr>
          <w:rFonts w:ascii="Arial" w:hAnsi="Arial" w:cs="Arial"/>
          <w:snapToGrid w:val="0"/>
          <w:sz w:val="22"/>
          <w:szCs w:val="22"/>
        </w:rPr>
        <w:t>chils</w:t>
      </w:r>
      <w:proofErr w:type="spellEnd"/>
      <w:r w:rsidRPr="00F03181">
        <w:rPr>
          <w:rFonts w:ascii="Arial" w:hAnsi="Arial" w:cs="Arial"/>
          <w:snapToGrid w:val="0"/>
          <w:sz w:val="22"/>
          <w:szCs w:val="22"/>
        </w:rPr>
        <w:t xml:space="preserve"> psychiatrist in consultation in patients with ADHD. Soutullo C. Chair. Other Speakers: </w:t>
      </w:r>
      <w:proofErr w:type="spellStart"/>
      <w:r w:rsidRPr="00F03181">
        <w:rPr>
          <w:rFonts w:ascii="Arial" w:hAnsi="Arial" w:cs="Arial"/>
          <w:snapToGrid w:val="0"/>
          <w:sz w:val="22"/>
          <w:szCs w:val="22"/>
        </w:rPr>
        <w:t>Ferrín</w:t>
      </w:r>
      <w:proofErr w:type="spellEnd"/>
      <w:r w:rsidRPr="00F03181">
        <w:rPr>
          <w:rFonts w:ascii="Arial" w:hAnsi="Arial" w:cs="Arial"/>
          <w:snapToGrid w:val="0"/>
          <w:sz w:val="22"/>
          <w:szCs w:val="22"/>
        </w:rPr>
        <w:t xml:space="preserve"> M (UK-Spain), Aguilera S (Spain), Soutullo C (Spain) </w:t>
      </w:r>
      <w:proofErr w:type="spellStart"/>
      <w:r w:rsidRPr="00F03181">
        <w:rPr>
          <w:rFonts w:ascii="Arial" w:hAnsi="Arial" w:cs="Arial"/>
          <w:snapToGrid w:val="0"/>
          <w:sz w:val="22"/>
          <w:szCs w:val="22"/>
        </w:rPr>
        <w:t>Díez</w:t>
      </w:r>
      <w:proofErr w:type="spellEnd"/>
      <w:r w:rsidRPr="00F03181">
        <w:rPr>
          <w:rFonts w:ascii="Arial" w:hAnsi="Arial" w:cs="Arial"/>
          <w:snapToGrid w:val="0"/>
          <w:sz w:val="22"/>
          <w:szCs w:val="22"/>
        </w:rPr>
        <w:t>-Suárez A (Spain), Martín Fernández-</w:t>
      </w:r>
      <w:proofErr w:type="spellStart"/>
      <w:r w:rsidRPr="00F03181">
        <w:rPr>
          <w:rFonts w:ascii="Arial" w:hAnsi="Arial" w:cs="Arial"/>
          <w:snapToGrid w:val="0"/>
          <w:sz w:val="22"/>
          <w:szCs w:val="22"/>
        </w:rPr>
        <w:t>Mayoralas</w:t>
      </w:r>
      <w:proofErr w:type="spellEnd"/>
      <w:r w:rsidRPr="00F03181">
        <w:rPr>
          <w:rFonts w:ascii="Arial" w:hAnsi="Arial" w:cs="Arial"/>
          <w:snapToGrid w:val="0"/>
          <w:sz w:val="22"/>
          <w:szCs w:val="22"/>
        </w:rPr>
        <w:t xml:space="preserve"> D (Spain). XVI World Congress of Psychiatry, WPA, Madrid, Spain 14-18 Sept 2014</w:t>
      </w:r>
    </w:p>
    <w:p w14:paraId="7C3998ED" w14:textId="77777777" w:rsidR="00F03181" w:rsidRPr="00F03181" w:rsidRDefault="00F03181" w:rsidP="00F03181">
      <w:pPr>
        <w:pStyle w:val="ListParagraph"/>
        <w:rPr>
          <w:rFonts w:ascii="Arial" w:hAnsi="Arial" w:cs="Arial"/>
          <w:b/>
          <w:snapToGrid w:val="0"/>
          <w:sz w:val="22"/>
          <w:szCs w:val="22"/>
        </w:rPr>
      </w:pPr>
    </w:p>
    <w:p w14:paraId="6B412C9B"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 xml:space="preserve">Clinical Characteristics, Treatment &amp; Outcome of ADHD in a sample in Spain.                                 A naturalistic follow-up study. </w:t>
      </w:r>
      <w:r w:rsidRPr="00F03181">
        <w:rPr>
          <w:rFonts w:ascii="Arial" w:hAnsi="Arial" w:cs="Arial"/>
          <w:snapToGrid w:val="0"/>
          <w:sz w:val="22"/>
          <w:szCs w:val="22"/>
        </w:rPr>
        <w:t xml:space="preserve">In Regular Symposium SSY168: Advances in ADHD research. </w:t>
      </w:r>
      <w:proofErr w:type="spellStart"/>
      <w:r w:rsidRPr="00F03181">
        <w:rPr>
          <w:rFonts w:ascii="Arial" w:hAnsi="Arial" w:cs="Arial"/>
          <w:snapToGrid w:val="0"/>
          <w:sz w:val="22"/>
          <w:szCs w:val="22"/>
          <w:lang w:val="es-ES"/>
        </w:rPr>
        <w:t>Chair</w:t>
      </w:r>
      <w:proofErr w:type="spellEnd"/>
      <w:r w:rsidRPr="00F03181">
        <w:rPr>
          <w:rFonts w:ascii="Arial" w:hAnsi="Arial" w:cs="Arial"/>
          <w:snapToGrid w:val="0"/>
          <w:sz w:val="22"/>
          <w:szCs w:val="22"/>
          <w:lang w:val="es-ES"/>
        </w:rPr>
        <w:t xml:space="preserve">: S. Faraone (USA), </w:t>
      </w:r>
      <w:proofErr w:type="spellStart"/>
      <w:r w:rsidRPr="00F03181">
        <w:rPr>
          <w:rFonts w:ascii="Arial" w:hAnsi="Arial" w:cs="Arial"/>
          <w:snapToGrid w:val="0"/>
          <w:sz w:val="22"/>
          <w:szCs w:val="22"/>
          <w:lang w:val="es-ES"/>
        </w:rPr>
        <w:t>Other</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Speakers</w:t>
      </w:r>
      <w:proofErr w:type="spellEnd"/>
      <w:r w:rsidRPr="00F03181">
        <w:rPr>
          <w:rFonts w:ascii="Arial" w:hAnsi="Arial" w:cs="Arial"/>
          <w:snapToGrid w:val="0"/>
          <w:sz w:val="22"/>
          <w:szCs w:val="22"/>
          <w:lang w:val="es-ES"/>
        </w:rPr>
        <w:t xml:space="preserve">: J. </w:t>
      </w:r>
      <w:proofErr w:type="spellStart"/>
      <w:r w:rsidRPr="00F03181">
        <w:rPr>
          <w:rFonts w:ascii="Arial" w:hAnsi="Arial" w:cs="Arial"/>
          <w:snapToGrid w:val="0"/>
          <w:sz w:val="22"/>
          <w:szCs w:val="22"/>
          <w:lang w:val="es-ES"/>
        </w:rPr>
        <w:t>Biederman</w:t>
      </w:r>
      <w:proofErr w:type="spellEnd"/>
      <w:r w:rsidRPr="00F03181">
        <w:rPr>
          <w:rFonts w:ascii="Arial" w:hAnsi="Arial" w:cs="Arial"/>
          <w:snapToGrid w:val="0"/>
          <w:sz w:val="22"/>
          <w:szCs w:val="22"/>
          <w:lang w:val="es-ES"/>
        </w:rPr>
        <w:t xml:space="preserve"> (USA), I. </w:t>
      </w:r>
      <w:proofErr w:type="spellStart"/>
      <w:r w:rsidRPr="00F03181">
        <w:rPr>
          <w:rFonts w:ascii="Arial" w:hAnsi="Arial" w:cs="Arial"/>
          <w:snapToGrid w:val="0"/>
          <w:sz w:val="22"/>
          <w:szCs w:val="22"/>
          <w:lang w:val="es-ES"/>
        </w:rPr>
        <w:t>Manor</w:t>
      </w:r>
      <w:proofErr w:type="spellEnd"/>
      <w:r w:rsidRPr="00F03181">
        <w:rPr>
          <w:rFonts w:ascii="Arial" w:hAnsi="Arial" w:cs="Arial"/>
          <w:snapToGrid w:val="0"/>
          <w:sz w:val="22"/>
          <w:szCs w:val="22"/>
          <w:lang w:val="es-ES"/>
        </w:rPr>
        <w:t xml:space="preserve"> (Israel), J Quintero (ESP). XVI </w:t>
      </w:r>
      <w:proofErr w:type="spellStart"/>
      <w:r w:rsidRPr="00F03181">
        <w:rPr>
          <w:rFonts w:ascii="Arial" w:hAnsi="Arial" w:cs="Arial"/>
          <w:snapToGrid w:val="0"/>
          <w:sz w:val="22"/>
          <w:szCs w:val="22"/>
          <w:lang w:val="es-ES"/>
        </w:rPr>
        <w:t>World</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Congress</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of</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Psychiatry</w:t>
      </w:r>
      <w:proofErr w:type="spellEnd"/>
      <w:r w:rsidRPr="00F03181">
        <w:rPr>
          <w:rFonts w:ascii="Arial" w:hAnsi="Arial" w:cs="Arial"/>
          <w:snapToGrid w:val="0"/>
          <w:sz w:val="22"/>
          <w:szCs w:val="22"/>
          <w:lang w:val="es-ES"/>
        </w:rPr>
        <w:t xml:space="preserve">, WPA, Madrid, </w:t>
      </w:r>
      <w:proofErr w:type="spellStart"/>
      <w:r w:rsidRPr="00F03181">
        <w:rPr>
          <w:rFonts w:ascii="Arial" w:hAnsi="Arial" w:cs="Arial"/>
          <w:snapToGrid w:val="0"/>
          <w:sz w:val="22"/>
          <w:szCs w:val="22"/>
          <w:lang w:val="es-ES"/>
        </w:rPr>
        <w:t>Spain</w:t>
      </w:r>
      <w:proofErr w:type="spellEnd"/>
      <w:r w:rsidRPr="00F03181">
        <w:rPr>
          <w:rFonts w:ascii="Arial" w:hAnsi="Arial" w:cs="Arial"/>
          <w:snapToGrid w:val="0"/>
          <w:sz w:val="22"/>
          <w:szCs w:val="22"/>
          <w:lang w:val="es-ES"/>
        </w:rPr>
        <w:t xml:space="preserve"> 14-18 Sept 2014</w:t>
      </w:r>
    </w:p>
    <w:p w14:paraId="3E5918FD" w14:textId="77777777" w:rsidR="00F03181" w:rsidRPr="00F03181" w:rsidRDefault="00F03181" w:rsidP="00F03181">
      <w:pPr>
        <w:pStyle w:val="ListParagraph"/>
        <w:rPr>
          <w:rFonts w:ascii="Arial" w:hAnsi="Arial" w:cs="Arial"/>
          <w:b/>
          <w:snapToGrid w:val="0"/>
          <w:sz w:val="22"/>
          <w:szCs w:val="22"/>
          <w:lang w:val="es-ES"/>
        </w:rPr>
      </w:pPr>
    </w:p>
    <w:p w14:paraId="56E1E6A2"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Bases de la psicofarmacología pediátrica: absorción, distribución, metabolismo, eliminación, vida media y afinidad a receptores.</w:t>
      </w:r>
      <w:r w:rsidRPr="00F03181">
        <w:rPr>
          <w:rFonts w:ascii="Arial" w:hAnsi="Arial" w:cs="Arial"/>
          <w:snapToGrid w:val="0"/>
          <w:sz w:val="22"/>
          <w:szCs w:val="22"/>
          <w:lang w:val="es-ES"/>
        </w:rPr>
        <w:t xml:space="preserve"> En: 5º Instituto de Psicofarmacología del Niño y del Adolescente. Madrid, 19-20 Sept 2014</w:t>
      </w:r>
    </w:p>
    <w:p w14:paraId="3359C5C5" w14:textId="77777777" w:rsidR="00F03181" w:rsidRPr="00F03181" w:rsidRDefault="00F03181" w:rsidP="00F03181">
      <w:pPr>
        <w:pStyle w:val="ListParagraph"/>
        <w:rPr>
          <w:rFonts w:ascii="Arial" w:hAnsi="Arial" w:cs="Arial"/>
          <w:b/>
          <w:snapToGrid w:val="0"/>
          <w:sz w:val="22"/>
          <w:szCs w:val="22"/>
          <w:lang w:val="es-ES"/>
        </w:rPr>
      </w:pPr>
    </w:p>
    <w:p w14:paraId="3BAFD074"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Antidepresivos en niños y adolescentes: resultados de seguridad en riesgo de suicidio y viraje a manía.</w:t>
      </w:r>
      <w:r w:rsidRPr="00F03181">
        <w:rPr>
          <w:rFonts w:ascii="Arial" w:hAnsi="Arial" w:cs="Arial"/>
          <w:snapToGrid w:val="0"/>
          <w:sz w:val="22"/>
          <w:szCs w:val="22"/>
          <w:lang w:val="es-ES"/>
        </w:rPr>
        <w:t xml:space="preserve"> Sesión de Departamento. </w:t>
      </w:r>
      <w:proofErr w:type="spellStart"/>
      <w:r w:rsidRPr="00F03181">
        <w:rPr>
          <w:rFonts w:ascii="Arial" w:hAnsi="Arial" w:cs="Arial"/>
          <w:snapToGrid w:val="0"/>
          <w:sz w:val="22"/>
          <w:szCs w:val="22"/>
          <w:lang w:val="es-ES"/>
        </w:rPr>
        <w:t>Dept</w:t>
      </w:r>
      <w:proofErr w:type="spellEnd"/>
      <w:r w:rsidRPr="00F03181">
        <w:rPr>
          <w:rFonts w:ascii="Arial" w:hAnsi="Arial" w:cs="Arial"/>
          <w:snapToGrid w:val="0"/>
          <w:sz w:val="22"/>
          <w:szCs w:val="22"/>
          <w:lang w:val="es-ES"/>
        </w:rPr>
        <w:t>. Psiquiatría y Psicología Médica, Clínica Universidad de Navarra, 1 Oct 2014. Sesión 15 Aniversario de la Unidad de Psiquiatría Infantil y Adolescente (1999-2014).</w:t>
      </w:r>
    </w:p>
    <w:p w14:paraId="62DCC1F0" w14:textId="77777777" w:rsidR="00F03181" w:rsidRPr="00F03181" w:rsidRDefault="00F03181" w:rsidP="00F03181">
      <w:pPr>
        <w:pStyle w:val="ListParagraph"/>
        <w:rPr>
          <w:rFonts w:ascii="Arial" w:hAnsi="Arial" w:cs="Arial"/>
          <w:b/>
          <w:snapToGrid w:val="0"/>
          <w:sz w:val="22"/>
          <w:szCs w:val="22"/>
          <w:lang w:val="es-ES"/>
        </w:rPr>
      </w:pPr>
    </w:p>
    <w:p w14:paraId="79E8C722"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Abuso de Sustancias en Adolescentes: Cannabis (THC), </w:t>
      </w:r>
      <w:proofErr w:type="spellStart"/>
      <w:r w:rsidRPr="00F03181">
        <w:rPr>
          <w:rFonts w:ascii="Arial" w:hAnsi="Arial" w:cs="Arial"/>
          <w:b/>
          <w:snapToGrid w:val="0"/>
          <w:sz w:val="22"/>
          <w:szCs w:val="22"/>
          <w:lang w:val="es-ES"/>
        </w:rPr>
        <w:t>EtOH</w:t>
      </w:r>
      <w:proofErr w:type="spellEnd"/>
      <w:r w:rsidRPr="00F03181">
        <w:rPr>
          <w:rFonts w:ascii="Arial" w:hAnsi="Arial" w:cs="Arial"/>
          <w:b/>
          <w:snapToGrid w:val="0"/>
          <w:sz w:val="22"/>
          <w:szCs w:val="22"/>
          <w:lang w:val="es-ES"/>
        </w:rPr>
        <w:t xml:space="preserve"> y otras drogas.</w:t>
      </w:r>
      <w:r w:rsidRPr="00F03181">
        <w:rPr>
          <w:rFonts w:ascii="Arial" w:hAnsi="Arial" w:cs="Arial"/>
          <w:snapToGrid w:val="0"/>
          <w:sz w:val="22"/>
          <w:szCs w:val="22"/>
          <w:lang w:val="es-ES"/>
        </w:rPr>
        <w:t xml:space="preserve"> En: “Drogas y Fármacos de Abuso”. Curso de Libre Configuración para alumnos de </w:t>
      </w:r>
      <w:proofErr w:type="spellStart"/>
      <w:r w:rsidRPr="00F03181">
        <w:rPr>
          <w:rFonts w:ascii="Arial" w:hAnsi="Arial" w:cs="Arial"/>
          <w:snapToGrid w:val="0"/>
          <w:sz w:val="22"/>
          <w:szCs w:val="22"/>
          <w:lang w:val="es-ES"/>
        </w:rPr>
        <w:t>Bioquímia</w:t>
      </w:r>
      <w:proofErr w:type="spellEnd"/>
      <w:r w:rsidRPr="00F03181">
        <w:rPr>
          <w:rFonts w:ascii="Arial" w:hAnsi="Arial" w:cs="Arial"/>
          <w:snapToGrid w:val="0"/>
          <w:sz w:val="22"/>
          <w:szCs w:val="22"/>
          <w:lang w:val="es-ES"/>
        </w:rPr>
        <w:t>, Química, Medicina y Farmacia, Directora: Dra. Elena Puerta. Facultad de Farmacia, Universidad de Navarra, 8 Oct 2014</w:t>
      </w:r>
    </w:p>
    <w:p w14:paraId="722C4FB2" w14:textId="77777777" w:rsidR="00F03181" w:rsidRPr="00F03181" w:rsidRDefault="00F03181" w:rsidP="00F03181">
      <w:pPr>
        <w:pStyle w:val="ListParagraph"/>
        <w:rPr>
          <w:rFonts w:ascii="Arial" w:hAnsi="Arial" w:cs="Arial"/>
          <w:b/>
          <w:snapToGrid w:val="0"/>
          <w:sz w:val="22"/>
          <w:szCs w:val="22"/>
          <w:lang w:val="es-ES"/>
        </w:rPr>
      </w:pPr>
    </w:p>
    <w:p w14:paraId="78D34D00" w14:textId="77777777" w:rsidR="00F03181" w:rsidRPr="00F03181"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Longitudinal course of bipolar disorder in children and adolescents: Naturalistic Follow-up o f a Spanish sample.</w:t>
      </w:r>
      <w:r w:rsidRPr="00F03181">
        <w:rPr>
          <w:rFonts w:ascii="Arial" w:hAnsi="Arial" w:cs="Arial"/>
          <w:snapToGrid w:val="0"/>
          <w:sz w:val="22"/>
          <w:szCs w:val="22"/>
        </w:rPr>
        <w:t xml:space="preserve"> Soutullo C, </w:t>
      </w:r>
      <w:proofErr w:type="spellStart"/>
      <w:r w:rsidRPr="00F03181">
        <w:rPr>
          <w:rFonts w:ascii="Arial" w:hAnsi="Arial" w:cs="Arial"/>
          <w:snapToGrid w:val="0"/>
          <w:sz w:val="22"/>
          <w:szCs w:val="22"/>
        </w:rPr>
        <w:t>Díez</w:t>
      </w:r>
      <w:proofErr w:type="spellEnd"/>
      <w:r w:rsidRPr="00F03181">
        <w:rPr>
          <w:rFonts w:ascii="Arial" w:hAnsi="Arial" w:cs="Arial"/>
          <w:snapToGrid w:val="0"/>
          <w:sz w:val="22"/>
          <w:szCs w:val="22"/>
        </w:rPr>
        <w:t xml:space="preserve"> A, Ribeiro M. In: AACAP American Academy of Child &amp; Adolescent Psychiatry, Symposium 44. International perspective of pediatric bipolar disorder. San Diego, California, USA. 25 Oct 2014. Soutullo C, </w:t>
      </w:r>
      <w:proofErr w:type="spellStart"/>
      <w:r w:rsidRPr="00F03181">
        <w:rPr>
          <w:rFonts w:ascii="Arial" w:hAnsi="Arial" w:cs="Arial"/>
          <w:snapToGrid w:val="0"/>
          <w:sz w:val="22"/>
          <w:szCs w:val="22"/>
        </w:rPr>
        <w:t>Díez</w:t>
      </w:r>
      <w:proofErr w:type="spellEnd"/>
      <w:r w:rsidRPr="00F03181">
        <w:rPr>
          <w:rFonts w:ascii="Arial" w:hAnsi="Arial" w:cs="Arial"/>
          <w:snapToGrid w:val="0"/>
          <w:sz w:val="22"/>
          <w:szCs w:val="22"/>
        </w:rPr>
        <w:t xml:space="preserve"> A, Ribeiro M. </w:t>
      </w:r>
      <w:proofErr w:type="spellStart"/>
      <w:r w:rsidRPr="00F03181">
        <w:rPr>
          <w:rFonts w:ascii="Arial" w:hAnsi="Arial" w:cs="Arial"/>
          <w:snapToGrid w:val="0"/>
          <w:sz w:val="22"/>
          <w:szCs w:val="22"/>
        </w:rPr>
        <w:t>Otros</w:t>
      </w:r>
      <w:proofErr w:type="spellEnd"/>
      <w:r w:rsidRPr="00F03181">
        <w:rPr>
          <w:rFonts w:ascii="Arial" w:hAnsi="Arial" w:cs="Arial"/>
          <w:snapToGrid w:val="0"/>
          <w:sz w:val="22"/>
          <w:szCs w:val="22"/>
        </w:rPr>
        <w:t xml:space="preserve"> ponentes: Chang K (Stanford University, San Francisco, CA, USA); </w:t>
      </w:r>
      <w:proofErr w:type="spellStart"/>
      <w:r w:rsidRPr="00F03181">
        <w:rPr>
          <w:rFonts w:ascii="Arial" w:hAnsi="Arial" w:cs="Arial"/>
          <w:snapToGrid w:val="0"/>
          <w:sz w:val="22"/>
          <w:szCs w:val="22"/>
        </w:rPr>
        <w:t>Diler</w:t>
      </w:r>
      <w:proofErr w:type="spellEnd"/>
      <w:r w:rsidRPr="00F03181">
        <w:rPr>
          <w:rFonts w:ascii="Arial" w:hAnsi="Arial" w:cs="Arial"/>
          <w:snapToGrid w:val="0"/>
          <w:sz w:val="22"/>
          <w:szCs w:val="22"/>
        </w:rPr>
        <w:t xml:space="preserve"> RS (WPIC Pittsburgh, PA, USA), </w:t>
      </w:r>
      <w:proofErr w:type="spellStart"/>
      <w:r w:rsidRPr="00F03181">
        <w:rPr>
          <w:rFonts w:ascii="Arial" w:hAnsi="Arial" w:cs="Arial"/>
          <w:snapToGrid w:val="0"/>
          <w:sz w:val="22"/>
          <w:szCs w:val="22"/>
        </w:rPr>
        <w:t>Milavic</w:t>
      </w:r>
      <w:proofErr w:type="spellEnd"/>
      <w:r w:rsidRPr="00F03181">
        <w:rPr>
          <w:rFonts w:ascii="Arial" w:hAnsi="Arial" w:cs="Arial"/>
          <w:snapToGrid w:val="0"/>
          <w:sz w:val="22"/>
          <w:szCs w:val="22"/>
        </w:rPr>
        <w:t xml:space="preserve"> G (Maudsley Hospital, London, UK); Santosh PJ (Maudsley Hospital, London, UK).</w:t>
      </w:r>
    </w:p>
    <w:p w14:paraId="5D3DE425" w14:textId="77777777" w:rsidR="00F03181" w:rsidRPr="00F03181" w:rsidRDefault="00F03181" w:rsidP="00F03181">
      <w:pPr>
        <w:pStyle w:val="ListParagraph"/>
        <w:rPr>
          <w:rFonts w:ascii="Arial" w:hAnsi="Arial" w:cs="Arial"/>
          <w:b/>
          <w:snapToGrid w:val="0"/>
          <w:sz w:val="22"/>
          <w:szCs w:val="22"/>
        </w:rPr>
      </w:pPr>
    </w:p>
    <w:p w14:paraId="5160AB42"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Soñar y os quedaréis cortos. </w:t>
      </w:r>
      <w:proofErr w:type="spellStart"/>
      <w:r w:rsidRPr="00F03181">
        <w:rPr>
          <w:rFonts w:ascii="Arial" w:hAnsi="Arial" w:cs="Arial"/>
          <w:b/>
          <w:snapToGrid w:val="0"/>
          <w:sz w:val="22"/>
          <w:szCs w:val="22"/>
          <w:lang w:val="es-ES"/>
        </w:rPr>
        <w:t>Introdución</w:t>
      </w:r>
      <w:proofErr w:type="spellEnd"/>
      <w:r w:rsidRPr="00F03181">
        <w:rPr>
          <w:rFonts w:ascii="Arial" w:hAnsi="Arial" w:cs="Arial"/>
          <w:b/>
          <w:snapToGrid w:val="0"/>
          <w:sz w:val="22"/>
          <w:szCs w:val="22"/>
          <w:lang w:val="es-ES"/>
        </w:rPr>
        <w:t xml:space="preserve"> a la Jornada del 15 </w:t>
      </w:r>
      <w:proofErr w:type="spellStart"/>
      <w:r w:rsidRPr="00F03181">
        <w:rPr>
          <w:rFonts w:ascii="Arial" w:hAnsi="Arial" w:cs="Arial"/>
          <w:b/>
          <w:snapToGrid w:val="0"/>
          <w:sz w:val="22"/>
          <w:szCs w:val="22"/>
          <w:lang w:val="es-ES"/>
        </w:rPr>
        <w:t>Aniversiario</w:t>
      </w:r>
      <w:proofErr w:type="spellEnd"/>
      <w:r w:rsidRPr="00F03181">
        <w:rPr>
          <w:rFonts w:ascii="Arial" w:hAnsi="Arial" w:cs="Arial"/>
          <w:b/>
          <w:snapToGrid w:val="0"/>
          <w:sz w:val="22"/>
          <w:szCs w:val="22"/>
          <w:lang w:val="es-ES"/>
        </w:rPr>
        <w:t xml:space="preserve"> de la Unidad. </w:t>
      </w:r>
      <w:r w:rsidRPr="00F03181">
        <w:rPr>
          <w:rFonts w:ascii="Arial" w:hAnsi="Arial" w:cs="Arial"/>
          <w:snapToGrid w:val="0"/>
          <w:sz w:val="22"/>
          <w:szCs w:val="22"/>
          <w:lang w:val="es-ES"/>
        </w:rPr>
        <w:t>En: Jornada 15 Aniversario de la Unidad de Psiquiatría Infantil y Adolescente. Clínica Universidad de Navarra, Pamplona, 14 Nov 2014.</w:t>
      </w:r>
    </w:p>
    <w:p w14:paraId="0496E9EF" w14:textId="77777777" w:rsidR="00F03181" w:rsidRPr="00F03181" w:rsidRDefault="00F03181" w:rsidP="00F03181">
      <w:pPr>
        <w:pStyle w:val="ListParagraph"/>
        <w:rPr>
          <w:rFonts w:ascii="Arial" w:hAnsi="Arial" w:cs="Arial"/>
          <w:b/>
          <w:snapToGrid w:val="0"/>
          <w:sz w:val="22"/>
          <w:szCs w:val="22"/>
          <w:lang w:val="es-ES"/>
        </w:rPr>
      </w:pPr>
    </w:p>
    <w:p w14:paraId="3CC5E5F7"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lastRenderedPageBreak/>
        <w:t>Fundamentos Psicobiológicos del TDAH. Neuropsicología, genética, imagen y farmacología.</w:t>
      </w:r>
      <w:r w:rsidRPr="00F03181">
        <w:rPr>
          <w:rFonts w:ascii="Arial" w:hAnsi="Arial" w:cs="Arial"/>
          <w:snapToGrid w:val="0"/>
          <w:sz w:val="22"/>
          <w:szCs w:val="22"/>
          <w:lang w:val="es-ES"/>
        </w:rPr>
        <w:t xml:space="preserve"> En: I Curso de Residentes. </w:t>
      </w:r>
      <w:proofErr w:type="spellStart"/>
      <w:r w:rsidRPr="00F03181">
        <w:rPr>
          <w:rFonts w:ascii="Arial" w:hAnsi="Arial" w:cs="Arial"/>
          <w:snapToGrid w:val="0"/>
          <w:sz w:val="22"/>
          <w:szCs w:val="22"/>
          <w:lang w:val="es-ES"/>
        </w:rPr>
        <w:t>Psicoformación</w:t>
      </w:r>
      <w:proofErr w:type="spellEnd"/>
      <w:r w:rsidRPr="00F03181">
        <w:rPr>
          <w:rFonts w:ascii="Arial" w:hAnsi="Arial" w:cs="Arial"/>
          <w:snapToGrid w:val="0"/>
          <w:sz w:val="22"/>
          <w:szCs w:val="22"/>
          <w:lang w:val="es-ES"/>
        </w:rPr>
        <w:t>, Universidad de Alcalá. El Escorial, Madrid, 21-22 Nov 2014</w:t>
      </w:r>
    </w:p>
    <w:p w14:paraId="0F1412B2" w14:textId="77777777" w:rsidR="00F03181" w:rsidRPr="00F03181" w:rsidRDefault="00F03181" w:rsidP="00F03181">
      <w:pPr>
        <w:pStyle w:val="ListParagraph"/>
        <w:rPr>
          <w:rFonts w:ascii="Arial" w:hAnsi="Arial" w:cs="Arial"/>
          <w:b/>
          <w:snapToGrid w:val="0"/>
          <w:sz w:val="22"/>
          <w:szCs w:val="22"/>
          <w:lang w:val="es-ES"/>
        </w:rPr>
      </w:pPr>
    </w:p>
    <w:p w14:paraId="1EDE5505"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Biología del TDAH. I Curso para residentes </w:t>
      </w:r>
      <w:r w:rsidRPr="00F03181">
        <w:rPr>
          <w:rFonts w:ascii="Arial" w:hAnsi="Arial" w:cs="Arial"/>
          <w:snapToGrid w:val="0"/>
          <w:sz w:val="22"/>
          <w:szCs w:val="22"/>
          <w:lang w:val="es-ES"/>
        </w:rPr>
        <w:t>Jornada sobre Actualización en TDAH. Federación de Asociaciones de TDAH de Castilla y León, Cortes de Castilla y León, Valladolid, 1 Dic 2014.</w:t>
      </w:r>
    </w:p>
    <w:p w14:paraId="5270769C" w14:textId="77777777" w:rsidR="00F03181" w:rsidRPr="00F03181" w:rsidRDefault="00F03181" w:rsidP="00F03181">
      <w:pPr>
        <w:pStyle w:val="ListParagraph"/>
        <w:rPr>
          <w:rFonts w:ascii="Arial" w:hAnsi="Arial" w:cs="Arial"/>
          <w:b/>
          <w:snapToGrid w:val="0"/>
          <w:sz w:val="22"/>
          <w:szCs w:val="22"/>
          <w:lang w:val="es-ES"/>
        </w:rPr>
      </w:pPr>
    </w:p>
    <w:p w14:paraId="776D6C4B" w14:textId="77777777" w:rsidR="00F03181" w:rsidRPr="00F03181"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Introduction: FOMA &amp; Social, emotional &amp; functional dysregulation in ADHD.</w:t>
      </w:r>
      <w:r w:rsidRPr="00F03181">
        <w:rPr>
          <w:rFonts w:ascii="Arial" w:hAnsi="Arial" w:cs="Arial"/>
          <w:snapToGrid w:val="0"/>
          <w:sz w:val="22"/>
          <w:szCs w:val="22"/>
        </w:rPr>
        <w:t xml:space="preserve"> FOMA (Functional Outcomes in Measuring ADHD) Advisory Board Expert Meeting, Amsterdam, the Netherlands, 11-12 Dec 2014.</w:t>
      </w:r>
    </w:p>
    <w:p w14:paraId="3BE0636C" w14:textId="77777777" w:rsidR="00F03181" w:rsidRPr="00F03181" w:rsidRDefault="00F03181" w:rsidP="00F03181">
      <w:pPr>
        <w:pStyle w:val="ListParagraph"/>
        <w:rPr>
          <w:rFonts w:ascii="Arial" w:hAnsi="Arial" w:cs="Arial"/>
          <w:b/>
          <w:snapToGrid w:val="0"/>
          <w:sz w:val="22"/>
          <w:szCs w:val="22"/>
        </w:rPr>
      </w:pPr>
    </w:p>
    <w:p w14:paraId="753D31B0" w14:textId="77777777" w:rsidR="00F03181" w:rsidRPr="00F03181" w:rsidRDefault="00F90B4C" w:rsidP="00F03181">
      <w:pPr>
        <w:pStyle w:val="ListParagraph"/>
        <w:ind w:left="0"/>
        <w:rPr>
          <w:rFonts w:ascii="Arial" w:hAnsi="Arial" w:cs="Arial"/>
          <w:snapToGrid w:val="0"/>
          <w:sz w:val="22"/>
          <w:szCs w:val="22"/>
          <w:lang w:val="es-ES"/>
        </w:rPr>
      </w:pPr>
      <w:r w:rsidRPr="00F03181">
        <w:rPr>
          <w:rFonts w:ascii="Arial" w:hAnsi="Arial" w:cs="Arial"/>
          <w:b/>
          <w:snapToGrid w:val="0"/>
          <w:sz w:val="22"/>
          <w:szCs w:val="22"/>
          <w:lang w:val="es-ES"/>
        </w:rPr>
        <w:t>2015</w:t>
      </w:r>
    </w:p>
    <w:p w14:paraId="748C4D43"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¿Qué ha aportado la Lisdexanfetamina a los pacientes con TDAH?</w:t>
      </w:r>
      <w:r w:rsidRPr="00F03181">
        <w:rPr>
          <w:rFonts w:ascii="Arial" w:hAnsi="Arial" w:cs="Arial"/>
          <w:snapToGrid w:val="0"/>
          <w:sz w:val="22"/>
          <w:szCs w:val="22"/>
          <w:lang w:val="es-ES"/>
        </w:rPr>
        <w:t xml:space="preserve"> En: Reunión “</w:t>
      </w:r>
      <w:proofErr w:type="spellStart"/>
      <w:r w:rsidRPr="00F03181">
        <w:rPr>
          <w:rFonts w:ascii="Arial" w:hAnsi="Arial" w:cs="Arial"/>
          <w:snapToGrid w:val="0"/>
          <w:sz w:val="22"/>
          <w:szCs w:val="22"/>
          <w:lang w:val="es-ES"/>
        </w:rPr>
        <w:t>Elvanse</w:t>
      </w:r>
      <w:proofErr w:type="spellEnd"/>
      <w:r w:rsidRPr="00F03181">
        <w:rPr>
          <w:rFonts w:ascii="Arial" w:hAnsi="Arial" w:cs="Arial"/>
          <w:snapToGrid w:val="0"/>
          <w:sz w:val="22"/>
          <w:szCs w:val="22"/>
          <w:lang w:val="es-ES"/>
        </w:rPr>
        <w:t xml:space="preserve"> Internacional ADHD Summit”. </w:t>
      </w:r>
      <w:proofErr w:type="spellStart"/>
      <w:r w:rsidRPr="00F03181">
        <w:rPr>
          <w:rFonts w:ascii="Arial" w:hAnsi="Arial" w:cs="Arial"/>
          <w:snapToGrid w:val="0"/>
          <w:sz w:val="22"/>
          <w:szCs w:val="22"/>
          <w:lang w:val="es-ES"/>
        </w:rPr>
        <w:t>Multisite</w:t>
      </w:r>
      <w:proofErr w:type="spellEnd"/>
      <w:r w:rsidRPr="00F03181">
        <w:rPr>
          <w:rFonts w:ascii="Arial" w:hAnsi="Arial" w:cs="Arial"/>
          <w:snapToGrid w:val="0"/>
          <w:sz w:val="22"/>
          <w:szCs w:val="22"/>
          <w:lang w:val="es-ES"/>
        </w:rPr>
        <w:t xml:space="preserve"> en Teleconferencia Ginebra, Barcelona, Madrid, Dublín, Düsseldorf, Edimburgo. Barcelona, 23 Ene 2015.</w:t>
      </w:r>
    </w:p>
    <w:p w14:paraId="1294417D" w14:textId="77777777" w:rsidR="004073EB" w:rsidRPr="004073EB" w:rsidRDefault="004073EB" w:rsidP="004073EB">
      <w:pPr>
        <w:ind w:left="2160"/>
        <w:rPr>
          <w:rFonts w:ascii="Arial" w:hAnsi="Arial" w:cs="Arial"/>
          <w:snapToGrid w:val="0"/>
          <w:sz w:val="22"/>
          <w:szCs w:val="22"/>
          <w:lang w:val="es-ES"/>
        </w:rPr>
      </w:pPr>
    </w:p>
    <w:p w14:paraId="78255A02" w14:textId="6425A0BC"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TDAH en niños: Aspectos actuales.</w:t>
      </w:r>
      <w:r w:rsidRPr="00F03181">
        <w:rPr>
          <w:rFonts w:ascii="Arial" w:hAnsi="Arial" w:cs="Arial"/>
          <w:snapToGrid w:val="0"/>
          <w:sz w:val="22"/>
          <w:szCs w:val="22"/>
          <w:lang w:val="es-ES"/>
        </w:rPr>
        <w:t xml:space="preserve"> 23 Curso de Actualización en Psiquiatría, Universidad del </w:t>
      </w:r>
      <w:proofErr w:type="spellStart"/>
      <w:r w:rsidRPr="00F03181">
        <w:rPr>
          <w:rFonts w:ascii="Arial" w:hAnsi="Arial" w:cs="Arial"/>
          <w:snapToGrid w:val="0"/>
          <w:sz w:val="22"/>
          <w:szCs w:val="22"/>
          <w:lang w:val="es-ES"/>
        </w:rPr>
        <w:t>Pais</w:t>
      </w:r>
      <w:proofErr w:type="spellEnd"/>
      <w:r w:rsidRPr="00F03181">
        <w:rPr>
          <w:rFonts w:ascii="Arial" w:hAnsi="Arial" w:cs="Arial"/>
          <w:snapToGrid w:val="0"/>
          <w:sz w:val="22"/>
          <w:szCs w:val="22"/>
          <w:lang w:val="es-ES"/>
        </w:rPr>
        <w:t xml:space="preserve"> Vasco</w:t>
      </w:r>
      <w:r w:rsidR="009B5C7D">
        <w:rPr>
          <w:rFonts w:ascii="Arial" w:hAnsi="Arial" w:cs="Arial"/>
          <w:snapToGrid w:val="0"/>
          <w:sz w:val="22"/>
          <w:szCs w:val="22"/>
          <w:lang w:val="es-ES"/>
        </w:rPr>
        <w:t xml:space="preserve"> (UPV)</w:t>
      </w:r>
      <w:r w:rsidRPr="00F03181">
        <w:rPr>
          <w:rFonts w:ascii="Arial" w:hAnsi="Arial" w:cs="Arial"/>
          <w:snapToGrid w:val="0"/>
          <w:sz w:val="22"/>
          <w:szCs w:val="22"/>
          <w:lang w:val="es-ES"/>
        </w:rPr>
        <w:t>. Vitoria, Álava 6 Mar 2015</w:t>
      </w:r>
    </w:p>
    <w:p w14:paraId="730510F7" w14:textId="77777777" w:rsidR="00F03181" w:rsidRDefault="00F03181" w:rsidP="00F03181">
      <w:pPr>
        <w:pStyle w:val="ListParagraph"/>
        <w:ind w:left="0"/>
        <w:rPr>
          <w:rFonts w:ascii="Arial" w:hAnsi="Arial" w:cs="Arial"/>
          <w:snapToGrid w:val="0"/>
          <w:sz w:val="22"/>
          <w:szCs w:val="22"/>
          <w:lang w:val="es-ES"/>
        </w:rPr>
      </w:pPr>
    </w:p>
    <w:p w14:paraId="0D006360" w14:textId="29C9C605"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Neuropsicología e Imagen Cerebral.</w:t>
      </w:r>
      <w:r w:rsidRPr="00F03181">
        <w:rPr>
          <w:rFonts w:ascii="Arial" w:hAnsi="Arial" w:cs="Arial"/>
          <w:snapToGrid w:val="0"/>
          <w:sz w:val="22"/>
          <w:szCs w:val="22"/>
          <w:lang w:val="es-ES"/>
        </w:rPr>
        <w:t xml:space="preserve"> (</w:t>
      </w:r>
      <w:proofErr w:type="spellStart"/>
      <w:r w:rsidR="005B3E7B">
        <w:rPr>
          <w:rFonts w:ascii="Arial" w:hAnsi="Arial" w:cs="Arial"/>
          <w:snapToGrid w:val="0"/>
          <w:sz w:val="22"/>
          <w:szCs w:val="22"/>
          <w:lang w:val="es-ES"/>
        </w:rPr>
        <w:t>With</w:t>
      </w:r>
      <w:proofErr w:type="spellEnd"/>
      <w:r w:rsidRPr="00F03181">
        <w:rPr>
          <w:rFonts w:ascii="Arial" w:hAnsi="Arial" w:cs="Arial"/>
          <w:snapToGrid w:val="0"/>
          <w:sz w:val="22"/>
          <w:szCs w:val="22"/>
          <w:lang w:val="es-ES"/>
        </w:rPr>
        <w:t xml:space="preserve"> Dr. Díez Suárez: Intr</w:t>
      </w:r>
      <w:r w:rsidR="005B3E7B">
        <w:rPr>
          <w:rFonts w:ascii="Arial" w:hAnsi="Arial" w:cs="Arial"/>
          <w:snapToGrid w:val="0"/>
          <w:sz w:val="22"/>
          <w:szCs w:val="22"/>
          <w:lang w:val="es-ES"/>
        </w:rPr>
        <w:t>oducción y Genética del TDAH). I</w:t>
      </w:r>
      <w:r w:rsidRPr="00F03181">
        <w:rPr>
          <w:rFonts w:ascii="Arial" w:hAnsi="Arial" w:cs="Arial"/>
          <w:snapToGrid w:val="0"/>
          <w:sz w:val="22"/>
          <w:szCs w:val="22"/>
          <w:lang w:val="es-ES"/>
        </w:rPr>
        <w:t xml:space="preserve">n: Neurobiología del TDAH. </w:t>
      </w:r>
      <w:proofErr w:type="spellStart"/>
      <w:r w:rsidRPr="00F03181">
        <w:rPr>
          <w:rFonts w:ascii="Arial" w:hAnsi="Arial" w:cs="Arial"/>
          <w:snapToGrid w:val="0"/>
          <w:sz w:val="22"/>
          <w:szCs w:val="22"/>
          <w:lang w:val="es-ES"/>
        </w:rPr>
        <w:t>C</w:t>
      </w:r>
      <w:r w:rsidR="005B3E7B">
        <w:rPr>
          <w:rFonts w:ascii="Arial" w:hAnsi="Arial" w:cs="Arial"/>
          <w:snapToGrid w:val="0"/>
          <w:sz w:val="22"/>
          <w:szCs w:val="22"/>
          <w:lang w:val="es-ES"/>
        </w:rPr>
        <w:t>ourse</w:t>
      </w:r>
      <w:proofErr w:type="spellEnd"/>
      <w:r w:rsidRPr="00F03181">
        <w:rPr>
          <w:rFonts w:ascii="Arial" w:hAnsi="Arial" w:cs="Arial"/>
          <w:snapToGrid w:val="0"/>
          <w:sz w:val="22"/>
          <w:szCs w:val="22"/>
          <w:lang w:val="es-ES"/>
        </w:rPr>
        <w:t xml:space="preserve">: Avances en Psiquiatría Biológica; Master: Neurociencia y Cognición. </w:t>
      </w:r>
      <w:proofErr w:type="spellStart"/>
      <w:r w:rsidRPr="00F03181">
        <w:rPr>
          <w:rFonts w:ascii="Arial" w:hAnsi="Arial" w:cs="Arial"/>
          <w:snapToGrid w:val="0"/>
          <w:sz w:val="22"/>
          <w:szCs w:val="22"/>
          <w:lang w:val="es-ES"/>
        </w:rPr>
        <w:t>Univ</w:t>
      </w:r>
      <w:r w:rsidR="00C0310F">
        <w:rPr>
          <w:rFonts w:ascii="Arial" w:hAnsi="Arial" w:cs="Arial"/>
          <w:snapToGrid w:val="0"/>
          <w:sz w:val="22"/>
          <w:szCs w:val="22"/>
          <w:lang w:val="es-ES"/>
        </w:rPr>
        <w:t>ersity</w:t>
      </w:r>
      <w:proofErr w:type="spellEnd"/>
      <w:r w:rsidR="00C0310F">
        <w:rPr>
          <w:rFonts w:ascii="Arial" w:hAnsi="Arial" w:cs="Arial"/>
          <w:snapToGrid w:val="0"/>
          <w:sz w:val="22"/>
          <w:szCs w:val="22"/>
          <w:lang w:val="es-ES"/>
        </w:rPr>
        <w:t xml:space="preserve"> </w:t>
      </w:r>
      <w:proofErr w:type="spellStart"/>
      <w:r w:rsidR="00C0310F">
        <w:rPr>
          <w:rFonts w:ascii="Arial" w:hAnsi="Arial" w:cs="Arial"/>
          <w:snapToGrid w:val="0"/>
          <w:sz w:val="22"/>
          <w:szCs w:val="22"/>
          <w:lang w:val="es-ES"/>
        </w:rPr>
        <w:t>of</w:t>
      </w:r>
      <w:proofErr w:type="spellEnd"/>
      <w:r w:rsidRPr="00F03181">
        <w:rPr>
          <w:rFonts w:ascii="Arial" w:hAnsi="Arial" w:cs="Arial"/>
          <w:snapToGrid w:val="0"/>
          <w:sz w:val="22"/>
          <w:szCs w:val="22"/>
          <w:lang w:val="es-ES"/>
        </w:rPr>
        <w:t xml:space="preserve"> Navarra</w:t>
      </w:r>
      <w:r w:rsidR="00C0310F">
        <w:rPr>
          <w:rFonts w:ascii="Arial" w:hAnsi="Arial" w:cs="Arial"/>
          <w:snapToGrid w:val="0"/>
          <w:sz w:val="22"/>
          <w:szCs w:val="22"/>
          <w:lang w:val="es-ES"/>
        </w:rPr>
        <w:t xml:space="preserve"> </w:t>
      </w:r>
      <w:proofErr w:type="spellStart"/>
      <w:r w:rsidR="00C0310F">
        <w:rPr>
          <w:rFonts w:ascii="Arial" w:hAnsi="Arial" w:cs="Arial"/>
          <w:snapToGrid w:val="0"/>
          <w:sz w:val="22"/>
          <w:szCs w:val="22"/>
          <w:lang w:val="es-ES"/>
        </w:rPr>
        <w:t>College</w:t>
      </w:r>
      <w:proofErr w:type="spellEnd"/>
      <w:r w:rsidR="00C0310F">
        <w:rPr>
          <w:rFonts w:ascii="Arial" w:hAnsi="Arial" w:cs="Arial"/>
          <w:snapToGrid w:val="0"/>
          <w:sz w:val="22"/>
          <w:szCs w:val="22"/>
          <w:lang w:val="es-ES"/>
        </w:rPr>
        <w:t xml:space="preserve"> </w:t>
      </w:r>
      <w:proofErr w:type="spellStart"/>
      <w:r w:rsidR="00C0310F">
        <w:rPr>
          <w:rFonts w:ascii="Arial" w:hAnsi="Arial" w:cs="Arial"/>
          <w:snapToGrid w:val="0"/>
          <w:sz w:val="22"/>
          <w:szCs w:val="22"/>
          <w:lang w:val="es-ES"/>
        </w:rPr>
        <w:t>of</w:t>
      </w:r>
      <w:proofErr w:type="spellEnd"/>
      <w:r w:rsidR="00C0310F">
        <w:rPr>
          <w:rFonts w:ascii="Arial" w:hAnsi="Arial" w:cs="Arial"/>
          <w:snapToGrid w:val="0"/>
          <w:sz w:val="22"/>
          <w:szCs w:val="22"/>
          <w:lang w:val="es-ES"/>
        </w:rPr>
        <w:t xml:space="preserve"> Medicine</w:t>
      </w:r>
      <w:r w:rsidRPr="00F03181">
        <w:rPr>
          <w:rFonts w:ascii="Arial" w:hAnsi="Arial" w:cs="Arial"/>
          <w:snapToGrid w:val="0"/>
          <w:sz w:val="22"/>
          <w:szCs w:val="22"/>
          <w:lang w:val="es-ES"/>
        </w:rPr>
        <w:t>, 6 Mar 2015.</w:t>
      </w:r>
    </w:p>
    <w:p w14:paraId="62F10B67" w14:textId="77777777" w:rsidR="00F03181" w:rsidRPr="00F03181" w:rsidRDefault="00F03181" w:rsidP="00F03181">
      <w:pPr>
        <w:pStyle w:val="ListParagraph"/>
        <w:rPr>
          <w:rFonts w:ascii="Arial" w:hAnsi="Arial" w:cs="Arial"/>
          <w:b/>
          <w:snapToGrid w:val="0"/>
          <w:sz w:val="22"/>
          <w:szCs w:val="22"/>
          <w:lang w:val="es-ES"/>
        </w:rPr>
      </w:pPr>
    </w:p>
    <w:p w14:paraId="04E16306" w14:textId="7B23F4FE"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Resolución colaborativa de problemas. Modelo de manejo conductual en niños explosivos e inflexibles.</w:t>
      </w:r>
      <w:r w:rsidRPr="00F03181">
        <w:rPr>
          <w:rFonts w:ascii="Arial" w:hAnsi="Arial" w:cs="Arial"/>
          <w:snapToGrid w:val="0"/>
          <w:sz w:val="22"/>
          <w:szCs w:val="22"/>
          <w:lang w:val="es-ES"/>
        </w:rPr>
        <w:t xml:space="preserve"> 27 Curso Internacional de Actualización en Neuropediatría y Neuropsicología infantil, INVANEP, Valencia, </w:t>
      </w:r>
      <w:proofErr w:type="spellStart"/>
      <w:r w:rsidR="005B3E7B">
        <w:rPr>
          <w:rFonts w:ascii="Arial" w:hAnsi="Arial" w:cs="Arial"/>
          <w:snapToGrid w:val="0"/>
          <w:sz w:val="22"/>
          <w:szCs w:val="22"/>
          <w:lang w:val="es-ES"/>
        </w:rPr>
        <w:t>Spain</w:t>
      </w:r>
      <w:proofErr w:type="spellEnd"/>
      <w:r w:rsidR="005B3E7B">
        <w:rPr>
          <w:rFonts w:ascii="Arial" w:hAnsi="Arial" w:cs="Arial"/>
          <w:snapToGrid w:val="0"/>
          <w:sz w:val="22"/>
          <w:szCs w:val="22"/>
          <w:lang w:val="es-ES"/>
        </w:rPr>
        <w:t xml:space="preserve">, </w:t>
      </w:r>
      <w:r w:rsidRPr="00F03181">
        <w:rPr>
          <w:rFonts w:ascii="Arial" w:hAnsi="Arial" w:cs="Arial"/>
          <w:snapToGrid w:val="0"/>
          <w:sz w:val="22"/>
          <w:szCs w:val="22"/>
          <w:lang w:val="es-ES"/>
        </w:rPr>
        <w:t>7 Mar 2015</w:t>
      </w:r>
    </w:p>
    <w:p w14:paraId="55A098BF" w14:textId="77777777" w:rsidR="00F03181" w:rsidRPr="00F03181" w:rsidRDefault="00F03181" w:rsidP="00F03181">
      <w:pPr>
        <w:pStyle w:val="ListParagraph"/>
        <w:rPr>
          <w:rFonts w:ascii="Arial" w:hAnsi="Arial" w:cs="Arial"/>
          <w:b/>
          <w:snapToGrid w:val="0"/>
          <w:sz w:val="22"/>
          <w:szCs w:val="22"/>
          <w:lang w:val="es-ES"/>
        </w:rPr>
      </w:pPr>
    </w:p>
    <w:p w14:paraId="2FD76D02" w14:textId="11344522"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Ayudar a los hijos a avanzar y madurar… ¿Cuándo ayudar puede ser negativo? </w:t>
      </w:r>
      <w:r w:rsidRPr="00F03181">
        <w:rPr>
          <w:rFonts w:ascii="Arial" w:hAnsi="Arial" w:cs="Arial"/>
          <w:snapToGrid w:val="0"/>
          <w:sz w:val="22"/>
          <w:szCs w:val="22"/>
          <w:lang w:val="es-ES"/>
        </w:rPr>
        <w:t>Conferencia para padres y profesores, Colegio Izaga</w:t>
      </w:r>
      <w:r w:rsidR="004073EB">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Irabia</w:t>
      </w:r>
      <w:proofErr w:type="spellEnd"/>
      <w:r w:rsidRPr="00F03181">
        <w:rPr>
          <w:rFonts w:ascii="Arial" w:hAnsi="Arial" w:cs="Arial"/>
          <w:snapToGrid w:val="0"/>
          <w:sz w:val="22"/>
          <w:szCs w:val="22"/>
          <w:lang w:val="es-ES"/>
        </w:rPr>
        <w:t>-Izaga</w:t>
      </w:r>
      <w:r w:rsidR="004073EB">
        <w:rPr>
          <w:rFonts w:ascii="Arial" w:hAnsi="Arial" w:cs="Arial"/>
          <w:snapToGrid w:val="0"/>
          <w:sz w:val="22"/>
          <w:szCs w:val="22"/>
          <w:lang w:val="es-ES"/>
        </w:rPr>
        <w:t>)</w:t>
      </w:r>
      <w:r w:rsidRPr="00F03181">
        <w:rPr>
          <w:rFonts w:ascii="Arial" w:hAnsi="Arial" w:cs="Arial"/>
          <w:snapToGrid w:val="0"/>
          <w:sz w:val="22"/>
          <w:szCs w:val="22"/>
          <w:lang w:val="es-ES"/>
        </w:rPr>
        <w:t xml:space="preserve">, Pamplona, 25 Mar 2015 </w:t>
      </w:r>
    </w:p>
    <w:p w14:paraId="767DBD8A" w14:textId="77777777" w:rsidR="00F03181" w:rsidRPr="00F03181" w:rsidRDefault="00F03181" w:rsidP="00F03181">
      <w:pPr>
        <w:pStyle w:val="ListParagraph"/>
        <w:rPr>
          <w:rFonts w:ascii="Arial" w:hAnsi="Arial" w:cs="Arial"/>
          <w:b/>
          <w:snapToGrid w:val="0"/>
          <w:sz w:val="22"/>
          <w:szCs w:val="22"/>
          <w:lang w:val="es-ES"/>
        </w:rPr>
      </w:pPr>
    </w:p>
    <w:p w14:paraId="477818FA" w14:textId="30475FAB"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Historia, Epidemiología y Definición del TDAH.</w:t>
      </w:r>
      <w:r w:rsidRPr="009B5C7D">
        <w:rPr>
          <w:rFonts w:ascii="Arial" w:hAnsi="Arial" w:cs="Arial"/>
          <w:snapToGrid w:val="0"/>
          <w:sz w:val="22"/>
          <w:szCs w:val="22"/>
          <w:lang w:val="es-ES"/>
        </w:rPr>
        <w:t xml:space="preserve"> En: Título Experto Universitario en TDAH. Universidad Internacional de La Rioja. UNIR.</w:t>
      </w:r>
      <w:r w:rsidR="005B3E7B">
        <w:rPr>
          <w:rFonts w:ascii="Arial" w:hAnsi="Arial" w:cs="Arial"/>
          <w:snapToGrid w:val="0"/>
          <w:sz w:val="22"/>
          <w:szCs w:val="22"/>
          <w:lang w:val="es-ES"/>
        </w:rPr>
        <w:t xml:space="preserve"> 10 </w:t>
      </w:r>
      <w:proofErr w:type="spellStart"/>
      <w:r w:rsidR="005B3E7B">
        <w:rPr>
          <w:rFonts w:ascii="Arial" w:hAnsi="Arial" w:cs="Arial"/>
          <w:snapToGrid w:val="0"/>
          <w:sz w:val="22"/>
          <w:szCs w:val="22"/>
          <w:lang w:val="es-ES"/>
        </w:rPr>
        <w:t>Apr</w:t>
      </w:r>
      <w:proofErr w:type="spellEnd"/>
      <w:r w:rsidR="005B3E7B">
        <w:rPr>
          <w:rFonts w:ascii="Arial" w:hAnsi="Arial" w:cs="Arial"/>
          <w:snapToGrid w:val="0"/>
          <w:sz w:val="22"/>
          <w:szCs w:val="22"/>
          <w:lang w:val="es-ES"/>
        </w:rPr>
        <w:t>, 2015.</w:t>
      </w:r>
    </w:p>
    <w:p w14:paraId="13C051E0" w14:textId="77777777" w:rsidR="00F03181" w:rsidRPr="009B5C7D" w:rsidRDefault="00F03181" w:rsidP="00F03181">
      <w:pPr>
        <w:pStyle w:val="ListParagraph"/>
        <w:rPr>
          <w:rFonts w:ascii="Arial" w:hAnsi="Arial" w:cs="Arial"/>
          <w:b/>
          <w:snapToGrid w:val="0"/>
          <w:sz w:val="22"/>
          <w:szCs w:val="22"/>
          <w:lang w:val="es-ES"/>
        </w:rPr>
      </w:pPr>
    </w:p>
    <w:p w14:paraId="13F14977" w14:textId="65B3EBAF"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Clínica y Evolución del TDAH.</w:t>
      </w:r>
      <w:r w:rsidRPr="009B5C7D">
        <w:rPr>
          <w:rFonts w:ascii="Arial" w:hAnsi="Arial" w:cs="Arial"/>
          <w:snapToGrid w:val="0"/>
          <w:sz w:val="22"/>
          <w:szCs w:val="22"/>
          <w:lang w:val="es-ES"/>
        </w:rPr>
        <w:t xml:space="preserve">  En: Título Experto Universitario en TDAH. Universidad Internacional de La Rioja. UNIR. 10 </w:t>
      </w:r>
      <w:proofErr w:type="spellStart"/>
      <w:r w:rsidRPr="009B5C7D">
        <w:rPr>
          <w:rFonts w:ascii="Arial" w:hAnsi="Arial" w:cs="Arial"/>
          <w:snapToGrid w:val="0"/>
          <w:sz w:val="22"/>
          <w:szCs w:val="22"/>
          <w:lang w:val="es-ES"/>
        </w:rPr>
        <w:t>A</w:t>
      </w:r>
      <w:r w:rsidR="005B3E7B">
        <w:rPr>
          <w:rFonts w:ascii="Arial" w:hAnsi="Arial" w:cs="Arial"/>
          <w:snapToGrid w:val="0"/>
          <w:sz w:val="22"/>
          <w:szCs w:val="22"/>
          <w:lang w:val="es-ES"/>
        </w:rPr>
        <w:t>p</w:t>
      </w:r>
      <w:r w:rsidRPr="009B5C7D">
        <w:rPr>
          <w:rFonts w:ascii="Arial" w:hAnsi="Arial" w:cs="Arial"/>
          <w:snapToGrid w:val="0"/>
          <w:sz w:val="22"/>
          <w:szCs w:val="22"/>
          <w:lang w:val="es-ES"/>
        </w:rPr>
        <w:t>r</w:t>
      </w:r>
      <w:proofErr w:type="spellEnd"/>
      <w:r w:rsidRPr="009B5C7D">
        <w:rPr>
          <w:rFonts w:ascii="Arial" w:hAnsi="Arial" w:cs="Arial"/>
          <w:snapToGrid w:val="0"/>
          <w:sz w:val="22"/>
          <w:szCs w:val="22"/>
          <w:lang w:val="es-ES"/>
        </w:rPr>
        <w:t xml:space="preserve"> 2015.</w:t>
      </w:r>
    </w:p>
    <w:p w14:paraId="2A9C14E7" w14:textId="77777777" w:rsidR="00F03181" w:rsidRPr="009B5C7D" w:rsidRDefault="00F03181" w:rsidP="00F03181">
      <w:pPr>
        <w:pStyle w:val="ListParagraph"/>
        <w:rPr>
          <w:rFonts w:ascii="Arial" w:hAnsi="Arial" w:cs="Arial"/>
          <w:b/>
          <w:snapToGrid w:val="0"/>
          <w:sz w:val="22"/>
          <w:szCs w:val="22"/>
          <w:lang w:val="es-ES"/>
        </w:rPr>
      </w:pPr>
    </w:p>
    <w:p w14:paraId="253A1674" w14:textId="21E05EA8"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Biología del TDAH: Genética y Neuropsicología.</w:t>
      </w:r>
      <w:r w:rsidRPr="009B5C7D">
        <w:rPr>
          <w:rFonts w:ascii="Arial" w:hAnsi="Arial" w:cs="Arial"/>
          <w:snapToGrid w:val="0"/>
          <w:sz w:val="22"/>
          <w:szCs w:val="22"/>
          <w:lang w:val="es-ES"/>
        </w:rPr>
        <w:t xml:space="preserve"> En: Título Experto Universitario en TDAH. Universidad Internacional de La Rioja. UNIR. 14 </w:t>
      </w:r>
      <w:proofErr w:type="spellStart"/>
      <w:r w:rsidRPr="009B5C7D">
        <w:rPr>
          <w:rFonts w:ascii="Arial" w:hAnsi="Arial" w:cs="Arial"/>
          <w:snapToGrid w:val="0"/>
          <w:sz w:val="22"/>
          <w:szCs w:val="22"/>
          <w:lang w:val="es-ES"/>
        </w:rPr>
        <w:t>A</w:t>
      </w:r>
      <w:r w:rsidR="005B3E7B">
        <w:rPr>
          <w:rFonts w:ascii="Arial" w:hAnsi="Arial" w:cs="Arial"/>
          <w:snapToGrid w:val="0"/>
          <w:sz w:val="22"/>
          <w:szCs w:val="22"/>
          <w:lang w:val="es-ES"/>
        </w:rPr>
        <w:t>p</w:t>
      </w:r>
      <w:r w:rsidRPr="009B5C7D">
        <w:rPr>
          <w:rFonts w:ascii="Arial" w:hAnsi="Arial" w:cs="Arial"/>
          <w:snapToGrid w:val="0"/>
          <w:sz w:val="22"/>
          <w:szCs w:val="22"/>
          <w:lang w:val="es-ES"/>
        </w:rPr>
        <w:t>r</w:t>
      </w:r>
      <w:proofErr w:type="spellEnd"/>
      <w:r w:rsidRPr="009B5C7D">
        <w:rPr>
          <w:rFonts w:ascii="Arial" w:hAnsi="Arial" w:cs="Arial"/>
          <w:snapToGrid w:val="0"/>
          <w:sz w:val="22"/>
          <w:szCs w:val="22"/>
          <w:lang w:val="es-ES"/>
        </w:rPr>
        <w:t xml:space="preserve"> 2015.</w:t>
      </w:r>
    </w:p>
    <w:p w14:paraId="407C2A9F" w14:textId="77777777" w:rsidR="00F03181" w:rsidRPr="009B5C7D" w:rsidRDefault="00F03181" w:rsidP="00F03181">
      <w:pPr>
        <w:pStyle w:val="ListParagraph"/>
        <w:rPr>
          <w:rFonts w:ascii="Arial" w:hAnsi="Arial" w:cs="Arial"/>
          <w:b/>
          <w:snapToGrid w:val="0"/>
          <w:sz w:val="22"/>
          <w:szCs w:val="22"/>
          <w:lang w:val="es-ES"/>
        </w:rPr>
      </w:pPr>
    </w:p>
    <w:p w14:paraId="2AFC9169" w14:textId="7228CAD6"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Biología del TDAH: Imagen cerebral estructural, funcional y conectividad.</w:t>
      </w:r>
      <w:r w:rsidRPr="009B5C7D">
        <w:rPr>
          <w:rFonts w:ascii="Arial" w:hAnsi="Arial" w:cs="Arial"/>
          <w:snapToGrid w:val="0"/>
          <w:sz w:val="22"/>
          <w:szCs w:val="22"/>
          <w:lang w:val="es-ES"/>
        </w:rPr>
        <w:t xml:space="preserve"> En: Título Experto Universitario en TDAH. Universidad Internacional de La Rioja. UNIR. 17 </w:t>
      </w:r>
      <w:proofErr w:type="spellStart"/>
      <w:r w:rsidRPr="009B5C7D">
        <w:rPr>
          <w:rFonts w:ascii="Arial" w:hAnsi="Arial" w:cs="Arial"/>
          <w:snapToGrid w:val="0"/>
          <w:sz w:val="22"/>
          <w:szCs w:val="22"/>
          <w:lang w:val="es-ES"/>
        </w:rPr>
        <w:t>A</w:t>
      </w:r>
      <w:r w:rsidR="005B3E7B">
        <w:rPr>
          <w:rFonts w:ascii="Arial" w:hAnsi="Arial" w:cs="Arial"/>
          <w:snapToGrid w:val="0"/>
          <w:sz w:val="22"/>
          <w:szCs w:val="22"/>
          <w:lang w:val="es-ES"/>
        </w:rPr>
        <w:t>p</w:t>
      </w:r>
      <w:r w:rsidRPr="009B5C7D">
        <w:rPr>
          <w:rFonts w:ascii="Arial" w:hAnsi="Arial" w:cs="Arial"/>
          <w:snapToGrid w:val="0"/>
          <w:sz w:val="22"/>
          <w:szCs w:val="22"/>
          <w:lang w:val="es-ES"/>
        </w:rPr>
        <w:t>r</w:t>
      </w:r>
      <w:proofErr w:type="spellEnd"/>
      <w:r w:rsidRPr="009B5C7D">
        <w:rPr>
          <w:rFonts w:ascii="Arial" w:hAnsi="Arial" w:cs="Arial"/>
          <w:snapToGrid w:val="0"/>
          <w:sz w:val="22"/>
          <w:szCs w:val="22"/>
          <w:lang w:val="es-ES"/>
        </w:rPr>
        <w:t xml:space="preserve"> 2015.</w:t>
      </w:r>
    </w:p>
    <w:p w14:paraId="36634023" w14:textId="77777777" w:rsidR="00F03181" w:rsidRPr="009B5C7D" w:rsidRDefault="00F03181" w:rsidP="00F03181">
      <w:pPr>
        <w:pStyle w:val="ListParagraph"/>
        <w:rPr>
          <w:rFonts w:ascii="Arial" w:hAnsi="Arial" w:cs="Arial"/>
          <w:b/>
          <w:snapToGrid w:val="0"/>
          <w:sz w:val="22"/>
          <w:szCs w:val="22"/>
          <w:lang w:val="es-ES"/>
        </w:rPr>
      </w:pPr>
    </w:p>
    <w:p w14:paraId="797D7DA6" w14:textId="286193A6" w:rsidR="00F03181" w:rsidRPr="009B5C7D"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 xml:space="preserve">TDAH: Diagnóstico diferencial y comorbilidad con TND. </w:t>
      </w:r>
      <w:r w:rsidRPr="009B5C7D">
        <w:rPr>
          <w:rFonts w:ascii="Arial" w:hAnsi="Arial" w:cs="Arial"/>
          <w:snapToGrid w:val="0"/>
          <w:sz w:val="22"/>
          <w:szCs w:val="22"/>
          <w:lang w:val="es-ES"/>
        </w:rPr>
        <w:t xml:space="preserve">En: Título Experto Universitario en TDAH. Universidad Internacional de La Rioja. UNIR. 10 </w:t>
      </w:r>
      <w:proofErr w:type="spellStart"/>
      <w:r w:rsidRPr="009B5C7D">
        <w:rPr>
          <w:rFonts w:ascii="Arial" w:hAnsi="Arial" w:cs="Arial"/>
          <w:snapToGrid w:val="0"/>
          <w:sz w:val="22"/>
          <w:szCs w:val="22"/>
          <w:lang w:val="es-ES"/>
        </w:rPr>
        <w:t>A</w:t>
      </w:r>
      <w:r w:rsidR="005B3E7B">
        <w:rPr>
          <w:rFonts w:ascii="Arial" w:hAnsi="Arial" w:cs="Arial"/>
          <w:snapToGrid w:val="0"/>
          <w:sz w:val="22"/>
          <w:szCs w:val="22"/>
          <w:lang w:val="es-ES"/>
        </w:rPr>
        <w:t>p</w:t>
      </w:r>
      <w:r w:rsidRPr="009B5C7D">
        <w:rPr>
          <w:rFonts w:ascii="Arial" w:hAnsi="Arial" w:cs="Arial"/>
          <w:snapToGrid w:val="0"/>
          <w:sz w:val="22"/>
          <w:szCs w:val="22"/>
          <w:lang w:val="es-ES"/>
        </w:rPr>
        <w:t>r</w:t>
      </w:r>
      <w:proofErr w:type="spellEnd"/>
      <w:r w:rsidRPr="009B5C7D">
        <w:rPr>
          <w:rFonts w:ascii="Arial" w:hAnsi="Arial" w:cs="Arial"/>
          <w:snapToGrid w:val="0"/>
          <w:sz w:val="22"/>
          <w:szCs w:val="22"/>
          <w:lang w:val="es-ES"/>
        </w:rPr>
        <w:t xml:space="preserve"> 2015.</w:t>
      </w:r>
    </w:p>
    <w:p w14:paraId="5E4A34D3" w14:textId="77777777" w:rsidR="00F03181" w:rsidRPr="009B5C7D" w:rsidRDefault="00F03181" w:rsidP="00F03181">
      <w:pPr>
        <w:pStyle w:val="ListParagraph"/>
        <w:rPr>
          <w:rFonts w:ascii="Arial" w:hAnsi="Arial" w:cs="Arial"/>
          <w:b/>
          <w:snapToGrid w:val="0"/>
          <w:sz w:val="22"/>
          <w:szCs w:val="22"/>
          <w:lang w:val="es-ES"/>
        </w:rPr>
      </w:pPr>
    </w:p>
    <w:p w14:paraId="378EF99C" w14:textId="30C910E9" w:rsidR="00F03181" w:rsidRPr="005B3E7B" w:rsidRDefault="00F90B4C" w:rsidP="00157277">
      <w:pPr>
        <w:pStyle w:val="ListParagraph"/>
        <w:numPr>
          <w:ilvl w:val="0"/>
          <w:numId w:val="8"/>
        </w:numPr>
        <w:ind w:left="0" w:firstLine="0"/>
        <w:rPr>
          <w:rFonts w:ascii="Arial" w:hAnsi="Arial" w:cs="Arial"/>
          <w:snapToGrid w:val="0"/>
          <w:sz w:val="22"/>
          <w:szCs w:val="22"/>
          <w:lang w:val="es-ES"/>
        </w:rPr>
      </w:pPr>
      <w:r w:rsidRPr="009B5C7D">
        <w:rPr>
          <w:rFonts w:ascii="Arial" w:hAnsi="Arial" w:cs="Arial"/>
          <w:b/>
          <w:snapToGrid w:val="0"/>
          <w:sz w:val="22"/>
          <w:szCs w:val="22"/>
          <w:lang w:val="es-ES"/>
        </w:rPr>
        <w:t>TDAH: Comorbilidad con Trastornos del Humor, de Ansiedad, por Tics y por Abuso de Sustancias.</w:t>
      </w:r>
      <w:r w:rsidRPr="009B5C7D">
        <w:rPr>
          <w:rFonts w:ascii="Arial" w:hAnsi="Arial" w:cs="Arial"/>
          <w:snapToGrid w:val="0"/>
          <w:sz w:val="22"/>
          <w:szCs w:val="22"/>
          <w:lang w:val="es-ES"/>
        </w:rPr>
        <w:t xml:space="preserve"> En: Título Experto Universitario en TDAH. Universidad Internacional de La Rioja. UNIR. </w:t>
      </w:r>
      <w:hyperlink r:id="rId60" w:history="1">
        <w:r w:rsidRPr="005B3E7B">
          <w:rPr>
            <w:rStyle w:val="Hyperlink"/>
            <w:rFonts w:ascii="Arial" w:hAnsi="Arial" w:cs="Arial"/>
            <w:snapToGrid w:val="0"/>
            <w:color w:val="auto"/>
            <w:sz w:val="22"/>
            <w:szCs w:val="22"/>
            <w:u w:val="none"/>
            <w:lang w:val="es-ES"/>
          </w:rPr>
          <w:t xml:space="preserve">10 </w:t>
        </w:r>
        <w:proofErr w:type="spellStart"/>
        <w:r w:rsidRPr="005B3E7B">
          <w:rPr>
            <w:rStyle w:val="Hyperlink"/>
            <w:rFonts w:ascii="Arial" w:hAnsi="Arial" w:cs="Arial"/>
            <w:snapToGrid w:val="0"/>
            <w:color w:val="auto"/>
            <w:sz w:val="22"/>
            <w:szCs w:val="22"/>
            <w:u w:val="none"/>
            <w:lang w:val="es-ES"/>
          </w:rPr>
          <w:t>A</w:t>
        </w:r>
        <w:r w:rsidR="005B3E7B" w:rsidRPr="005B3E7B">
          <w:rPr>
            <w:rStyle w:val="Hyperlink"/>
            <w:rFonts w:ascii="Arial" w:hAnsi="Arial" w:cs="Arial"/>
            <w:snapToGrid w:val="0"/>
            <w:color w:val="auto"/>
            <w:sz w:val="22"/>
            <w:szCs w:val="22"/>
            <w:u w:val="none"/>
            <w:lang w:val="es-ES"/>
          </w:rPr>
          <w:t>pr</w:t>
        </w:r>
        <w:proofErr w:type="spellEnd"/>
        <w:r w:rsidRPr="005B3E7B">
          <w:rPr>
            <w:rStyle w:val="Hyperlink"/>
            <w:rFonts w:ascii="Arial" w:hAnsi="Arial" w:cs="Arial"/>
            <w:snapToGrid w:val="0"/>
            <w:color w:val="auto"/>
            <w:sz w:val="22"/>
            <w:szCs w:val="22"/>
            <w:u w:val="none"/>
            <w:lang w:val="es-ES"/>
          </w:rPr>
          <w:t xml:space="preserve"> 2015</w:t>
        </w:r>
      </w:hyperlink>
      <w:r w:rsidRPr="005B3E7B">
        <w:rPr>
          <w:rFonts w:ascii="Arial" w:hAnsi="Arial" w:cs="Arial"/>
          <w:snapToGrid w:val="0"/>
          <w:sz w:val="22"/>
          <w:szCs w:val="22"/>
          <w:lang w:val="es-ES"/>
        </w:rPr>
        <w:t>.</w:t>
      </w:r>
    </w:p>
    <w:p w14:paraId="030A9D75" w14:textId="77777777" w:rsidR="00F03181" w:rsidRPr="009B5C7D" w:rsidRDefault="00F03181" w:rsidP="00F03181">
      <w:pPr>
        <w:pStyle w:val="ListParagraph"/>
        <w:rPr>
          <w:rFonts w:ascii="Arial" w:hAnsi="Arial" w:cs="Arial"/>
          <w:b/>
          <w:snapToGrid w:val="0"/>
          <w:sz w:val="22"/>
          <w:szCs w:val="22"/>
          <w:lang w:val="es-ES"/>
        </w:rPr>
      </w:pPr>
    </w:p>
    <w:p w14:paraId="6360F777" w14:textId="77777777" w:rsidR="00F03181" w:rsidRPr="00614E0F"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9B5C7D">
        <w:rPr>
          <w:rFonts w:ascii="Arial" w:hAnsi="Arial" w:cs="Arial"/>
          <w:b/>
          <w:snapToGrid w:val="0"/>
          <w:sz w:val="22"/>
          <w:szCs w:val="22"/>
          <w:lang w:val="es-ES"/>
        </w:rPr>
        <w:t>Discus</w:t>
      </w:r>
      <w:r w:rsidR="00F03181" w:rsidRPr="009B5C7D">
        <w:rPr>
          <w:rFonts w:ascii="Arial" w:hAnsi="Arial" w:cs="Arial"/>
          <w:b/>
          <w:snapToGrid w:val="0"/>
          <w:sz w:val="22"/>
          <w:szCs w:val="22"/>
          <w:lang w:val="es-ES"/>
        </w:rPr>
        <w:t>ant</w:t>
      </w:r>
      <w:proofErr w:type="spellEnd"/>
      <w:r w:rsidR="00F03181" w:rsidRPr="009B5C7D">
        <w:rPr>
          <w:rFonts w:ascii="Arial" w:hAnsi="Arial" w:cs="Arial"/>
          <w:b/>
          <w:snapToGrid w:val="0"/>
          <w:sz w:val="22"/>
          <w:szCs w:val="22"/>
          <w:lang w:val="es-ES"/>
        </w:rPr>
        <w:t xml:space="preserve"> in</w:t>
      </w:r>
      <w:r w:rsidRPr="009B5C7D">
        <w:rPr>
          <w:rFonts w:ascii="Arial" w:hAnsi="Arial" w:cs="Arial"/>
          <w:b/>
          <w:snapToGrid w:val="0"/>
          <w:sz w:val="22"/>
          <w:szCs w:val="22"/>
          <w:lang w:val="es-ES"/>
        </w:rPr>
        <w:t xml:space="preserve">: </w:t>
      </w:r>
      <w:r w:rsidRPr="009B5C7D">
        <w:rPr>
          <w:rFonts w:ascii="Arial" w:hAnsi="Arial" w:cs="Arial"/>
          <w:snapToGrid w:val="0"/>
          <w:sz w:val="22"/>
          <w:szCs w:val="22"/>
          <w:lang w:val="es-ES"/>
        </w:rPr>
        <w:t xml:space="preserve">IX Jornada de Actualización en Psiquiatría Infantil y Adolescente. </w:t>
      </w:r>
      <w:r w:rsidRPr="009B5C7D">
        <w:rPr>
          <w:rFonts w:ascii="Arial" w:hAnsi="Arial" w:cs="Arial"/>
          <w:b/>
          <w:snapToGrid w:val="0"/>
          <w:sz w:val="22"/>
          <w:szCs w:val="22"/>
          <w:lang w:val="es-ES"/>
        </w:rPr>
        <w:t>Relación médico-paciente y trabajo en equipo en Psiquiatría del niño y del adolescente.</w:t>
      </w:r>
      <w:r w:rsidRPr="009B5C7D">
        <w:rPr>
          <w:rFonts w:ascii="Arial" w:hAnsi="Arial" w:cs="Arial"/>
          <w:snapToGrid w:val="0"/>
          <w:sz w:val="22"/>
          <w:szCs w:val="22"/>
          <w:lang w:val="es-ES"/>
        </w:rPr>
        <w:t xml:space="preserve"> Sociedad </w:t>
      </w:r>
      <w:r w:rsidRPr="00F03181">
        <w:rPr>
          <w:rFonts w:ascii="Arial" w:hAnsi="Arial" w:cs="Arial"/>
          <w:snapToGrid w:val="0"/>
          <w:sz w:val="22"/>
          <w:szCs w:val="22"/>
          <w:lang w:val="es-ES"/>
        </w:rPr>
        <w:t xml:space="preserve">Vasco-Navarra de Psiquiatría. Ponentes: </w:t>
      </w:r>
      <w:r w:rsidRPr="00614E0F">
        <w:rPr>
          <w:rFonts w:ascii="Arial" w:hAnsi="Arial" w:cs="Arial"/>
          <w:sz w:val="22"/>
          <w:szCs w:val="22"/>
          <w:lang w:val="es-ES"/>
        </w:rPr>
        <w:t xml:space="preserve">La relación médico-paciente en Psiquiatría del Niño y </w:t>
      </w:r>
      <w:r w:rsidRPr="00614E0F">
        <w:rPr>
          <w:rFonts w:ascii="Arial" w:hAnsi="Arial" w:cs="Arial"/>
          <w:sz w:val="22"/>
          <w:szCs w:val="22"/>
          <w:lang w:val="es-ES"/>
        </w:rPr>
        <w:lastRenderedPageBreak/>
        <w:t xml:space="preserve">Adolescente. </w:t>
      </w:r>
      <w:proofErr w:type="spellStart"/>
      <w:r w:rsidRPr="00614E0F">
        <w:rPr>
          <w:rFonts w:ascii="Arial" w:hAnsi="Arial" w:cs="Arial"/>
          <w:snapToGrid w:val="0"/>
          <w:sz w:val="22"/>
          <w:szCs w:val="22"/>
          <w:lang w:val="es-ES"/>
        </w:rPr>
        <w:t>Mardomingo</w:t>
      </w:r>
      <w:proofErr w:type="spellEnd"/>
      <w:r w:rsidRPr="00614E0F">
        <w:rPr>
          <w:rFonts w:ascii="Arial" w:hAnsi="Arial" w:cs="Arial"/>
          <w:snapToGrid w:val="0"/>
          <w:sz w:val="22"/>
          <w:szCs w:val="22"/>
          <w:lang w:val="es-ES"/>
        </w:rPr>
        <w:t xml:space="preserve"> MJ (Madrid), </w:t>
      </w:r>
      <w:r w:rsidRPr="00614E0F">
        <w:rPr>
          <w:rFonts w:ascii="Arial" w:hAnsi="Arial" w:cs="Arial"/>
          <w:sz w:val="22"/>
          <w:szCs w:val="22"/>
          <w:lang w:val="es-ES"/>
        </w:rPr>
        <w:t xml:space="preserve">Psicosis en adolescentes: epidemiología e intervención temprana. </w:t>
      </w:r>
      <w:r w:rsidRPr="00614E0F">
        <w:rPr>
          <w:rFonts w:ascii="Arial" w:hAnsi="Arial" w:cs="Arial"/>
          <w:snapToGrid w:val="0"/>
          <w:sz w:val="22"/>
          <w:szCs w:val="22"/>
          <w:lang w:val="es-ES"/>
        </w:rPr>
        <w:t xml:space="preserve">Domínguez </w:t>
      </w:r>
      <w:proofErr w:type="spellStart"/>
      <w:r w:rsidRPr="00614E0F">
        <w:rPr>
          <w:rFonts w:ascii="Arial" w:hAnsi="Arial" w:cs="Arial"/>
          <w:snapToGrid w:val="0"/>
          <w:sz w:val="22"/>
          <w:szCs w:val="22"/>
          <w:lang w:val="es-ES"/>
        </w:rPr>
        <w:t>MdG</w:t>
      </w:r>
      <w:proofErr w:type="spellEnd"/>
      <w:r w:rsidRPr="00614E0F">
        <w:rPr>
          <w:rFonts w:ascii="Arial" w:hAnsi="Arial" w:cs="Arial"/>
          <w:snapToGrid w:val="0"/>
          <w:sz w:val="22"/>
          <w:szCs w:val="22"/>
          <w:lang w:val="es-ES"/>
        </w:rPr>
        <w:t xml:space="preserve"> (Londres), </w:t>
      </w:r>
      <w:r w:rsidRPr="00614E0F">
        <w:rPr>
          <w:rFonts w:ascii="Arial" w:hAnsi="Arial" w:cs="Arial"/>
          <w:sz w:val="22"/>
          <w:szCs w:val="22"/>
          <w:lang w:val="es-ES"/>
        </w:rPr>
        <w:t xml:space="preserve">Seguridad cardiovascular del tratamiento farmacológico del TDAH. </w:t>
      </w:r>
      <w:r w:rsidRPr="00614E0F">
        <w:rPr>
          <w:rFonts w:ascii="Arial" w:hAnsi="Arial" w:cs="Arial"/>
          <w:snapToGrid w:val="0"/>
          <w:sz w:val="22"/>
          <w:szCs w:val="22"/>
          <w:lang w:val="es-ES"/>
        </w:rPr>
        <w:t>Martínez-</w:t>
      </w:r>
      <w:proofErr w:type="spellStart"/>
      <w:r w:rsidRPr="00614E0F">
        <w:rPr>
          <w:rFonts w:ascii="Arial" w:hAnsi="Arial" w:cs="Arial"/>
          <w:snapToGrid w:val="0"/>
          <w:sz w:val="22"/>
          <w:szCs w:val="22"/>
          <w:lang w:val="es-ES"/>
        </w:rPr>
        <w:t>Olorón</w:t>
      </w:r>
      <w:proofErr w:type="spellEnd"/>
      <w:r w:rsidRPr="00614E0F">
        <w:rPr>
          <w:rFonts w:ascii="Arial" w:hAnsi="Arial" w:cs="Arial"/>
          <w:snapToGrid w:val="0"/>
          <w:sz w:val="22"/>
          <w:szCs w:val="22"/>
          <w:lang w:val="es-ES"/>
        </w:rPr>
        <w:t xml:space="preserve"> P (Pamplona). CIMA (Centro de Investigación Médica Aplicada), Universidad de Navarra, 8 May 2015.</w:t>
      </w:r>
    </w:p>
    <w:p w14:paraId="1A0274B6" w14:textId="77777777" w:rsidR="00F03181" w:rsidRPr="00F03181" w:rsidRDefault="00F03181" w:rsidP="00F03181">
      <w:pPr>
        <w:pStyle w:val="ListParagraph"/>
        <w:rPr>
          <w:rFonts w:ascii="Arial" w:hAnsi="Arial" w:cs="Arial"/>
          <w:b/>
          <w:snapToGrid w:val="0"/>
          <w:sz w:val="22"/>
          <w:szCs w:val="22"/>
          <w:lang w:val="es-ES"/>
        </w:rPr>
      </w:pPr>
    </w:p>
    <w:p w14:paraId="2FC09C26" w14:textId="47614368"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ADHD and Comorbid anxiety. Workshop A3-04.</w:t>
      </w:r>
      <w:r w:rsidRPr="00F03181">
        <w:rPr>
          <w:rFonts w:ascii="Arial" w:hAnsi="Arial" w:cs="Arial"/>
          <w:snapToGrid w:val="0"/>
          <w:sz w:val="22"/>
          <w:szCs w:val="22"/>
        </w:rPr>
        <w:t xml:space="preserve"> </w:t>
      </w:r>
      <w:r w:rsidRPr="00F03181">
        <w:rPr>
          <w:rFonts w:ascii="Arial" w:hAnsi="Arial" w:cs="Arial"/>
          <w:snapToGrid w:val="0"/>
          <w:sz w:val="22"/>
          <w:szCs w:val="22"/>
          <w:lang w:val="es-ES"/>
        </w:rPr>
        <w:t xml:space="preserve">Figueroa-Quintana A (Gran Canaria, </w:t>
      </w:r>
      <w:proofErr w:type="spellStart"/>
      <w:r w:rsidRPr="00F03181">
        <w:rPr>
          <w:rFonts w:ascii="Arial" w:hAnsi="Arial" w:cs="Arial"/>
          <w:snapToGrid w:val="0"/>
          <w:sz w:val="22"/>
          <w:szCs w:val="22"/>
          <w:lang w:val="es-ES"/>
        </w:rPr>
        <w:t>Spain</w:t>
      </w:r>
      <w:proofErr w:type="spellEnd"/>
      <w:r w:rsidRPr="00F03181">
        <w:rPr>
          <w:rFonts w:ascii="Arial" w:hAnsi="Arial" w:cs="Arial"/>
          <w:snapToGrid w:val="0"/>
          <w:sz w:val="22"/>
          <w:szCs w:val="22"/>
          <w:lang w:val="es-ES"/>
        </w:rPr>
        <w:t>), Ramírez A (Gran Canaria</w:t>
      </w:r>
      <w:r w:rsidR="004073EB">
        <w:rPr>
          <w:rFonts w:ascii="Arial" w:hAnsi="Arial" w:cs="Arial"/>
          <w:snapToGrid w:val="0"/>
          <w:sz w:val="22"/>
          <w:szCs w:val="22"/>
          <w:lang w:val="es-ES"/>
        </w:rPr>
        <w:t>,</w:t>
      </w:r>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Spain</w:t>
      </w:r>
      <w:proofErr w:type="spellEnd"/>
      <w:r w:rsidRPr="00F03181">
        <w:rPr>
          <w:rFonts w:ascii="Arial" w:hAnsi="Arial" w:cs="Arial"/>
          <w:snapToGrid w:val="0"/>
          <w:sz w:val="22"/>
          <w:szCs w:val="22"/>
          <w:lang w:val="es-ES"/>
        </w:rPr>
        <w:t xml:space="preserve">), </w:t>
      </w:r>
      <w:r w:rsidRPr="00C0310F">
        <w:rPr>
          <w:rFonts w:ascii="Arial" w:hAnsi="Arial" w:cs="Arial"/>
          <w:b/>
          <w:snapToGrid w:val="0"/>
          <w:sz w:val="22"/>
          <w:szCs w:val="22"/>
          <w:lang w:val="es-ES"/>
        </w:rPr>
        <w:t>Soutullo C</w:t>
      </w:r>
      <w:r w:rsidRPr="00F03181">
        <w:rPr>
          <w:rFonts w:ascii="Arial" w:hAnsi="Arial" w:cs="Arial"/>
          <w:snapToGrid w:val="0"/>
          <w:sz w:val="22"/>
          <w:szCs w:val="22"/>
          <w:lang w:val="es-ES"/>
        </w:rPr>
        <w:t xml:space="preserve"> (Pamplona, </w:t>
      </w:r>
      <w:proofErr w:type="spellStart"/>
      <w:r w:rsidRPr="00F03181">
        <w:rPr>
          <w:rFonts w:ascii="Arial" w:hAnsi="Arial" w:cs="Arial"/>
          <w:snapToGrid w:val="0"/>
          <w:sz w:val="22"/>
          <w:szCs w:val="22"/>
          <w:lang w:val="es-ES"/>
        </w:rPr>
        <w:t>Spain</w:t>
      </w:r>
      <w:proofErr w:type="spellEnd"/>
      <w:r w:rsidRPr="00F03181">
        <w:rPr>
          <w:rFonts w:ascii="Arial" w:hAnsi="Arial" w:cs="Arial"/>
          <w:snapToGrid w:val="0"/>
          <w:sz w:val="22"/>
          <w:szCs w:val="22"/>
          <w:lang w:val="es-ES"/>
        </w:rPr>
        <w:t xml:space="preserve">). </w:t>
      </w:r>
      <w:r w:rsidRPr="00F03181">
        <w:rPr>
          <w:rFonts w:ascii="Arial" w:hAnsi="Arial" w:cs="Arial"/>
          <w:snapToGrid w:val="0"/>
          <w:sz w:val="22"/>
          <w:szCs w:val="22"/>
        </w:rPr>
        <w:t>16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International ESCAP Congress, Madrid, Spain, 20 Jun 2015.</w:t>
      </w:r>
    </w:p>
    <w:p w14:paraId="0B331867" w14:textId="77777777" w:rsidR="00F03181" w:rsidRPr="00F03181" w:rsidRDefault="00F03181" w:rsidP="00F03181">
      <w:pPr>
        <w:pStyle w:val="ListParagraph"/>
        <w:rPr>
          <w:rFonts w:ascii="Arial" w:hAnsi="Arial" w:cs="Arial"/>
          <w:b/>
          <w:snapToGrid w:val="0"/>
          <w:sz w:val="22"/>
          <w:szCs w:val="22"/>
        </w:rPr>
      </w:pPr>
    </w:p>
    <w:p w14:paraId="4C7B343B" w14:textId="77777777"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 xml:space="preserve">Chairman </w:t>
      </w:r>
      <w:r w:rsidR="00F03181">
        <w:rPr>
          <w:rFonts w:ascii="Arial" w:hAnsi="Arial" w:cs="Arial"/>
          <w:b/>
          <w:snapToGrid w:val="0"/>
          <w:sz w:val="22"/>
          <w:szCs w:val="22"/>
        </w:rPr>
        <w:t>i</w:t>
      </w:r>
      <w:r w:rsidRPr="00F03181">
        <w:rPr>
          <w:rFonts w:ascii="Arial" w:hAnsi="Arial" w:cs="Arial"/>
          <w:b/>
          <w:snapToGrid w:val="0"/>
          <w:sz w:val="22"/>
          <w:szCs w:val="22"/>
        </w:rPr>
        <w:t>n:</w:t>
      </w:r>
      <w:r w:rsidRPr="00F03181">
        <w:rPr>
          <w:rFonts w:ascii="Arial" w:hAnsi="Arial" w:cs="Arial"/>
          <w:snapToGrid w:val="0"/>
          <w:sz w:val="22"/>
          <w:szCs w:val="22"/>
        </w:rPr>
        <w:t xml:space="preserve"> </w:t>
      </w:r>
      <w:r w:rsidRPr="00F03181">
        <w:rPr>
          <w:rFonts w:ascii="Arial" w:hAnsi="Arial" w:cs="Arial"/>
          <w:b/>
          <w:snapToGrid w:val="0"/>
          <w:sz w:val="22"/>
          <w:szCs w:val="22"/>
        </w:rPr>
        <w:t>Novel stimulant and non-stimulant approaches to the long-term management of ADHD in Europe.</w:t>
      </w:r>
      <w:r w:rsidRPr="00F03181">
        <w:rPr>
          <w:rFonts w:ascii="Arial" w:hAnsi="Arial" w:cs="Arial"/>
          <w:snapToGrid w:val="0"/>
          <w:sz w:val="22"/>
          <w:szCs w:val="22"/>
        </w:rPr>
        <w:t xml:space="preserve"> Symposium S6-02. Speakers: Coghill DR (UK), </w:t>
      </w:r>
      <w:proofErr w:type="spellStart"/>
      <w:r w:rsidRPr="00F03181">
        <w:rPr>
          <w:rFonts w:ascii="Arial" w:hAnsi="Arial" w:cs="Arial"/>
          <w:snapToGrid w:val="0"/>
          <w:sz w:val="22"/>
          <w:szCs w:val="22"/>
        </w:rPr>
        <w:t>Newcorn</w:t>
      </w:r>
      <w:proofErr w:type="spellEnd"/>
      <w:r w:rsidRPr="00F03181">
        <w:rPr>
          <w:rFonts w:ascii="Arial" w:hAnsi="Arial" w:cs="Arial"/>
          <w:snapToGrid w:val="0"/>
          <w:sz w:val="22"/>
          <w:szCs w:val="22"/>
        </w:rPr>
        <w:t xml:space="preserve"> J (USA), Huss M (Germany), </w:t>
      </w:r>
      <w:r w:rsidRPr="00C0310F">
        <w:rPr>
          <w:rFonts w:ascii="Arial" w:hAnsi="Arial" w:cs="Arial"/>
          <w:b/>
          <w:snapToGrid w:val="0"/>
          <w:sz w:val="22"/>
          <w:szCs w:val="22"/>
        </w:rPr>
        <w:t>Soutullo C</w:t>
      </w:r>
      <w:r w:rsidRPr="00F03181">
        <w:rPr>
          <w:rFonts w:ascii="Arial" w:hAnsi="Arial" w:cs="Arial"/>
          <w:snapToGrid w:val="0"/>
          <w:sz w:val="22"/>
          <w:szCs w:val="22"/>
        </w:rPr>
        <w:t xml:space="preserve"> (Spain). 16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International ESCAP Congress, European Society for Child &amp; Adolescent Psychiatry, Madrid, Spain, 21 Jun 2015.</w:t>
      </w:r>
    </w:p>
    <w:p w14:paraId="2D8F88FC" w14:textId="77777777" w:rsidR="00F03181" w:rsidRPr="00F03181" w:rsidRDefault="00F03181" w:rsidP="00F03181">
      <w:pPr>
        <w:pStyle w:val="ListParagraph"/>
        <w:rPr>
          <w:rFonts w:ascii="Arial" w:hAnsi="Arial" w:cs="Arial"/>
          <w:b/>
          <w:snapToGrid w:val="0"/>
          <w:sz w:val="22"/>
          <w:szCs w:val="22"/>
        </w:rPr>
      </w:pPr>
    </w:p>
    <w:p w14:paraId="78567BA7" w14:textId="77777777"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 xml:space="preserve">Health-related quality of life and functional impairment outcomes in studies of ADHD medications. </w:t>
      </w:r>
      <w:r w:rsidRPr="00F03181">
        <w:rPr>
          <w:rFonts w:ascii="Arial" w:hAnsi="Arial" w:cs="Arial"/>
          <w:snapToGrid w:val="0"/>
          <w:sz w:val="22"/>
          <w:szCs w:val="22"/>
        </w:rPr>
        <w:t>In: Novel stimulant and non-stimulant approaches to the long-term management of ADHD in Europe. Symposium S6-02. 16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International ESCAP Congress, European Society for Child &amp; Adolescent Psychiatry, Madrid, Spain, 21 Jun 2015.</w:t>
      </w:r>
    </w:p>
    <w:p w14:paraId="28D2ACCE" w14:textId="77777777" w:rsidR="00F03181" w:rsidRPr="00F03181" w:rsidRDefault="00F03181" w:rsidP="00F03181">
      <w:pPr>
        <w:pStyle w:val="ListParagraph"/>
        <w:rPr>
          <w:rFonts w:ascii="Arial" w:hAnsi="Arial" w:cs="Arial"/>
          <w:b/>
          <w:snapToGrid w:val="0"/>
          <w:sz w:val="22"/>
          <w:szCs w:val="22"/>
        </w:rPr>
      </w:pPr>
    </w:p>
    <w:p w14:paraId="558C1CB9" w14:textId="021C77B5"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 xml:space="preserve">Chairman in: Important factors in ADHD management across the lifespan. </w:t>
      </w:r>
      <w:proofErr w:type="spellStart"/>
      <w:r w:rsidRPr="00F03181">
        <w:rPr>
          <w:rFonts w:ascii="Arial" w:hAnsi="Arial" w:cs="Arial"/>
          <w:snapToGrid w:val="0"/>
          <w:sz w:val="22"/>
          <w:szCs w:val="22"/>
          <w:lang w:val="es-ES"/>
        </w:rPr>
        <w:t>Symposium</w:t>
      </w:r>
      <w:proofErr w:type="spellEnd"/>
      <w:r w:rsidRPr="00F03181">
        <w:rPr>
          <w:rFonts w:ascii="Arial" w:hAnsi="Arial" w:cs="Arial"/>
          <w:snapToGrid w:val="0"/>
          <w:sz w:val="22"/>
          <w:szCs w:val="22"/>
          <w:lang w:val="es-ES"/>
        </w:rPr>
        <w:t xml:space="preserve"> M7-04. </w:t>
      </w:r>
      <w:proofErr w:type="spellStart"/>
      <w:r w:rsidRPr="00F03181">
        <w:rPr>
          <w:rFonts w:ascii="Arial" w:hAnsi="Arial" w:cs="Arial"/>
          <w:snapToGrid w:val="0"/>
          <w:sz w:val="22"/>
          <w:szCs w:val="22"/>
          <w:lang w:val="es-ES"/>
        </w:rPr>
        <w:t>Speakers</w:t>
      </w:r>
      <w:proofErr w:type="spellEnd"/>
      <w:r w:rsidRPr="00F03181">
        <w:rPr>
          <w:rFonts w:ascii="Arial" w:hAnsi="Arial" w:cs="Arial"/>
          <w:snapToGrid w:val="0"/>
          <w:sz w:val="22"/>
          <w:szCs w:val="22"/>
          <w:lang w:val="es-ES"/>
        </w:rPr>
        <w:t xml:space="preserve">: Marín Méndez JJ (Pamplona, </w:t>
      </w:r>
      <w:proofErr w:type="spellStart"/>
      <w:r w:rsidRPr="00F03181">
        <w:rPr>
          <w:rFonts w:ascii="Arial" w:hAnsi="Arial" w:cs="Arial"/>
          <w:snapToGrid w:val="0"/>
          <w:sz w:val="22"/>
          <w:szCs w:val="22"/>
          <w:lang w:val="es-ES"/>
        </w:rPr>
        <w:t>Spain</w:t>
      </w:r>
      <w:proofErr w:type="spellEnd"/>
      <w:r w:rsidRPr="00F03181">
        <w:rPr>
          <w:rFonts w:ascii="Arial" w:hAnsi="Arial" w:cs="Arial"/>
          <w:snapToGrid w:val="0"/>
          <w:sz w:val="22"/>
          <w:szCs w:val="22"/>
          <w:lang w:val="es-ES"/>
        </w:rPr>
        <w:t xml:space="preserve">), de Castro P (Pamplona, </w:t>
      </w:r>
      <w:proofErr w:type="spellStart"/>
      <w:r w:rsidRPr="00F03181">
        <w:rPr>
          <w:rFonts w:ascii="Arial" w:hAnsi="Arial" w:cs="Arial"/>
          <w:snapToGrid w:val="0"/>
          <w:sz w:val="22"/>
          <w:szCs w:val="22"/>
          <w:lang w:val="es-ES"/>
        </w:rPr>
        <w:t>Spain</w:t>
      </w:r>
      <w:proofErr w:type="spellEnd"/>
      <w:r w:rsidRPr="00F03181">
        <w:rPr>
          <w:rFonts w:ascii="Arial" w:hAnsi="Arial" w:cs="Arial"/>
          <w:snapToGrid w:val="0"/>
          <w:sz w:val="22"/>
          <w:szCs w:val="22"/>
          <w:lang w:val="es-ES"/>
        </w:rPr>
        <w:t xml:space="preserve">), Díez-Suárez A (Pamplona, </w:t>
      </w:r>
      <w:proofErr w:type="spellStart"/>
      <w:r w:rsidRPr="00F03181">
        <w:rPr>
          <w:rFonts w:ascii="Arial" w:hAnsi="Arial" w:cs="Arial"/>
          <w:snapToGrid w:val="0"/>
          <w:sz w:val="22"/>
          <w:szCs w:val="22"/>
          <w:lang w:val="es-ES"/>
        </w:rPr>
        <w:t>Spain</w:t>
      </w:r>
      <w:proofErr w:type="spellEnd"/>
      <w:r w:rsidRPr="00F03181">
        <w:rPr>
          <w:rFonts w:ascii="Arial" w:hAnsi="Arial" w:cs="Arial"/>
          <w:snapToGrid w:val="0"/>
          <w:sz w:val="22"/>
          <w:szCs w:val="22"/>
          <w:lang w:val="es-ES"/>
        </w:rPr>
        <w:t xml:space="preserve">), Ramos-Quiroga JA (Barcelona, </w:t>
      </w:r>
      <w:proofErr w:type="spellStart"/>
      <w:r w:rsidRPr="00F03181">
        <w:rPr>
          <w:rFonts w:ascii="Arial" w:hAnsi="Arial" w:cs="Arial"/>
          <w:snapToGrid w:val="0"/>
          <w:sz w:val="22"/>
          <w:szCs w:val="22"/>
          <w:lang w:val="es-ES"/>
        </w:rPr>
        <w:t>Spain</w:t>
      </w:r>
      <w:proofErr w:type="spellEnd"/>
      <w:r w:rsidRPr="00F03181">
        <w:rPr>
          <w:rFonts w:ascii="Arial" w:hAnsi="Arial" w:cs="Arial"/>
          <w:snapToGrid w:val="0"/>
          <w:sz w:val="22"/>
          <w:szCs w:val="22"/>
          <w:lang w:val="es-ES"/>
        </w:rPr>
        <w:t xml:space="preserve">). </w:t>
      </w:r>
      <w:r w:rsidRPr="00F03181">
        <w:rPr>
          <w:rFonts w:ascii="Arial" w:hAnsi="Arial" w:cs="Arial"/>
          <w:snapToGrid w:val="0"/>
          <w:sz w:val="22"/>
          <w:szCs w:val="22"/>
        </w:rPr>
        <w:t>16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International ESCAP Congress, Madrid, Spain, 22 Jun 2015. </w:t>
      </w:r>
    </w:p>
    <w:p w14:paraId="7B36CEC7" w14:textId="77777777" w:rsidR="00F03181" w:rsidRPr="00331587" w:rsidRDefault="00F03181" w:rsidP="00F03181">
      <w:pPr>
        <w:pStyle w:val="ListParagraph"/>
        <w:rPr>
          <w:rFonts w:ascii="Arial" w:hAnsi="Arial" w:cs="Arial"/>
          <w:b/>
          <w:snapToGrid w:val="0"/>
          <w:sz w:val="22"/>
          <w:szCs w:val="22"/>
        </w:rPr>
      </w:pPr>
    </w:p>
    <w:p w14:paraId="3E099099"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Tratamiento del TDAH en la adolescencia: aspectos importantes del manejo clínico. </w:t>
      </w:r>
      <w:r w:rsidRPr="00F03181">
        <w:rPr>
          <w:rFonts w:ascii="Arial" w:hAnsi="Arial" w:cs="Arial"/>
          <w:snapToGrid w:val="0"/>
          <w:sz w:val="22"/>
          <w:szCs w:val="22"/>
          <w:lang w:val="es-ES"/>
        </w:rPr>
        <w:t xml:space="preserve">Lilly </w:t>
      </w:r>
      <w:proofErr w:type="spellStart"/>
      <w:r w:rsidRPr="00F03181">
        <w:rPr>
          <w:rFonts w:ascii="Arial" w:hAnsi="Arial" w:cs="Arial"/>
          <w:snapToGrid w:val="0"/>
          <w:sz w:val="22"/>
          <w:szCs w:val="22"/>
          <w:lang w:val="es-ES"/>
        </w:rPr>
        <w:t>Symposium</w:t>
      </w:r>
      <w:proofErr w:type="spellEnd"/>
      <w:r w:rsidRPr="00F03181">
        <w:rPr>
          <w:rFonts w:ascii="Arial" w:hAnsi="Arial" w:cs="Arial"/>
          <w:snapToGrid w:val="0"/>
          <w:sz w:val="22"/>
          <w:szCs w:val="22"/>
          <w:lang w:val="es-ES"/>
        </w:rPr>
        <w:t xml:space="preserve">. </w:t>
      </w:r>
      <w:r w:rsidRPr="00F03181">
        <w:rPr>
          <w:rFonts w:ascii="Arial" w:hAnsi="Arial" w:cs="Arial"/>
          <w:snapToGrid w:val="0"/>
          <w:sz w:val="22"/>
          <w:szCs w:val="22"/>
        </w:rPr>
        <w:t>Madrid, Spain, 22 Jun 2015</w:t>
      </w:r>
    </w:p>
    <w:p w14:paraId="0FFD1BC5" w14:textId="77777777" w:rsidR="00F03181" w:rsidRPr="00F03181" w:rsidRDefault="00F03181" w:rsidP="00F03181">
      <w:pPr>
        <w:pStyle w:val="ListParagraph"/>
        <w:rPr>
          <w:rFonts w:ascii="Arial" w:hAnsi="Arial" w:cs="Arial"/>
          <w:b/>
          <w:bCs/>
          <w:snapToGrid w:val="0"/>
          <w:sz w:val="22"/>
          <w:szCs w:val="22"/>
        </w:rPr>
      </w:pPr>
    </w:p>
    <w:p w14:paraId="77DA6A3D" w14:textId="1E57B085"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bCs/>
          <w:snapToGrid w:val="0"/>
          <w:sz w:val="22"/>
          <w:szCs w:val="22"/>
        </w:rPr>
        <w:t>Optimizing the long-term management of ADHD: childhood to adolescence</w:t>
      </w:r>
      <w:r w:rsidRPr="00F03181">
        <w:rPr>
          <w:rFonts w:ascii="Arial" w:hAnsi="Arial" w:cs="Arial"/>
          <w:snapToGrid w:val="0"/>
          <w:sz w:val="22"/>
          <w:szCs w:val="22"/>
        </w:rPr>
        <w:t xml:space="preserve">. Hot Topic Seminar. Co-presenter: </w:t>
      </w:r>
      <w:proofErr w:type="spellStart"/>
      <w:r w:rsidRPr="00F03181">
        <w:rPr>
          <w:rFonts w:ascii="Arial" w:hAnsi="Arial" w:cs="Arial"/>
          <w:snapToGrid w:val="0"/>
          <w:sz w:val="22"/>
          <w:szCs w:val="22"/>
        </w:rPr>
        <w:t>Banaschewski</w:t>
      </w:r>
      <w:proofErr w:type="spellEnd"/>
      <w:r w:rsidRPr="00F03181">
        <w:rPr>
          <w:rFonts w:ascii="Arial" w:hAnsi="Arial" w:cs="Arial"/>
          <w:snapToGrid w:val="0"/>
          <w:sz w:val="22"/>
          <w:szCs w:val="22"/>
        </w:rPr>
        <w:t xml:space="preserve"> T (G</w:t>
      </w:r>
      <w:r w:rsidR="00614E0F">
        <w:rPr>
          <w:rFonts w:ascii="Arial" w:hAnsi="Arial" w:cs="Arial"/>
          <w:snapToGrid w:val="0"/>
          <w:sz w:val="22"/>
          <w:szCs w:val="22"/>
        </w:rPr>
        <w:t>ER</w:t>
      </w:r>
      <w:r w:rsidRPr="00F03181">
        <w:rPr>
          <w:rFonts w:ascii="Arial" w:hAnsi="Arial" w:cs="Arial"/>
          <w:snapToGrid w:val="0"/>
          <w:sz w:val="22"/>
          <w:szCs w:val="22"/>
        </w:rPr>
        <w:t>). 7</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Meeting of Minds, Stockholm, Sweden, 29-30 Jun 2015</w:t>
      </w:r>
    </w:p>
    <w:p w14:paraId="112A8B8B" w14:textId="77777777" w:rsidR="00F03181" w:rsidRPr="00331587" w:rsidRDefault="00F03181" w:rsidP="00F03181">
      <w:pPr>
        <w:pStyle w:val="ListParagraph"/>
        <w:rPr>
          <w:rFonts w:ascii="Arial" w:hAnsi="Arial" w:cs="Arial"/>
          <w:b/>
          <w:snapToGrid w:val="0"/>
          <w:sz w:val="22"/>
          <w:szCs w:val="22"/>
        </w:rPr>
      </w:pPr>
    </w:p>
    <w:p w14:paraId="4CBDC420" w14:textId="1E8A8DCB"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Trastorno mental grave en niños y adolescentes.</w:t>
      </w:r>
      <w:r w:rsidRPr="00F03181">
        <w:rPr>
          <w:rFonts w:ascii="Arial" w:hAnsi="Arial" w:cs="Arial"/>
          <w:snapToGrid w:val="0"/>
          <w:sz w:val="22"/>
          <w:szCs w:val="22"/>
          <w:lang w:val="es-ES"/>
        </w:rPr>
        <w:t xml:space="preserve"> Curso de Verano Universidad Internacional Menéndez Pelayo (UIMP), Sede de Cuenca, Ministerio de Educación, cultura y deporte. Instituto nacional de tecnologías educativas y de formación del profesorado (INTEF). Directores: Dr. Antonio </w:t>
      </w:r>
      <w:proofErr w:type="spellStart"/>
      <w:r w:rsidRPr="00F03181">
        <w:rPr>
          <w:rFonts w:ascii="Arial" w:hAnsi="Arial" w:cs="Arial"/>
          <w:snapToGrid w:val="0"/>
          <w:sz w:val="22"/>
          <w:szCs w:val="22"/>
          <w:lang w:val="es-ES"/>
        </w:rPr>
        <w:t>Pelaz</w:t>
      </w:r>
      <w:proofErr w:type="spellEnd"/>
      <w:r w:rsidRPr="00F03181">
        <w:rPr>
          <w:rFonts w:ascii="Arial" w:hAnsi="Arial" w:cs="Arial"/>
          <w:snapToGrid w:val="0"/>
          <w:sz w:val="22"/>
          <w:szCs w:val="22"/>
          <w:lang w:val="es-ES"/>
        </w:rPr>
        <w:t xml:space="preserve"> y </w:t>
      </w:r>
      <w:r w:rsidR="00C0310F">
        <w:rPr>
          <w:rFonts w:ascii="Arial" w:hAnsi="Arial" w:cs="Arial"/>
          <w:snapToGrid w:val="0"/>
          <w:sz w:val="22"/>
          <w:szCs w:val="22"/>
          <w:lang w:val="es-ES"/>
        </w:rPr>
        <w:t>Mrs.</w:t>
      </w:r>
      <w:r w:rsidRPr="00F03181">
        <w:rPr>
          <w:rFonts w:ascii="Arial" w:hAnsi="Arial" w:cs="Arial"/>
          <w:snapToGrid w:val="0"/>
          <w:sz w:val="22"/>
          <w:szCs w:val="22"/>
          <w:lang w:val="es-ES"/>
        </w:rPr>
        <w:t xml:space="preserve"> María</w:t>
      </w:r>
      <w:r w:rsidR="00C0310F">
        <w:rPr>
          <w:rFonts w:ascii="Arial" w:hAnsi="Arial" w:cs="Arial"/>
          <w:snapToGrid w:val="0"/>
          <w:sz w:val="22"/>
          <w:szCs w:val="22"/>
          <w:lang w:val="es-ES"/>
        </w:rPr>
        <w:t>-</w:t>
      </w:r>
      <w:r w:rsidRPr="00F03181">
        <w:rPr>
          <w:rFonts w:ascii="Arial" w:hAnsi="Arial" w:cs="Arial"/>
          <w:snapToGrid w:val="0"/>
          <w:sz w:val="22"/>
          <w:szCs w:val="22"/>
          <w:lang w:val="es-ES"/>
        </w:rPr>
        <w:t>José Paz, Cuenca, 14 Jul 2015</w:t>
      </w:r>
    </w:p>
    <w:p w14:paraId="2719D785" w14:textId="77777777" w:rsidR="00F03181" w:rsidRPr="00F03181" w:rsidRDefault="00F03181" w:rsidP="00F03181">
      <w:pPr>
        <w:pStyle w:val="ListParagraph"/>
        <w:rPr>
          <w:rFonts w:ascii="Arial" w:hAnsi="Arial" w:cs="Arial"/>
          <w:b/>
          <w:snapToGrid w:val="0"/>
          <w:sz w:val="22"/>
          <w:szCs w:val="22"/>
          <w:lang w:val="es-ES"/>
        </w:rPr>
      </w:pPr>
    </w:p>
    <w:p w14:paraId="578B5927" w14:textId="45AC40A5"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Calidad de Vida en TDAH.</w:t>
      </w:r>
      <w:r w:rsidRPr="00F03181">
        <w:rPr>
          <w:rFonts w:ascii="Arial" w:hAnsi="Arial" w:cs="Arial"/>
          <w:snapToGrid w:val="0"/>
          <w:sz w:val="22"/>
          <w:szCs w:val="22"/>
          <w:lang w:val="es-ES"/>
        </w:rPr>
        <w:t xml:space="preserve"> ADHD Summit 2015 (Lilly). Otros ponente</w:t>
      </w:r>
      <w:r w:rsidR="00614E0F">
        <w:rPr>
          <w:rFonts w:ascii="Arial" w:hAnsi="Arial" w:cs="Arial"/>
          <w:snapToGrid w:val="0"/>
          <w:sz w:val="22"/>
          <w:szCs w:val="22"/>
          <w:lang w:val="es-ES"/>
        </w:rPr>
        <w:t xml:space="preserve">s: </w:t>
      </w:r>
      <w:proofErr w:type="spellStart"/>
      <w:r w:rsidR="00614E0F">
        <w:rPr>
          <w:rFonts w:ascii="Arial" w:hAnsi="Arial" w:cs="Arial"/>
          <w:snapToGrid w:val="0"/>
          <w:sz w:val="22"/>
          <w:szCs w:val="22"/>
          <w:lang w:val="es-ES"/>
        </w:rPr>
        <w:t>Sergeant</w:t>
      </w:r>
      <w:proofErr w:type="spellEnd"/>
      <w:r w:rsidR="00614E0F">
        <w:rPr>
          <w:rFonts w:ascii="Arial" w:hAnsi="Arial" w:cs="Arial"/>
          <w:snapToGrid w:val="0"/>
          <w:sz w:val="22"/>
          <w:szCs w:val="22"/>
          <w:lang w:val="es-ES"/>
        </w:rPr>
        <w:t xml:space="preserve"> J (NL), </w:t>
      </w:r>
      <w:r w:rsidRPr="00F03181">
        <w:rPr>
          <w:rFonts w:ascii="Arial" w:hAnsi="Arial" w:cs="Arial"/>
          <w:snapToGrid w:val="0"/>
          <w:sz w:val="22"/>
          <w:szCs w:val="22"/>
          <w:lang w:val="es-ES"/>
        </w:rPr>
        <w:t>Rohde</w:t>
      </w:r>
      <w:r w:rsidR="00614E0F">
        <w:rPr>
          <w:rFonts w:ascii="Arial" w:hAnsi="Arial" w:cs="Arial"/>
          <w:snapToGrid w:val="0"/>
          <w:sz w:val="22"/>
          <w:szCs w:val="22"/>
          <w:lang w:val="es-ES"/>
        </w:rPr>
        <w:t xml:space="preserve"> L (</w:t>
      </w:r>
      <w:proofErr w:type="spellStart"/>
      <w:r w:rsidR="00614E0F">
        <w:rPr>
          <w:rFonts w:ascii="Arial" w:hAnsi="Arial" w:cs="Arial"/>
          <w:snapToGrid w:val="0"/>
          <w:sz w:val="22"/>
          <w:szCs w:val="22"/>
          <w:lang w:val="es-ES"/>
        </w:rPr>
        <w:t>Brazil</w:t>
      </w:r>
      <w:proofErr w:type="spellEnd"/>
      <w:r w:rsidR="00614E0F">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Nyun</w:t>
      </w:r>
      <w:proofErr w:type="spellEnd"/>
      <w:r w:rsidRPr="00F03181">
        <w:rPr>
          <w:rFonts w:ascii="Arial" w:hAnsi="Arial" w:cs="Arial"/>
          <w:snapToGrid w:val="0"/>
          <w:sz w:val="22"/>
          <w:szCs w:val="22"/>
          <w:lang w:val="es-ES"/>
        </w:rPr>
        <w:t xml:space="preserve"> Kim</w:t>
      </w:r>
      <w:r w:rsidR="00614E0F">
        <w:rPr>
          <w:rFonts w:ascii="Arial" w:hAnsi="Arial" w:cs="Arial"/>
          <w:snapToGrid w:val="0"/>
          <w:sz w:val="22"/>
          <w:szCs w:val="22"/>
          <w:lang w:val="es-ES"/>
        </w:rPr>
        <w:t xml:space="preserve"> B</w:t>
      </w:r>
      <w:r w:rsidRPr="00F03181">
        <w:rPr>
          <w:rFonts w:ascii="Arial" w:hAnsi="Arial" w:cs="Arial"/>
          <w:snapToGrid w:val="0"/>
          <w:sz w:val="22"/>
          <w:szCs w:val="22"/>
          <w:lang w:val="es-ES"/>
        </w:rPr>
        <w:t xml:space="preserve"> (S. </w:t>
      </w:r>
      <w:proofErr w:type="spellStart"/>
      <w:r w:rsidRPr="00F03181">
        <w:rPr>
          <w:rFonts w:ascii="Arial" w:hAnsi="Arial" w:cs="Arial"/>
          <w:snapToGrid w:val="0"/>
          <w:sz w:val="22"/>
          <w:szCs w:val="22"/>
          <w:lang w:val="es-ES"/>
        </w:rPr>
        <w:t>Korea</w:t>
      </w:r>
      <w:proofErr w:type="spellEnd"/>
      <w:r w:rsidRPr="00F03181">
        <w:rPr>
          <w:rFonts w:ascii="Arial" w:hAnsi="Arial" w:cs="Arial"/>
          <w:snapToGrid w:val="0"/>
          <w:sz w:val="22"/>
          <w:szCs w:val="22"/>
          <w:lang w:val="es-ES"/>
        </w:rPr>
        <w:t>),</w:t>
      </w:r>
      <w:r w:rsidRPr="00F03181">
        <w:rPr>
          <w:rFonts w:ascii="Arial" w:hAnsi="Arial" w:cs="Arial"/>
          <w:color w:val="1F497D"/>
          <w:sz w:val="22"/>
          <w:szCs w:val="22"/>
          <w:lang w:val="es-ES"/>
        </w:rPr>
        <w:t xml:space="preserve"> </w:t>
      </w:r>
      <w:proofErr w:type="spellStart"/>
      <w:r w:rsidRPr="00F03181">
        <w:rPr>
          <w:rFonts w:ascii="Arial" w:hAnsi="Arial" w:cs="Arial"/>
          <w:snapToGrid w:val="0"/>
          <w:sz w:val="22"/>
          <w:szCs w:val="22"/>
          <w:lang w:val="es-ES"/>
        </w:rPr>
        <w:t>Michanie</w:t>
      </w:r>
      <w:proofErr w:type="spellEnd"/>
      <w:r w:rsidR="00614E0F">
        <w:rPr>
          <w:rFonts w:ascii="Arial" w:hAnsi="Arial" w:cs="Arial"/>
          <w:snapToGrid w:val="0"/>
          <w:sz w:val="22"/>
          <w:szCs w:val="22"/>
          <w:lang w:val="es-ES"/>
        </w:rPr>
        <w:t xml:space="preserve"> C</w:t>
      </w:r>
      <w:r w:rsidRPr="00F03181">
        <w:rPr>
          <w:rFonts w:ascii="Arial" w:hAnsi="Arial" w:cs="Arial"/>
          <w:snapToGrid w:val="0"/>
          <w:sz w:val="22"/>
          <w:szCs w:val="22"/>
          <w:lang w:val="es-ES"/>
        </w:rPr>
        <w:t xml:space="preserve"> (Argentina).  Guadalajara, Jalisco, </w:t>
      </w:r>
      <w:proofErr w:type="spellStart"/>
      <w:r w:rsidRPr="00F03181">
        <w:rPr>
          <w:rFonts w:ascii="Arial" w:hAnsi="Arial" w:cs="Arial"/>
          <w:snapToGrid w:val="0"/>
          <w:sz w:val="22"/>
          <w:szCs w:val="22"/>
          <w:lang w:val="es-ES"/>
        </w:rPr>
        <w:t>Mexico</w:t>
      </w:r>
      <w:proofErr w:type="spellEnd"/>
      <w:r w:rsidRPr="00F03181">
        <w:rPr>
          <w:rFonts w:ascii="Arial" w:hAnsi="Arial" w:cs="Arial"/>
          <w:snapToGrid w:val="0"/>
          <w:sz w:val="22"/>
          <w:szCs w:val="22"/>
          <w:lang w:val="es-ES"/>
        </w:rPr>
        <w:t xml:space="preserve">, 28-29 </w:t>
      </w:r>
      <w:proofErr w:type="spellStart"/>
      <w:r w:rsidRPr="00F03181">
        <w:rPr>
          <w:rFonts w:ascii="Arial" w:hAnsi="Arial" w:cs="Arial"/>
          <w:snapToGrid w:val="0"/>
          <w:sz w:val="22"/>
          <w:szCs w:val="22"/>
          <w:lang w:val="es-ES"/>
        </w:rPr>
        <w:t>Aug</w:t>
      </w:r>
      <w:proofErr w:type="spellEnd"/>
      <w:r w:rsidRPr="00F03181">
        <w:rPr>
          <w:rFonts w:ascii="Arial" w:hAnsi="Arial" w:cs="Arial"/>
          <w:snapToGrid w:val="0"/>
          <w:sz w:val="22"/>
          <w:szCs w:val="22"/>
          <w:lang w:val="es-ES"/>
        </w:rPr>
        <w:t xml:space="preserve"> 2015</w:t>
      </w:r>
    </w:p>
    <w:p w14:paraId="17E8122D" w14:textId="77777777" w:rsidR="00F03181" w:rsidRPr="00F03181" w:rsidRDefault="00F03181" w:rsidP="00F03181">
      <w:pPr>
        <w:pStyle w:val="ListParagraph"/>
        <w:rPr>
          <w:rFonts w:ascii="Arial" w:hAnsi="Arial" w:cs="Arial"/>
          <w:b/>
          <w:bCs/>
          <w:snapToGrid w:val="0"/>
          <w:sz w:val="22"/>
          <w:szCs w:val="22"/>
          <w:lang w:val="es-ES"/>
        </w:rPr>
      </w:pPr>
    </w:p>
    <w:p w14:paraId="544C8FA4"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bCs/>
          <w:snapToGrid w:val="0"/>
          <w:sz w:val="22"/>
          <w:szCs w:val="22"/>
          <w:lang w:val="es-ES"/>
        </w:rPr>
        <w:t xml:space="preserve">TDAH: Avances en Neuroimagen y Genética. En: </w:t>
      </w:r>
      <w:r w:rsidRPr="00F03181">
        <w:rPr>
          <w:rFonts w:ascii="Arial" w:hAnsi="Arial" w:cs="Arial"/>
          <w:snapToGrid w:val="0"/>
          <w:sz w:val="22"/>
          <w:szCs w:val="22"/>
          <w:lang w:val="es-ES"/>
        </w:rPr>
        <w:t xml:space="preserve">6º Instituto de Psicofarmacología del Niño y del Adolescente. </w:t>
      </w:r>
      <w:r w:rsidRPr="00F03181">
        <w:rPr>
          <w:rFonts w:ascii="Arial" w:hAnsi="Arial" w:cs="Arial"/>
          <w:snapToGrid w:val="0"/>
          <w:sz w:val="22"/>
          <w:szCs w:val="22"/>
        </w:rPr>
        <w:t>Madrid, 2-3 Oct 2015</w:t>
      </w:r>
    </w:p>
    <w:p w14:paraId="182F655D" w14:textId="77777777" w:rsidR="00F03181" w:rsidRPr="00F03181" w:rsidRDefault="00F03181" w:rsidP="00F03181">
      <w:pPr>
        <w:pStyle w:val="ListParagraph"/>
        <w:rPr>
          <w:rFonts w:ascii="Arial" w:hAnsi="Arial" w:cs="Arial"/>
          <w:b/>
          <w:snapToGrid w:val="0"/>
          <w:sz w:val="22"/>
          <w:szCs w:val="22"/>
        </w:rPr>
      </w:pPr>
    </w:p>
    <w:p w14:paraId="69E73928" w14:textId="73395805"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“In my shoes” – Building a case for empathy in the management of ADHD</w:t>
      </w:r>
      <w:r w:rsidRPr="00F03181">
        <w:rPr>
          <w:rFonts w:ascii="Arial" w:hAnsi="Arial" w:cs="Arial"/>
          <w:snapToGrid w:val="0"/>
          <w:sz w:val="22"/>
          <w:szCs w:val="22"/>
        </w:rPr>
        <w:t>. Lunch &amp; Lear</w:t>
      </w:r>
      <w:r w:rsidR="00614E0F">
        <w:rPr>
          <w:rFonts w:ascii="Arial" w:hAnsi="Arial" w:cs="Arial"/>
          <w:snapToGrid w:val="0"/>
          <w:sz w:val="22"/>
          <w:szCs w:val="22"/>
        </w:rPr>
        <w:t xml:space="preserve">n. Co-presenter con: </w:t>
      </w:r>
      <w:r w:rsidRPr="00F03181">
        <w:rPr>
          <w:rFonts w:ascii="Arial" w:hAnsi="Arial" w:cs="Arial"/>
          <w:snapToGrid w:val="0"/>
          <w:sz w:val="22"/>
          <w:szCs w:val="22"/>
        </w:rPr>
        <w:t>Daley</w:t>
      </w:r>
      <w:r w:rsidR="00614E0F">
        <w:rPr>
          <w:rFonts w:ascii="Arial" w:hAnsi="Arial" w:cs="Arial"/>
          <w:snapToGrid w:val="0"/>
          <w:sz w:val="22"/>
          <w:szCs w:val="22"/>
        </w:rPr>
        <w:t xml:space="preserve"> D</w:t>
      </w:r>
      <w:r w:rsidRPr="00F03181">
        <w:rPr>
          <w:rFonts w:ascii="Arial" w:hAnsi="Arial" w:cs="Arial"/>
          <w:snapToGrid w:val="0"/>
          <w:sz w:val="22"/>
          <w:szCs w:val="22"/>
        </w:rPr>
        <w:t xml:space="preserve"> (Univ. Nottingham, UK). Shire ADHD Awareness Week. Zug, S</w:t>
      </w:r>
      <w:r w:rsidR="00614E0F">
        <w:rPr>
          <w:rFonts w:ascii="Arial" w:hAnsi="Arial" w:cs="Arial"/>
          <w:snapToGrid w:val="0"/>
          <w:sz w:val="22"/>
          <w:szCs w:val="22"/>
        </w:rPr>
        <w:t>witzerland</w:t>
      </w:r>
      <w:r w:rsidRPr="00F03181">
        <w:rPr>
          <w:rFonts w:ascii="Arial" w:hAnsi="Arial" w:cs="Arial"/>
          <w:snapToGrid w:val="0"/>
          <w:sz w:val="22"/>
          <w:szCs w:val="22"/>
        </w:rPr>
        <w:t>, 19 Oct 2015.</w:t>
      </w:r>
    </w:p>
    <w:p w14:paraId="6688B3E2" w14:textId="77777777" w:rsidR="00F03181" w:rsidRPr="00F03181" w:rsidRDefault="00F03181" w:rsidP="00F03181">
      <w:pPr>
        <w:pStyle w:val="ListParagraph"/>
        <w:rPr>
          <w:rFonts w:ascii="Arial" w:hAnsi="Arial" w:cs="Arial"/>
          <w:b/>
          <w:snapToGrid w:val="0"/>
          <w:sz w:val="22"/>
          <w:szCs w:val="22"/>
        </w:rPr>
      </w:pPr>
    </w:p>
    <w:p w14:paraId="14D72A36"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Focus on research on offspring and early-onset mania studies: Early symptoms and treatment prior to diagnosis in our sample in Spain.</w:t>
      </w:r>
      <w:r w:rsidRPr="00F03181">
        <w:rPr>
          <w:rFonts w:ascii="Arial" w:hAnsi="Arial" w:cs="Arial"/>
          <w:snapToGrid w:val="0"/>
          <w:sz w:val="22"/>
          <w:szCs w:val="22"/>
        </w:rPr>
        <w:t xml:space="preserve"> </w:t>
      </w:r>
      <w:r w:rsidRPr="00F03181">
        <w:rPr>
          <w:rFonts w:ascii="Arial" w:hAnsi="Arial" w:cs="Arial"/>
          <w:snapToGrid w:val="0"/>
          <w:sz w:val="22"/>
          <w:szCs w:val="22"/>
          <w:lang w:val="es-ES"/>
        </w:rPr>
        <w:t xml:space="preserve">Soutullo C, Díez A, Ribeiro M, de Castro P. En: </w:t>
      </w:r>
      <w:proofErr w:type="spellStart"/>
      <w:r w:rsidRPr="00F03181">
        <w:rPr>
          <w:rFonts w:ascii="Arial" w:hAnsi="Arial" w:cs="Arial"/>
          <w:snapToGrid w:val="0"/>
          <w:sz w:val="22"/>
          <w:szCs w:val="22"/>
          <w:lang w:val="es-ES"/>
        </w:rPr>
        <w:t>Symposium</w:t>
      </w:r>
      <w:proofErr w:type="spellEnd"/>
      <w:r w:rsidRPr="00F03181">
        <w:rPr>
          <w:rFonts w:ascii="Arial" w:hAnsi="Arial" w:cs="Arial"/>
          <w:snapToGrid w:val="0"/>
          <w:sz w:val="22"/>
          <w:szCs w:val="22"/>
          <w:lang w:val="es-ES"/>
        </w:rPr>
        <w:t xml:space="preserve"> 28. </w:t>
      </w:r>
      <w:r w:rsidRPr="00F03181">
        <w:rPr>
          <w:rFonts w:ascii="Arial" w:hAnsi="Arial" w:cs="Arial"/>
          <w:snapToGrid w:val="0"/>
          <w:sz w:val="22"/>
          <w:szCs w:val="22"/>
        </w:rPr>
        <w:t xml:space="preserve">International Perspectives on youth at risk for bipolar </w:t>
      </w:r>
      <w:proofErr w:type="spellStart"/>
      <w:r w:rsidRPr="00F03181">
        <w:rPr>
          <w:rFonts w:ascii="Arial" w:hAnsi="Arial" w:cs="Arial"/>
          <w:snapToGrid w:val="0"/>
          <w:sz w:val="22"/>
          <w:szCs w:val="22"/>
        </w:rPr>
        <w:t>disordes</w:t>
      </w:r>
      <w:proofErr w:type="spellEnd"/>
      <w:r w:rsidRPr="00F03181">
        <w:rPr>
          <w:rFonts w:ascii="Arial" w:hAnsi="Arial" w:cs="Arial"/>
          <w:snapToGrid w:val="0"/>
          <w:sz w:val="22"/>
          <w:szCs w:val="22"/>
        </w:rPr>
        <w:t xml:space="preserve">: Focus on research and clinical management of depression, anxiety, ADHD, and Autism. </w:t>
      </w:r>
      <w:proofErr w:type="spellStart"/>
      <w:r w:rsidRPr="00F03181">
        <w:rPr>
          <w:rFonts w:ascii="Arial" w:hAnsi="Arial" w:cs="Arial"/>
          <w:snapToGrid w:val="0"/>
          <w:sz w:val="22"/>
          <w:szCs w:val="22"/>
          <w:lang w:val="es-ES"/>
        </w:rPr>
        <w:t>Congress</w:t>
      </w:r>
      <w:proofErr w:type="spellEnd"/>
      <w:r w:rsidRPr="00F03181">
        <w:rPr>
          <w:rFonts w:ascii="Arial" w:hAnsi="Arial" w:cs="Arial"/>
          <w:snapToGrid w:val="0"/>
          <w:sz w:val="22"/>
          <w:szCs w:val="22"/>
          <w:lang w:val="es-ES"/>
        </w:rPr>
        <w:t xml:space="preserve"> AACAP, San Antonio, Texas, USA, 30 Oct 2015.</w:t>
      </w:r>
    </w:p>
    <w:p w14:paraId="1D7B0CB9" w14:textId="77777777" w:rsidR="00F03181" w:rsidRPr="00F03181" w:rsidRDefault="00F03181" w:rsidP="00F03181">
      <w:pPr>
        <w:pStyle w:val="ListParagraph"/>
        <w:rPr>
          <w:rFonts w:ascii="Arial" w:hAnsi="Arial" w:cs="Arial"/>
          <w:b/>
          <w:snapToGrid w:val="0"/>
          <w:sz w:val="22"/>
          <w:szCs w:val="22"/>
          <w:lang w:val="es-ES"/>
        </w:rPr>
      </w:pPr>
    </w:p>
    <w:p w14:paraId="399F302A" w14:textId="56FC6CD2"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lastRenderedPageBreak/>
        <w:t>Novedades sobre TDAH de los congresos de EUNETHYDIS (Estocolmo, SWE) y AACAP (San Antonio, TX, USA)</w:t>
      </w:r>
      <w:r w:rsidRPr="00F03181">
        <w:rPr>
          <w:rFonts w:ascii="Arial" w:hAnsi="Arial" w:cs="Arial"/>
          <w:snapToGrid w:val="0"/>
          <w:sz w:val="22"/>
          <w:szCs w:val="22"/>
          <w:lang w:val="es-ES"/>
        </w:rPr>
        <w:t>. Seminario de Psiquiatría infantil y adolescente. Clínica Universidad de Navarra, 4 Nov 2</w:t>
      </w:r>
      <w:r w:rsidR="00614E0F">
        <w:rPr>
          <w:rFonts w:ascii="Arial" w:hAnsi="Arial" w:cs="Arial"/>
          <w:snapToGrid w:val="0"/>
          <w:sz w:val="22"/>
          <w:szCs w:val="22"/>
          <w:lang w:val="es-ES"/>
        </w:rPr>
        <w:t xml:space="preserve">015. </w:t>
      </w:r>
      <w:proofErr w:type="spellStart"/>
      <w:r w:rsidR="00614E0F">
        <w:rPr>
          <w:rFonts w:ascii="Arial" w:hAnsi="Arial" w:cs="Arial"/>
          <w:snapToGrid w:val="0"/>
          <w:sz w:val="22"/>
          <w:szCs w:val="22"/>
          <w:lang w:val="es-ES"/>
        </w:rPr>
        <w:t>Co-present</w:t>
      </w:r>
      <w:r w:rsidR="00C0310F">
        <w:rPr>
          <w:rFonts w:ascii="Arial" w:hAnsi="Arial" w:cs="Arial"/>
          <w:snapToGrid w:val="0"/>
          <w:sz w:val="22"/>
          <w:szCs w:val="22"/>
          <w:lang w:val="es-ES"/>
        </w:rPr>
        <w:t>er</w:t>
      </w:r>
      <w:proofErr w:type="spellEnd"/>
      <w:r w:rsidR="00614E0F">
        <w:rPr>
          <w:rFonts w:ascii="Arial" w:hAnsi="Arial" w:cs="Arial"/>
          <w:snapToGrid w:val="0"/>
          <w:sz w:val="22"/>
          <w:szCs w:val="22"/>
          <w:lang w:val="es-ES"/>
        </w:rPr>
        <w:t xml:space="preserve">: </w:t>
      </w:r>
      <w:r w:rsidRPr="00F03181">
        <w:rPr>
          <w:rFonts w:ascii="Arial" w:hAnsi="Arial" w:cs="Arial"/>
          <w:snapToGrid w:val="0"/>
          <w:sz w:val="22"/>
          <w:szCs w:val="22"/>
          <w:lang w:val="es-ES"/>
        </w:rPr>
        <w:t>de Castro</w:t>
      </w:r>
      <w:r w:rsidR="00614E0F">
        <w:rPr>
          <w:rFonts w:ascii="Arial" w:hAnsi="Arial" w:cs="Arial"/>
          <w:snapToGrid w:val="0"/>
          <w:sz w:val="22"/>
          <w:szCs w:val="22"/>
          <w:lang w:val="es-ES"/>
        </w:rPr>
        <w:t xml:space="preserve"> P</w:t>
      </w:r>
      <w:r w:rsidRPr="00F03181">
        <w:rPr>
          <w:rFonts w:ascii="Arial" w:hAnsi="Arial" w:cs="Arial"/>
          <w:snapToGrid w:val="0"/>
          <w:sz w:val="22"/>
          <w:szCs w:val="22"/>
          <w:lang w:val="es-ES"/>
        </w:rPr>
        <w:t>.</w:t>
      </w:r>
    </w:p>
    <w:p w14:paraId="2B078344" w14:textId="77777777" w:rsidR="00F03181" w:rsidRPr="00F03181" w:rsidRDefault="00F03181" w:rsidP="00F03181">
      <w:pPr>
        <w:pStyle w:val="ListParagraph"/>
        <w:rPr>
          <w:rFonts w:ascii="Arial" w:hAnsi="Arial" w:cs="Arial"/>
          <w:b/>
          <w:snapToGrid w:val="0"/>
          <w:sz w:val="22"/>
          <w:szCs w:val="22"/>
          <w:lang w:val="es-ES"/>
        </w:rPr>
      </w:pPr>
    </w:p>
    <w:p w14:paraId="213F7F83" w14:textId="33C1D989"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Tratamiento no farmacológico del TDAH: Últimos hallazgos y modelo CPS de Resolución colaborativa de Problemas.</w:t>
      </w:r>
      <w:r w:rsidRPr="00F03181">
        <w:rPr>
          <w:rFonts w:ascii="Arial" w:hAnsi="Arial" w:cs="Arial"/>
          <w:snapToGrid w:val="0"/>
          <w:sz w:val="22"/>
          <w:szCs w:val="22"/>
          <w:lang w:val="es-ES"/>
        </w:rPr>
        <w:t xml:space="preserve"> CXL Conferencia de Divulgación Científica, Fundación de Estudios Médicos, FEM (Universidad de Murcia) y Asociación ADAHI-Molina de Ayuda al TDAH. Molina de Segura, Murcia, </w:t>
      </w:r>
      <w:proofErr w:type="spellStart"/>
      <w:r w:rsidR="00614E0F">
        <w:rPr>
          <w:rFonts w:ascii="Arial" w:hAnsi="Arial" w:cs="Arial"/>
          <w:snapToGrid w:val="0"/>
          <w:sz w:val="22"/>
          <w:szCs w:val="22"/>
          <w:lang w:val="es-ES"/>
        </w:rPr>
        <w:t>Spain</w:t>
      </w:r>
      <w:proofErr w:type="spellEnd"/>
      <w:r w:rsidR="00614E0F">
        <w:rPr>
          <w:rFonts w:ascii="Arial" w:hAnsi="Arial" w:cs="Arial"/>
          <w:snapToGrid w:val="0"/>
          <w:sz w:val="22"/>
          <w:szCs w:val="22"/>
          <w:lang w:val="es-ES"/>
        </w:rPr>
        <w:t xml:space="preserve">, </w:t>
      </w:r>
      <w:r w:rsidRPr="00F03181">
        <w:rPr>
          <w:rFonts w:ascii="Arial" w:hAnsi="Arial" w:cs="Arial"/>
          <w:snapToGrid w:val="0"/>
          <w:sz w:val="22"/>
          <w:szCs w:val="22"/>
          <w:lang w:val="es-ES"/>
        </w:rPr>
        <w:t>6 Nov 2015.</w:t>
      </w:r>
    </w:p>
    <w:p w14:paraId="1C0B9930" w14:textId="77777777" w:rsidR="00F03181" w:rsidRPr="00F03181" w:rsidRDefault="00F03181" w:rsidP="00F03181">
      <w:pPr>
        <w:pStyle w:val="ListParagraph"/>
        <w:rPr>
          <w:rFonts w:ascii="Arial" w:hAnsi="Arial" w:cs="Arial"/>
          <w:b/>
          <w:snapToGrid w:val="0"/>
          <w:sz w:val="22"/>
          <w:szCs w:val="22"/>
          <w:lang w:val="es-ES"/>
        </w:rPr>
      </w:pPr>
    </w:p>
    <w:p w14:paraId="78C53228" w14:textId="225CE439"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Neurobiología del TDAH. La importancia de saber el ¿por qué? Para comprender en ¿cómo? </w:t>
      </w:r>
      <w:r w:rsidRPr="00F03181">
        <w:rPr>
          <w:rFonts w:ascii="Arial" w:hAnsi="Arial" w:cs="Arial"/>
          <w:snapToGrid w:val="0"/>
          <w:sz w:val="22"/>
          <w:szCs w:val="22"/>
          <w:lang w:val="es-ES"/>
        </w:rPr>
        <w:t xml:space="preserve">En: II Curso de Residentes. </w:t>
      </w:r>
      <w:proofErr w:type="spellStart"/>
      <w:r w:rsidRPr="00F03181">
        <w:rPr>
          <w:rFonts w:ascii="Arial" w:hAnsi="Arial" w:cs="Arial"/>
          <w:snapToGrid w:val="0"/>
          <w:sz w:val="22"/>
          <w:szCs w:val="22"/>
          <w:lang w:val="es-ES"/>
        </w:rPr>
        <w:t>Psicoformación</w:t>
      </w:r>
      <w:proofErr w:type="spellEnd"/>
      <w:r w:rsidRPr="00F03181">
        <w:rPr>
          <w:rFonts w:ascii="Arial" w:hAnsi="Arial" w:cs="Arial"/>
          <w:snapToGrid w:val="0"/>
          <w:sz w:val="22"/>
          <w:szCs w:val="22"/>
          <w:lang w:val="es-ES"/>
        </w:rPr>
        <w:t>, Univ</w:t>
      </w:r>
      <w:r w:rsidR="00614E0F">
        <w:rPr>
          <w:rFonts w:ascii="Arial" w:hAnsi="Arial" w:cs="Arial"/>
          <w:snapToGrid w:val="0"/>
          <w:sz w:val="22"/>
          <w:szCs w:val="22"/>
          <w:lang w:val="es-ES"/>
        </w:rPr>
        <w:t>.</w:t>
      </w:r>
      <w:r w:rsidRPr="00F03181">
        <w:rPr>
          <w:rFonts w:ascii="Arial" w:hAnsi="Arial" w:cs="Arial"/>
          <w:snapToGrid w:val="0"/>
          <w:sz w:val="22"/>
          <w:szCs w:val="22"/>
          <w:lang w:val="es-ES"/>
        </w:rPr>
        <w:t xml:space="preserve"> de Alcalá. 20 Nov 2015, Madrid.</w:t>
      </w:r>
    </w:p>
    <w:p w14:paraId="40222EBB" w14:textId="77777777" w:rsidR="00F03181" w:rsidRPr="00F03181" w:rsidRDefault="00F03181" w:rsidP="00F03181">
      <w:pPr>
        <w:pStyle w:val="ListParagraph"/>
        <w:rPr>
          <w:rFonts w:ascii="Arial" w:hAnsi="Arial" w:cs="Arial"/>
          <w:b/>
          <w:snapToGrid w:val="0"/>
          <w:sz w:val="22"/>
          <w:szCs w:val="22"/>
          <w:lang w:val="es-ES"/>
        </w:rPr>
      </w:pPr>
    </w:p>
    <w:p w14:paraId="3A767A06"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Historia, Epidemiología y Definición del TDAH.</w:t>
      </w:r>
      <w:r w:rsidRPr="00F03181">
        <w:rPr>
          <w:rFonts w:ascii="Arial" w:hAnsi="Arial" w:cs="Arial"/>
          <w:snapToGrid w:val="0"/>
          <w:sz w:val="22"/>
          <w:szCs w:val="22"/>
          <w:lang w:val="es-ES"/>
        </w:rPr>
        <w:t xml:space="preserve"> En: Título Experto Universitario en TDAH. Universidad Internacional de La Rioja. UNIR. 25 Nov 2015</w:t>
      </w:r>
    </w:p>
    <w:p w14:paraId="6E3402A8" w14:textId="77777777" w:rsidR="00F03181" w:rsidRPr="00F03181" w:rsidRDefault="00F03181" w:rsidP="00F03181">
      <w:pPr>
        <w:pStyle w:val="ListParagraph"/>
        <w:rPr>
          <w:rFonts w:ascii="Arial" w:hAnsi="Arial" w:cs="Arial"/>
          <w:b/>
          <w:snapToGrid w:val="0"/>
          <w:sz w:val="22"/>
          <w:szCs w:val="22"/>
          <w:lang w:val="es-ES"/>
        </w:rPr>
      </w:pPr>
    </w:p>
    <w:p w14:paraId="05F76992" w14:textId="14F9B07E"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Clínica y Evolución del TDAH.</w:t>
      </w:r>
      <w:r w:rsidRPr="00F03181">
        <w:rPr>
          <w:rFonts w:ascii="Arial" w:hAnsi="Arial" w:cs="Arial"/>
          <w:snapToGrid w:val="0"/>
          <w:sz w:val="22"/>
          <w:szCs w:val="22"/>
          <w:lang w:val="es-ES"/>
        </w:rPr>
        <w:t xml:space="preserve">  En: Título Experto Universitario en TDAH. Universidad Inte</w:t>
      </w:r>
      <w:r w:rsidR="00614E0F">
        <w:rPr>
          <w:rFonts w:ascii="Arial" w:hAnsi="Arial" w:cs="Arial"/>
          <w:snapToGrid w:val="0"/>
          <w:sz w:val="22"/>
          <w:szCs w:val="22"/>
          <w:lang w:val="es-ES"/>
        </w:rPr>
        <w:t xml:space="preserve">rnacional de La Rioja. UNIR 4 </w:t>
      </w:r>
      <w:proofErr w:type="spellStart"/>
      <w:r w:rsidR="00614E0F">
        <w:rPr>
          <w:rFonts w:ascii="Arial" w:hAnsi="Arial" w:cs="Arial"/>
          <w:snapToGrid w:val="0"/>
          <w:sz w:val="22"/>
          <w:szCs w:val="22"/>
          <w:lang w:val="es-ES"/>
        </w:rPr>
        <w:t>De</w:t>
      </w:r>
      <w:r w:rsidRPr="00F03181">
        <w:rPr>
          <w:rFonts w:ascii="Arial" w:hAnsi="Arial" w:cs="Arial"/>
          <w:snapToGrid w:val="0"/>
          <w:sz w:val="22"/>
          <w:szCs w:val="22"/>
          <w:lang w:val="es-ES"/>
        </w:rPr>
        <w:t>c</w:t>
      </w:r>
      <w:proofErr w:type="spellEnd"/>
      <w:r w:rsidRPr="00F03181">
        <w:rPr>
          <w:rFonts w:ascii="Arial" w:hAnsi="Arial" w:cs="Arial"/>
          <w:snapToGrid w:val="0"/>
          <w:sz w:val="22"/>
          <w:szCs w:val="22"/>
          <w:lang w:val="es-ES"/>
        </w:rPr>
        <w:t xml:space="preserve"> 2015.</w:t>
      </w:r>
    </w:p>
    <w:p w14:paraId="7F99CAE5" w14:textId="77777777" w:rsidR="00F03181" w:rsidRPr="00F03181" w:rsidRDefault="00F03181" w:rsidP="00F03181">
      <w:pPr>
        <w:pStyle w:val="ListParagraph"/>
        <w:rPr>
          <w:rFonts w:ascii="Arial" w:hAnsi="Arial" w:cs="Arial"/>
          <w:b/>
          <w:snapToGrid w:val="0"/>
          <w:sz w:val="22"/>
          <w:szCs w:val="22"/>
          <w:lang w:val="es-ES"/>
        </w:rPr>
      </w:pPr>
    </w:p>
    <w:p w14:paraId="7537D05F" w14:textId="4AD65175"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Genética y Neuropsicología.</w:t>
      </w:r>
      <w:r w:rsidRPr="00F03181">
        <w:rPr>
          <w:rFonts w:ascii="Arial" w:hAnsi="Arial" w:cs="Arial"/>
          <w:snapToGrid w:val="0"/>
          <w:sz w:val="22"/>
          <w:szCs w:val="22"/>
          <w:lang w:val="es-ES"/>
        </w:rPr>
        <w:t xml:space="preserve"> En: Título Experto Universitario en TDAH. Universidad Internacional de La Rioja. UNIR. http://www.unir.net/curso-tdah-trastorno-deficit-at</w:t>
      </w:r>
      <w:r w:rsidR="00614E0F">
        <w:rPr>
          <w:rFonts w:ascii="Arial" w:hAnsi="Arial" w:cs="Arial"/>
          <w:snapToGrid w:val="0"/>
          <w:sz w:val="22"/>
          <w:szCs w:val="22"/>
          <w:lang w:val="es-ES"/>
        </w:rPr>
        <w:t xml:space="preserve">encion-hiperactividad.aspx. 4 </w:t>
      </w:r>
      <w:proofErr w:type="spellStart"/>
      <w:r w:rsidR="00614E0F">
        <w:rPr>
          <w:rFonts w:ascii="Arial" w:hAnsi="Arial" w:cs="Arial"/>
          <w:snapToGrid w:val="0"/>
          <w:sz w:val="22"/>
          <w:szCs w:val="22"/>
          <w:lang w:val="es-ES"/>
        </w:rPr>
        <w:t>De</w:t>
      </w:r>
      <w:r w:rsidRPr="00F03181">
        <w:rPr>
          <w:rFonts w:ascii="Arial" w:hAnsi="Arial" w:cs="Arial"/>
          <w:snapToGrid w:val="0"/>
          <w:sz w:val="22"/>
          <w:szCs w:val="22"/>
          <w:lang w:val="es-ES"/>
        </w:rPr>
        <w:t>c</w:t>
      </w:r>
      <w:proofErr w:type="spellEnd"/>
      <w:r w:rsidRPr="00F03181">
        <w:rPr>
          <w:rFonts w:ascii="Arial" w:hAnsi="Arial" w:cs="Arial"/>
          <w:snapToGrid w:val="0"/>
          <w:sz w:val="22"/>
          <w:szCs w:val="22"/>
          <w:lang w:val="es-ES"/>
        </w:rPr>
        <w:t xml:space="preserve"> 2015.</w:t>
      </w:r>
    </w:p>
    <w:p w14:paraId="7941BFF9" w14:textId="77777777" w:rsidR="00F03181" w:rsidRPr="00F03181" w:rsidRDefault="00F03181" w:rsidP="00F03181">
      <w:pPr>
        <w:pStyle w:val="ListParagraph"/>
        <w:rPr>
          <w:rFonts w:ascii="Arial" w:hAnsi="Arial" w:cs="Arial"/>
          <w:b/>
          <w:snapToGrid w:val="0"/>
          <w:sz w:val="22"/>
          <w:szCs w:val="22"/>
          <w:lang w:val="es-ES"/>
        </w:rPr>
      </w:pPr>
    </w:p>
    <w:p w14:paraId="6AB208F8" w14:textId="0A24AC4F"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Biología del TDAH: Imagen cerebral </w:t>
      </w:r>
      <w:proofErr w:type="spellStart"/>
      <w:r w:rsidRPr="00F03181">
        <w:rPr>
          <w:rFonts w:ascii="Arial" w:hAnsi="Arial" w:cs="Arial"/>
          <w:b/>
          <w:snapToGrid w:val="0"/>
          <w:sz w:val="22"/>
          <w:szCs w:val="22"/>
          <w:lang w:val="es-ES"/>
        </w:rPr>
        <w:t>estrcutural</w:t>
      </w:r>
      <w:proofErr w:type="spellEnd"/>
      <w:r w:rsidRPr="00F03181">
        <w:rPr>
          <w:rFonts w:ascii="Arial" w:hAnsi="Arial" w:cs="Arial"/>
          <w:b/>
          <w:snapToGrid w:val="0"/>
          <w:sz w:val="22"/>
          <w:szCs w:val="22"/>
          <w:lang w:val="es-ES"/>
        </w:rPr>
        <w:t>, funcional y conectividad.</w:t>
      </w:r>
      <w:r w:rsidRPr="00F03181">
        <w:rPr>
          <w:rFonts w:ascii="Arial" w:hAnsi="Arial" w:cs="Arial"/>
          <w:snapToGrid w:val="0"/>
          <w:sz w:val="22"/>
          <w:szCs w:val="22"/>
          <w:lang w:val="es-ES"/>
        </w:rPr>
        <w:t xml:space="preserve"> En: Título Experto Universitario en TDAH. Universidad Inter</w:t>
      </w:r>
      <w:r w:rsidR="00614E0F">
        <w:rPr>
          <w:rFonts w:ascii="Arial" w:hAnsi="Arial" w:cs="Arial"/>
          <w:snapToGrid w:val="0"/>
          <w:sz w:val="22"/>
          <w:szCs w:val="22"/>
          <w:lang w:val="es-ES"/>
        </w:rPr>
        <w:t xml:space="preserve">nacional de La Rioja. UNIR. 9 </w:t>
      </w:r>
      <w:proofErr w:type="spellStart"/>
      <w:r w:rsidR="00614E0F">
        <w:rPr>
          <w:rFonts w:ascii="Arial" w:hAnsi="Arial" w:cs="Arial"/>
          <w:snapToGrid w:val="0"/>
          <w:sz w:val="22"/>
          <w:szCs w:val="22"/>
          <w:lang w:val="es-ES"/>
        </w:rPr>
        <w:t>De</w:t>
      </w:r>
      <w:r w:rsidRPr="00F03181">
        <w:rPr>
          <w:rFonts w:ascii="Arial" w:hAnsi="Arial" w:cs="Arial"/>
          <w:snapToGrid w:val="0"/>
          <w:sz w:val="22"/>
          <w:szCs w:val="22"/>
          <w:lang w:val="es-ES"/>
        </w:rPr>
        <w:t>c</w:t>
      </w:r>
      <w:proofErr w:type="spellEnd"/>
      <w:r w:rsidRPr="00F03181">
        <w:rPr>
          <w:rFonts w:ascii="Arial" w:hAnsi="Arial" w:cs="Arial"/>
          <w:snapToGrid w:val="0"/>
          <w:sz w:val="22"/>
          <w:szCs w:val="22"/>
          <w:lang w:val="es-ES"/>
        </w:rPr>
        <w:t xml:space="preserve"> 2015.</w:t>
      </w:r>
    </w:p>
    <w:p w14:paraId="4B0F0914" w14:textId="77777777" w:rsidR="00F03181" w:rsidRPr="00F03181" w:rsidRDefault="00F03181" w:rsidP="00F03181">
      <w:pPr>
        <w:pStyle w:val="ListParagraph"/>
        <w:rPr>
          <w:rFonts w:ascii="Arial" w:hAnsi="Arial" w:cs="Arial"/>
          <w:b/>
          <w:snapToGrid w:val="0"/>
          <w:sz w:val="22"/>
          <w:szCs w:val="22"/>
          <w:lang w:val="es-ES"/>
        </w:rPr>
      </w:pPr>
    </w:p>
    <w:p w14:paraId="6F815412" w14:textId="0CBFF7FF"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TDAH: Diagnóstico diferencial y comorbilidad con TND. </w:t>
      </w:r>
      <w:r w:rsidRPr="00F03181">
        <w:rPr>
          <w:rFonts w:ascii="Arial" w:hAnsi="Arial" w:cs="Arial"/>
          <w:snapToGrid w:val="0"/>
          <w:sz w:val="22"/>
          <w:szCs w:val="22"/>
          <w:lang w:val="es-ES"/>
        </w:rPr>
        <w:t>En: Título Experto Universitario en TDAH. Universidad Intern</w:t>
      </w:r>
      <w:r w:rsidR="00614E0F">
        <w:rPr>
          <w:rFonts w:ascii="Arial" w:hAnsi="Arial" w:cs="Arial"/>
          <w:snapToGrid w:val="0"/>
          <w:sz w:val="22"/>
          <w:szCs w:val="22"/>
          <w:lang w:val="es-ES"/>
        </w:rPr>
        <w:t xml:space="preserve">acional de La Rioja. UNIR. 11 </w:t>
      </w:r>
      <w:proofErr w:type="spellStart"/>
      <w:r w:rsidR="00614E0F">
        <w:rPr>
          <w:rFonts w:ascii="Arial" w:hAnsi="Arial" w:cs="Arial"/>
          <w:snapToGrid w:val="0"/>
          <w:sz w:val="22"/>
          <w:szCs w:val="22"/>
          <w:lang w:val="es-ES"/>
        </w:rPr>
        <w:t>De</w:t>
      </w:r>
      <w:r w:rsidRPr="00F03181">
        <w:rPr>
          <w:rFonts w:ascii="Arial" w:hAnsi="Arial" w:cs="Arial"/>
          <w:snapToGrid w:val="0"/>
          <w:sz w:val="22"/>
          <w:szCs w:val="22"/>
          <w:lang w:val="es-ES"/>
        </w:rPr>
        <w:t>c</w:t>
      </w:r>
      <w:proofErr w:type="spellEnd"/>
      <w:r w:rsidRPr="00F03181">
        <w:rPr>
          <w:rFonts w:ascii="Arial" w:hAnsi="Arial" w:cs="Arial"/>
          <w:snapToGrid w:val="0"/>
          <w:sz w:val="22"/>
          <w:szCs w:val="22"/>
          <w:lang w:val="es-ES"/>
        </w:rPr>
        <w:t xml:space="preserve"> 2015.</w:t>
      </w:r>
    </w:p>
    <w:p w14:paraId="4F832488" w14:textId="77777777" w:rsidR="00F03181" w:rsidRPr="00F03181" w:rsidRDefault="00F03181" w:rsidP="00F03181">
      <w:pPr>
        <w:pStyle w:val="ListParagraph"/>
        <w:rPr>
          <w:rFonts w:ascii="Arial" w:hAnsi="Arial" w:cs="Arial"/>
          <w:b/>
          <w:snapToGrid w:val="0"/>
          <w:sz w:val="22"/>
          <w:szCs w:val="22"/>
          <w:lang w:val="es-ES"/>
        </w:rPr>
      </w:pPr>
    </w:p>
    <w:p w14:paraId="5FB476C5" w14:textId="03F864D9"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TDAH: Comorbilidad con Trastornos del Humor, de Ansiedad, por Tics y por Abuso de Sustancias.</w:t>
      </w:r>
      <w:r w:rsidRPr="00F03181">
        <w:rPr>
          <w:rFonts w:ascii="Arial" w:hAnsi="Arial" w:cs="Arial"/>
          <w:snapToGrid w:val="0"/>
          <w:sz w:val="22"/>
          <w:szCs w:val="22"/>
          <w:lang w:val="es-ES"/>
        </w:rPr>
        <w:t xml:space="preserve"> En: Título Experto Univers</w:t>
      </w:r>
      <w:r w:rsidR="00614E0F">
        <w:rPr>
          <w:rFonts w:ascii="Arial" w:hAnsi="Arial" w:cs="Arial"/>
          <w:snapToGrid w:val="0"/>
          <w:sz w:val="22"/>
          <w:szCs w:val="22"/>
          <w:lang w:val="es-ES"/>
        </w:rPr>
        <w:t>itario en TDAH. Univ.</w:t>
      </w:r>
      <w:r w:rsidRPr="00F03181">
        <w:rPr>
          <w:rFonts w:ascii="Arial" w:hAnsi="Arial" w:cs="Arial"/>
          <w:snapToGrid w:val="0"/>
          <w:sz w:val="22"/>
          <w:szCs w:val="22"/>
          <w:lang w:val="es-ES"/>
        </w:rPr>
        <w:t xml:space="preserve"> Internacional de La Rioja. UNIR. 11 Dic 2015</w:t>
      </w:r>
    </w:p>
    <w:p w14:paraId="293D45B9" w14:textId="77777777" w:rsidR="00F03181" w:rsidRPr="00F03181" w:rsidRDefault="00F03181" w:rsidP="00F03181">
      <w:pPr>
        <w:pStyle w:val="ListParagraph"/>
        <w:rPr>
          <w:rFonts w:ascii="Arial" w:hAnsi="Arial" w:cs="Arial"/>
          <w:b/>
          <w:snapToGrid w:val="0"/>
          <w:sz w:val="22"/>
          <w:szCs w:val="22"/>
          <w:lang w:val="es-ES"/>
        </w:rPr>
      </w:pPr>
    </w:p>
    <w:p w14:paraId="13EF3C43" w14:textId="5ED6D32B" w:rsidR="00F03181" w:rsidRPr="00F03181" w:rsidRDefault="00F03181" w:rsidP="00F03181">
      <w:pPr>
        <w:pStyle w:val="ListParagraph"/>
        <w:ind w:left="0"/>
        <w:rPr>
          <w:rFonts w:ascii="Arial" w:hAnsi="Arial" w:cs="Arial"/>
          <w:snapToGrid w:val="0"/>
          <w:sz w:val="22"/>
          <w:szCs w:val="22"/>
          <w:lang w:val="es-ES"/>
        </w:rPr>
      </w:pPr>
      <w:r>
        <w:rPr>
          <w:rFonts w:ascii="Arial" w:hAnsi="Arial" w:cs="Arial"/>
          <w:b/>
          <w:snapToGrid w:val="0"/>
          <w:sz w:val="22"/>
          <w:szCs w:val="22"/>
          <w:lang w:val="es-ES"/>
        </w:rPr>
        <w:t>2</w:t>
      </w:r>
      <w:r w:rsidR="00F90B4C" w:rsidRPr="00F03181">
        <w:rPr>
          <w:rFonts w:ascii="Arial" w:hAnsi="Arial" w:cs="Arial"/>
          <w:b/>
          <w:snapToGrid w:val="0"/>
          <w:sz w:val="22"/>
          <w:szCs w:val="22"/>
          <w:lang w:val="es-ES"/>
        </w:rPr>
        <w:t>016</w:t>
      </w:r>
    </w:p>
    <w:p w14:paraId="23776FB7" w14:textId="42EDA2F9"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Bases biológicas del TDAH: Neuropsicología, genética e imagen cerebral.</w:t>
      </w:r>
      <w:r w:rsidRPr="00F03181">
        <w:rPr>
          <w:rFonts w:ascii="Arial" w:hAnsi="Arial" w:cs="Arial"/>
          <w:snapToGrid w:val="0"/>
          <w:sz w:val="22"/>
          <w:szCs w:val="22"/>
          <w:lang w:val="es-ES"/>
        </w:rPr>
        <w:t xml:space="preserve"> En Curso: La estimulación cognitiva en niños con TDAH, intervención </w:t>
      </w:r>
      <w:proofErr w:type="spellStart"/>
      <w:r w:rsidRPr="00F03181">
        <w:rPr>
          <w:rFonts w:ascii="Arial" w:hAnsi="Arial" w:cs="Arial"/>
          <w:snapToGrid w:val="0"/>
          <w:sz w:val="22"/>
          <w:szCs w:val="22"/>
          <w:lang w:val="es-ES"/>
        </w:rPr>
        <w:t>spcioeducativa</w:t>
      </w:r>
      <w:proofErr w:type="spellEnd"/>
      <w:r w:rsidRPr="00F03181">
        <w:rPr>
          <w:rFonts w:ascii="Arial" w:hAnsi="Arial" w:cs="Arial"/>
          <w:snapToGrid w:val="0"/>
          <w:sz w:val="22"/>
          <w:szCs w:val="22"/>
          <w:lang w:val="es-ES"/>
        </w:rPr>
        <w:t>. Univ</w:t>
      </w:r>
      <w:r w:rsidR="00614E0F">
        <w:rPr>
          <w:rFonts w:ascii="Arial" w:hAnsi="Arial" w:cs="Arial"/>
          <w:snapToGrid w:val="0"/>
          <w:sz w:val="22"/>
          <w:szCs w:val="22"/>
          <w:lang w:val="es-ES"/>
        </w:rPr>
        <w:t xml:space="preserve">. </w:t>
      </w:r>
      <w:r w:rsidRPr="00F03181">
        <w:rPr>
          <w:rFonts w:ascii="Arial" w:hAnsi="Arial" w:cs="Arial"/>
          <w:snapToGrid w:val="0"/>
          <w:sz w:val="22"/>
          <w:szCs w:val="22"/>
          <w:lang w:val="es-ES"/>
        </w:rPr>
        <w:t>Pública de Na</w:t>
      </w:r>
      <w:r w:rsidR="00614E0F">
        <w:rPr>
          <w:rFonts w:ascii="Arial" w:hAnsi="Arial" w:cs="Arial"/>
          <w:snapToGrid w:val="0"/>
          <w:sz w:val="22"/>
          <w:szCs w:val="22"/>
          <w:lang w:val="es-ES"/>
        </w:rPr>
        <w:t>varra</w:t>
      </w:r>
      <w:r w:rsidRPr="00F03181">
        <w:rPr>
          <w:rFonts w:ascii="Arial" w:hAnsi="Arial" w:cs="Arial"/>
          <w:snapToGrid w:val="0"/>
          <w:sz w:val="22"/>
          <w:szCs w:val="22"/>
          <w:lang w:val="es-ES"/>
        </w:rPr>
        <w:t xml:space="preserve">. (UPNA) 26 </w:t>
      </w:r>
      <w:proofErr w:type="spellStart"/>
      <w:r w:rsidRPr="00F03181">
        <w:rPr>
          <w:rFonts w:ascii="Arial" w:hAnsi="Arial" w:cs="Arial"/>
          <w:snapToGrid w:val="0"/>
          <w:sz w:val="22"/>
          <w:szCs w:val="22"/>
          <w:lang w:val="es-ES"/>
        </w:rPr>
        <w:t>Febr</w:t>
      </w:r>
      <w:proofErr w:type="spellEnd"/>
      <w:r w:rsidRPr="00F03181">
        <w:rPr>
          <w:rFonts w:ascii="Arial" w:hAnsi="Arial" w:cs="Arial"/>
          <w:snapToGrid w:val="0"/>
          <w:sz w:val="22"/>
          <w:szCs w:val="22"/>
          <w:lang w:val="es-ES"/>
        </w:rPr>
        <w:t xml:space="preserve"> 2016.</w:t>
      </w:r>
    </w:p>
    <w:p w14:paraId="012FBE21" w14:textId="076C4B12" w:rsidR="00614E0F"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TDAH y Ansiedad.</w:t>
      </w:r>
      <w:r w:rsidR="00614E0F">
        <w:rPr>
          <w:rFonts w:ascii="Arial" w:hAnsi="Arial" w:cs="Arial"/>
          <w:snapToGrid w:val="0"/>
          <w:sz w:val="22"/>
          <w:szCs w:val="22"/>
          <w:lang w:val="es-ES"/>
        </w:rPr>
        <w:t xml:space="preserve"> XVIII Curso Internacional </w:t>
      </w:r>
      <w:r w:rsidRPr="00F03181">
        <w:rPr>
          <w:rFonts w:ascii="Arial" w:hAnsi="Arial" w:cs="Arial"/>
          <w:snapToGrid w:val="0"/>
          <w:sz w:val="22"/>
          <w:szCs w:val="22"/>
          <w:lang w:val="es-ES"/>
        </w:rPr>
        <w:t xml:space="preserve">Actualización en Neuropediatría y Neuropsicología Infantil. Trastornos del Neurodesarrollo, Colegio de Médicos, Valencia, 4-5 Mar </w:t>
      </w:r>
    </w:p>
    <w:p w14:paraId="75D0D073" w14:textId="77777777" w:rsidR="00614E0F" w:rsidRDefault="00614E0F" w:rsidP="00614E0F">
      <w:pPr>
        <w:pStyle w:val="ListParagraph"/>
        <w:ind w:left="0"/>
        <w:rPr>
          <w:rFonts w:ascii="Arial" w:hAnsi="Arial" w:cs="Arial"/>
          <w:b/>
          <w:snapToGrid w:val="0"/>
          <w:sz w:val="22"/>
          <w:szCs w:val="22"/>
          <w:lang w:val="es-ES"/>
        </w:rPr>
      </w:pPr>
    </w:p>
    <w:p w14:paraId="5AB8E205" w14:textId="08EC8C58" w:rsidR="00F03181" w:rsidRDefault="00F90B4C" w:rsidP="00614E0F">
      <w:pPr>
        <w:pStyle w:val="ListParagraph"/>
        <w:ind w:left="0"/>
        <w:rPr>
          <w:rFonts w:ascii="Arial" w:hAnsi="Arial" w:cs="Arial"/>
          <w:snapToGrid w:val="0"/>
          <w:sz w:val="22"/>
          <w:szCs w:val="22"/>
          <w:lang w:val="es-ES"/>
        </w:rPr>
      </w:pPr>
      <w:r w:rsidRPr="00F03181">
        <w:rPr>
          <w:rFonts w:ascii="Arial" w:hAnsi="Arial" w:cs="Arial"/>
          <w:snapToGrid w:val="0"/>
          <w:sz w:val="22"/>
          <w:szCs w:val="22"/>
          <w:lang w:val="es-ES"/>
        </w:rPr>
        <w:t>2016.</w:t>
      </w:r>
    </w:p>
    <w:p w14:paraId="6C8D9284" w14:textId="0FEAB61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Actualización en TDAH. Tratamientos eficaces.</w:t>
      </w:r>
      <w:r w:rsidRPr="00F03181">
        <w:rPr>
          <w:rFonts w:ascii="Arial" w:hAnsi="Arial" w:cs="Arial"/>
          <w:snapToGrid w:val="0"/>
          <w:sz w:val="22"/>
          <w:szCs w:val="22"/>
          <w:lang w:val="es-ES"/>
        </w:rPr>
        <w:t xml:space="preserve"> IV Jornadas de Psicopatología del Neurodesarrollo, Hospital Infantil Universitario Niño Jesús, Madrid. 29 Abr 2016.</w:t>
      </w:r>
    </w:p>
    <w:p w14:paraId="3A585969" w14:textId="77777777" w:rsidR="00F03181" w:rsidRDefault="00F03181" w:rsidP="00F03181">
      <w:pPr>
        <w:pStyle w:val="ListParagraph"/>
        <w:ind w:left="0"/>
        <w:rPr>
          <w:rFonts w:ascii="Arial" w:hAnsi="Arial" w:cs="Arial"/>
          <w:snapToGrid w:val="0"/>
          <w:sz w:val="22"/>
          <w:szCs w:val="22"/>
          <w:lang w:val="es-ES"/>
        </w:rPr>
      </w:pPr>
    </w:p>
    <w:p w14:paraId="16667931" w14:textId="074214AD"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Conceptos básicos.</w:t>
      </w:r>
      <w:r w:rsidRPr="00F03181">
        <w:rPr>
          <w:rFonts w:ascii="Arial" w:hAnsi="Arial" w:cs="Arial"/>
          <w:snapToGrid w:val="0"/>
          <w:sz w:val="22"/>
          <w:szCs w:val="22"/>
          <w:lang w:val="es-ES"/>
        </w:rPr>
        <w:t xml:space="preserve"> X Jornada de Actualización en Psiquiatría infantil y adolescente, Sociedad Vasco-Navarra de Psiquiatría, Salón de Actos del CIMA, Universidad de Navarra, </w:t>
      </w:r>
      <w:r w:rsidR="00614E0F">
        <w:rPr>
          <w:rFonts w:ascii="Arial" w:hAnsi="Arial" w:cs="Arial"/>
          <w:snapToGrid w:val="0"/>
          <w:sz w:val="22"/>
          <w:szCs w:val="22"/>
          <w:lang w:val="es-ES"/>
        </w:rPr>
        <w:t xml:space="preserve">Pamplona, </w:t>
      </w:r>
      <w:proofErr w:type="spellStart"/>
      <w:r w:rsidR="00614E0F">
        <w:rPr>
          <w:rFonts w:ascii="Arial" w:hAnsi="Arial" w:cs="Arial"/>
          <w:snapToGrid w:val="0"/>
          <w:sz w:val="22"/>
          <w:szCs w:val="22"/>
          <w:lang w:val="es-ES"/>
        </w:rPr>
        <w:t>Spain</w:t>
      </w:r>
      <w:proofErr w:type="spellEnd"/>
      <w:r w:rsidR="00614E0F">
        <w:rPr>
          <w:rFonts w:ascii="Arial" w:hAnsi="Arial" w:cs="Arial"/>
          <w:snapToGrid w:val="0"/>
          <w:sz w:val="22"/>
          <w:szCs w:val="22"/>
          <w:lang w:val="es-ES"/>
        </w:rPr>
        <w:t xml:space="preserve">, </w:t>
      </w:r>
      <w:r w:rsidRPr="00F03181">
        <w:rPr>
          <w:rFonts w:ascii="Arial" w:hAnsi="Arial" w:cs="Arial"/>
          <w:snapToGrid w:val="0"/>
          <w:sz w:val="22"/>
          <w:szCs w:val="22"/>
          <w:lang w:val="es-ES"/>
        </w:rPr>
        <w:t>6 May 2016.</w:t>
      </w:r>
    </w:p>
    <w:p w14:paraId="235830A0" w14:textId="77777777" w:rsidR="00F03181" w:rsidRDefault="00F03181" w:rsidP="00F03181">
      <w:pPr>
        <w:pStyle w:val="ListParagraph"/>
        <w:ind w:left="0"/>
        <w:rPr>
          <w:rFonts w:ascii="Arial" w:hAnsi="Arial" w:cs="Arial"/>
          <w:snapToGrid w:val="0"/>
          <w:sz w:val="22"/>
          <w:szCs w:val="22"/>
          <w:lang w:val="es-ES"/>
        </w:rPr>
      </w:pPr>
    </w:p>
    <w:p w14:paraId="5E1E6502" w14:textId="230C8CE6" w:rsidR="00F03181" w:rsidRDefault="0030705B" w:rsidP="00157277">
      <w:pPr>
        <w:pStyle w:val="ListParagraph"/>
        <w:numPr>
          <w:ilvl w:val="0"/>
          <w:numId w:val="8"/>
        </w:numPr>
        <w:ind w:left="0" w:firstLine="0"/>
        <w:rPr>
          <w:rFonts w:ascii="Arial" w:hAnsi="Arial" w:cs="Arial"/>
          <w:snapToGrid w:val="0"/>
          <w:sz w:val="22"/>
          <w:szCs w:val="22"/>
          <w:lang w:val="es-ES"/>
        </w:rPr>
      </w:pPr>
      <w:proofErr w:type="spellStart"/>
      <w:r>
        <w:rPr>
          <w:rFonts w:ascii="Arial" w:hAnsi="Arial" w:cs="Arial"/>
          <w:b/>
          <w:snapToGrid w:val="0"/>
          <w:sz w:val="22"/>
          <w:szCs w:val="22"/>
          <w:lang w:val="es-ES"/>
        </w:rPr>
        <w:t>Chair</w:t>
      </w:r>
      <w:proofErr w:type="spellEnd"/>
      <w:r>
        <w:rPr>
          <w:rFonts w:ascii="Arial" w:hAnsi="Arial" w:cs="Arial"/>
          <w:b/>
          <w:snapToGrid w:val="0"/>
          <w:sz w:val="22"/>
          <w:szCs w:val="22"/>
          <w:lang w:val="es-ES"/>
        </w:rPr>
        <w:t xml:space="preserve"> &amp;</w:t>
      </w:r>
      <w:r w:rsidR="00F90B4C" w:rsidRPr="00F03181">
        <w:rPr>
          <w:rFonts w:ascii="Arial" w:hAnsi="Arial" w:cs="Arial"/>
          <w:b/>
          <w:snapToGrid w:val="0"/>
          <w:sz w:val="22"/>
          <w:szCs w:val="22"/>
          <w:lang w:val="es-ES"/>
        </w:rPr>
        <w:t xml:space="preserve"> </w:t>
      </w:r>
      <w:proofErr w:type="spellStart"/>
      <w:r w:rsidR="00F90B4C" w:rsidRPr="00F03181">
        <w:rPr>
          <w:rFonts w:ascii="Arial" w:hAnsi="Arial" w:cs="Arial"/>
          <w:b/>
          <w:snapToGrid w:val="0"/>
          <w:sz w:val="22"/>
          <w:szCs w:val="22"/>
          <w:lang w:val="es-ES"/>
        </w:rPr>
        <w:t>Discus</w:t>
      </w:r>
      <w:r w:rsidR="00F03181">
        <w:rPr>
          <w:rFonts w:ascii="Arial" w:hAnsi="Arial" w:cs="Arial"/>
          <w:b/>
          <w:snapToGrid w:val="0"/>
          <w:sz w:val="22"/>
          <w:szCs w:val="22"/>
          <w:lang w:val="es-ES"/>
        </w:rPr>
        <w:t>sant</w:t>
      </w:r>
      <w:proofErr w:type="spellEnd"/>
      <w:r w:rsidR="00F90B4C" w:rsidRPr="00F03181">
        <w:rPr>
          <w:rFonts w:ascii="Arial" w:hAnsi="Arial" w:cs="Arial"/>
          <w:snapToGrid w:val="0"/>
          <w:sz w:val="22"/>
          <w:szCs w:val="22"/>
          <w:lang w:val="es-ES"/>
        </w:rPr>
        <w:t>, X Jornada de Actualización en Psiquiatría infantil y adolescente, Sociedad Vasco-Navarra de Psiquiatría, Po</w:t>
      </w:r>
      <w:r w:rsidR="00614E0F">
        <w:rPr>
          <w:rFonts w:ascii="Arial" w:hAnsi="Arial" w:cs="Arial"/>
          <w:snapToGrid w:val="0"/>
          <w:sz w:val="22"/>
          <w:szCs w:val="22"/>
          <w:lang w:val="es-ES"/>
        </w:rPr>
        <w:t xml:space="preserve">nentes: Soutullo C, </w:t>
      </w:r>
      <w:proofErr w:type="spellStart"/>
      <w:r w:rsidR="00614E0F">
        <w:rPr>
          <w:rFonts w:ascii="Arial" w:hAnsi="Arial" w:cs="Arial"/>
          <w:snapToGrid w:val="0"/>
          <w:sz w:val="22"/>
          <w:szCs w:val="22"/>
          <w:lang w:val="es-ES"/>
        </w:rPr>
        <w:t>Mtnez</w:t>
      </w:r>
      <w:proofErr w:type="spellEnd"/>
      <w:r w:rsidR="00614E0F">
        <w:rPr>
          <w:rFonts w:ascii="Arial" w:hAnsi="Arial" w:cs="Arial"/>
          <w:snapToGrid w:val="0"/>
          <w:sz w:val="22"/>
          <w:szCs w:val="22"/>
          <w:lang w:val="es-ES"/>
        </w:rPr>
        <w:t xml:space="preserve"> Martín MA (Univ. Burgos), </w:t>
      </w:r>
      <w:r w:rsidR="00F90B4C" w:rsidRPr="00F03181">
        <w:rPr>
          <w:rFonts w:ascii="Arial" w:hAnsi="Arial" w:cs="Arial"/>
          <w:snapToGrid w:val="0"/>
          <w:sz w:val="22"/>
          <w:szCs w:val="22"/>
          <w:lang w:val="es-ES"/>
        </w:rPr>
        <w:t>Gamo</w:t>
      </w:r>
      <w:r w:rsidR="00614E0F">
        <w:rPr>
          <w:rFonts w:ascii="Arial" w:hAnsi="Arial" w:cs="Arial"/>
          <w:snapToGrid w:val="0"/>
          <w:sz w:val="22"/>
          <w:szCs w:val="22"/>
          <w:lang w:val="es-ES"/>
        </w:rPr>
        <w:t xml:space="preserve"> JR (Centro CADE, Madrid), </w:t>
      </w:r>
      <w:r w:rsidR="00F90B4C" w:rsidRPr="00F03181">
        <w:rPr>
          <w:rFonts w:ascii="Arial" w:hAnsi="Arial" w:cs="Arial"/>
          <w:snapToGrid w:val="0"/>
          <w:sz w:val="22"/>
          <w:szCs w:val="22"/>
          <w:lang w:val="es-ES"/>
        </w:rPr>
        <w:t>Alda</w:t>
      </w:r>
      <w:r w:rsidR="00614E0F">
        <w:rPr>
          <w:rFonts w:ascii="Arial" w:hAnsi="Arial" w:cs="Arial"/>
          <w:snapToGrid w:val="0"/>
          <w:sz w:val="22"/>
          <w:szCs w:val="22"/>
          <w:lang w:val="es-ES"/>
        </w:rPr>
        <w:t xml:space="preserve"> JA</w:t>
      </w:r>
      <w:r w:rsidR="00F90B4C" w:rsidRPr="00F03181">
        <w:rPr>
          <w:rFonts w:ascii="Arial" w:hAnsi="Arial" w:cs="Arial"/>
          <w:snapToGrid w:val="0"/>
          <w:sz w:val="22"/>
          <w:szCs w:val="22"/>
          <w:lang w:val="es-ES"/>
        </w:rPr>
        <w:t xml:space="preserve"> (</w:t>
      </w:r>
      <w:proofErr w:type="spellStart"/>
      <w:r w:rsidR="00F90B4C" w:rsidRPr="00F03181">
        <w:rPr>
          <w:rFonts w:ascii="Arial" w:hAnsi="Arial" w:cs="Arial"/>
          <w:snapToGrid w:val="0"/>
          <w:sz w:val="22"/>
          <w:szCs w:val="22"/>
          <w:lang w:val="es-ES"/>
        </w:rPr>
        <w:t>Hosp</w:t>
      </w:r>
      <w:proofErr w:type="spellEnd"/>
      <w:r w:rsidR="00F90B4C" w:rsidRPr="00F03181">
        <w:rPr>
          <w:rFonts w:ascii="Arial" w:hAnsi="Arial" w:cs="Arial"/>
          <w:snapToGrid w:val="0"/>
          <w:sz w:val="22"/>
          <w:szCs w:val="22"/>
          <w:lang w:val="es-ES"/>
        </w:rPr>
        <w:t xml:space="preserve"> S</w:t>
      </w:r>
      <w:r w:rsidR="00614E0F">
        <w:rPr>
          <w:rFonts w:ascii="Arial" w:hAnsi="Arial" w:cs="Arial"/>
          <w:snapToGrid w:val="0"/>
          <w:sz w:val="22"/>
          <w:szCs w:val="22"/>
          <w:lang w:val="es-ES"/>
        </w:rPr>
        <w:t>.</w:t>
      </w:r>
      <w:r w:rsidR="00F90B4C" w:rsidRPr="00F03181">
        <w:rPr>
          <w:rFonts w:ascii="Arial" w:hAnsi="Arial" w:cs="Arial"/>
          <w:snapToGrid w:val="0"/>
          <w:sz w:val="22"/>
          <w:szCs w:val="22"/>
          <w:lang w:val="es-ES"/>
        </w:rPr>
        <w:t xml:space="preserve"> Joan de </w:t>
      </w:r>
      <w:proofErr w:type="spellStart"/>
      <w:r w:rsidR="00F90B4C" w:rsidRPr="00F03181">
        <w:rPr>
          <w:rFonts w:ascii="Arial" w:hAnsi="Arial" w:cs="Arial"/>
          <w:snapToGrid w:val="0"/>
          <w:sz w:val="22"/>
          <w:szCs w:val="22"/>
          <w:lang w:val="es-ES"/>
        </w:rPr>
        <w:t>Deu</w:t>
      </w:r>
      <w:proofErr w:type="spellEnd"/>
      <w:r w:rsidR="00F90B4C" w:rsidRPr="00F03181">
        <w:rPr>
          <w:rFonts w:ascii="Arial" w:hAnsi="Arial" w:cs="Arial"/>
          <w:snapToGrid w:val="0"/>
          <w:sz w:val="22"/>
          <w:szCs w:val="22"/>
          <w:lang w:val="es-ES"/>
        </w:rPr>
        <w:t>, Barcelona). CIMA, Universidad de Navarra, 6 May 2016.</w:t>
      </w:r>
    </w:p>
    <w:p w14:paraId="4F15DA1D" w14:textId="77777777" w:rsidR="00F03181" w:rsidRPr="00F03181" w:rsidRDefault="00F03181" w:rsidP="00F03181">
      <w:pPr>
        <w:pStyle w:val="ListParagraph"/>
        <w:rPr>
          <w:rFonts w:ascii="Arial" w:hAnsi="Arial" w:cs="Arial"/>
          <w:b/>
          <w:snapToGrid w:val="0"/>
          <w:sz w:val="22"/>
          <w:szCs w:val="22"/>
          <w:lang w:val="es-ES"/>
        </w:rPr>
      </w:pPr>
    </w:p>
    <w:p w14:paraId="505BEA42" w14:textId="3B72875F"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Actualización en Enfermedad Bipolar en Niños y Adolescentes. Curso Trastornos del Humor y de Ansiedad. </w:t>
      </w:r>
      <w:r w:rsidRPr="00F03181">
        <w:rPr>
          <w:rFonts w:ascii="Arial" w:hAnsi="Arial" w:cs="Arial"/>
          <w:snapToGrid w:val="0"/>
          <w:sz w:val="22"/>
          <w:szCs w:val="22"/>
          <w:lang w:val="es-ES"/>
        </w:rPr>
        <w:t xml:space="preserve">Soutullo C, Ribeiro M, Díez A. Con: </w:t>
      </w:r>
      <w:proofErr w:type="spellStart"/>
      <w:r w:rsidRPr="00F03181">
        <w:rPr>
          <w:rFonts w:ascii="Arial" w:hAnsi="Arial" w:cs="Arial"/>
          <w:snapToGrid w:val="0"/>
          <w:sz w:val="22"/>
          <w:szCs w:val="22"/>
          <w:lang w:val="es-ES"/>
        </w:rPr>
        <w:t>Prof</w:t>
      </w:r>
      <w:proofErr w:type="spellEnd"/>
      <w:r w:rsidRPr="00F03181">
        <w:rPr>
          <w:rFonts w:ascii="Arial" w:hAnsi="Arial" w:cs="Arial"/>
          <w:snapToGrid w:val="0"/>
          <w:sz w:val="22"/>
          <w:szCs w:val="22"/>
          <w:lang w:val="es-ES"/>
        </w:rPr>
        <w:t xml:space="preserve"> Boris </w:t>
      </w:r>
      <w:proofErr w:type="spellStart"/>
      <w:r w:rsidRPr="00F03181">
        <w:rPr>
          <w:rFonts w:ascii="Arial" w:hAnsi="Arial" w:cs="Arial"/>
          <w:snapToGrid w:val="0"/>
          <w:sz w:val="22"/>
          <w:szCs w:val="22"/>
          <w:lang w:val="es-ES"/>
        </w:rPr>
        <w:t>Birmaher</w:t>
      </w:r>
      <w:proofErr w:type="spellEnd"/>
      <w:r w:rsidRPr="00F03181">
        <w:rPr>
          <w:rFonts w:ascii="Arial" w:hAnsi="Arial" w:cs="Arial"/>
          <w:snapToGrid w:val="0"/>
          <w:sz w:val="22"/>
          <w:szCs w:val="22"/>
          <w:lang w:val="es-ES"/>
        </w:rPr>
        <w:t xml:space="preserve">, </w:t>
      </w:r>
      <w:r w:rsidRPr="00F03181">
        <w:rPr>
          <w:rFonts w:ascii="Arial" w:hAnsi="Arial" w:cs="Arial"/>
          <w:snapToGrid w:val="0"/>
          <w:sz w:val="22"/>
          <w:szCs w:val="22"/>
          <w:lang w:val="es-ES"/>
        </w:rPr>
        <w:lastRenderedPageBreak/>
        <w:t>Pittsburgh, U</w:t>
      </w:r>
      <w:r w:rsidR="00CC4432">
        <w:rPr>
          <w:rFonts w:ascii="Arial" w:hAnsi="Arial" w:cs="Arial"/>
          <w:snapToGrid w:val="0"/>
          <w:sz w:val="22"/>
          <w:szCs w:val="22"/>
          <w:lang w:val="es-ES"/>
        </w:rPr>
        <w:t xml:space="preserve">SA; </w:t>
      </w:r>
      <w:proofErr w:type="spellStart"/>
      <w:r w:rsidR="00CC4432">
        <w:rPr>
          <w:rFonts w:ascii="Arial" w:hAnsi="Arial" w:cs="Arial"/>
          <w:snapToGrid w:val="0"/>
          <w:sz w:val="22"/>
          <w:szCs w:val="22"/>
          <w:lang w:val="es-ES"/>
        </w:rPr>
        <w:t>Prof</w:t>
      </w:r>
      <w:proofErr w:type="spellEnd"/>
      <w:r w:rsidR="00CC4432">
        <w:rPr>
          <w:rFonts w:ascii="Arial" w:hAnsi="Arial" w:cs="Arial"/>
          <w:snapToGrid w:val="0"/>
          <w:sz w:val="22"/>
          <w:szCs w:val="22"/>
          <w:lang w:val="es-ES"/>
        </w:rPr>
        <w:t xml:space="preserve"> John </w:t>
      </w:r>
      <w:proofErr w:type="spellStart"/>
      <w:r w:rsidR="00CC4432">
        <w:rPr>
          <w:rFonts w:ascii="Arial" w:hAnsi="Arial" w:cs="Arial"/>
          <w:snapToGrid w:val="0"/>
          <w:sz w:val="22"/>
          <w:szCs w:val="22"/>
          <w:lang w:val="es-ES"/>
        </w:rPr>
        <w:t>Walkup</w:t>
      </w:r>
      <w:proofErr w:type="spellEnd"/>
      <w:r w:rsidR="00CC4432">
        <w:rPr>
          <w:rFonts w:ascii="Arial" w:hAnsi="Arial" w:cs="Arial"/>
          <w:snapToGrid w:val="0"/>
          <w:sz w:val="22"/>
          <w:szCs w:val="22"/>
          <w:lang w:val="es-ES"/>
        </w:rPr>
        <w:t>, NY, USA. I</w:t>
      </w:r>
      <w:r w:rsidRPr="00F03181">
        <w:rPr>
          <w:rFonts w:ascii="Arial" w:hAnsi="Arial" w:cs="Arial"/>
          <w:snapToGrid w:val="0"/>
          <w:sz w:val="22"/>
          <w:szCs w:val="22"/>
          <w:lang w:val="es-ES"/>
        </w:rPr>
        <w:t xml:space="preserve">n: 60 </w:t>
      </w:r>
      <w:proofErr w:type="spellStart"/>
      <w:r w:rsidRPr="00F03181">
        <w:rPr>
          <w:rFonts w:ascii="Arial" w:hAnsi="Arial" w:cs="Arial"/>
          <w:snapToGrid w:val="0"/>
          <w:sz w:val="22"/>
          <w:szCs w:val="22"/>
          <w:lang w:val="es-ES"/>
        </w:rPr>
        <w:t>Congres</w:t>
      </w:r>
      <w:r w:rsidR="00CC4432">
        <w:rPr>
          <w:rFonts w:ascii="Arial" w:hAnsi="Arial" w:cs="Arial"/>
          <w:snapToGrid w:val="0"/>
          <w:sz w:val="22"/>
          <w:szCs w:val="22"/>
          <w:lang w:val="es-ES"/>
        </w:rPr>
        <w:t>s</w:t>
      </w:r>
      <w:proofErr w:type="spellEnd"/>
      <w:r w:rsidRPr="00F03181">
        <w:rPr>
          <w:rFonts w:ascii="Arial" w:hAnsi="Arial" w:cs="Arial"/>
          <w:snapToGrid w:val="0"/>
          <w:sz w:val="22"/>
          <w:szCs w:val="22"/>
          <w:lang w:val="es-ES"/>
        </w:rPr>
        <w:t xml:space="preserve"> AEPNYA-AACAP, San Sebastián, Guipúzcoa, 1-4 Jun 2016.</w:t>
      </w:r>
    </w:p>
    <w:p w14:paraId="7136B59F" w14:textId="77777777" w:rsidR="00F03181" w:rsidRPr="00F03181" w:rsidRDefault="00F03181" w:rsidP="00F03181">
      <w:pPr>
        <w:pStyle w:val="ListParagraph"/>
        <w:rPr>
          <w:rFonts w:ascii="Arial" w:hAnsi="Arial" w:cs="Arial"/>
          <w:b/>
          <w:bCs/>
          <w:snapToGrid w:val="0"/>
          <w:sz w:val="22"/>
          <w:szCs w:val="22"/>
          <w:lang w:val="es-ES"/>
        </w:rPr>
      </w:pPr>
    </w:p>
    <w:p w14:paraId="10E27AB1" w14:textId="21F990AB"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bCs/>
          <w:snapToGrid w:val="0"/>
          <w:sz w:val="22"/>
          <w:szCs w:val="22"/>
          <w:lang w:val="es-ES"/>
        </w:rPr>
        <w:t xml:space="preserve">Características clínicas, neuropsicológicas y respuesta al tratamiento en pacientes con TDAH, y frecuencia de síntomas vs. controles sanos. </w:t>
      </w:r>
      <w:proofErr w:type="spellStart"/>
      <w:r w:rsidRPr="00F03181">
        <w:rPr>
          <w:rFonts w:ascii="Arial" w:hAnsi="Arial" w:cs="Arial"/>
          <w:b/>
          <w:bCs/>
          <w:snapToGrid w:val="0"/>
          <w:sz w:val="22"/>
          <w:szCs w:val="22"/>
          <w:lang w:val="es-ES"/>
        </w:rPr>
        <w:t>Symposium</w:t>
      </w:r>
      <w:proofErr w:type="spellEnd"/>
      <w:r w:rsidRPr="00F03181">
        <w:rPr>
          <w:rFonts w:ascii="Arial" w:hAnsi="Arial" w:cs="Arial"/>
          <w:b/>
          <w:bCs/>
          <w:snapToGrid w:val="0"/>
          <w:sz w:val="22"/>
          <w:szCs w:val="22"/>
          <w:lang w:val="es-ES"/>
        </w:rPr>
        <w:t xml:space="preserve"> 29. Avances en la investigación en TDAH.  </w:t>
      </w:r>
      <w:r w:rsidRPr="00F03181">
        <w:rPr>
          <w:rFonts w:ascii="Arial" w:hAnsi="Arial" w:cs="Arial"/>
          <w:snapToGrid w:val="0"/>
          <w:sz w:val="22"/>
          <w:szCs w:val="22"/>
          <w:lang w:val="es-ES"/>
        </w:rPr>
        <w:t xml:space="preserve">Con: </w:t>
      </w:r>
      <w:proofErr w:type="spellStart"/>
      <w:r w:rsidRPr="00F03181">
        <w:rPr>
          <w:rFonts w:ascii="Arial" w:hAnsi="Arial" w:cs="Arial"/>
          <w:snapToGrid w:val="0"/>
          <w:sz w:val="22"/>
          <w:szCs w:val="22"/>
          <w:lang w:val="es-ES"/>
        </w:rPr>
        <w:t>Dr</w:t>
      </w:r>
      <w:proofErr w:type="spellEnd"/>
      <w:r w:rsidRPr="00F03181">
        <w:rPr>
          <w:rFonts w:ascii="Arial" w:hAnsi="Arial" w:cs="Arial"/>
          <w:snapToGrid w:val="0"/>
          <w:sz w:val="22"/>
          <w:szCs w:val="22"/>
          <w:lang w:val="es-ES"/>
        </w:rPr>
        <w:t xml:space="preserve"> Javier </w:t>
      </w:r>
      <w:proofErr w:type="spellStart"/>
      <w:r w:rsidRPr="00F03181">
        <w:rPr>
          <w:rFonts w:ascii="Arial" w:hAnsi="Arial" w:cs="Arial"/>
          <w:snapToGrid w:val="0"/>
          <w:sz w:val="22"/>
          <w:szCs w:val="22"/>
          <w:lang w:val="es-ES"/>
        </w:rPr>
        <w:t>Quitero</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Hosp</w:t>
      </w:r>
      <w:proofErr w:type="spellEnd"/>
      <w:r w:rsidRPr="00F03181">
        <w:rPr>
          <w:rFonts w:ascii="Arial" w:hAnsi="Arial" w:cs="Arial"/>
          <w:snapToGrid w:val="0"/>
          <w:sz w:val="22"/>
          <w:szCs w:val="22"/>
          <w:lang w:val="es-ES"/>
        </w:rPr>
        <w:t xml:space="preserve"> Infanta Leonor, Madrid; Prof. Joseph </w:t>
      </w:r>
      <w:proofErr w:type="spellStart"/>
      <w:r w:rsidRPr="00F03181">
        <w:rPr>
          <w:rFonts w:ascii="Arial" w:hAnsi="Arial" w:cs="Arial"/>
          <w:snapToGrid w:val="0"/>
          <w:sz w:val="22"/>
          <w:szCs w:val="22"/>
          <w:lang w:val="es-ES"/>
        </w:rPr>
        <w:t>Biederman</w:t>
      </w:r>
      <w:proofErr w:type="spellEnd"/>
      <w:r w:rsidRPr="00F03181">
        <w:rPr>
          <w:rFonts w:ascii="Arial" w:hAnsi="Arial" w:cs="Arial"/>
          <w:snapToGrid w:val="0"/>
          <w:sz w:val="22"/>
          <w:szCs w:val="22"/>
          <w:lang w:val="es-ES"/>
        </w:rPr>
        <w:t>, MGH, Ha</w:t>
      </w:r>
      <w:r w:rsidR="00CC4432">
        <w:rPr>
          <w:rFonts w:ascii="Arial" w:hAnsi="Arial" w:cs="Arial"/>
          <w:snapToGrid w:val="0"/>
          <w:sz w:val="22"/>
          <w:szCs w:val="22"/>
          <w:lang w:val="es-ES"/>
        </w:rPr>
        <w:t xml:space="preserve">rvard </w:t>
      </w:r>
      <w:proofErr w:type="spellStart"/>
      <w:r w:rsidR="00CC4432">
        <w:rPr>
          <w:rFonts w:ascii="Arial" w:hAnsi="Arial" w:cs="Arial"/>
          <w:snapToGrid w:val="0"/>
          <w:sz w:val="22"/>
          <w:szCs w:val="22"/>
          <w:lang w:val="es-ES"/>
        </w:rPr>
        <w:t>University</w:t>
      </w:r>
      <w:proofErr w:type="spellEnd"/>
      <w:r w:rsidR="00CC4432">
        <w:rPr>
          <w:rFonts w:ascii="Arial" w:hAnsi="Arial" w:cs="Arial"/>
          <w:snapToGrid w:val="0"/>
          <w:sz w:val="22"/>
          <w:szCs w:val="22"/>
          <w:lang w:val="es-ES"/>
        </w:rPr>
        <w:t>, Boston, USA. I</w:t>
      </w:r>
      <w:r w:rsidRPr="00F03181">
        <w:rPr>
          <w:rFonts w:ascii="Arial" w:hAnsi="Arial" w:cs="Arial"/>
          <w:snapToGrid w:val="0"/>
          <w:sz w:val="22"/>
          <w:szCs w:val="22"/>
          <w:lang w:val="es-ES"/>
        </w:rPr>
        <w:t xml:space="preserve">n: 60 </w:t>
      </w:r>
      <w:proofErr w:type="spellStart"/>
      <w:r w:rsidRPr="00F03181">
        <w:rPr>
          <w:rFonts w:ascii="Arial" w:hAnsi="Arial" w:cs="Arial"/>
          <w:snapToGrid w:val="0"/>
          <w:sz w:val="22"/>
          <w:szCs w:val="22"/>
          <w:lang w:val="es-ES"/>
        </w:rPr>
        <w:t>Congres</w:t>
      </w:r>
      <w:r w:rsidR="00CC4432">
        <w:rPr>
          <w:rFonts w:ascii="Arial" w:hAnsi="Arial" w:cs="Arial"/>
          <w:snapToGrid w:val="0"/>
          <w:sz w:val="22"/>
          <w:szCs w:val="22"/>
          <w:lang w:val="es-ES"/>
        </w:rPr>
        <w:t>s</w:t>
      </w:r>
      <w:proofErr w:type="spellEnd"/>
      <w:r w:rsidRPr="00F03181">
        <w:rPr>
          <w:rFonts w:ascii="Arial" w:hAnsi="Arial" w:cs="Arial"/>
          <w:snapToGrid w:val="0"/>
          <w:sz w:val="22"/>
          <w:szCs w:val="22"/>
          <w:lang w:val="es-ES"/>
        </w:rPr>
        <w:t xml:space="preserve"> AEPNYA-AACAP, San Sebastián, Guipúzcoa,</w:t>
      </w:r>
      <w:r w:rsidR="00614E0F">
        <w:rPr>
          <w:rFonts w:ascii="Arial" w:hAnsi="Arial" w:cs="Arial"/>
          <w:snapToGrid w:val="0"/>
          <w:sz w:val="22"/>
          <w:szCs w:val="22"/>
          <w:lang w:val="es-ES"/>
        </w:rPr>
        <w:t xml:space="preserve"> </w:t>
      </w:r>
      <w:proofErr w:type="spellStart"/>
      <w:r w:rsidR="00614E0F">
        <w:rPr>
          <w:rFonts w:ascii="Arial" w:hAnsi="Arial" w:cs="Arial"/>
          <w:snapToGrid w:val="0"/>
          <w:sz w:val="22"/>
          <w:szCs w:val="22"/>
          <w:lang w:val="es-ES"/>
        </w:rPr>
        <w:t>Spain</w:t>
      </w:r>
      <w:proofErr w:type="spellEnd"/>
      <w:r w:rsidR="00614E0F">
        <w:rPr>
          <w:rFonts w:ascii="Arial" w:hAnsi="Arial" w:cs="Arial"/>
          <w:snapToGrid w:val="0"/>
          <w:sz w:val="22"/>
          <w:szCs w:val="22"/>
          <w:lang w:val="es-ES"/>
        </w:rPr>
        <w:t>,</w:t>
      </w:r>
      <w:r w:rsidRPr="00F03181">
        <w:rPr>
          <w:rFonts w:ascii="Arial" w:hAnsi="Arial" w:cs="Arial"/>
          <w:snapToGrid w:val="0"/>
          <w:sz w:val="22"/>
          <w:szCs w:val="22"/>
          <w:lang w:val="es-ES"/>
        </w:rPr>
        <w:t xml:space="preserve"> 1-4 </w:t>
      </w:r>
      <w:r w:rsidR="00614E0F">
        <w:rPr>
          <w:rFonts w:ascii="Arial" w:hAnsi="Arial" w:cs="Arial"/>
          <w:snapToGrid w:val="0"/>
          <w:sz w:val="22"/>
          <w:szCs w:val="22"/>
          <w:lang w:val="es-ES"/>
        </w:rPr>
        <w:t>Jun</w:t>
      </w:r>
      <w:r w:rsidRPr="00F03181">
        <w:rPr>
          <w:rFonts w:ascii="Arial" w:hAnsi="Arial" w:cs="Arial"/>
          <w:snapToGrid w:val="0"/>
          <w:sz w:val="22"/>
          <w:szCs w:val="22"/>
          <w:lang w:val="es-ES"/>
        </w:rPr>
        <w:t xml:space="preserve"> 2016.</w:t>
      </w:r>
    </w:p>
    <w:p w14:paraId="5B898BA0" w14:textId="77777777" w:rsidR="00F03181" w:rsidRPr="00F03181" w:rsidRDefault="00F03181" w:rsidP="00F03181">
      <w:pPr>
        <w:pStyle w:val="ListParagraph"/>
        <w:rPr>
          <w:rFonts w:ascii="Arial" w:hAnsi="Arial" w:cs="Arial"/>
          <w:b/>
          <w:bCs/>
          <w:snapToGrid w:val="0"/>
          <w:sz w:val="22"/>
          <w:szCs w:val="22"/>
          <w:lang w:val="es-ES"/>
        </w:rPr>
      </w:pPr>
    </w:p>
    <w:p w14:paraId="766B92F2" w14:textId="217C8825" w:rsidR="00F03181" w:rsidRPr="00CC4432"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bCs/>
          <w:snapToGrid w:val="0"/>
          <w:sz w:val="22"/>
          <w:szCs w:val="22"/>
          <w:lang w:val="es-ES"/>
        </w:rPr>
        <w:t xml:space="preserve">TDAH: Actualización en Biología y Tratamiento. </w:t>
      </w:r>
      <w:proofErr w:type="spellStart"/>
      <w:r w:rsidRPr="00F03181">
        <w:rPr>
          <w:rFonts w:ascii="Arial" w:hAnsi="Arial" w:cs="Arial"/>
          <w:b/>
          <w:bCs/>
          <w:snapToGrid w:val="0"/>
          <w:sz w:val="22"/>
          <w:szCs w:val="22"/>
        </w:rPr>
        <w:t>En</w:t>
      </w:r>
      <w:proofErr w:type="spellEnd"/>
      <w:r w:rsidRPr="00F03181">
        <w:rPr>
          <w:rFonts w:ascii="Arial" w:hAnsi="Arial" w:cs="Arial"/>
          <w:b/>
          <w:bCs/>
          <w:snapToGrid w:val="0"/>
          <w:sz w:val="22"/>
          <w:szCs w:val="22"/>
        </w:rPr>
        <w:t xml:space="preserve">: </w:t>
      </w:r>
      <w:r w:rsidRPr="00F03181">
        <w:rPr>
          <w:rFonts w:ascii="Arial" w:hAnsi="Arial" w:cs="Arial"/>
          <w:b/>
          <w:snapToGrid w:val="0"/>
          <w:sz w:val="22"/>
          <w:szCs w:val="22"/>
        </w:rPr>
        <w:t>State of the Science: ADHD.</w:t>
      </w:r>
      <w:r w:rsidRPr="00F03181">
        <w:rPr>
          <w:rFonts w:ascii="Arial" w:hAnsi="Arial" w:cs="Arial"/>
          <w:snapToGrid w:val="0"/>
          <w:sz w:val="22"/>
          <w:szCs w:val="22"/>
        </w:rPr>
        <w:t xml:space="preserve"> Con: José Angel </w:t>
      </w:r>
      <w:proofErr w:type="spellStart"/>
      <w:r w:rsidRPr="00F03181">
        <w:rPr>
          <w:rFonts w:ascii="Arial" w:hAnsi="Arial" w:cs="Arial"/>
          <w:snapToGrid w:val="0"/>
          <w:sz w:val="22"/>
          <w:szCs w:val="22"/>
        </w:rPr>
        <w:t>Alda</w:t>
      </w:r>
      <w:proofErr w:type="spellEnd"/>
      <w:r w:rsidRPr="00F03181">
        <w:rPr>
          <w:rFonts w:ascii="Arial" w:hAnsi="Arial" w:cs="Arial"/>
          <w:snapToGrid w:val="0"/>
          <w:sz w:val="22"/>
          <w:szCs w:val="22"/>
        </w:rPr>
        <w:t xml:space="preserve">, Sant Joan de </w:t>
      </w:r>
      <w:proofErr w:type="spellStart"/>
      <w:r w:rsidRPr="00F03181">
        <w:rPr>
          <w:rFonts w:ascii="Arial" w:hAnsi="Arial" w:cs="Arial"/>
          <w:snapToGrid w:val="0"/>
          <w:sz w:val="22"/>
          <w:szCs w:val="22"/>
        </w:rPr>
        <w:t>Deu</w:t>
      </w:r>
      <w:proofErr w:type="spellEnd"/>
      <w:r w:rsidRPr="00F03181">
        <w:rPr>
          <w:rFonts w:ascii="Arial" w:hAnsi="Arial" w:cs="Arial"/>
          <w:snapToGrid w:val="0"/>
          <w:sz w:val="22"/>
          <w:szCs w:val="22"/>
        </w:rPr>
        <w:t xml:space="preserve">, Barcelona, F. Xavier Castellanos, Neidich Professor of Child &amp; Adolescent Psychiatry at NYU Langone Medical Center </w:t>
      </w:r>
      <w:r w:rsidR="00CC4432">
        <w:rPr>
          <w:rFonts w:ascii="Arial" w:hAnsi="Arial" w:cs="Arial"/>
          <w:snapToGrid w:val="0"/>
          <w:sz w:val="22"/>
          <w:szCs w:val="22"/>
        </w:rPr>
        <w:t>&amp;</w:t>
      </w:r>
      <w:r w:rsidRPr="00F03181">
        <w:rPr>
          <w:rFonts w:ascii="Arial" w:hAnsi="Arial" w:cs="Arial"/>
          <w:snapToGrid w:val="0"/>
          <w:sz w:val="22"/>
          <w:szCs w:val="22"/>
        </w:rPr>
        <w:t xml:space="preserve"> Nathan Kline Institute, New York, USA. </w:t>
      </w:r>
      <w:r w:rsidR="00CC4432">
        <w:rPr>
          <w:rFonts w:ascii="Arial" w:hAnsi="Arial" w:cs="Arial"/>
          <w:snapToGrid w:val="0"/>
          <w:sz w:val="22"/>
          <w:szCs w:val="22"/>
        </w:rPr>
        <w:t>I</w:t>
      </w:r>
      <w:r w:rsidRPr="00CC4432">
        <w:rPr>
          <w:rFonts w:ascii="Arial" w:hAnsi="Arial" w:cs="Arial"/>
          <w:snapToGrid w:val="0"/>
          <w:sz w:val="22"/>
          <w:szCs w:val="22"/>
        </w:rPr>
        <w:t>n: 60 Congres</w:t>
      </w:r>
      <w:r w:rsidR="00CC4432">
        <w:rPr>
          <w:rFonts w:ascii="Arial" w:hAnsi="Arial" w:cs="Arial"/>
          <w:snapToGrid w:val="0"/>
          <w:sz w:val="22"/>
          <w:szCs w:val="22"/>
        </w:rPr>
        <w:t>s</w:t>
      </w:r>
      <w:r w:rsidRPr="00CC4432">
        <w:rPr>
          <w:rFonts w:ascii="Arial" w:hAnsi="Arial" w:cs="Arial"/>
          <w:snapToGrid w:val="0"/>
          <w:sz w:val="22"/>
          <w:szCs w:val="22"/>
        </w:rPr>
        <w:t xml:space="preserve"> AEPNYA-AACAP, Sa</w:t>
      </w:r>
      <w:r w:rsidR="00614E0F" w:rsidRPr="00CC4432">
        <w:rPr>
          <w:rFonts w:ascii="Arial" w:hAnsi="Arial" w:cs="Arial"/>
          <w:snapToGrid w:val="0"/>
          <w:sz w:val="22"/>
          <w:szCs w:val="22"/>
        </w:rPr>
        <w:t>n Seb</w:t>
      </w:r>
      <w:r w:rsidR="00CC4432">
        <w:rPr>
          <w:rFonts w:ascii="Arial" w:hAnsi="Arial" w:cs="Arial"/>
          <w:snapToGrid w:val="0"/>
          <w:sz w:val="22"/>
          <w:szCs w:val="22"/>
        </w:rPr>
        <w:t>astian</w:t>
      </w:r>
      <w:r w:rsidR="00614E0F" w:rsidRPr="00CC4432">
        <w:rPr>
          <w:rFonts w:ascii="Arial" w:hAnsi="Arial" w:cs="Arial"/>
          <w:snapToGrid w:val="0"/>
          <w:sz w:val="22"/>
          <w:szCs w:val="22"/>
        </w:rPr>
        <w:t xml:space="preserve">, </w:t>
      </w:r>
      <w:proofErr w:type="spellStart"/>
      <w:r w:rsidR="00614E0F" w:rsidRPr="00CC4432">
        <w:rPr>
          <w:rFonts w:ascii="Arial" w:hAnsi="Arial" w:cs="Arial"/>
          <w:snapToGrid w:val="0"/>
          <w:sz w:val="22"/>
          <w:szCs w:val="22"/>
        </w:rPr>
        <w:t>Guipúzcoa</w:t>
      </w:r>
      <w:proofErr w:type="spellEnd"/>
      <w:r w:rsidR="00614E0F" w:rsidRPr="00CC4432">
        <w:rPr>
          <w:rFonts w:ascii="Arial" w:hAnsi="Arial" w:cs="Arial"/>
          <w:snapToGrid w:val="0"/>
          <w:sz w:val="22"/>
          <w:szCs w:val="22"/>
        </w:rPr>
        <w:t>,</w:t>
      </w:r>
      <w:r w:rsidR="00CC4432">
        <w:rPr>
          <w:rFonts w:ascii="Arial" w:hAnsi="Arial" w:cs="Arial"/>
          <w:snapToGrid w:val="0"/>
          <w:sz w:val="22"/>
          <w:szCs w:val="22"/>
        </w:rPr>
        <w:t xml:space="preserve"> Spain,</w:t>
      </w:r>
      <w:r w:rsidR="00614E0F" w:rsidRPr="00CC4432">
        <w:rPr>
          <w:rFonts w:ascii="Arial" w:hAnsi="Arial" w:cs="Arial"/>
          <w:snapToGrid w:val="0"/>
          <w:sz w:val="22"/>
          <w:szCs w:val="22"/>
        </w:rPr>
        <w:t xml:space="preserve"> 1-4 Jun</w:t>
      </w:r>
      <w:r w:rsidRPr="00CC4432">
        <w:rPr>
          <w:rFonts w:ascii="Arial" w:hAnsi="Arial" w:cs="Arial"/>
          <w:snapToGrid w:val="0"/>
          <w:sz w:val="22"/>
          <w:szCs w:val="22"/>
        </w:rPr>
        <w:t xml:space="preserve"> 2016</w:t>
      </w:r>
    </w:p>
    <w:p w14:paraId="17F15563" w14:textId="77777777" w:rsidR="00F03181" w:rsidRPr="00F03181" w:rsidRDefault="00F03181" w:rsidP="00F03181">
      <w:pPr>
        <w:pStyle w:val="ListParagraph"/>
        <w:rPr>
          <w:rFonts w:ascii="Arial" w:hAnsi="Arial" w:cs="Arial"/>
          <w:b/>
          <w:snapToGrid w:val="0"/>
          <w:sz w:val="22"/>
          <w:szCs w:val="22"/>
        </w:rPr>
      </w:pPr>
    </w:p>
    <w:p w14:paraId="7EE878DF" w14:textId="416C6A91"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 xml:space="preserve">ADHD, anxiety and depression. </w:t>
      </w:r>
      <w:r w:rsidRPr="00F03181">
        <w:rPr>
          <w:rFonts w:ascii="Arial" w:hAnsi="Arial" w:cs="Arial"/>
          <w:snapToGrid w:val="0"/>
          <w:sz w:val="22"/>
          <w:szCs w:val="22"/>
        </w:rPr>
        <w:t xml:space="preserve">Clinical Seminar </w:t>
      </w:r>
      <w:r w:rsidR="00614E0F">
        <w:rPr>
          <w:rFonts w:ascii="Arial" w:hAnsi="Arial" w:cs="Arial"/>
          <w:snapToGrid w:val="0"/>
          <w:sz w:val="22"/>
          <w:szCs w:val="22"/>
        </w:rPr>
        <w:t xml:space="preserve">#4. Co-Presenter: Prof. </w:t>
      </w:r>
      <w:r w:rsidRPr="00F03181">
        <w:rPr>
          <w:rFonts w:ascii="Arial" w:hAnsi="Arial" w:cs="Arial"/>
          <w:snapToGrid w:val="0"/>
          <w:sz w:val="22"/>
          <w:szCs w:val="22"/>
        </w:rPr>
        <w:t>Huss</w:t>
      </w:r>
      <w:r w:rsidR="00614E0F">
        <w:rPr>
          <w:rFonts w:ascii="Arial" w:hAnsi="Arial" w:cs="Arial"/>
          <w:snapToGrid w:val="0"/>
          <w:sz w:val="22"/>
          <w:szCs w:val="22"/>
        </w:rPr>
        <w:t xml:space="preserve"> M</w:t>
      </w:r>
      <w:r w:rsidRPr="00F03181">
        <w:rPr>
          <w:rFonts w:ascii="Arial" w:hAnsi="Arial" w:cs="Arial"/>
          <w:snapToGrid w:val="0"/>
          <w:sz w:val="22"/>
          <w:szCs w:val="22"/>
        </w:rPr>
        <w:t>, Johannes Gutenberg University of Mainz, G</w:t>
      </w:r>
      <w:r w:rsidR="00614E0F">
        <w:rPr>
          <w:rFonts w:ascii="Arial" w:hAnsi="Arial" w:cs="Arial"/>
          <w:snapToGrid w:val="0"/>
          <w:sz w:val="22"/>
          <w:szCs w:val="22"/>
        </w:rPr>
        <w:t>ER</w:t>
      </w:r>
      <w:r w:rsidRPr="00F03181">
        <w:rPr>
          <w:rFonts w:ascii="Arial" w:hAnsi="Arial" w:cs="Arial"/>
          <w:snapToGrid w:val="0"/>
          <w:sz w:val="22"/>
          <w:szCs w:val="22"/>
        </w:rPr>
        <w:t xml:space="preserve">. In: Meeting of Minds VIII, Emerging trends in the management and treatment of ADHD. </w:t>
      </w:r>
      <w:proofErr w:type="spellStart"/>
      <w:r w:rsidRPr="00F03181">
        <w:rPr>
          <w:rFonts w:ascii="Arial" w:hAnsi="Arial" w:cs="Arial"/>
          <w:snapToGrid w:val="0"/>
          <w:sz w:val="22"/>
          <w:szCs w:val="22"/>
          <w:lang w:val="es-ES"/>
        </w:rPr>
        <w:t>Vienna</w:t>
      </w:r>
      <w:proofErr w:type="spellEnd"/>
      <w:r w:rsidRPr="00F03181">
        <w:rPr>
          <w:rFonts w:ascii="Arial" w:hAnsi="Arial" w:cs="Arial"/>
          <w:snapToGrid w:val="0"/>
          <w:sz w:val="22"/>
          <w:szCs w:val="22"/>
          <w:lang w:val="es-ES"/>
        </w:rPr>
        <w:t>, Austria 6-7 June 2016</w:t>
      </w:r>
    </w:p>
    <w:p w14:paraId="3771F7D3" w14:textId="77777777" w:rsidR="00F03181" w:rsidRPr="00F03181" w:rsidRDefault="00F03181" w:rsidP="00F03181">
      <w:pPr>
        <w:pStyle w:val="ListParagraph"/>
        <w:rPr>
          <w:rFonts w:ascii="Arial" w:hAnsi="Arial" w:cs="Arial"/>
          <w:b/>
          <w:bCs/>
          <w:snapToGrid w:val="0"/>
          <w:sz w:val="22"/>
          <w:szCs w:val="22"/>
          <w:lang w:val="es-ES"/>
        </w:rPr>
      </w:pPr>
    </w:p>
    <w:p w14:paraId="05F4CD15"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bCs/>
          <w:snapToGrid w:val="0"/>
          <w:sz w:val="22"/>
          <w:szCs w:val="22"/>
          <w:lang w:val="es-ES"/>
        </w:rPr>
        <w:t xml:space="preserve">Detección temprana del Acoso Escolar y Prevención de sus complicaciones. </w:t>
      </w:r>
      <w:r w:rsidRPr="00F03181">
        <w:rPr>
          <w:rFonts w:ascii="Arial" w:hAnsi="Arial" w:cs="Arial"/>
          <w:bCs/>
          <w:snapToGrid w:val="0"/>
          <w:sz w:val="22"/>
          <w:szCs w:val="22"/>
          <w:lang w:val="es-ES_tradnl"/>
        </w:rPr>
        <w:t>En: 10ª Escuela Solidaria de Derecho, Evento de Clausura Curso 2015-2016, Fundación Profesor Uría, Madrid. 21 Jun 2016</w:t>
      </w:r>
    </w:p>
    <w:p w14:paraId="1B6C5E9F" w14:textId="77777777" w:rsidR="00F03181" w:rsidRPr="00F03181" w:rsidRDefault="00F03181" w:rsidP="00F03181">
      <w:pPr>
        <w:pStyle w:val="ListParagraph"/>
        <w:rPr>
          <w:rFonts w:ascii="Arial" w:hAnsi="Arial" w:cs="Arial"/>
          <w:b/>
          <w:snapToGrid w:val="0"/>
          <w:sz w:val="22"/>
          <w:szCs w:val="22"/>
        </w:rPr>
      </w:pPr>
    </w:p>
    <w:p w14:paraId="7FFE8E1C" w14:textId="77777777"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Transition from adolescent to adulthood in ADHD</w:t>
      </w:r>
      <w:r w:rsidRPr="00F03181">
        <w:rPr>
          <w:rFonts w:ascii="Arial" w:hAnsi="Arial" w:cs="Arial"/>
          <w:snapToGrid w:val="0"/>
          <w:sz w:val="22"/>
          <w:szCs w:val="22"/>
        </w:rPr>
        <w:t xml:space="preserve">. In: Symposium 2: Adult ADHD. </w:t>
      </w:r>
      <w:proofErr w:type="spellStart"/>
      <w:r w:rsidRPr="00F03181">
        <w:rPr>
          <w:rFonts w:ascii="Arial" w:hAnsi="Arial" w:cs="Arial"/>
          <w:snapToGrid w:val="0"/>
          <w:sz w:val="22"/>
          <w:szCs w:val="22"/>
        </w:rPr>
        <w:t>Othe</w:t>
      </w:r>
      <w:proofErr w:type="spellEnd"/>
      <w:r w:rsidRPr="00F03181">
        <w:rPr>
          <w:rFonts w:ascii="Arial" w:hAnsi="Arial" w:cs="Arial"/>
          <w:snapToGrid w:val="0"/>
          <w:sz w:val="22"/>
          <w:szCs w:val="22"/>
        </w:rPr>
        <w:t xml:space="preserve"> speakers: Henrik Larsson (SWE), Alexandra </w:t>
      </w:r>
      <w:proofErr w:type="spellStart"/>
      <w:r w:rsidRPr="00F03181">
        <w:rPr>
          <w:rFonts w:ascii="Arial" w:hAnsi="Arial" w:cs="Arial"/>
          <w:snapToGrid w:val="0"/>
          <w:sz w:val="22"/>
          <w:szCs w:val="22"/>
        </w:rPr>
        <w:t>Philipsen</w:t>
      </w:r>
      <w:proofErr w:type="spellEnd"/>
      <w:r w:rsidRPr="00F03181">
        <w:rPr>
          <w:rFonts w:ascii="Arial" w:hAnsi="Arial" w:cs="Arial"/>
          <w:snapToGrid w:val="0"/>
          <w:sz w:val="22"/>
          <w:szCs w:val="22"/>
        </w:rPr>
        <w:t xml:space="preserve"> (GER), Samuele Cortese (UK). 4</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EUNETHYDIS International </w:t>
      </w:r>
      <w:proofErr w:type="spellStart"/>
      <w:r w:rsidRPr="00F03181">
        <w:rPr>
          <w:rFonts w:ascii="Arial" w:hAnsi="Arial" w:cs="Arial"/>
          <w:snapToGrid w:val="0"/>
          <w:sz w:val="22"/>
          <w:szCs w:val="22"/>
        </w:rPr>
        <w:t>Conferece</w:t>
      </w:r>
      <w:proofErr w:type="spellEnd"/>
      <w:r w:rsidRPr="00F03181">
        <w:rPr>
          <w:rFonts w:ascii="Arial" w:hAnsi="Arial" w:cs="Arial"/>
          <w:snapToGrid w:val="0"/>
          <w:sz w:val="22"/>
          <w:szCs w:val="22"/>
        </w:rPr>
        <w:t>, Berlin, Germany, 17-19 Oct 2016.</w:t>
      </w:r>
    </w:p>
    <w:p w14:paraId="639ED389" w14:textId="77777777" w:rsidR="00F03181" w:rsidRPr="00F03181" w:rsidRDefault="00F03181" w:rsidP="00F03181">
      <w:pPr>
        <w:pStyle w:val="ListParagraph"/>
        <w:rPr>
          <w:rFonts w:ascii="Arial" w:hAnsi="Arial" w:cs="Arial"/>
          <w:b/>
          <w:snapToGrid w:val="0"/>
          <w:sz w:val="22"/>
          <w:szCs w:val="22"/>
        </w:rPr>
      </w:pPr>
    </w:p>
    <w:p w14:paraId="360C8BD5" w14:textId="7C84F712" w:rsidR="00F03181" w:rsidRPr="00F03181"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Co-Chair with Chris Hollis (UK) in: New Technologies to study ADHD.</w:t>
      </w:r>
      <w:r w:rsidRPr="00F03181">
        <w:rPr>
          <w:rFonts w:ascii="Arial" w:hAnsi="Arial" w:cs="Arial"/>
          <w:snapToGrid w:val="0"/>
          <w:sz w:val="22"/>
          <w:szCs w:val="22"/>
        </w:rPr>
        <w:t xml:space="preserve"> Symposium 3.</w:t>
      </w:r>
      <w:r w:rsidR="00614E0F">
        <w:rPr>
          <w:rFonts w:ascii="Arial" w:hAnsi="Arial" w:cs="Arial"/>
          <w:snapToGrid w:val="0"/>
          <w:sz w:val="22"/>
          <w:szCs w:val="22"/>
        </w:rPr>
        <w:t xml:space="preserve"> Technology Symposium. Speakers: </w:t>
      </w:r>
      <w:r w:rsidRPr="00F03181">
        <w:rPr>
          <w:rFonts w:ascii="Arial" w:hAnsi="Arial" w:cs="Arial"/>
          <w:snapToGrid w:val="0"/>
          <w:sz w:val="22"/>
          <w:szCs w:val="22"/>
        </w:rPr>
        <w:t>Hollis</w:t>
      </w:r>
      <w:r w:rsidR="00614E0F">
        <w:rPr>
          <w:rFonts w:ascii="Arial" w:hAnsi="Arial" w:cs="Arial"/>
          <w:snapToGrid w:val="0"/>
          <w:sz w:val="22"/>
          <w:szCs w:val="22"/>
        </w:rPr>
        <w:t xml:space="preserve"> C (UK), </w:t>
      </w:r>
      <w:proofErr w:type="spellStart"/>
      <w:r w:rsidRPr="00F03181">
        <w:rPr>
          <w:rFonts w:ascii="Arial" w:hAnsi="Arial" w:cs="Arial"/>
          <w:snapToGrid w:val="0"/>
          <w:sz w:val="22"/>
          <w:szCs w:val="22"/>
        </w:rPr>
        <w:t>Dovis</w:t>
      </w:r>
      <w:proofErr w:type="spellEnd"/>
      <w:r w:rsidR="00614E0F">
        <w:rPr>
          <w:rFonts w:ascii="Arial" w:hAnsi="Arial" w:cs="Arial"/>
          <w:snapToGrid w:val="0"/>
          <w:sz w:val="22"/>
          <w:szCs w:val="22"/>
        </w:rPr>
        <w:t xml:space="preserve"> S (NL), </w:t>
      </w:r>
      <w:r w:rsidRPr="00F03181">
        <w:rPr>
          <w:rFonts w:ascii="Arial" w:hAnsi="Arial" w:cs="Arial"/>
          <w:snapToGrid w:val="0"/>
          <w:sz w:val="22"/>
          <w:szCs w:val="22"/>
        </w:rPr>
        <w:t>Collins</w:t>
      </w:r>
      <w:r w:rsidR="00614E0F">
        <w:rPr>
          <w:rFonts w:ascii="Arial" w:hAnsi="Arial" w:cs="Arial"/>
          <w:snapToGrid w:val="0"/>
          <w:sz w:val="22"/>
          <w:szCs w:val="22"/>
        </w:rPr>
        <w:t xml:space="preserve"> P (UK), </w:t>
      </w:r>
      <w:r w:rsidRPr="00F03181">
        <w:rPr>
          <w:rFonts w:ascii="Arial" w:hAnsi="Arial" w:cs="Arial"/>
          <w:snapToGrid w:val="0"/>
          <w:sz w:val="22"/>
          <w:szCs w:val="22"/>
        </w:rPr>
        <w:t>Ebner-</w:t>
      </w:r>
      <w:proofErr w:type="spellStart"/>
      <w:r w:rsidRPr="00F03181">
        <w:rPr>
          <w:rFonts w:ascii="Arial" w:hAnsi="Arial" w:cs="Arial"/>
          <w:snapToGrid w:val="0"/>
          <w:sz w:val="22"/>
          <w:szCs w:val="22"/>
        </w:rPr>
        <w:t>Priemer</w:t>
      </w:r>
      <w:proofErr w:type="spellEnd"/>
      <w:r w:rsidR="00614E0F">
        <w:rPr>
          <w:rFonts w:ascii="Arial" w:hAnsi="Arial" w:cs="Arial"/>
          <w:snapToGrid w:val="0"/>
          <w:sz w:val="22"/>
          <w:szCs w:val="22"/>
        </w:rPr>
        <w:t xml:space="preserve"> U</w:t>
      </w:r>
      <w:r w:rsidRPr="00F03181">
        <w:rPr>
          <w:rFonts w:ascii="Arial" w:hAnsi="Arial" w:cs="Arial"/>
          <w:snapToGrid w:val="0"/>
          <w:sz w:val="22"/>
          <w:szCs w:val="22"/>
        </w:rPr>
        <w:t xml:space="preserve"> (GER). 4</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EUNETHYDIS International C</w:t>
      </w:r>
      <w:r w:rsidR="00614E0F">
        <w:rPr>
          <w:rFonts w:ascii="Arial" w:hAnsi="Arial" w:cs="Arial"/>
          <w:snapToGrid w:val="0"/>
          <w:sz w:val="22"/>
          <w:szCs w:val="22"/>
        </w:rPr>
        <w:t>onference</w:t>
      </w:r>
      <w:r w:rsidRPr="00F03181">
        <w:rPr>
          <w:rFonts w:ascii="Arial" w:hAnsi="Arial" w:cs="Arial"/>
          <w:snapToGrid w:val="0"/>
          <w:sz w:val="22"/>
          <w:szCs w:val="22"/>
        </w:rPr>
        <w:t>, Berlin, G</w:t>
      </w:r>
      <w:r w:rsidR="00614E0F">
        <w:rPr>
          <w:rFonts w:ascii="Arial" w:hAnsi="Arial" w:cs="Arial"/>
          <w:snapToGrid w:val="0"/>
          <w:sz w:val="22"/>
          <w:szCs w:val="22"/>
        </w:rPr>
        <w:t>ER</w:t>
      </w:r>
      <w:r w:rsidRPr="00F03181">
        <w:rPr>
          <w:rFonts w:ascii="Arial" w:hAnsi="Arial" w:cs="Arial"/>
          <w:snapToGrid w:val="0"/>
          <w:sz w:val="22"/>
          <w:szCs w:val="22"/>
        </w:rPr>
        <w:t>, 17-19 Oct 2016.</w:t>
      </w:r>
    </w:p>
    <w:p w14:paraId="1A5D481E" w14:textId="77777777" w:rsidR="00F03181" w:rsidRPr="00F03181" w:rsidRDefault="00F03181" w:rsidP="00F03181">
      <w:pPr>
        <w:pStyle w:val="ListParagraph"/>
        <w:rPr>
          <w:rFonts w:ascii="Arial" w:hAnsi="Arial" w:cs="Arial"/>
          <w:b/>
          <w:snapToGrid w:val="0"/>
          <w:sz w:val="22"/>
          <w:szCs w:val="22"/>
        </w:rPr>
      </w:pPr>
    </w:p>
    <w:p w14:paraId="0EE56B74"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Tratamiento individualizado en el paciente con TDAH.</w:t>
      </w:r>
      <w:r w:rsidRPr="00F03181">
        <w:rPr>
          <w:rFonts w:ascii="Arial" w:hAnsi="Arial" w:cs="Arial"/>
          <w:snapToGrid w:val="0"/>
          <w:sz w:val="22"/>
          <w:szCs w:val="22"/>
          <w:lang w:val="es-ES"/>
        </w:rPr>
        <w:t xml:space="preserve"> IV Jornada de Psicopatología del Neurodesarrollo, Hospital Univ. Ramón y Cajal, Madrid, 4 Nov 2016.</w:t>
      </w:r>
    </w:p>
    <w:p w14:paraId="1257EE67" w14:textId="77777777" w:rsidR="00F03181" w:rsidRPr="00F03181" w:rsidRDefault="00F03181" w:rsidP="00F03181">
      <w:pPr>
        <w:pStyle w:val="ListParagraph"/>
        <w:rPr>
          <w:rFonts w:ascii="Arial" w:hAnsi="Arial" w:cs="Arial"/>
          <w:b/>
          <w:snapToGrid w:val="0"/>
          <w:sz w:val="22"/>
          <w:szCs w:val="22"/>
          <w:lang w:val="es-ES"/>
        </w:rPr>
      </w:pPr>
    </w:p>
    <w:p w14:paraId="607F28ED"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Epidemiología, Clínica y Diagnóstico de la Depresión en niños y adolescentes. </w:t>
      </w:r>
      <w:r w:rsidRPr="00F03181">
        <w:rPr>
          <w:rFonts w:ascii="Arial" w:hAnsi="Arial" w:cs="Arial"/>
          <w:snapToGrid w:val="0"/>
          <w:sz w:val="22"/>
          <w:szCs w:val="22"/>
          <w:lang w:val="es-ES"/>
        </w:rPr>
        <w:t>5º Curso de AEPNYA. Trastornos afectivos en niños y adolescentes, Madrid, 18 Nov 2016</w:t>
      </w:r>
    </w:p>
    <w:p w14:paraId="0951F12E" w14:textId="77777777" w:rsidR="00F03181" w:rsidRPr="00F03181" w:rsidRDefault="00F03181" w:rsidP="00F03181">
      <w:pPr>
        <w:pStyle w:val="ListParagraph"/>
        <w:rPr>
          <w:rFonts w:ascii="Arial" w:hAnsi="Arial" w:cs="Arial"/>
          <w:b/>
          <w:snapToGrid w:val="0"/>
          <w:sz w:val="22"/>
          <w:szCs w:val="22"/>
          <w:lang w:val="es-ES"/>
        </w:rPr>
      </w:pPr>
    </w:p>
    <w:p w14:paraId="1F86BF29" w14:textId="77777777" w:rsidR="00F03181" w:rsidRPr="00F03181" w:rsidRDefault="00F90B4C" w:rsidP="00F03181">
      <w:pPr>
        <w:pStyle w:val="ListParagraph"/>
        <w:ind w:left="0"/>
        <w:rPr>
          <w:rFonts w:ascii="Arial" w:hAnsi="Arial" w:cs="Arial"/>
          <w:snapToGrid w:val="0"/>
          <w:sz w:val="22"/>
          <w:szCs w:val="22"/>
          <w:lang w:val="es-ES"/>
        </w:rPr>
      </w:pPr>
      <w:r w:rsidRPr="00F03181">
        <w:rPr>
          <w:rFonts w:ascii="Arial" w:hAnsi="Arial" w:cs="Arial"/>
          <w:b/>
          <w:snapToGrid w:val="0"/>
          <w:sz w:val="22"/>
          <w:szCs w:val="22"/>
          <w:lang w:val="es-ES"/>
        </w:rPr>
        <w:t>2017</w:t>
      </w:r>
    </w:p>
    <w:p w14:paraId="175236F1" w14:textId="341CD590"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Taller/ Seminario de Práctica Clínica. Selección del tratamiento en TDAH más allá de los estimulantes.</w:t>
      </w:r>
      <w:r w:rsidRPr="00F03181">
        <w:rPr>
          <w:rFonts w:ascii="Arial" w:hAnsi="Arial" w:cs="Arial"/>
          <w:snapToGrid w:val="0"/>
          <w:sz w:val="22"/>
          <w:szCs w:val="22"/>
          <w:lang w:val="es-ES"/>
        </w:rPr>
        <w:t xml:space="preserve">  En: Reunión de lanzamiento de </w:t>
      </w:r>
      <w:proofErr w:type="spellStart"/>
      <w:r w:rsidRPr="00F03181">
        <w:rPr>
          <w:rFonts w:ascii="Arial" w:hAnsi="Arial" w:cs="Arial"/>
          <w:snapToGrid w:val="0"/>
          <w:sz w:val="22"/>
          <w:szCs w:val="22"/>
          <w:lang w:val="es-ES"/>
        </w:rPr>
        <w:t>Guanfacina</w:t>
      </w:r>
      <w:proofErr w:type="spellEnd"/>
      <w:r w:rsidRPr="00F03181">
        <w:rPr>
          <w:rFonts w:ascii="Arial" w:hAnsi="Arial" w:cs="Arial"/>
          <w:snapToGrid w:val="0"/>
          <w:sz w:val="22"/>
          <w:szCs w:val="22"/>
          <w:lang w:val="es-ES"/>
        </w:rPr>
        <w:t xml:space="preserve"> de liberación extendida. Madrid 20-21 </w:t>
      </w:r>
      <w:r w:rsidR="00614E0F">
        <w:rPr>
          <w:rFonts w:ascii="Arial" w:hAnsi="Arial" w:cs="Arial"/>
          <w:snapToGrid w:val="0"/>
          <w:sz w:val="22"/>
          <w:szCs w:val="22"/>
          <w:lang w:val="es-ES"/>
        </w:rPr>
        <w:t>Jan</w:t>
      </w:r>
      <w:r w:rsidRPr="00F03181">
        <w:rPr>
          <w:rFonts w:ascii="Arial" w:hAnsi="Arial" w:cs="Arial"/>
          <w:snapToGrid w:val="0"/>
          <w:sz w:val="22"/>
          <w:szCs w:val="22"/>
          <w:lang w:val="es-ES"/>
        </w:rPr>
        <w:t xml:space="preserve"> 2017.</w:t>
      </w:r>
    </w:p>
    <w:p w14:paraId="0784D959" w14:textId="77777777" w:rsidR="00F03181" w:rsidRDefault="00F03181" w:rsidP="00F03181">
      <w:pPr>
        <w:pStyle w:val="ListParagraph"/>
        <w:ind w:left="0"/>
        <w:rPr>
          <w:rFonts w:ascii="Arial" w:hAnsi="Arial" w:cs="Arial"/>
          <w:snapToGrid w:val="0"/>
          <w:sz w:val="22"/>
          <w:szCs w:val="22"/>
          <w:lang w:val="es-ES"/>
        </w:rPr>
      </w:pPr>
    </w:p>
    <w:p w14:paraId="3DBC21B3" w14:textId="3D0F714A"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Moderador en: Mesa 2. Tratamiento Farmacológico del TDAH. </w:t>
      </w:r>
      <w:proofErr w:type="spellStart"/>
      <w:r w:rsidRPr="00F03181">
        <w:rPr>
          <w:rFonts w:ascii="Arial" w:hAnsi="Arial" w:cs="Arial"/>
          <w:snapToGrid w:val="0"/>
          <w:sz w:val="22"/>
          <w:szCs w:val="22"/>
          <w:lang w:val="es-ES"/>
        </w:rPr>
        <w:t>Drs</w:t>
      </w:r>
      <w:proofErr w:type="spellEnd"/>
      <w:r w:rsidRPr="00F03181">
        <w:rPr>
          <w:rFonts w:ascii="Arial" w:hAnsi="Arial" w:cs="Arial"/>
          <w:snapToGrid w:val="0"/>
          <w:sz w:val="22"/>
          <w:szCs w:val="22"/>
          <w:lang w:val="es-ES"/>
        </w:rPr>
        <w:t xml:space="preserve">. J van </w:t>
      </w:r>
      <w:proofErr w:type="spellStart"/>
      <w:r w:rsidRPr="00F03181">
        <w:rPr>
          <w:rFonts w:ascii="Arial" w:hAnsi="Arial" w:cs="Arial"/>
          <w:snapToGrid w:val="0"/>
          <w:sz w:val="22"/>
          <w:szCs w:val="22"/>
          <w:lang w:val="es-ES"/>
        </w:rPr>
        <w:t>Stralen</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Otawa</w:t>
      </w:r>
      <w:proofErr w:type="spellEnd"/>
      <w:r w:rsidRPr="00F03181">
        <w:rPr>
          <w:rFonts w:ascii="Arial" w:hAnsi="Arial" w:cs="Arial"/>
          <w:snapToGrid w:val="0"/>
          <w:sz w:val="22"/>
          <w:szCs w:val="22"/>
          <w:lang w:val="es-ES"/>
        </w:rPr>
        <w:t>, C</w:t>
      </w:r>
      <w:r w:rsidR="00614E0F">
        <w:rPr>
          <w:rFonts w:ascii="Arial" w:hAnsi="Arial" w:cs="Arial"/>
          <w:snapToGrid w:val="0"/>
          <w:sz w:val="22"/>
          <w:szCs w:val="22"/>
          <w:lang w:val="es-ES"/>
        </w:rPr>
        <w:t>AN</w:t>
      </w:r>
      <w:r w:rsidRPr="00F03181">
        <w:rPr>
          <w:rFonts w:ascii="Arial" w:hAnsi="Arial" w:cs="Arial"/>
          <w:snapToGrid w:val="0"/>
          <w:sz w:val="22"/>
          <w:szCs w:val="22"/>
          <w:lang w:val="es-ES"/>
        </w:rPr>
        <w:t>), R. González Collantes (Valladolid), J Martínez-Raga (Valencia). VII Instituto de Psicofarmacología del Niño y del Adolesce</w:t>
      </w:r>
      <w:r w:rsidR="00614E0F">
        <w:rPr>
          <w:rFonts w:ascii="Arial" w:hAnsi="Arial" w:cs="Arial"/>
          <w:snapToGrid w:val="0"/>
          <w:sz w:val="22"/>
          <w:szCs w:val="22"/>
          <w:lang w:val="es-ES"/>
        </w:rPr>
        <w:t>nte, Madrid 10-11 Feb</w:t>
      </w:r>
      <w:r w:rsidRPr="00F03181">
        <w:rPr>
          <w:rFonts w:ascii="Arial" w:hAnsi="Arial" w:cs="Arial"/>
          <w:snapToGrid w:val="0"/>
          <w:sz w:val="22"/>
          <w:szCs w:val="22"/>
          <w:lang w:val="es-ES"/>
        </w:rPr>
        <w:t xml:space="preserve"> 2017.</w:t>
      </w:r>
    </w:p>
    <w:p w14:paraId="7565AB5D" w14:textId="77777777" w:rsidR="00F03181" w:rsidRPr="00F03181" w:rsidRDefault="00F03181" w:rsidP="00F03181">
      <w:pPr>
        <w:pStyle w:val="ListParagraph"/>
        <w:rPr>
          <w:rFonts w:ascii="Arial" w:hAnsi="Arial" w:cs="Arial"/>
          <w:b/>
          <w:snapToGrid w:val="0"/>
          <w:sz w:val="22"/>
          <w:szCs w:val="22"/>
          <w:lang w:val="es-ES"/>
        </w:rPr>
      </w:pPr>
    </w:p>
    <w:p w14:paraId="632C2E07" w14:textId="0F64192D"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Evolución del TDAH a lo largo de la vida: Demandas cambiantes.</w:t>
      </w:r>
      <w:r w:rsidRPr="00F03181">
        <w:rPr>
          <w:rFonts w:ascii="Arial" w:hAnsi="Arial" w:cs="Arial"/>
          <w:snapToGrid w:val="0"/>
          <w:sz w:val="22"/>
          <w:szCs w:val="22"/>
          <w:lang w:val="es-ES"/>
        </w:rPr>
        <w:t xml:space="preserve"> VII Instituto de Psicofarmacología del Niño y del</w:t>
      </w:r>
      <w:r w:rsidR="00614E0F">
        <w:rPr>
          <w:rFonts w:ascii="Arial" w:hAnsi="Arial" w:cs="Arial"/>
          <w:snapToGrid w:val="0"/>
          <w:sz w:val="22"/>
          <w:szCs w:val="22"/>
          <w:lang w:val="es-ES"/>
        </w:rPr>
        <w:t xml:space="preserve"> Adolescente, Madrid, 10-11 Feb</w:t>
      </w:r>
      <w:r w:rsidRPr="00F03181">
        <w:rPr>
          <w:rFonts w:ascii="Arial" w:hAnsi="Arial" w:cs="Arial"/>
          <w:snapToGrid w:val="0"/>
          <w:sz w:val="22"/>
          <w:szCs w:val="22"/>
          <w:lang w:val="es-ES"/>
        </w:rPr>
        <w:t xml:space="preserve"> 2017.</w:t>
      </w:r>
    </w:p>
    <w:p w14:paraId="30EEA0E1" w14:textId="77777777" w:rsidR="00F03181" w:rsidRPr="00F03181" w:rsidRDefault="00F03181" w:rsidP="00F03181">
      <w:pPr>
        <w:pStyle w:val="ListParagraph"/>
        <w:rPr>
          <w:rFonts w:ascii="Arial" w:hAnsi="Arial" w:cs="Arial"/>
          <w:b/>
          <w:snapToGrid w:val="0"/>
          <w:sz w:val="22"/>
          <w:szCs w:val="22"/>
          <w:lang w:val="es-ES"/>
        </w:rPr>
      </w:pPr>
    </w:p>
    <w:p w14:paraId="70B73025" w14:textId="5EBAFA60"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del TDAH: Neuropsicología e Imagen Cerebral.</w:t>
      </w:r>
      <w:r w:rsidRPr="00F03181">
        <w:rPr>
          <w:rFonts w:ascii="Arial" w:hAnsi="Arial" w:cs="Arial"/>
          <w:snapToGrid w:val="0"/>
          <w:sz w:val="22"/>
          <w:szCs w:val="22"/>
          <w:lang w:val="es-ES"/>
        </w:rPr>
        <w:t xml:space="preserve"> (Con Dra. María Vallejo Valdivielso: Introducción y Genética del TDAH). En: Neurobiología del TDAH. Curso: Avances en Psiquiatría Biológica; Master: Neurociencia y Cognición. Universidad de Navarra, Facultad de Medicina, </w:t>
      </w:r>
      <w:r w:rsidR="00614E0F">
        <w:rPr>
          <w:rFonts w:ascii="Arial" w:hAnsi="Arial" w:cs="Arial"/>
          <w:snapToGrid w:val="0"/>
          <w:sz w:val="22"/>
          <w:szCs w:val="22"/>
          <w:lang w:val="es-ES"/>
        </w:rPr>
        <w:t xml:space="preserve">Pamplona, </w:t>
      </w:r>
      <w:proofErr w:type="spellStart"/>
      <w:r w:rsidR="00614E0F">
        <w:rPr>
          <w:rFonts w:ascii="Arial" w:hAnsi="Arial" w:cs="Arial"/>
          <w:snapToGrid w:val="0"/>
          <w:sz w:val="22"/>
          <w:szCs w:val="22"/>
          <w:lang w:val="es-ES"/>
        </w:rPr>
        <w:t>Spain</w:t>
      </w:r>
      <w:proofErr w:type="spellEnd"/>
      <w:r w:rsidR="00614E0F">
        <w:rPr>
          <w:rFonts w:ascii="Arial" w:hAnsi="Arial" w:cs="Arial"/>
          <w:snapToGrid w:val="0"/>
          <w:sz w:val="22"/>
          <w:szCs w:val="22"/>
          <w:lang w:val="es-ES"/>
        </w:rPr>
        <w:t xml:space="preserve">, </w:t>
      </w:r>
      <w:r w:rsidRPr="00F03181">
        <w:rPr>
          <w:rFonts w:ascii="Arial" w:hAnsi="Arial" w:cs="Arial"/>
          <w:snapToGrid w:val="0"/>
          <w:sz w:val="22"/>
          <w:szCs w:val="22"/>
          <w:lang w:val="es-ES"/>
        </w:rPr>
        <w:t>6 Mar 2017.</w:t>
      </w:r>
    </w:p>
    <w:p w14:paraId="3EBEF653" w14:textId="77777777" w:rsidR="00F03181" w:rsidRPr="00F03181" w:rsidRDefault="00F03181" w:rsidP="00F03181">
      <w:pPr>
        <w:pStyle w:val="ListParagraph"/>
        <w:rPr>
          <w:rFonts w:ascii="Arial" w:hAnsi="Arial" w:cs="Arial"/>
          <w:b/>
          <w:snapToGrid w:val="0"/>
          <w:sz w:val="22"/>
          <w:szCs w:val="22"/>
          <w:lang w:val="es-ES"/>
        </w:rPr>
      </w:pPr>
    </w:p>
    <w:p w14:paraId="30C35B27" w14:textId="317A14ED"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lastRenderedPageBreak/>
        <w:t>Evolución del TDAH a lo largo de la vida: Demandas cambiantes en el adolescente y adulto emergente.</w:t>
      </w:r>
      <w:r w:rsidRPr="00F03181">
        <w:rPr>
          <w:rFonts w:ascii="Arial" w:hAnsi="Arial" w:cs="Arial"/>
          <w:snapToGrid w:val="0"/>
          <w:sz w:val="22"/>
          <w:szCs w:val="22"/>
          <w:lang w:val="es-ES"/>
        </w:rPr>
        <w:t xml:space="preserve"> </w:t>
      </w:r>
      <w:r w:rsidR="00CC4432">
        <w:rPr>
          <w:rFonts w:ascii="Arial" w:hAnsi="Arial" w:cs="Arial"/>
          <w:snapToGrid w:val="0"/>
          <w:sz w:val="22"/>
          <w:szCs w:val="22"/>
          <w:lang w:val="es-ES"/>
        </w:rPr>
        <w:t xml:space="preserve">Grand Rounds, </w:t>
      </w:r>
      <w:proofErr w:type="spellStart"/>
      <w:r w:rsidR="00CC4432">
        <w:rPr>
          <w:rFonts w:ascii="Arial" w:hAnsi="Arial" w:cs="Arial"/>
          <w:snapToGrid w:val="0"/>
          <w:sz w:val="22"/>
          <w:szCs w:val="22"/>
          <w:lang w:val="es-ES"/>
        </w:rPr>
        <w:t>Dept</w:t>
      </w:r>
      <w:proofErr w:type="spellEnd"/>
      <w:r w:rsidR="00CC4432">
        <w:rPr>
          <w:rFonts w:ascii="Arial" w:hAnsi="Arial" w:cs="Arial"/>
          <w:snapToGrid w:val="0"/>
          <w:sz w:val="22"/>
          <w:szCs w:val="22"/>
          <w:lang w:val="es-ES"/>
        </w:rPr>
        <w:t xml:space="preserve"> </w:t>
      </w:r>
      <w:proofErr w:type="spellStart"/>
      <w:r w:rsidR="00CC4432">
        <w:rPr>
          <w:rFonts w:ascii="Arial" w:hAnsi="Arial" w:cs="Arial"/>
          <w:snapToGrid w:val="0"/>
          <w:sz w:val="22"/>
          <w:szCs w:val="22"/>
          <w:lang w:val="es-ES"/>
        </w:rPr>
        <w:t>Psychiatry</w:t>
      </w:r>
      <w:proofErr w:type="spellEnd"/>
      <w:r w:rsidR="00CC4432">
        <w:rPr>
          <w:rFonts w:ascii="Arial" w:hAnsi="Arial" w:cs="Arial"/>
          <w:snapToGrid w:val="0"/>
          <w:sz w:val="22"/>
          <w:szCs w:val="22"/>
          <w:lang w:val="es-ES"/>
        </w:rPr>
        <w:t xml:space="preserve"> &amp; Medical </w:t>
      </w:r>
      <w:proofErr w:type="spellStart"/>
      <w:r w:rsidR="00CC4432">
        <w:rPr>
          <w:rFonts w:ascii="Arial" w:hAnsi="Arial" w:cs="Arial"/>
          <w:snapToGrid w:val="0"/>
          <w:sz w:val="22"/>
          <w:szCs w:val="22"/>
          <w:lang w:val="es-ES"/>
        </w:rPr>
        <w:t>Psychology</w:t>
      </w:r>
      <w:proofErr w:type="spellEnd"/>
      <w:r w:rsidRPr="00F03181">
        <w:rPr>
          <w:rFonts w:ascii="Arial" w:hAnsi="Arial" w:cs="Arial"/>
          <w:snapToGrid w:val="0"/>
          <w:sz w:val="22"/>
          <w:szCs w:val="22"/>
          <w:lang w:val="es-ES"/>
        </w:rPr>
        <w:t>, Clínica Universidad de Navarra, Pamplona</w:t>
      </w:r>
      <w:r w:rsidR="00614E0F">
        <w:rPr>
          <w:rFonts w:ascii="Arial" w:hAnsi="Arial" w:cs="Arial"/>
          <w:snapToGrid w:val="0"/>
          <w:sz w:val="22"/>
          <w:szCs w:val="22"/>
          <w:lang w:val="es-ES"/>
        </w:rPr>
        <w:t xml:space="preserve">, </w:t>
      </w:r>
      <w:proofErr w:type="spellStart"/>
      <w:r w:rsidR="00614E0F">
        <w:rPr>
          <w:rFonts w:ascii="Arial" w:hAnsi="Arial" w:cs="Arial"/>
          <w:snapToGrid w:val="0"/>
          <w:sz w:val="22"/>
          <w:szCs w:val="22"/>
          <w:lang w:val="es-ES"/>
        </w:rPr>
        <w:t>Spain</w:t>
      </w:r>
      <w:proofErr w:type="spellEnd"/>
      <w:r w:rsidR="00614E0F">
        <w:rPr>
          <w:rFonts w:ascii="Arial" w:hAnsi="Arial" w:cs="Arial"/>
          <w:snapToGrid w:val="0"/>
          <w:sz w:val="22"/>
          <w:szCs w:val="22"/>
          <w:lang w:val="es-ES"/>
        </w:rPr>
        <w:t>,</w:t>
      </w:r>
      <w:r w:rsidRPr="00F03181">
        <w:rPr>
          <w:rFonts w:ascii="Arial" w:hAnsi="Arial" w:cs="Arial"/>
          <w:snapToGrid w:val="0"/>
          <w:sz w:val="22"/>
          <w:szCs w:val="22"/>
          <w:lang w:val="es-ES"/>
        </w:rPr>
        <w:t xml:space="preserve"> 1 Mar 2017.</w:t>
      </w:r>
    </w:p>
    <w:p w14:paraId="518CA5E2" w14:textId="77777777" w:rsidR="00F03181" w:rsidRPr="00F03181" w:rsidRDefault="00F03181" w:rsidP="00F03181">
      <w:pPr>
        <w:pStyle w:val="ListParagraph"/>
        <w:rPr>
          <w:rFonts w:ascii="Arial" w:hAnsi="Arial" w:cs="Arial"/>
          <w:b/>
          <w:snapToGrid w:val="0"/>
          <w:sz w:val="22"/>
          <w:szCs w:val="22"/>
          <w:lang w:val="es-ES"/>
        </w:rPr>
      </w:pPr>
    </w:p>
    <w:p w14:paraId="76D18766" w14:textId="6F16BF56"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TDAH: Tratamiento adaptado a cada paciente.</w:t>
      </w:r>
      <w:r w:rsidRPr="00F03181">
        <w:rPr>
          <w:rFonts w:ascii="Arial" w:hAnsi="Arial" w:cs="Arial"/>
          <w:snapToGrid w:val="0"/>
          <w:sz w:val="22"/>
          <w:szCs w:val="22"/>
          <w:lang w:val="es-ES"/>
        </w:rPr>
        <w:t xml:space="preserve"> V Curso internacional Soc. Española Medicina del Adolescente (SEMA), Madrid, </w:t>
      </w:r>
      <w:proofErr w:type="spellStart"/>
      <w:r w:rsidR="00614E0F">
        <w:rPr>
          <w:rFonts w:ascii="Arial" w:hAnsi="Arial" w:cs="Arial"/>
          <w:snapToGrid w:val="0"/>
          <w:sz w:val="22"/>
          <w:szCs w:val="22"/>
          <w:lang w:val="es-ES"/>
        </w:rPr>
        <w:t>Spain</w:t>
      </w:r>
      <w:proofErr w:type="spellEnd"/>
      <w:r w:rsidR="00614E0F">
        <w:rPr>
          <w:rFonts w:ascii="Arial" w:hAnsi="Arial" w:cs="Arial"/>
          <w:snapToGrid w:val="0"/>
          <w:sz w:val="22"/>
          <w:szCs w:val="22"/>
          <w:lang w:val="es-ES"/>
        </w:rPr>
        <w:t xml:space="preserve">, </w:t>
      </w:r>
      <w:r w:rsidRPr="00F03181">
        <w:rPr>
          <w:rFonts w:ascii="Arial" w:hAnsi="Arial" w:cs="Arial"/>
          <w:snapToGrid w:val="0"/>
          <w:sz w:val="22"/>
          <w:szCs w:val="22"/>
          <w:lang w:val="es-ES"/>
        </w:rPr>
        <w:t>3 Mar 2017</w:t>
      </w:r>
    </w:p>
    <w:p w14:paraId="5F443DC7" w14:textId="77777777" w:rsidR="00F03181" w:rsidRPr="00F03181" w:rsidRDefault="00F03181" w:rsidP="00F03181">
      <w:pPr>
        <w:pStyle w:val="ListParagraph"/>
        <w:rPr>
          <w:rFonts w:ascii="Arial" w:hAnsi="Arial" w:cs="Arial"/>
          <w:b/>
          <w:snapToGrid w:val="0"/>
          <w:sz w:val="22"/>
          <w:szCs w:val="22"/>
          <w:lang w:val="es-ES"/>
        </w:rPr>
      </w:pPr>
    </w:p>
    <w:p w14:paraId="3F77620B" w14:textId="03629A61"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Depresión en niños con TDAH: ¿por dónde empezar a tratar? </w:t>
      </w:r>
      <w:r w:rsidRPr="00F03181">
        <w:rPr>
          <w:rFonts w:ascii="Arial" w:hAnsi="Arial" w:cs="Arial"/>
          <w:snapToGrid w:val="0"/>
          <w:sz w:val="22"/>
          <w:szCs w:val="22"/>
          <w:lang w:val="es-ES"/>
        </w:rPr>
        <w:t xml:space="preserve">XIX Congreso Internacional de Actualización en </w:t>
      </w:r>
      <w:proofErr w:type="spellStart"/>
      <w:r w:rsidRPr="00F03181">
        <w:rPr>
          <w:rFonts w:ascii="Arial" w:hAnsi="Arial" w:cs="Arial"/>
          <w:snapToGrid w:val="0"/>
          <w:sz w:val="22"/>
          <w:szCs w:val="22"/>
          <w:lang w:val="es-ES"/>
        </w:rPr>
        <w:t>Trast</w:t>
      </w:r>
      <w:proofErr w:type="spellEnd"/>
      <w:r w:rsidRPr="00F03181">
        <w:rPr>
          <w:rFonts w:ascii="Arial" w:hAnsi="Arial" w:cs="Arial"/>
          <w:snapToGrid w:val="0"/>
          <w:sz w:val="22"/>
          <w:szCs w:val="22"/>
          <w:lang w:val="es-ES"/>
        </w:rPr>
        <w:t xml:space="preserve">. del Neurodesarrollo, Valencia, </w:t>
      </w:r>
      <w:proofErr w:type="spellStart"/>
      <w:r w:rsidR="00614E0F">
        <w:rPr>
          <w:rFonts w:ascii="Arial" w:hAnsi="Arial" w:cs="Arial"/>
          <w:snapToGrid w:val="0"/>
          <w:sz w:val="22"/>
          <w:szCs w:val="22"/>
          <w:lang w:val="es-ES"/>
        </w:rPr>
        <w:t>Spain</w:t>
      </w:r>
      <w:proofErr w:type="spellEnd"/>
      <w:r w:rsidR="00614E0F">
        <w:rPr>
          <w:rFonts w:ascii="Arial" w:hAnsi="Arial" w:cs="Arial"/>
          <w:snapToGrid w:val="0"/>
          <w:sz w:val="22"/>
          <w:szCs w:val="22"/>
          <w:lang w:val="es-ES"/>
        </w:rPr>
        <w:t xml:space="preserve">, </w:t>
      </w:r>
      <w:r w:rsidRPr="00F03181">
        <w:rPr>
          <w:rFonts w:ascii="Arial" w:hAnsi="Arial" w:cs="Arial"/>
          <w:snapToGrid w:val="0"/>
          <w:sz w:val="22"/>
          <w:szCs w:val="22"/>
          <w:lang w:val="es-ES"/>
        </w:rPr>
        <w:t>4 Mar 2017</w:t>
      </w:r>
    </w:p>
    <w:p w14:paraId="61F91C4E" w14:textId="77777777" w:rsidR="00F03181" w:rsidRPr="00F03181" w:rsidRDefault="00F03181" w:rsidP="00F03181">
      <w:pPr>
        <w:pStyle w:val="ListParagraph"/>
        <w:rPr>
          <w:rFonts w:ascii="Arial" w:hAnsi="Arial" w:cs="Arial"/>
          <w:b/>
          <w:snapToGrid w:val="0"/>
          <w:sz w:val="22"/>
          <w:szCs w:val="22"/>
          <w:lang w:val="es-ES"/>
        </w:rPr>
      </w:pPr>
    </w:p>
    <w:p w14:paraId="2A1600AF" w14:textId="648D1769"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Biología y Tratamiento del TDAH: preescolar, niños y adolescentes.</w:t>
      </w:r>
      <w:r w:rsidRPr="00F03181">
        <w:rPr>
          <w:rFonts w:ascii="Arial" w:hAnsi="Arial" w:cs="Arial"/>
          <w:snapToGrid w:val="0"/>
          <w:sz w:val="22"/>
          <w:szCs w:val="22"/>
          <w:lang w:val="es-ES"/>
        </w:rPr>
        <w:t xml:space="preserve"> Curso Aniversario ADANA. Barcelona,</w:t>
      </w:r>
      <w:r w:rsidR="00614E0F">
        <w:rPr>
          <w:rFonts w:ascii="Arial" w:hAnsi="Arial" w:cs="Arial"/>
          <w:snapToGrid w:val="0"/>
          <w:sz w:val="22"/>
          <w:szCs w:val="22"/>
          <w:lang w:val="es-ES"/>
        </w:rPr>
        <w:t xml:space="preserve"> </w:t>
      </w:r>
      <w:proofErr w:type="spellStart"/>
      <w:r w:rsidR="00614E0F">
        <w:rPr>
          <w:rFonts w:ascii="Arial" w:hAnsi="Arial" w:cs="Arial"/>
          <w:snapToGrid w:val="0"/>
          <w:sz w:val="22"/>
          <w:szCs w:val="22"/>
          <w:lang w:val="es-ES"/>
        </w:rPr>
        <w:t>Spain</w:t>
      </w:r>
      <w:proofErr w:type="spellEnd"/>
      <w:r w:rsidR="00614E0F">
        <w:rPr>
          <w:rFonts w:ascii="Arial" w:hAnsi="Arial" w:cs="Arial"/>
          <w:snapToGrid w:val="0"/>
          <w:sz w:val="22"/>
          <w:szCs w:val="22"/>
          <w:lang w:val="es-ES"/>
        </w:rPr>
        <w:t>,</w:t>
      </w:r>
      <w:r w:rsidRPr="00F03181">
        <w:rPr>
          <w:rFonts w:ascii="Arial" w:hAnsi="Arial" w:cs="Arial"/>
          <w:snapToGrid w:val="0"/>
          <w:sz w:val="22"/>
          <w:szCs w:val="22"/>
          <w:lang w:val="es-ES"/>
        </w:rPr>
        <w:t xml:space="preserve"> 10 Mar 2017.</w:t>
      </w:r>
    </w:p>
    <w:p w14:paraId="2925106B" w14:textId="77777777" w:rsidR="00F03181" w:rsidRPr="00F03181" w:rsidRDefault="00F03181" w:rsidP="00F03181">
      <w:pPr>
        <w:pStyle w:val="ListParagraph"/>
        <w:rPr>
          <w:rFonts w:ascii="Arial" w:hAnsi="Arial" w:cs="Arial"/>
          <w:b/>
          <w:snapToGrid w:val="0"/>
          <w:sz w:val="22"/>
          <w:szCs w:val="22"/>
        </w:rPr>
      </w:pPr>
    </w:p>
    <w:p w14:paraId="0AB85893" w14:textId="25F4B1BA" w:rsidR="00F03181" w:rsidRPr="00F03181"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 xml:space="preserve">ADHD and Substance Use disorders. </w:t>
      </w:r>
      <w:r w:rsidRPr="00F03181">
        <w:rPr>
          <w:rFonts w:ascii="Arial" w:hAnsi="Arial" w:cs="Arial"/>
          <w:b/>
          <w:snapToGrid w:val="0"/>
          <w:sz w:val="22"/>
          <w:szCs w:val="22"/>
          <w:lang w:val="es-ES"/>
        </w:rPr>
        <w:t xml:space="preserve">Debate </w:t>
      </w:r>
      <w:proofErr w:type="spellStart"/>
      <w:r w:rsidRPr="00F03181">
        <w:rPr>
          <w:rFonts w:ascii="Arial" w:hAnsi="Arial" w:cs="Arial"/>
          <w:b/>
          <w:snapToGrid w:val="0"/>
          <w:sz w:val="22"/>
          <w:szCs w:val="22"/>
          <w:lang w:val="es-ES"/>
        </w:rPr>
        <w:t>Forum</w:t>
      </w:r>
      <w:proofErr w:type="spellEnd"/>
      <w:r w:rsidRPr="00F03181">
        <w:rPr>
          <w:rFonts w:ascii="Arial" w:hAnsi="Arial" w:cs="Arial"/>
          <w:b/>
          <w:snapToGrid w:val="0"/>
          <w:sz w:val="22"/>
          <w:szCs w:val="22"/>
          <w:lang w:val="es-ES"/>
        </w:rPr>
        <w:t xml:space="preserve">. </w:t>
      </w:r>
      <w:proofErr w:type="spellStart"/>
      <w:r w:rsidRPr="00F03181">
        <w:rPr>
          <w:rFonts w:ascii="Arial" w:hAnsi="Arial" w:cs="Arial"/>
          <w:snapToGrid w:val="0"/>
          <w:sz w:val="22"/>
          <w:szCs w:val="22"/>
          <w:lang w:val="es-ES"/>
        </w:rPr>
        <w:t>JMartínez</w:t>
      </w:r>
      <w:proofErr w:type="spellEnd"/>
      <w:r w:rsidRPr="00F03181">
        <w:rPr>
          <w:rFonts w:ascii="Arial" w:hAnsi="Arial" w:cs="Arial"/>
          <w:snapToGrid w:val="0"/>
          <w:sz w:val="22"/>
          <w:szCs w:val="22"/>
          <w:lang w:val="es-ES"/>
        </w:rPr>
        <w:t xml:space="preserve">-Raga, </w:t>
      </w:r>
      <w:proofErr w:type="spellStart"/>
      <w:r w:rsidRPr="00F03181">
        <w:rPr>
          <w:rFonts w:ascii="Arial" w:hAnsi="Arial" w:cs="Arial"/>
          <w:snapToGrid w:val="0"/>
          <w:sz w:val="22"/>
          <w:szCs w:val="22"/>
          <w:lang w:val="es-ES"/>
        </w:rPr>
        <w:t>Chair</w:t>
      </w:r>
      <w:proofErr w:type="spellEnd"/>
      <w:r w:rsidRPr="00F03181">
        <w:rPr>
          <w:rFonts w:ascii="Arial" w:hAnsi="Arial" w:cs="Arial"/>
          <w:snapToGrid w:val="0"/>
          <w:sz w:val="22"/>
          <w:szCs w:val="22"/>
          <w:lang w:val="es-ES"/>
        </w:rPr>
        <w:t>;</w:t>
      </w:r>
      <w:r w:rsidRPr="00F03181">
        <w:rPr>
          <w:rFonts w:ascii="Arial" w:hAnsi="Arial" w:cs="Arial"/>
          <w:b/>
          <w:snapToGrid w:val="0"/>
          <w:sz w:val="22"/>
          <w:szCs w:val="22"/>
          <w:lang w:val="es-ES"/>
        </w:rPr>
        <w:t xml:space="preserve"> </w:t>
      </w:r>
      <w:proofErr w:type="spellStart"/>
      <w:r w:rsidRPr="00F03181">
        <w:rPr>
          <w:rFonts w:ascii="Arial" w:hAnsi="Arial" w:cs="Arial"/>
          <w:snapToGrid w:val="0"/>
          <w:sz w:val="22"/>
          <w:szCs w:val="22"/>
          <w:lang w:val="es-ES"/>
        </w:rPr>
        <w:t>Participants</w:t>
      </w:r>
      <w:proofErr w:type="spellEnd"/>
      <w:r w:rsidRPr="00F03181">
        <w:rPr>
          <w:rFonts w:ascii="Arial" w:hAnsi="Arial" w:cs="Arial"/>
          <w:snapToGrid w:val="0"/>
          <w:sz w:val="22"/>
          <w:szCs w:val="22"/>
          <w:lang w:val="es-ES"/>
        </w:rPr>
        <w:t xml:space="preserve">: </w:t>
      </w:r>
      <w:r w:rsidRPr="00F03181">
        <w:rPr>
          <w:rFonts w:ascii="Arial" w:hAnsi="Arial" w:cs="Arial"/>
          <w:b/>
          <w:snapToGrid w:val="0"/>
          <w:sz w:val="22"/>
          <w:szCs w:val="22"/>
          <w:lang w:val="es-ES"/>
        </w:rPr>
        <w:t>C Soutullo</w:t>
      </w:r>
      <w:r w:rsidRPr="00F03181">
        <w:rPr>
          <w:rFonts w:ascii="Arial" w:hAnsi="Arial" w:cs="Arial"/>
          <w:snapToGrid w:val="0"/>
          <w:sz w:val="22"/>
          <w:szCs w:val="22"/>
          <w:lang w:val="es-ES"/>
        </w:rPr>
        <w:t xml:space="preserve">, F Levin (NY, USA), FJ Quintero (Madrid, </w:t>
      </w:r>
      <w:r w:rsidR="00F37C6B">
        <w:rPr>
          <w:rFonts w:ascii="Arial" w:hAnsi="Arial" w:cs="Arial"/>
          <w:snapToGrid w:val="0"/>
          <w:sz w:val="22"/>
          <w:szCs w:val="22"/>
          <w:lang w:val="es-ES"/>
        </w:rPr>
        <w:t>E</w:t>
      </w:r>
      <w:r w:rsidRPr="00F03181">
        <w:rPr>
          <w:rFonts w:ascii="Arial" w:hAnsi="Arial" w:cs="Arial"/>
          <w:snapToGrid w:val="0"/>
          <w:sz w:val="22"/>
          <w:szCs w:val="22"/>
          <w:lang w:val="es-ES"/>
        </w:rPr>
        <w:t>SP), ME Frade (DF, M</w:t>
      </w:r>
      <w:r w:rsidR="00F37C6B">
        <w:rPr>
          <w:rFonts w:ascii="Arial" w:hAnsi="Arial" w:cs="Arial"/>
          <w:snapToGrid w:val="0"/>
          <w:sz w:val="22"/>
          <w:szCs w:val="22"/>
          <w:lang w:val="es-ES"/>
        </w:rPr>
        <w:t>EX</w:t>
      </w:r>
      <w:r w:rsidRPr="00F03181">
        <w:rPr>
          <w:rFonts w:ascii="Arial" w:hAnsi="Arial" w:cs="Arial"/>
          <w:snapToGrid w:val="0"/>
          <w:sz w:val="22"/>
          <w:szCs w:val="22"/>
          <w:lang w:val="es-ES"/>
        </w:rPr>
        <w:t xml:space="preserve">), JA Ramos-Quiroga (Barcelona, </w:t>
      </w:r>
      <w:r w:rsidR="00F37C6B">
        <w:rPr>
          <w:rFonts w:ascii="Arial" w:hAnsi="Arial" w:cs="Arial"/>
          <w:snapToGrid w:val="0"/>
          <w:sz w:val="22"/>
          <w:szCs w:val="22"/>
          <w:lang w:val="es-ES"/>
        </w:rPr>
        <w:t>ESP</w:t>
      </w:r>
      <w:r w:rsidRPr="00F03181">
        <w:rPr>
          <w:rFonts w:ascii="Arial" w:hAnsi="Arial" w:cs="Arial"/>
          <w:snapToGrid w:val="0"/>
          <w:sz w:val="22"/>
          <w:szCs w:val="22"/>
          <w:lang w:val="es-ES"/>
        </w:rPr>
        <w:t xml:space="preserve">), C </w:t>
      </w:r>
      <w:proofErr w:type="spellStart"/>
      <w:r w:rsidRPr="00F03181">
        <w:rPr>
          <w:rFonts w:ascii="Arial" w:hAnsi="Arial" w:cs="Arial"/>
          <w:snapToGrid w:val="0"/>
          <w:sz w:val="22"/>
          <w:szCs w:val="22"/>
          <w:lang w:val="es-ES"/>
        </w:rPr>
        <w:t>Diagre</w:t>
      </w:r>
      <w:proofErr w:type="spellEnd"/>
      <w:r w:rsidRPr="00F03181">
        <w:rPr>
          <w:rFonts w:ascii="Arial" w:hAnsi="Arial" w:cs="Arial"/>
          <w:snapToGrid w:val="0"/>
          <w:sz w:val="22"/>
          <w:szCs w:val="22"/>
          <w:lang w:val="es-ES"/>
        </w:rPr>
        <w:t xml:space="preserve"> (Barcelona </w:t>
      </w:r>
      <w:r w:rsidR="00F37C6B">
        <w:rPr>
          <w:rFonts w:ascii="Arial" w:hAnsi="Arial" w:cs="Arial"/>
          <w:snapToGrid w:val="0"/>
          <w:sz w:val="22"/>
          <w:szCs w:val="22"/>
          <w:lang w:val="es-ES"/>
        </w:rPr>
        <w:t>ESP</w:t>
      </w:r>
      <w:r w:rsidRPr="00F03181">
        <w:rPr>
          <w:rFonts w:ascii="Arial" w:hAnsi="Arial" w:cs="Arial"/>
          <w:snapToGrid w:val="0"/>
          <w:sz w:val="22"/>
          <w:szCs w:val="22"/>
          <w:lang w:val="es-ES"/>
        </w:rPr>
        <w:t xml:space="preserve">), J Sevilla (Madrid, </w:t>
      </w:r>
      <w:r w:rsidR="00F37C6B">
        <w:rPr>
          <w:rFonts w:ascii="Arial" w:hAnsi="Arial" w:cs="Arial"/>
          <w:snapToGrid w:val="0"/>
          <w:sz w:val="22"/>
          <w:szCs w:val="22"/>
          <w:lang w:val="es-ES"/>
        </w:rPr>
        <w:t>ESP</w:t>
      </w:r>
      <w:r w:rsidRPr="00F03181">
        <w:rPr>
          <w:rFonts w:ascii="Arial" w:hAnsi="Arial" w:cs="Arial"/>
          <w:snapToGrid w:val="0"/>
          <w:sz w:val="22"/>
          <w:szCs w:val="22"/>
          <w:lang w:val="es-ES"/>
        </w:rPr>
        <w:t xml:space="preserve">). </w:t>
      </w:r>
      <w:r w:rsidR="00614E0F">
        <w:rPr>
          <w:rFonts w:ascii="Arial" w:hAnsi="Arial" w:cs="Arial"/>
          <w:snapToGrid w:val="0"/>
          <w:sz w:val="22"/>
          <w:szCs w:val="22"/>
        </w:rPr>
        <w:t xml:space="preserve">I World Association </w:t>
      </w:r>
      <w:r w:rsidRPr="00F03181">
        <w:rPr>
          <w:rFonts w:ascii="Arial" w:hAnsi="Arial" w:cs="Arial"/>
          <w:snapToGrid w:val="0"/>
          <w:sz w:val="22"/>
          <w:szCs w:val="22"/>
        </w:rPr>
        <w:t xml:space="preserve">Dual Disorders &amp; V International Congress, Madrid, </w:t>
      </w:r>
      <w:r w:rsidR="00614E0F">
        <w:rPr>
          <w:rFonts w:ascii="Arial" w:hAnsi="Arial" w:cs="Arial"/>
          <w:snapToGrid w:val="0"/>
          <w:sz w:val="22"/>
          <w:szCs w:val="22"/>
        </w:rPr>
        <w:t xml:space="preserve">Spain, </w:t>
      </w:r>
      <w:r w:rsidRPr="00F03181">
        <w:rPr>
          <w:rFonts w:ascii="Arial" w:hAnsi="Arial" w:cs="Arial"/>
          <w:snapToGrid w:val="0"/>
          <w:sz w:val="22"/>
          <w:szCs w:val="22"/>
        </w:rPr>
        <w:t>23-25 Mar 2017.</w:t>
      </w:r>
    </w:p>
    <w:p w14:paraId="5D2AA8FC" w14:textId="77777777" w:rsidR="00F03181" w:rsidRPr="00F03181" w:rsidRDefault="00F03181" w:rsidP="00F03181">
      <w:pPr>
        <w:pStyle w:val="ListParagraph"/>
        <w:rPr>
          <w:rFonts w:ascii="Arial" w:hAnsi="Arial" w:cs="Arial"/>
          <w:b/>
          <w:snapToGrid w:val="0"/>
          <w:sz w:val="22"/>
          <w:szCs w:val="22"/>
        </w:rPr>
      </w:pPr>
    </w:p>
    <w:p w14:paraId="5FEE69E7" w14:textId="77777777" w:rsidR="00F03181" w:rsidRDefault="00F03181"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T</w:t>
      </w:r>
      <w:r w:rsidR="00F90B4C" w:rsidRPr="00F03181">
        <w:rPr>
          <w:rFonts w:ascii="Arial" w:hAnsi="Arial" w:cs="Arial"/>
          <w:b/>
          <w:snapToGrid w:val="0"/>
          <w:sz w:val="22"/>
          <w:szCs w:val="22"/>
          <w:lang w:val="es-ES"/>
        </w:rPr>
        <w:t xml:space="preserve">ratamientos no estimulantes en el TDAH: aportación de una nueva opción en la práctica clínica. </w:t>
      </w:r>
      <w:r w:rsidR="00F90B4C" w:rsidRPr="00F03181">
        <w:rPr>
          <w:rFonts w:ascii="Arial" w:hAnsi="Arial" w:cs="Arial"/>
          <w:snapToGrid w:val="0"/>
          <w:sz w:val="22"/>
          <w:szCs w:val="22"/>
          <w:lang w:val="es-ES"/>
        </w:rPr>
        <w:t>Hotel Tryp S Lázaro,</w:t>
      </w:r>
      <w:r w:rsidR="00F90B4C" w:rsidRPr="00F03181">
        <w:rPr>
          <w:rFonts w:ascii="Arial" w:hAnsi="Arial" w:cs="Arial"/>
          <w:b/>
          <w:snapToGrid w:val="0"/>
          <w:sz w:val="22"/>
          <w:szCs w:val="22"/>
          <w:lang w:val="es-ES"/>
        </w:rPr>
        <w:t xml:space="preserve"> </w:t>
      </w:r>
      <w:r w:rsidR="00F90B4C" w:rsidRPr="00F03181">
        <w:rPr>
          <w:rFonts w:ascii="Arial" w:hAnsi="Arial" w:cs="Arial"/>
          <w:snapToGrid w:val="0"/>
          <w:sz w:val="22"/>
          <w:szCs w:val="22"/>
          <w:lang w:val="es-ES"/>
        </w:rPr>
        <w:t>Santiago de Compostela, Coruña, 31 Mar 2017</w:t>
      </w:r>
    </w:p>
    <w:p w14:paraId="5861B389" w14:textId="77777777" w:rsidR="00F03181" w:rsidRPr="00F03181" w:rsidRDefault="00F03181" w:rsidP="00F03181">
      <w:pPr>
        <w:pStyle w:val="ListParagraph"/>
        <w:rPr>
          <w:rFonts w:ascii="Arial" w:hAnsi="Arial" w:cs="Arial"/>
          <w:b/>
          <w:snapToGrid w:val="0"/>
          <w:sz w:val="22"/>
          <w:szCs w:val="22"/>
          <w:lang w:val="es-ES"/>
        </w:rPr>
      </w:pPr>
    </w:p>
    <w:p w14:paraId="7FF46474" w14:textId="77777777"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Seminario de Casos clínicos. </w:t>
      </w:r>
      <w:r w:rsidRPr="00F03181">
        <w:rPr>
          <w:rFonts w:ascii="Arial" w:hAnsi="Arial" w:cs="Arial"/>
          <w:snapToGrid w:val="0"/>
          <w:sz w:val="22"/>
          <w:szCs w:val="22"/>
          <w:lang w:val="es-ES"/>
        </w:rPr>
        <w:t>Hotel Tryp S. Lázaro,</w:t>
      </w:r>
      <w:r w:rsidRPr="00F03181">
        <w:rPr>
          <w:rFonts w:ascii="Arial" w:hAnsi="Arial" w:cs="Arial"/>
          <w:b/>
          <w:snapToGrid w:val="0"/>
          <w:sz w:val="22"/>
          <w:szCs w:val="22"/>
          <w:lang w:val="es-ES"/>
        </w:rPr>
        <w:t xml:space="preserve"> </w:t>
      </w:r>
      <w:r w:rsidRPr="00F03181">
        <w:rPr>
          <w:rFonts w:ascii="Arial" w:hAnsi="Arial" w:cs="Arial"/>
          <w:snapToGrid w:val="0"/>
          <w:sz w:val="22"/>
          <w:szCs w:val="22"/>
          <w:lang w:val="es-ES"/>
        </w:rPr>
        <w:t xml:space="preserve">Santiago de Compostela, La Coruña. </w:t>
      </w:r>
      <w:r w:rsidRPr="00F03181">
        <w:rPr>
          <w:rFonts w:ascii="Arial" w:hAnsi="Arial" w:cs="Arial"/>
          <w:snapToGrid w:val="0"/>
          <w:sz w:val="22"/>
          <w:szCs w:val="22"/>
        </w:rPr>
        <w:t>31 Mar 2017</w:t>
      </w:r>
    </w:p>
    <w:p w14:paraId="5DBEA230" w14:textId="77777777" w:rsidR="00F03181" w:rsidRPr="00F03181" w:rsidRDefault="00F03181" w:rsidP="00F03181">
      <w:pPr>
        <w:pStyle w:val="ListParagraph"/>
        <w:rPr>
          <w:rFonts w:ascii="Arial" w:hAnsi="Arial" w:cs="Arial"/>
          <w:b/>
          <w:snapToGrid w:val="0"/>
          <w:sz w:val="22"/>
          <w:szCs w:val="22"/>
        </w:rPr>
      </w:pPr>
    </w:p>
    <w:p w14:paraId="178764DD" w14:textId="02694531" w:rsidR="00F03181" w:rsidRP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Co-Chair in: Anxiety Disorders and Adult ADHD across the life Cycle.</w:t>
      </w:r>
      <w:r w:rsidRPr="00F03181">
        <w:rPr>
          <w:rFonts w:ascii="Arial" w:hAnsi="Arial" w:cs="Arial"/>
          <w:snapToGrid w:val="0"/>
          <w:sz w:val="22"/>
          <w:szCs w:val="22"/>
        </w:rPr>
        <w:t xml:space="preserve"> 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World Congress on ADHD. Co-Chair: F. </w:t>
      </w:r>
      <w:proofErr w:type="spellStart"/>
      <w:r w:rsidRPr="00F03181">
        <w:rPr>
          <w:rFonts w:ascii="Arial" w:hAnsi="Arial" w:cs="Arial"/>
          <w:snapToGrid w:val="0"/>
          <w:sz w:val="22"/>
          <w:szCs w:val="22"/>
        </w:rPr>
        <w:t>Reimherr</w:t>
      </w:r>
      <w:proofErr w:type="spellEnd"/>
      <w:r w:rsidRPr="00F03181">
        <w:rPr>
          <w:rFonts w:ascii="Arial" w:hAnsi="Arial" w:cs="Arial"/>
          <w:snapToGrid w:val="0"/>
          <w:sz w:val="22"/>
          <w:szCs w:val="22"/>
        </w:rPr>
        <w:t xml:space="preserve">, Utah, USA. World Federation on ADHD, Vancouver, </w:t>
      </w:r>
      <w:r w:rsidR="00CC4432">
        <w:rPr>
          <w:rFonts w:ascii="Arial" w:hAnsi="Arial" w:cs="Arial"/>
          <w:snapToGrid w:val="0"/>
          <w:sz w:val="22"/>
          <w:szCs w:val="22"/>
        </w:rPr>
        <w:t xml:space="preserve">Canada, </w:t>
      </w:r>
      <w:r w:rsidRPr="00F03181">
        <w:rPr>
          <w:rFonts w:ascii="Arial" w:hAnsi="Arial" w:cs="Arial"/>
          <w:snapToGrid w:val="0"/>
          <w:sz w:val="22"/>
          <w:szCs w:val="22"/>
        </w:rPr>
        <w:t>20-22 Apr 2017.</w:t>
      </w:r>
    </w:p>
    <w:p w14:paraId="40352394" w14:textId="77777777" w:rsidR="00F03181" w:rsidRPr="00F03181" w:rsidRDefault="00F03181" w:rsidP="00F03181">
      <w:pPr>
        <w:pStyle w:val="ListParagraph"/>
        <w:rPr>
          <w:rFonts w:ascii="Arial" w:hAnsi="Arial" w:cs="Arial"/>
          <w:b/>
          <w:snapToGrid w:val="0"/>
          <w:sz w:val="22"/>
          <w:szCs w:val="22"/>
        </w:rPr>
      </w:pPr>
    </w:p>
    <w:p w14:paraId="3D739493" w14:textId="411B6008"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How to disentangle ADHD from anxiety symptoms in clinical settings.</w:t>
      </w:r>
      <w:r w:rsidRPr="00F03181">
        <w:rPr>
          <w:rFonts w:ascii="Arial" w:hAnsi="Arial" w:cs="Arial"/>
          <w:snapToGrid w:val="0"/>
          <w:sz w:val="22"/>
          <w:szCs w:val="22"/>
        </w:rPr>
        <w:t xml:space="preserve"> 6</w:t>
      </w:r>
      <w:r w:rsidRPr="00F03181">
        <w:rPr>
          <w:rFonts w:ascii="Arial" w:hAnsi="Arial" w:cs="Arial"/>
          <w:snapToGrid w:val="0"/>
          <w:sz w:val="22"/>
          <w:szCs w:val="22"/>
          <w:vertAlign w:val="superscript"/>
        </w:rPr>
        <w:t>th</w:t>
      </w:r>
      <w:r w:rsidRPr="00F03181">
        <w:rPr>
          <w:rFonts w:ascii="Arial" w:hAnsi="Arial" w:cs="Arial"/>
          <w:snapToGrid w:val="0"/>
          <w:sz w:val="22"/>
          <w:szCs w:val="22"/>
        </w:rPr>
        <w:t xml:space="preserve"> World Congress on ADHD. World Federation on ADHD, Vancouver, 20-22 April 2017. Other speakers: F. </w:t>
      </w:r>
      <w:proofErr w:type="spellStart"/>
      <w:r w:rsidRPr="00F03181">
        <w:rPr>
          <w:rFonts w:ascii="Arial" w:hAnsi="Arial" w:cs="Arial"/>
          <w:snapToGrid w:val="0"/>
          <w:sz w:val="22"/>
          <w:szCs w:val="22"/>
        </w:rPr>
        <w:t>Reimherr</w:t>
      </w:r>
      <w:proofErr w:type="spellEnd"/>
      <w:r w:rsidRPr="00F03181">
        <w:rPr>
          <w:rFonts w:ascii="Arial" w:hAnsi="Arial" w:cs="Arial"/>
          <w:snapToGrid w:val="0"/>
          <w:sz w:val="22"/>
          <w:szCs w:val="22"/>
        </w:rPr>
        <w:t xml:space="preserve">, Utah, USA; M. </w:t>
      </w:r>
      <w:proofErr w:type="spellStart"/>
      <w:r w:rsidRPr="00F03181">
        <w:rPr>
          <w:rFonts w:ascii="Arial" w:hAnsi="Arial" w:cs="Arial"/>
          <w:snapToGrid w:val="0"/>
          <w:sz w:val="22"/>
          <w:szCs w:val="22"/>
        </w:rPr>
        <w:t>Döpfner</w:t>
      </w:r>
      <w:proofErr w:type="spellEnd"/>
      <w:r w:rsidRPr="00F03181">
        <w:rPr>
          <w:rFonts w:ascii="Arial" w:hAnsi="Arial" w:cs="Arial"/>
          <w:snapToGrid w:val="0"/>
          <w:sz w:val="22"/>
          <w:szCs w:val="22"/>
        </w:rPr>
        <w:t>, Cologne, G</w:t>
      </w:r>
      <w:r w:rsidR="00F37C6B">
        <w:rPr>
          <w:rFonts w:ascii="Arial" w:hAnsi="Arial" w:cs="Arial"/>
          <w:snapToGrid w:val="0"/>
          <w:sz w:val="22"/>
          <w:szCs w:val="22"/>
        </w:rPr>
        <w:t>ermany;</w:t>
      </w:r>
      <w:r w:rsidRPr="00F03181">
        <w:rPr>
          <w:rFonts w:ascii="Arial" w:hAnsi="Arial" w:cs="Arial"/>
          <w:snapToGrid w:val="0"/>
          <w:sz w:val="22"/>
          <w:szCs w:val="22"/>
        </w:rPr>
        <w:t xml:space="preserve"> L Adler, NY, USA. </w:t>
      </w:r>
    </w:p>
    <w:p w14:paraId="16179BF4" w14:textId="77777777" w:rsidR="00F03181" w:rsidRPr="00F03181" w:rsidRDefault="00F03181" w:rsidP="00F03181">
      <w:pPr>
        <w:pStyle w:val="ListParagraph"/>
        <w:rPr>
          <w:rFonts w:ascii="Arial" w:hAnsi="Arial" w:cs="Arial"/>
          <w:b/>
          <w:snapToGrid w:val="0"/>
          <w:sz w:val="22"/>
          <w:szCs w:val="22"/>
        </w:rPr>
      </w:pPr>
    </w:p>
    <w:p w14:paraId="7A014BE4" w14:textId="77777777"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ADHD Early Detection.</w:t>
      </w:r>
      <w:r w:rsidRPr="00F03181">
        <w:rPr>
          <w:rFonts w:ascii="Arial" w:hAnsi="Arial" w:cs="Arial"/>
          <w:snapToGrid w:val="0"/>
          <w:sz w:val="22"/>
          <w:szCs w:val="22"/>
        </w:rPr>
        <w:t xml:space="preserve"> Turkish Association of Child and Adolescent Psychiatry. </w:t>
      </w:r>
      <w:proofErr w:type="spellStart"/>
      <w:r w:rsidRPr="00F03181">
        <w:rPr>
          <w:rFonts w:ascii="Arial" w:hAnsi="Arial" w:cs="Arial"/>
          <w:snapToGrid w:val="0"/>
          <w:sz w:val="22"/>
          <w:szCs w:val="22"/>
        </w:rPr>
        <w:t>Çeşme</w:t>
      </w:r>
      <w:proofErr w:type="spellEnd"/>
      <w:r w:rsidRPr="00F03181">
        <w:rPr>
          <w:rFonts w:ascii="Arial" w:hAnsi="Arial" w:cs="Arial"/>
          <w:snapToGrid w:val="0"/>
          <w:sz w:val="22"/>
          <w:szCs w:val="22"/>
        </w:rPr>
        <w:t xml:space="preserve">, Izmir, Turkey, 10-13 May 2017. Turkish J Child &amp; </w:t>
      </w:r>
      <w:proofErr w:type="spellStart"/>
      <w:r w:rsidRPr="00F03181">
        <w:rPr>
          <w:rFonts w:ascii="Arial" w:hAnsi="Arial" w:cs="Arial"/>
          <w:snapToGrid w:val="0"/>
          <w:sz w:val="22"/>
          <w:szCs w:val="22"/>
        </w:rPr>
        <w:t>Adol</w:t>
      </w:r>
      <w:proofErr w:type="spellEnd"/>
      <w:r w:rsidRPr="00F03181">
        <w:rPr>
          <w:rFonts w:ascii="Arial" w:hAnsi="Arial" w:cs="Arial"/>
          <w:snapToGrid w:val="0"/>
          <w:sz w:val="22"/>
          <w:szCs w:val="22"/>
        </w:rPr>
        <w:t xml:space="preserve"> Mental Health, S1;2017:7</w:t>
      </w:r>
    </w:p>
    <w:p w14:paraId="1EC955CD" w14:textId="77777777" w:rsidR="00F03181" w:rsidRPr="00F03181" w:rsidRDefault="00F03181" w:rsidP="00F03181">
      <w:pPr>
        <w:pStyle w:val="ListParagraph"/>
        <w:rPr>
          <w:rFonts w:ascii="Arial" w:hAnsi="Arial" w:cs="Arial"/>
          <w:b/>
          <w:snapToGrid w:val="0"/>
          <w:sz w:val="22"/>
          <w:szCs w:val="22"/>
        </w:rPr>
      </w:pPr>
    </w:p>
    <w:p w14:paraId="3A33B680"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rPr>
        <w:t>Bipolar disorder in children, Course, outcome and diagnostic stability.</w:t>
      </w:r>
      <w:r w:rsidRPr="00F03181">
        <w:rPr>
          <w:rFonts w:ascii="Arial" w:hAnsi="Arial" w:cs="Arial"/>
          <w:snapToGrid w:val="0"/>
          <w:sz w:val="22"/>
          <w:szCs w:val="22"/>
        </w:rPr>
        <w:t xml:space="preserve"> Turkish Association of Child and Adolescent Psychiatry. </w:t>
      </w:r>
      <w:proofErr w:type="spellStart"/>
      <w:r w:rsidRPr="00F03181">
        <w:rPr>
          <w:rFonts w:ascii="Arial" w:hAnsi="Arial" w:cs="Arial"/>
          <w:snapToGrid w:val="0"/>
          <w:sz w:val="22"/>
          <w:szCs w:val="22"/>
        </w:rPr>
        <w:t>Çeşme</w:t>
      </w:r>
      <w:proofErr w:type="spellEnd"/>
      <w:r w:rsidRPr="00F03181">
        <w:rPr>
          <w:rFonts w:ascii="Arial" w:hAnsi="Arial" w:cs="Arial"/>
          <w:snapToGrid w:val="0"/>
          <w:sz w:val="22"/>
          <w:szCs w:val="22"/>
        </w:rPr>
        <w:t xml:space="preserve">, Izmir, Turkey, 10-13 May 2017. </w:t>
      </w:r>
      <w:proofErr w:type="spellStart"/>
      <w:r w:rsidRPr="00F03181">
        <w:rPr>
          <w:rFonts w:ascii="Arial" w:hAnsi="Arial" w:cs="Arial"/>
          <w:snapToGrid w:val="0"/>
          <w:sz w:val="22"/>
          <w:szCs w:val="22"/>
          <w:lang w:val="es-ES"/>
        </w:rPr>
        <w:t>Turkish</w:t>
      </w:r>
      <w:proofErr w:type="spellEnd"/>
      <w:r w:rsidRPr="00F03181">
        <w:rPr>
          <w:rFonts w:ascii="Arial" w:hAnsi="Arial" w:cs="Arial"/>
          <w:snapToGrid w:val="0"/>
          <w:sz w:val="22"/>
          <w:szCs w:val="22"/>
          <w:lang w:val="es-ES"/>
        </w:rPr>
        <w:t xml:space="preserve"> J Child &amp; </w:t>
      </w:r>
      <w:proofErr w:type="spellStart"/>
      <w:r w:rsidRPr="00F03181">
        <w:rPr>
          <w:rFonts w:ascii="Arial" w:hAnsi="Arial" w:cs="Arial"/>
          <w:snapToGrid w:val="0"/>
          <w:sz w:val="22"/>
          <w:szCs w:val="22"/>
          <w:lang w:val="es-ES"/>
        </w:rPr>
        <w:t>Adol</w:t>
      </w:r>
      <w:proofErr w:type="spellEnd"/>
      <w:r w:rsidRPr="00F03181">
        <w:rPr>
          <w:rFonts w:ascii="Arial" w:hAnsi="Arial" w:cs="Arial"/>
          <w:snapToGrid w:val="0"/>
          <w:sz w:val="22"/>
          <w:szCs w:val="22"/>
          <w:lang w:val="es-ES"/>
        </w:rPr>
        <w:t xml:space="preserve"> Mental </w:t>
      </w:r>
      <w:proofErr w:type="spellStart"/>
      <w:r w:rsidRPr="00F03181">
        <w:rPr>
          <w:rFonts w:ascii="Arial" w:hAnsi="Arial" w:cs="Arial"/>
          <w:snapToGrid w:val="0"/>
          <w:sz w:val="22"/>
          <w:szCs w:val="22"/>
          <w:lang w:val="es-ES"/>
        </w:rPr>
        <w:t>Health</w:t>
      </w:r>
      <w:proofErr w:type="spellEnd"/>
      <w:r w:rsidRPr="00F03181">
        <w:rPr>
          <w:rFonts w:ascii="Arial" w:hAnsi="Arial" w:cs="Arial"/>
          <w:snapToGrid w:val="0"/>
          <w:sz w:val="22"/>
          <w:szCs w:val="22"/>
          <w:lang w:val="es-ES"/>
        </w:rPr>
        <w:t>, S1;2017:9</w:t>
      </w:r>
    </w:p>
    <w:p w14:paraId="6CED248A" w14:textId="77777777" w:rsidR="00F03181" w:rsidRPr="00F03181" w:rsidRDefault="00F03181" w:rsidP="00F03181">
      <w:pPr>
        <w:pStyle w:val="ListParagraph"/>
        <w:rPr>
          <w:rFonts w:ascii="Arial" w:hAnsi="Arial" w:cs="Arial"/>
          <w:b/>
          <w:snapToGrid w:val="0"/>
          <w:sz w:val="22"/>
          <w:szCs w:val="22"/>
          <w:lang w:val="es-ES"/>
        </w:rPr>
      </w:pPr>
    </w:p>
    <w:p w14:paraId="0E8E0DE3"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Actividades de investigación complementarias a la clínica (ensayos clínicos, participación en congresos).</w:t>
      </w:r>
      <w:r w:rsidRPr="00F03181">
        <w:rPr>
          <w:rFonts w:ascii="Arial" w:hAnsi="Arial" w:cs="Arial"/>
          <w:snapToGrid w:val="0"/>
          <w:sz w:val="22"/>
          <w:szCs w:val="22"/>
          <w:lang w:val="es-ES"/>
        </w:rPr>
        <w:t xml:space="preserve"> En: Curso de Metodología en Investigación en Psiquiatría (Directoras: Dras. Díez-Suárez y </w:t>
      </w:r>
      <w:proofErr w:type="spellStart"/>
      <w:r w:rsidRPr="00F03181">
        <w:rPr>
          <w:rFonts w:ascii="Arial" w:hAnsi="Arial" w:cs="Arial"/>
          <w:snapToGrid w:val="0"/>
          <w:sz w:val="22"/>
          <w:szCs w:val="22"/>
          <w:lang w:val="es-ES"/>
        </w:rPr>
        <w:t>Mª</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Unzeta</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Dept</w:t>
      </w:r>
      <w:proofErr w:type="spellEnd"/>
      <w:r w:rsidRPr="00F03181">
        <w:rPr>
          <w:rFonts w:ascii="Arial" w:hAnsi="Arial" w:cs="Arial"/>
          <w:snapToGrid w:val="0"/>
          <w:sz w:val="22"/>
          <w:szCs w:val="22"/>
          <w:lang w:val="es-ES"/>
        </w:rPr>
        <w:t>. Psiquiatría y Psicología Médica, Clínica Universidad de Navarra, Pamplona, 13 Jun 2017.</w:t>
      </w:r>
    </w:p>
    <w:p w14:paraId="7AB77954" w14:textId="77777777" w:rsidR="00F03181" w:rsidRPr="00F03181" w:rsidRDefault="00F03181" w:rsidP="00F03181">
      <w:pPr>
        <w:pStyle w:val="ListParagraph"/>
        <w:rPr>
          <w:rFonts w:ascii="Arial" w:hAnsi="Arial" w:cs="Arial"/>
          <w:b/>
          <w:snapToGrid w:val="0"/>
          <w:sz w:val="22"/>
          <w:szCs w:val="22"/>
          <w:lang w:val="es-ES"/>
        </w:rPr>
      </w:pPr>
    </w:p>
    <w:p w14:paraId="718D50A9" w14:textId="79438312"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Estudio abierto de 2 años de duración de lisdexanfetamina </w:t>
      </w:r>
      <w:proofErr w:type="spellStart"/>
      <w:r w:rsidRPr="00F03181">
        <w:rPr>
          <w:rFonts w:ascii="Arial" w:hAnsi="Arial" w:cs="Arial"/>
          <w:b/>
          <w:snapToGrid w:val="0"/>
          <w:sz w:val="22"/>
          <w:szCs w:val="22"/>
          <w:lang w:val="es-ES"/>
        </w:rPr>
        <w:t>dimesilato</w:t>
      </w:r>
      <w:proofErr w:type="spellEnd"/>
      <w:r w:rsidRPr="00F03181">
        <w:rPr>
          <w:rFonts w:ascii="Arial" w:hAnsi="Arial" w:cs="Arial"/>
          <w:b/>
          <w:snapToGrid w:val="0"/>
          <w:sz w:val="22"/>
          <w:szCs w:val="22"/>
          <w:lang w:val="es-ES"/>
        </w:rPr>
        <w:t xml:space="preserve"> en niños y adolescentes con TDAH: resultados de pulso y tensión arterial. </w:t>
      </w:r>
      <w:r w:rsidR="00CC4432" w:rsidRPr="00CC4432">
        <w:rPr>
          <w:rFonts w:ascii="Arial" w:hAnsi="Arial" w:cs="Arial"/>
          <w:snapToGrid w:val="0"/>
          <w:sz w:val="22"/>
          <w:szCs w:val="22"/>
          <w:lang w:val="es-ES"/>
        </w:rPr>
        <w:t xml:space="preserve">Oral </w:t>
      </w:r>
      <w:proofErr w:type="spellStart"/>
      <w:r w:rsidR="00CC4432" w:rsidRPr="00CC4432">
        <w:rPr>
          <w:rFonts w:ascii="Arial" w:hAnsi="Arial" w:cs="Arial"/>
          <w:snapToGrid w:val="0"/>
          <w:sz w:val="22"/>
          <w:szCs w:val="22"/>
          <w:lang w:val="es-ES"/>
        </w:rPr>
        <w:t>Communication</w:t>
      </w:r>
      <w:proofErr w:type="spellEnd"/>
      <w:r w:rsidRPr="00F03181">
        <w:rPr>
          <w:rFonts w:ascii="Arial" w:hAnsi="Arial" w:cs="Arial"/>
          <w:snapToGrid w:val="0"/>
          <w:sz w:val="22"/>
          <w:szCs w:val="22"/>
          <w:lang w:val="es-ES"/>
        </w:rPr>
        <w:t xml:space="preserve"> Oral. 61 </w:t>
      </w:r>
      <w:proofErr w:type="spellStart"/>
      <w:r w:rsidRPr="00F03181">
        <w:rPr>
          <w:rFonts w:ascii="Arial" w:hAnsi="Arial" w:cs="Arial"/>
          <w:snapToGrid w:val="0"/>
          <w:sz w:val="22"/>
          <w:szCs w:val="22"/>
          <w:lang w:val="es-ES"/>
        </w:rPr>
        <w:t>Congres</w:t>
      </w:r>
      <w:r w:rsidR="00CC4432">
        <w:rPr>
          <w:rFonts w:ascii="Arial" w:hAnsi="Arial" w:cs="Arial"/>
          <w:snapToGrid w:val="0"/>
          <w:sz w:val="22"/>
          <w:szCs w:val="22"/>
          <w:lang w:val="es-ES"/>
        </w:rPr>
        <w:t>s</w:t>
      </w:r>
      <w:proofErr w:type="spellEnd"/>
      <w:r w:rsidRPr="00F03181">
        <w:rPr>
          <w:rFonts w:ascii="Arial" w:hAnsi="Arial" w:cs="Arial"/>
          <w:snapToGrid w:val="0"/>
          <w:sz w:val="22"/>
          <w:szCs w:val="22"/>
          <w:lang w:val="es-ES"/>
        </w:rPr>
        <w:t xml:space="preserve"> AEPNYA, Castellón de la Plana, Castellón</w:t>
      </w:r>
      <w:r w:rsidR="00CC4432">
        <w:rPr>
          <w:rFonts w:ascii="Arial" w:hAnsi="Arial" w:cs="Arial"/>
          <w:snapToGrid w:val="0"/>
          <w:sz w:val="22"/>
          <w:szCs w:val="22"/>
          <w:lang w:val="es-ES"/>
        </w:rPr>
        <w:t xml:space="preserve">, </w:t>
      </w:r>
      <w:proofErr w:type="spellStart"/>
      <w:r w:rsidR="00CC4432">
        <w:rPr>
          <w:rFonts w:ascii="Arial" w:hAnsi="Arial" w:cs="Arial"/>
          <w:snapToGrid w:val="0"/>
          <w:sz w:val="22"/>
          <w:szCs w:val="22"/>
          <w:lang w:val="es-ES"/>
        </w:rPr>
        <w:t>Spain</w:t>
      </w:r>
      <w:proofErr w:type="spellEnd"/>
      <w:r w:rsidRPr="00F03181">
        <w:rPr>
          <w:rFonts w:ascii="Arial" w:hAnsi="Arial" w:cs="Arial"/>
          <w:snapToGrid w:val="0"/>
          <w:sz w:val="22"/>
          <w:szCs w:val="22"/>
          <w:lang w:val="es-ES"/>
        </w:rPr>
        <w:t>. 15-17 Jun 2017</w:t>
      </w:r>
    </w:p>
    <w:p w14:paraId="555C488C" w14:textId="77777777" w:rsidR="00F03181" w:rsidRPr="00F03181" w:rsidRDefault="00F03181" w:rsidP="00F03181">
      <w:pPr>
        <w:pStyle w:val="ListParagraph"/>
        <w:rPr>
          <w:rFonts w:ascii="Arial" w:hAnsi="Arial" w:cs="Arial"/>
          <w:b/>
          <w:snapToGrid w:val="0"/>
          <w:sz w:val="22"/>
          <w:szCs w:val="22"/>
          <w:lang w:val="es-ES"/>
        </w:rPr>
      </w:pPr>
    </w:p>
    <w:p w14:paraId="25CBFA1D" w14:textId="1E2B4920"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Estabilidad diagnóstica de Trastorno bipolar en niños y adolescentes y diagnóstico diferencial con cuadros afines.</w:t>
      </w:r>
      <w:r w:rsidRPr="00F03181">
        <w:rPr>
          <w:rFonts w:ascii="Arial" w:hAnsi="Arial" w:cs="Arial"/>
          <w:snapToGrid w:val="0"/>
          <w:sz w:val="22"/>
          <w:szCs w:val="22"/>
          <w:lang w:val="es-ES"/>
        </w:rPr>
        <w:t xml:space="preserve"> Soutullo C, Ribeiro M, Diez A. En: Simposio 3. Patología Afectiva grave en la adolescencia: integrando miradas ante una realidad clínica </w:t>
      </w:r>
      <w:proofErr w:type="spellStart"/>
      <w:r w:rsidRPr="00F03181">
        <w:rPr>
          <w:rFonts w:ascii="Arial" w:hAnsi="Arial" w:cs="Arial"/>
          <w:snapToGrid w:val="0"/>
          <w:sz w:val="22"/>
          <w:szCs w:val="22"/>
          <w:lang w:val="es-ES"/>
        </w:rPr>
        <w:t>ccompleta</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Drs</w:t>
      </w:r>
      <w:proofErr w:type="spellEnd"/>
      <w:r w:rsidRPr="00F03181">
        <w:rPr>
          <w:rFonts w:ascii="Arial" w:hAnsi="Arial" w:cs="Arial"/>
          <w:snapToGrid w:val="0"/>
          <w:sz w:val="22"/>
          <w:szCs w:val="22"/>
          <w:lang w:val="es-ES"/>
        </w:rPr>
        <w:t xml:space="preserve"> María Barberá, </w:t>
      </w:r>
      <w:proofErr w:type="spellStart"/>
      <w:r w:rsidRPr="00F03181">
        <w:rPr>
          <w:rFonts w:ascii="Arial" w:hAnsi="Arial" w:cs="Arial"/>
          <w:snapToGrid w:val="0"/>
          <w:sz w:val="22"/>
          <w:szCs w:val="22"/>
          <w:lang w:val="es-ES"/>
        </w:rPr>
        <w:t>H</w:t>
      </w:r>
      <w:r w:rsidR="00F37C6B">
        <w:rPr>
          <w:rFonts w:ascii="Arial" w:hAnsi="Arial" w:cs="Arial"/>
          <w:snapToGrid w:val="0"/>
          <w:sz w:val="22"/>
          <w:szCs w:val="22"/>
          <w:lang w:val="es-ES"/>
        </w:rPr>
        <w:t>osp</w:t>
      </w:r>
      <w:proofErr w:type="spellEnd"/>
      <w:r w:rsidRPr="00F03181">
        <w:rPr>
          <w:rFonts w:ascii="Arial" w:hAnsi="Arial" w:cs="Arial"/>
          <w:snapToGrid w:val="0"/>
          <w:sz w:val="22"/>
          <w:szCs w:val="22"/>
          <w:lang w:val="es-ES"/>
        </w:rPr>
        <w:t xml:space="preserve">. La Fe, Valencia; Carmen Moreno, H.G.U. G. Marañón, Madrid, 61 </w:t>
      </w:r>
      <w:proofErr w:type="spellStart"/>
      <w:r w:rsidRPr="00F03181">
        <w:rPr>
          <w:rFonts w:ascii="Arial" w:hAnsi="Arial" w:cs="Arial"/>
          <w:snapToGrid w:val="0"/>
          <w:sz w:val="22"/>
          <w:szCs w:val="22"/>
          <w:lang w:val="es-ES"/>
        </w:rPr>
        <w:t>Congr</w:t>
      </w:r>
      <w:proofErr w:type="spellEnd"/>
      <w:r w:rsidRPr="00F03181">
        <w:rPr>
          <w:rFonts w:ascii="Arial" w:hAnsi="Arial" w:cs="Arial"/>
          <w:snapToGrid w:val="0"/>
          <w:sz w:val="22"/>
          <w:szCs w:val="22"/>
          <w:lang w:val="es-ES"/>
        </w:rPr>
        <w:t>. AEPNYA, Castellón de la Plana, Castellón. 15-17 Jun 2017</w:t>
      </w:r>
    </w:p>
    <w:p w14:paraId="1D46F6F7" w14:textId="77777777" w:rsidR="00F03181" w:rsidRPr="00F03181" w:rsidRDefault="00F03181" w:rsidP="00F03181">
      <w:pPr>
        <w:pStyle w:val="ListParagraph"/>
        <w:rPr>
          <w:rFonts w:ascii="Arial" w:hAnsi="Arial" w:cs="Arial"/>
          <w:b/>
          <w:snapToGrid w:val="0"/>
          <w:sz w:val="22"/>
          <w:szCs w:val="22"/>
          <w:lang w:val="es-ES"/>
        </w:rPr>
      </w:pPr>
    </w:p>
    <w:p w14:paraId="43C7BB32" w14:textId="150310D6" w:rsid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snapToGrid w:val="0"/>
          <w:sz w:val="22"/>
          <w:szCs w:val="22"/>
          <w:lang w:val="es-ES"/>
        </w:rPr>
        <w:lastRenderedPageBreak/>
        <w:t>Chair</w:t>
      </w:r>
      <w:proofErr w:type="spellEnd"/>
      <w:r w:rsidRPr="00F03181">
        <w:rPr>
          <w:rFonts w:ascii="Arial" w:hAnsi="Arial" w:cs="Arial"/>
          <w:b/>
          <w:snapToGrid w:val="0"/>
          <w:sz w:val="22"/>
          <w:szCs w:val="22"/>
          <w:lang w:val="es-ES"/>
        </w:rPr>
        <w:t xml:space="preserve"> &amp; </w:t>
      </w:r>
      <w:proofErr w:type="spellStart"/>
      <w:r w:rsidRPr="00F03181">
        <w:rPr>
          <w:rFonts w:ascii="Arial" w:hAnsi="Arial" w:cs="Arial"/>
          <w:b/>
          <w:snapToGrid w:val="0"/>
          <w:sz w:val="22"/>
          <w:szCs w:val="22"/>
          <w:lang w:val="es-ES"/>
        </w:rPr>
        <w:t>Discusor</w:t>
      </w:r>
      <w:proofErr w:type="spellEnd"/>
      <w:r w:rsidRPr="00F03181">
        <w:rPr>
          <w:rFonts w:ascii="Arial" w:hAnsi="Arial" w:cs="Arial"/>
          <w:snapToGrid w:val="0"/>
          <w:sz w:val="22"/>
          <w:szCs w:val="22"/>
          <w:lang w:val="es-ES"/>
        </w:rPr>
        <w:t xml:space="preserve"> en </w:t>
      </w:r>
      <w:r w:rsidRPr="00F03181">
        <w:rPr>
          <w:rFonts w:ascii="Arial" w:hAnsi="Arial" w:cs="Arial"/>
          <w:b/>
          <w:snapToGrid w:val="0"/>
          <w:sz w:val="22"/>
          <w:szCs w:val="22"/>
          <w:lang w:val="es-ES"/>
        </w:rPr>
        <w:t>XI Jornada de Actualización en Psiquiatría del Niño y del Adolescente</w:t>
      </w:r>
      <w:r w:rsidRPr="00F03181">
        <w:rPr>
          <w:rFonts w:ascii="Arial" w:hAnsi="Arial" w:cs="Arial"/>
          <w:snapToGrid w:val="0"/>
          <w:sz w:val="22"/>
          <w:szCs w:val="22"/>
          <w:lang w:val="es-ES"/>
        </w:rPr>
        <w:t xml:space="preserve">. Sociedad Vasco Navarra de Psiquiatría, Pamplona, Navarra, 23 Jun 2017. </w:t>
      </w:r>
      <w:proofErr w:type="spellStart"/>
      <w:r w:rsidRPr="00F03181">
        <w:rPr>
          <w:rFonts w:ascii="Arial" w:hAnsi="Arial" w:cs="Arial"/>
          <w:snapToGrid w:val="0"/>
          <w:sz w:val="22"/>
          <w:szCs w:val="22"/>
          <w:lang w:val="es-ES"/>
        </w:rPr>
        <w:t>Speakers</w:t>
      </w:r>
      <w:proofErr w:type="spellEnd"/>
      <w:r w:rsidRPr="00F03181">
        <w:rPr>
          <w:rFonts w:ascii="Arial" w:hAnsi="Arial" w:cs="Arial"/>
          <w:snapToGrid w:val="0"/>
          <w:sz w:val="22"/>
          <w:szCs w:val="22"/>
          <w:lang w:val="es-ES"/>
        </w:rPr>
        <w:t>: S. Cortese</w:t>
      </w:r>
      <w:r w:rsidR="00F37C6B">
        <w:rPr>
          <w:rFonts w:ascii="Arial" w:hAnsi="Arial" w:cs="Arial"/>
          <w:snapToGrid w:val="0"/>
          <w:sz w:val="22"/>
          <w:szCs w:val="22"/>
          <w:lang w:val="es-ES"/>
        </w:rPr>
        <w:t xml:space="preserve"> (</w:t>
      </w:r>
      <w:r w:rsidRPr="00F03181">
        <w:rPr>
          <w:rFonts w:ascii="Arial" w:hAnsi="Arial" w:cs="Arial"/>
          <w:snapToGrid w:val="0"/>
          <w:sz w:val="22"/>
          <w:szCs w:val="22"/>
          <w:lang w:val="es-ES"/>
        </w:rPr>
        <w:t>Univ. Southampton, UK</w:t>
      </w:r>
      <w:r w:rsidR="00F37C6B">
        <w:rPr>
          <w:rFonts w:ascii="Arial" w:hAnsi="Arial" w:cs="Arial"/>
          <w:snapToGrid w:val="0"/>
          <w:sz w:val="22"/>
          <w:szCs w:val="22"/>
          <w:lang w:val="es-ES"/>
        </w:rPr>
        <w:t>)</w:t>
      </w:r>
      <w:r w:rsidRPr="00F03181">
        <w:rPr>
          <w:rFonts w:ascii="Arial" w:hAnsi="Arial" w:cs="Arial"/>
          <w:snapToGrid w:val="0"/>
          <w:sz w:val="22"/>
          <w:szCs w:val="22"/>
          <w:lang w:val="es-ES"/>
        </w:rPr>
        <w:t>; M Martínez-Moneo (CHN, SNS-O); M. Otero Larrea (CHN, SNS-O); N Martín Calvo (U. Navarra).</w:t>
      </w:r>
    </w:p>
    <w:p w14:paraId="606533E5" w14:textId="77777777" w:rsidR="00F03181" w:rsidRPr="00F03181" w:rsidRDefault="00F03181" w:rsidP="00F03181">
      <w:pPr>
        <w:pStyle w:val="ListParagraph"/>
        <w:rPr>
          <w:rFonts w:ascii="Arial" w:hAnsi="Arial" w:cs="Arial"/>
          <w:b/>
          <w:snapToGrid w:val="0"/>
          <w:sz w:val="22"/>
          <w:szCs w:val="22"/>
          <w:lang w:val="es-ES"/>
        </w:rPr>
      </w:pPr>
    </w:p>
    <w:p w14:paraId="64AE9475" w14:textId="77777777"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ADHD and Tic disorders.</w:t>
      </w:r>
      <w:r w:rsidRPr="00F03181">
        <w:rPr>
          <w:rFonts w:ascii="Arial" w:hAnsi="Arial" w:cs="Arial"/>
          <w:snapToGrid w:val="0"/>
          <w:sz w:val="22"/>
          <w:szCs w:val="22"/>
        </w:rPr>
        <w:t xml:space="preserve"> Seminar 9. With Prof. Ari </w:t>
      </w:r>
      <w:proofErr w:type="spellStart"/>
      <w:r w:rsidRPr="00F03181">
        <w:rPr>
          <w:rFonts w:ascii="Arial" w:hAnsi="Arial" w:cs="Arial"/>
          <w:snapToGrid w:val="0"/>
          <w:sz w:val="22"/>
          <w:szCs w:val="22"/>
        </w:rPr>
        <w:t>Rothemberger</w:t>
      </w:r>
      <w:proofErr w:type="spellEnd"/>
      <w:r w:rsidRPr="00F03181">
        <w:rPr>
          <w:rFonts w:ascii="Arial" w:hAnsi="Arial" w:cs="Arial"/>
          <w:snapToGrid w:val="0"/>
          <w:sz w:val="22"/>
          <w:szCs w:val="22"/>
        </w:rPr>
        <w:t xml:space="preserve"> (Univ. Göttingen, Germany). Meeting of Minds IX, The Hague, Netherlands, 14-15 Sept 2017.</w:t>
      </w:r>
    </w:p>
    <w:p w14:paraId="18824BE2" w14:textId="77777777" w:rsidR="00F03181" w:rsidRPr="00331587" w:rsidRDefault="00F03181" w:rsidP="00F03181">
      <w:pPr>
        <w:pStyle w:val="ListParagraph"/>
        <w:rPr>
          <w:rFonts w:ascii="Arial" w:hAnsi="Arial" w:cs="Arial"/>
          <w:b/>
          <w:snapToGrid w:val="0"/>
          <w:sz w:val="22"/>
          <w:szCs w:val="22"/>
        </w:rPr>
      </w:pPr>
    </w:p>
    <w:p w14:paraId="0EE3F6D1" w14:textId="690585F5" w:rsidR="00F03181" w:rsidRPr="00E86826"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lang w:val="es-ES"/>
        </w:rPr>
        <w:t>El dibujo/pintura como expresión del dolor psíquico.</w:t>
      </w:r>
      <w:r w:rsidRPr="00F03181">
        <w:rPr>
          <w:rFonts w:ascii="Arial" w:hAnsi="Arial" w:cs="Arial"/>
          <w:snapToGrid w:val="0"/>
          <w:sz w:val="22"/>
          <w:szCs w:val="22"/>
          <w:lang w:val="es-ES"/>
        </w:rPr>
        <w:t xml:space="preserve"> </w:t>
      </w:r>
      <w:proofErr w:type="spellStart"/>
      <w:r w:rsidRPr="00CC4432">
        <w:rPr>
          <w:rFonts w:ascii="Arial" w:hAnsi="Arial" w:cs="Arial"/>
          <w:snapToGrid w:val="0"/>
          <w:sz w:val="22"/>
          <w:szCs w:val="22"/>
        </w:rPr>
        <w:t>En</w:t>
      </w:r>
      <w:proofErr w:type="spellEnd"/>
      <w:r w:rsidRPr="00CC4432">
        <w:rPr>
          <w:rFonts w:ascii="Arial" w:hAnsi="Arial" w:cs="Arial"/>
          <w:snapToGrid w:val="0"/>
          <w:sz w:val="22"/>
          <w:szCs w:val="22"/>
        </w:rPr>
        <w:t xml:space="preserve">: </w:t>
      </w:r>
      <w:r w:rsidR="00CC4432" w:rsidRPr="00CC4432">
        <w:rPr>
          <w:rFonts w:ascii="Arial" w:hAnsi="Arial" w:cs="Arial"/>
          <w:snapToGrid w:val="0"/>
          <w:sz w:val="22"/>
          <w:szCs w:val="22"/>
        </w:rPr>
        <w:t>Summer Course</w:t>
      </w:r>
      <w:r w:rsidRPr="00CC4432">
        <w:rPr>
          <w:rFonts w:ascii="Arial" w:hAnsi="Arial" w:cs="Arial"/>
          <w:snapToGrid w:val="0"/>
          <w:sz w:val="22"/>
          <w:szCs w:val="22"/>
        </w:rPr>
        <w:t>: Art</w:t>
      </w:r>
      <w:r w:rsidR="00CC4432" w:rsidRPr="00CC4432">
        <w:rPr>
          <w:rFonts w:ascii="Arial" w:hAnsi="Arial" w:cs="Arial"/>
          <w:snapToGrid w:val="0"/>
          <w:sz w:val="22"/>
          <w:szCs w:val="22"/>
        </w:rPr>
        <w:t>-Therapy and Comprehensive Education</w:t>
      </w:r>
      <w:r w:rsidRPr="00CC4432">
        <w:rPr>
          <w:rFonts w:ascii="Arial" w:hAnsi="Arial" w:cs="Arial"/>
          <w:snapToGrid w:val="0"/>
          <w:sz w:val="22"/>
          <w:szCs w:val="22"/>
        </w:rPr>
        <w:t xml:space="preserve">. </w:t>
      </w:r>
      <w:r w:rsidR="003247F8" w:rsidRPr="00E86826">
        <w:rPr>
          <w:rFonts w:ascii="Arial" w:hAnsi="Arial" w:cs="Arial"/>
          <w:snapToGrid w:val="0"/>
          <w:sz w:val="22"/>
          <w:szCs w:val="22"/>
        </w:rPr>
        <w:t>Navarra´s Universities Summer Courses</w:t>
      </w:r>
      <w:r w:rsidRPr="00E86826">
        <w:rPr>
          <w:rFonts w:ascii="Arial" w:hAnsi="Arial" w:cs="Arial"/>
          <w:snapToGrid w:val="0"/>
          <w:sz w:val="22"/>
          <w:szCs w:val="22"/>
        </w:rPr>
        <w:t>, Univ</w:t>
      </w:r>
      <w:r w:rsidR="003247F8" w:rsidRPr="00E86826">
        <w:rPr>
          <w:rFonts w:ascii="Arial" w:hAnsi="Arial" w:cs="Arial"/>
          <w:snapToGrid w:val="0"/>
          <w:sz w:val="22"/>
          <w:szCs w:val="22"/>
        </w:rPr>
        <w:t xml:space="preserve">. </w:t>
      </w:r>
      <w:r w:rsidR="00CC4432" w:rsidRPr="00E86826">
        <w:rPr>
          <w:rFonts w:ascii="Arial" w:hAnsi="Arial" w:cs="Arial"/>
          <w:snapToGrid w:val="0"/>
          <w:sz w:val="22"/>
          <w:szCs w:val="22"/>
        </w:rPr>
        <w:t>o</w:t>
      </w:r>
      <w:r w:rsidR="003247F8" w:rsidRPr="00E86826">
        <w:rPr>
          <w:rFonts w:ascii="Arial" w:hAnsi="Arial" w:cs="Arial"/>
          <w:snapToGrid w:val="0"/>
          <w:sz w:val="22"/>
          <w:szCs w:val="22"/>
        </w:rPr>
        <w:t>f Navarra Museum (MUN)</w:t>
      </w:r>
      <w:r w:rsidR="00F37C6B" w:rsidRPr="00E86826">
        <w:rPr>
          <w:rFonts w:ascii="Arial" w:hAnsi="Arial" w:cs="Arial"/>
          <w:snapToGrid w:val="0"/>
          <w:sz w:val="22"/>
          <w:szCs w:val="22"/>
        </w:rPr>
        <w:t>, Pamplona 19-29 Sep</w:t>
      </w:r>
      <w:r w:rsidRPr="00E86826">
        <w:rPr>
          <w:rFonts w:ascii="Arial" w:hAnsi="Arial" w:cs="Arial"/>
          <w:snapToGrid w:val="0"/>
          <w:sz w:val="22"/>
          <w:szCs w:val="22"/>
        </w:rPr>
        <w:t xml:space="preserve"> 2017, </w:t>
      </w:r>
      <w:proofErr w:type="spellStart"/>
      <w:r w:rsidRPr="00E86826">
        <w:rPr>
          <w:rFonts w:ascii="Arial" w:hAnsi="Arial" w:cs="Arial"/>
          <w:snapToGrid w:val="0"/>
          <w:sz w:val="22"/>
          <w:szCs w:val="22"/>
        </w:rPr>
        <w:t>Sesión</w:t>
      </w:r>
      <w:proofErr w:type="spellEnd"/>
      <w:r w:rsidRPr="00E86826">
        <w:rPr>
          <w:rFonts w:ascii="Arial" w:hAnsi="Arial" w:cs="Arial"/>
          <w:snapToGrid w:val="0"/>
          <w:sz w:val="22"/>
          <w:szCs w:val="22"/>
        </w:rPr>
        <w:t xml:space="preserve"> 27 Sep 2017. Ot</w:t>
      </w:r>
      <w:r w:rsidR="003247F8" w:rsidRPr="00E86826">
        <w:rPr>
          <w:rFonts w:ascii="Arial" w:hAnsi="Arial" w:cs="Arial"/>
          <w:snapToGrid w:val="0"/>
          <w:sz w:val="22"/>
          <w:szCs w:val="22"/>
        </w:rPr>
        <w:t>her speakers</w:t>
      </w:r>
      <w:r w:rsidRPr="00E86826">
        <w:rPr>
          <w:rFonts w:ascii="Arial" w:hAnsi="Arial" w:cs="Arial"/>
          <w:snapToGrid w:val="0"/>
          <w:sz w:val="22"/>
          <w:szCs w:val="22"/>
        </w:rPr>
        <w:t>: A</w:t>
      </w:r>
      <w:r w:rsidR="003247F8" w:rsidRPr="00E86826">
        <w:rPr>
          <w:rFonts w:ascii="Arial" w:hAnsi="Arial" w:cs="Arial"/>
          <w:snapToGrid w:val="0"/>
          <w:sz w:val="22"/>
          <w:szCs w:val="22"/>
        </w:rPr>
        <w:t>R</w:t>
      </w:r>
      <w:r w:rsidRPr="00E86826">
        <w:rPr>
          <w:rFonts w:ascii="Arial" w:hAnsi="Arial" w:cs="Arial"/>
          <w:snapToGrid w:val="0"/>
          <w:sz w:val="22"/>
          <w:szCs w:val="22"/>
        </w:rPr>
        <w:t xml:space="preserve"> Sánchez (Art</w:t>
      </w:r>
      <w:r w:rsidR="003247F8" w:rsidRPr="00E86826">
        <w:rPr>
          <w:rFonts w:ascii="Arial" w:hAnsi="Arial" w:cs="Arial"/>
          <w:snapToGrid w:val="0"/>
          <w:sz w:val="22"/>
          <w:szCs w:val="22"/>
        </w:rPr>
        <w:t>-Therapist</w:t>
      </w:r>
      <w:r w:rsidRPr="00E86826">
        <w:rPr>
          <w:rFonts w:ascii="Arial" w:hAnsi="Arial" w:cs="Arial"/>
          <w:snapToGrid w:val="0"/>
          <w:sz w:val="22"/>
          <w:szCs w:val="22"/>
        </w:rPr>
        <w:t xml:space="preserve">, </w:t>
      </w:r>
      <w:proofErr w:type="spellStart"/>
      <w:r w:rsidRPr="00E86826">
        <w:rPr>
          <w:rFonts w:ascii="Arial" w:hAnsi="Arial" w:cs="Arial"/>
          <w:snapToGrid w:val="0"/>
          <w:sz w:val="22"/>
          <w:szCs w:val="22"/>
        </w:rPr>
        <w:t>Lda</w:t>
      </w:r>
      <w:proofErr w:type="spellEnd"/>
      <w:r w:rsidRPr="00E86826">
        <w:rPr>
          <w:rFonts w:ascii="Arial" w:hAnsi="Arial" w:cs="Arial"/>
          <w:snapToGrid w:val="0"/>
          <w:sz w:val="22"/>
          <w:szCs w:val="22"/>
        </w:rPr>
        <w:t xml:space="preserve"> </w:t>
      </w:r>
      <w:proofErr w:type="spellStart"/>
      <w:r w:rsidRPr="00E86826">
        <w:rPr>
          <w:rFonts w:ascii="Arial" w:hAnsi="Arial" w:cs="Arial"/>
          <w:snapToGrid w:val="0"/>
          <w:sz w:val="22"/>
          <w:szCs w:val="22"/>
        </w:rPr>
        <w:t>Bellas</w:t>
      </w:r>
      <w:proofErr w:type="spellEnd"/>
      <w:r w:rsidRPr="00E86826">
        <w:rPr>
          <w:rFonts w:ascii="Arial" w:hAnsi="Arial" w:cs="Arial"/>
          <w:snapToGrid w:val="0"/>
          <w:sz w:val="22"/>
          <w:szCs w:val="22"/>
        </w:rPr>
        <w:t xml:space="preserve"> Artes), F </w:t>
      </w:r>
      <w:proofErr w:type="spellStart"/>
      <w:r w:rsidRPr="00E86826">
        <w:rPr>
          <w:rFonts w:ascii="Arial" w:hAnsi="Arial" w:cs="Arial"/>
          <w:snapToGrid w:val="0"/>
          <w:sz w:val="22"/>
          <w:szCs w:val="22"/>
        </w:rPr>
        <w:t>Echarri</w:t>
      </w:r>
      <w:proofErr w:type="spellEnd"/>
      <w:r w:rsidRPr="00E86826">
        <w:rPr>
          <w:rFonts w:ascii="Arial" w:hAnsi="Arial" w:cs="Arial"/>
          <w:snapToGrid w:val="0"/>
          <w:sz w:val="22"/>
          <w:szCs w:val="22"/>
        </w:rPr>
        <w:t xml:space="preserve"> (</w:t>
      </w:r>
      <w:proofErr w:type="spellStart"/>
      <w:r w:rsidRPr="00E86826">
        <w:rPr>
          <w:rFonts w:ascii="Arial" w:hAnsi="Arial" w:cs="Arial"/>
          <w:snapToGrid w:val="0"/>
          <w:sz w:val="22"/>
          <w:szCs w:val="22"/>
        </w:rPr>
        <w:t>Responsable</w:t>
      </w:r>
      <w:proofErr w:type="spellEnd"/>
      <w:r w:rsidRPr="00E86826">
        <w:rPr>
          <w:rFonts w:ascii="Arial" w:hAnsi="Arial" w:cs="Arial"/>
          <w:snapToGrid w:val="0"/>
          <w:sz w:val="22"/>
          <w:szCs w:val="22"/>
        </w:rPr>
        <w:t xml:space="preserve"> </w:t>
      </w:r>
      <w:proofErr w:type="spellStart"/>
      <w:r w:rsidRPr="00E86826">
        <w:rPr>
          <w:rFonts w:ascii="Arial" w:hAnsi="Arial" w:cs="Arial"/>
          <w:snapToGrid w:val="0"/>
          <w:sz w:val="22"/>
          <w:szCs w:val="22"/>
        </w:rPr>
        <w:t>Área</w:t>
      </w:r>
      <w:proofErr w:type="spellEnd"/>
      <w:r w:rsidRPr="00E86826">
        <w:rPr>
          <w:rFonts w:ascii="Arial" w:hAnsi="Arial" w:cs="Arial"/>
          <w:snapToGrid w:val="0"/>
          <w:sz w:val="22"/>
          <w:szCs w:val="22"/>
        </w:rPr>
        <w:t xml:space="preserve"> </w:t>
      </w:r>
      <w:proofErr w:type="spellStart"/>
      <w:r w:rsidRPr="00E86826">
        <w:rPr>
          <w:rFonts w:ascii="Arial" w:hAnsi="Arial" w:cs="Arial"/>
          <w:snapToGrid w:val="0"/>
          <w:sz w:val="22"/>
          <w:szCs w:val="22"/>
        </w:rPr>
        <w:t>Educativa</w:t>
      </w:r>
      <w:proofErr w:type="spellEnd"/>
      <w:r w:rsidRPr="00E86826">
        <w:rPr>
          <w:rFonts w:ascii="Arial" w:hAnsi="Arial" w:cs="Arial"/>
          <w:snapToGrid w:val="0"/>
          <w:sz w:val="22"/>
          <w:szCs w:val="22"/>
        </w:rPr>
        <w:t xml:space="preserve"> MUN), B Ochoa (</w:t>
      </w:r>
      <w:r w:rsidR="003247F8" w:rsidRPr="00E86826">
        <w:rPr>
          <w:rFonts w:ascii="Arial" w:hAnsi="Arial" w:cs="Arial"/>
          <w:snapToGrid w:val="0"/>
          <w:sz w:val="22"/>
          <w:szCs w:val="22"/>
        </w:rPr>
        <w:t>College of Psychology &amp; Education</w:t>
      </w:r>
      <w:r w:rsidRPr="00E86826">
        <w:rPr>
          <w:rFonts w:ascii="Arial" w:hAnsi="Arial" w:cs="Arial"/>
          <w:snapToGrid w:val="0"/>
          <w:sz w:val="22"/>
          <w:szCs w:val="22"/>
        </w:rPr>
        <w:t xml:space="preserve">, UNAV), Karol </w:t>
      </w:r>
      <w:proofErr w:type="spellStart"/>
      <w:r w:rsidRPr="00E86826">
        <w:rPr>
          <w:rFonts w:ascii="Arial" w:hAnsi="Arial" w:cs="Arial"/>
          <w:snapToGrid w:val="0"/>
          <w:sz w:val="22"/>
          <w:szCs w:val="22"/>
        </w:rPr>
        <w:t>Machiñena</w:t>
      </w:r>
      <w:proofErr w:type="spellEnd"/>
      <w:r w:rsidRPr="00E86826">
        <w:rPr>
          <w:rFonts w:ascii="Arial" w:hAnsi="Arial" w:cs="Arial"/>
          <w:snapToGrid w:val="0"/>
          <w:sz w:val="22"/>
          <w:szCs w:val="22"/>
        </w:rPr>
        <w:t xml:space="preserve"> (</w:t>
      </w:r>
      <w:r w:rsidR="003247F8" w:rsidRPr="00E86826">
        <w:rPr>
          <w:rFonts w:ascii="Arial" w:hAnsi="Arial" w:cs="Arial"/>
          <w:snapToGrid w:val="0"/>
          <w:sz w:val="22"/>
          <w:szCs w:val="22"/>
        </w:rPr>
        <w:t>RN</w:t>
      </w:r>
      <w:r w:rsidRPr="00E86826">
        <w:rPr>
          <w:rFonts w:ascii="Arial" w:hAnsi="Arial" w:cs="Arial"/>
          <w:snapToGrid w:val="0"/>
          <w:sz w:val="22"/>
          <w:szCs w:val="22"/>
        </w:rPr>
        <w:t xml:space="preserve">, Dept </w:t>
      </w:r>
      <w:proofErr w:type="spellStart"/>
      <w:r w:rsidRPr="00E86826">
        <w:rPr>
          <w:rFonts w:ascii="Arial" w:hAnsi="Arial" w:cs="Arial"/>
          <w:snapToGrid w:val="0"/>
          <w:sz w:val="22"/>
          <w:szCs w:val="22"/>
        </w:rPr>
        <w:t>Psiquiatría</w:t>
      </w:r>
      <w:proofErr w:type="spellEnd"/>
      <w:r w:rsidRPr="00E86826">
        <w:rPr>
          <w:rFonts w:ascii="Arial" w:hAnsi="Arial" w:cs="Arial"/>
          <w:snapToGrid w:val="0"/>
          <w:sz w:val="22"/>
          <w:szCs w:val="22"/>
        </w:rPr>
        <w:t xml:space="preserve"> y </w:t>
      </w:r>
      <w:proofErr w:type="spellStart"/>
      <w:r w:rsidRPr="00E86826">
        <w:rPr>
          <w:rFonts w:ascii="Arial" w:hAnsi="Arial" w:cs="Arial"/>
          <w:snapToGrid w:val="0"/>
          <w:sz w:val="22"/>
          <w:szCs w:val="22"/>
        </w:rPr>
        <w:t>Psicología</w:t>
      </w:r>
      <w:proofErr w:type="spellEnd"/>
      <w:r w:rsidRPr="00E86826">
        <w:rPr>
          <w:rFonts w:ascii="Arial" w:hAnsi="Arial" w:cs="Arial"/>
          <w:snapToGrid w:val="0"/>
          <w:sz w:val="22"/>
          <w:szCs w:val="22"/>
        </w:rPr>
        <w:t xml:space="preserve"> </w:t>
      </w:r>
      <w:proofErr w:type="spellStart"/>
      <w:r w:rsidRPr="00E86826">
        <w:rPr>
          <w:rFonts w:ascii="Arial" w:hAnsi="Arial" w:cs="Arial"/>
          <w:snapToGrid w:val="0"/>
          <w:sz w:val="22"/>
          <w:szCs w:val="22"/>
        </w:rPr>
        <w:t>Médica</w:t>
      </w:r>
      <w:proofErr w:type="spellEnd"/>
      <w:r w:rsidRPr="00E86826">
        <w:rPr>
          <w:rFonts w:ascii="Arial" w:hAnsi="Arial" w:cs="Arial"/>
          <w:snapToGrid w:val="0"/>
          <w:sz w:val="22"/>
          <w:szCs w:val="22"/>
        </w:rPr>
        <w:t>, CUN), A Ramírez (</w:t>
      </w:r>
      <w:proofErr w:type="spellStart"/>
      <w:r w:rsidRPr="00E86826">
        <w:rPr>
          <w:rFonts w:ascii="Arial" w:hAnsi="Arial" w:cs="Arial"/>
          <w:snapToGrid w:val="0"/>
          <w:sz w:val="22"/>
          <w:szCs w:val="22"/>
        </w:rPr>
        <w:t>Psicólogo</w:t>
      </w:r>
      <w:proofErr w:type="spellEnd"/>
      <w:r w:rsidRPr="00E86826">
        <w:rPr>
          <w:rFonts w:ascii="Arial" w:hAnsi="Arial" w:cs="Arial"/>
          <w:snapToGrid w:val="0"/>
          <w:sz w:val="22"/>
          <w:szCs w:val="22"/>
        </w:rPr>
        <w:t xml:space="preserve"> y </w:t>
      </w:r>
      <w:proofErr w:type="spellStart"/>
      <w:r w:rsidRPr="00E86826">
        <w:rPr>
          <w:rFonts w:ascii="Arial" w:hAnsi="Arial" w:cs="Arial"/>
          <w:snapToGrid w:val="0"/>
          <w:sz w:val="22"/>
          <w:szCs w:val="22"/>
        </w:rPr>
        <w:t>Dramaturgo</w:t>
      </w:r>
      <w:proofErr w:type="spellEnd"/>
      <w:r w:rsidRPr="00E86826">
        <w:rPr>
          <w:rFonts w:ascii="Arial" w:hAnsi="Arial" w:cs="Arial"/>
          <w:snapToGrid w:val="0"/>
          <w:sz w:val="22"/>
          <w:szCs w:val="22"/>
        </w:rPr>
        <w:t xml:space="preserve">, Sharon </w:t>
      </w:r>
      <w:proofErr w:type="spellStart"/>
      <w:r w:rsidRPr="00E86826">
        <w:rPr>
          <w:rFonts w:ascii="Arial" w:hAnsi="Arial" w:cs="Arial"/>
          <w:snapToGrid w:val="0"/>
          <w:sz w:val="22"/>
          <w:szCs w:val="22"/>
        </w:rPr>
        <w:t>Fridman</w:t>
      </w:r>
      <w:proofErr w:type="spellEnd"/>
      <w:r w:rsidR="003247F8" w:rsidRPr="00E86826">
        <w:rPr>
          <w:rFonts w:ascii="Arial" w:hAnsi="Arial" w:cs="Arial"/>
          <w:snapToGrid w:val="0"/>
          <w:sz w:val="22"/>
          <w:szCs w:val="22"/>
        </w:rPr>
        <w:t xml:space="preserve"> Contemporary Dance Comp.</w:t>
      </w:r>
      <w:r w:rsidRPr="00E86826">
        <w:rPr>
          <w:rFonts w:ascii="Arial" w:hAnsi="Arial" w:cs="Arial"/>
          <w:snapToGrid w:val="0"/>
          <w:sz w:val="22"/>
          <w:szCs w:val="22"/>
        </w:rPr>
        <w:t>), T Torres (</w:t>
      </w:r>
      <w:r w:rsidR="003247F8" w:rsidRPr="00E86826">
        <w:rPr>
          <w:rFonts w:ascii="Arial" w:hAnsi="Arial" w:cs="Arial"/>
          <w:snapToGrid w:val="0"/>
          <w:sz w:val="22"/>
          <w:szCs w:val="22"/>
        </w:rPr>
        <w:t>Dancer</w:t>
      </w:r>
      <w:r w:rsidRPr="00E86826">
        <w:rPr>
          <w:rFonts w:ascii="Arial" w:hAnsi="Arial" w:cs="Arial"/>
          <w:snapToGrid w:val="0"/>
          <w:sz w:val="22"/>
          <w:szCs w:val="22"/>
        </w:rPr>
        <w:t>, E</w:t>
      </w:r>
      <w:r w:rsidR="003247F8" w:rsidRPr="00E86826">
        <w:rPr>
          <w:rFonts w:ascii="Arial" w:hAnsi="Arial" w:cs="Arial"/>
          <w:snapToGrid w:val="0"/>
          <w:sz w:val="22"/>
          <w:szCs w:val="22"/>
        </w:rPr>
        <w:t>ducational Team</w:t>
      </w:r>
      <w:r w:rsidRPr="00E86826">
        <w:rPr>
          <w:rFonts w:ascii="Arial" w:hAnsi="Arial" w:cs="Arial"/>
          <w:snapToGrid w:val="0"/>
          <w:sz w:val="22"/>
          <w:szCs w:val="22"/>
        </w:rPr>
        <w:t xml:space="preserve"> MUN)</w:t>
      </w:r>
      <w:r w:rsidR="00F37C6B" w:rsidRPr="00E86826">
        <w:rPr>
          <w:rFonts w:ascii="Arial" w:hAnsi="Arial" w:cs="Arial"/>
          <w:snapToGrid w:val="0"/>
          <w:sz w:val="22"/>
          <w:szCs w:val="22"/>
        </w:rPr>
        <w:t>.</w:t>
      </w:r>
    </w:p>
    <w:p w14:paraId="5A806280" w14:textId="77777777" w:rsidR="00F03181" w:rsidRPr="00E86826" w:rsidRDefault="00F03181" w:rsidP="00F03181">
      <w:pPr>
        <w:pStyle w:val="ListParagraph"/>
        <w:rPr>
          <w:rFonts w:ascii="Arial" w:hAnsi="Arial" w:cs="Arial"/>
          <w:b/>
          <w:snapToGrid w:val="0"/>
          <w:sz w:val="22"/>
          <w:szCs w:val="22"/>
        </w:rPr>
      </w:pPr>
    </w:p>
    <w:p w14:paraId="2B878843" w14:textId="40B05F1E" w:rsidR="00F03181" w:rsidRPr="00331587"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 xml:space="preserve">Clinical and neuropsychological predictors of methylphenidate response in children and adolescents with ADHD: a naturalistic follow-up study in a Spanish sample. </w:t>
      </w:r>
      <w:r w:rsidRPr="00F03181">
        <w:rPr>
          <w:rFonts w:ascii="Arial" w:hAnsi="Arial" w:cs="Arial"/>
          <w:snapToGrid w:val="0"/>
          <w:sz w:val="22"/>
          <w:szCs w:val="22"/>
        </w:rPr>
        <w:t xml:space="preserve">In: Symposium S-170 WPA Section: ADHD. </w:t>
      </w:r>
      <w:r w:rsidRPr="00F03181">
        <w:rPr>
          <w:rFonts w:ascii="Arial" w:hAnsi="Arial" w:cs="Arial"/>
          <w:b/>
          <w:snapToGrid w:val="0"/>
          <w:sz w:val="22"/>
          <w:szCs w:val="22"/>
        </w:rPr>
        <w:t>Advances in ADHD Research</w:t>
      </w:r>
      <w:r w:rsidRPr="00F03181">
        <w:rPr>
          <w:rFonts w:ascii="Arial" w:hAnsi="Arial" w:cs="Arial"/>
          <w:snapToGrid w:val="0"/>
          <w:sz w:val="22"/>
          <w:szCs w:val="22"/>
        </w:rPr>
        <w:t xml:space="preserve">.  Other Speakers: J. Biederman (Boston, USA), </w:t>
      </w:r>
      <w:proofErr w:type="spellStart"/>
      <w:r w:rsidRPr="00F03181">
        <w:rPr>
          <w:rFonts w:ascii="Arial" w:hAnsi="Arial" w:cs="Arial"/>
          <w:snapToGrid w:val="0"/>
          <w:sz w:val="22"/>
          <w:szCs w:val="22"/>
        </w:rPr>
        <w:t>Gagan</w:t>
      </w:r>
      <w:proofErr w:type="spellEnd"/>
      <w:r w:rsidRPr="00F03181">
        <w:rPr>
          <w:rFonts w:ascii="Arial" w:hAnsi="Arial" w:cs="Arial"/>
          <w:snapToGrid w:val="0"/>
          <w:sz w:val="22"/>
          <w:szCs w:val="22"/>
        </w:rPr>
        <w:t xml:space="preserve"> Joshi (Boston), J. Quintero (Madrid), I. Manor (Tel Aviv, I</w:t>
      </w:r>
      <w:r w:rsidR="00F37C6B">
        <w:rPr>
          <w:rFonts w:ascii="Arial" w:hAnsi="Arial" w:cs="Arial"/>
          <w:snapToGrid w:val="0"/>
          <w:sz w:val="22"/>
          <w:szCs w:val="22"/>
        </w:rPr>
        <w:t>SR</w:t>
      </w:r>
      <w:r w:rsidRPr="00F03181">
        <w:rPr>
          <w:rFonts w:ascii="Arial" w:hAnsi="Arial" w:cs="Arial"/>
          <w:snapToGrid w:val="0"/>
          <w:sz w:val="22"/>
          <w:szCs w:val="22"/>
        </w:rPr>
        <w:t>).  World Psychiatric Association, XVII Congress of Psychiatry, WPA, Berlin 8-12 Oct 2017.</w:t>
      </w:r>
    </w:p>
    <w:p w14:paraId="09833EC5" w14:textId="77777777" w:rsidR="00F03181" w:rsidRPr="00F03181" w:rsidRDefault="00F03181" w:rsidP="00F03181">
      <w:pPr>
        <w:pStyle w:val="ListParagraph"/>
        <w:rPr>
          <w:rFonts w:ascii="Arial" w:hAnsi="Arial" w:cs="Arial"/>
          <w:b/>
          <w:snapToGrid w:val="0"/>
          <w:sz w:val="22"/>
          <w:szCs w:val="22"/>
        </w:rPr>
      </w:pPr>
    </w:p>
    <w:p w14:paraId="43A30DE5" w14:textId="358184F4"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Trastornos del humor e ideación suicida en TDAH: Signos de alerta. </w:t>
      </w:r>
      <w:r w:rsidRPr="00F03181">
        <w:rPr>
          <w:rFonts w:ascii="Arial" w:hAnsi="Arial" w:cs="Arial"/>
          <w:snapToGrid w:val="0"/>
          <w:sz w:val="22"/>
          <w:szCs w:val="22"/>
          <w:lang w:val="es-ES"/>
        </w:rPr>
        <w:t>Abordaje multidisciplinar de los trastornos del neurodesarrollo en la infancia (XIII), Hospital Univ. Ramón y Cajal, 3 Nov 2017, Madrid</w:t>
      </w:r>
      <w:r w:rsidR="00F37C6B">
        <w:rPr>
          <w:rFonts w:ascii="Arial" w:hAnsi="Arial" w:cs="Arial"/>
          <w:snapToGrid w:val="0"/>
          <w:sz w:val="22"/>
          <w:szCs w:val="22"/>
          <w:lang w:val="es-ES"/>
        </w:rPr>
        <w:t xml:space="preserve">, </w:t>
      </w:r>
      <w:proofErr w:type="spellStart"/>
      <w:r w:rsidR="00F37C6B">
        <w:rPr>
          <w:rFonts w:ascii="Arial" w:hAnsi="Arial" w:cs="Arial"/>
          <w:snapToGrid w:val="0"/>
          <w:sz w:val="22"/>
          <w:szCs w:val="22"/>
          <w:lang w:val="es-ES"/>
        </w:rPr>
        <w:t>Spain</w:t>
      </w:r>
      <w:proofErr w:type="spellEnd"/>
    </w:p>
    <w:p w14:paraId="6158D9FD" w14:textId="77777777" w:rsidR="00F03181" w:rsidRPr="00F03181" w:rsidRDefault="00F03181" w:rsidP="00F03181">
      <w:pPr>
        <w:pStyle w:val="ListParagraph"/>
        <w:rPr>
          <w:rFonts w:ascii="Arial" w:hAnsi="Arial" w:cs="Arial"/>
          <w:b/>
          <w:snapToGrid w:val="0"/>
          <w:sz w:val="22"/>
          <w:szCs w:val="22"/>
          <w:lang w:val="es-ES"/>
        </w:rPr>
      </w:pPr>
    </w:p>
    <w:p w14:paraId="399B7EF8" w14:textId="3C3594AD"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TDAH y Trastornos de Conducta. En Mesa 3 Comorbilidad en el TDAH. </w:t>
      </w:r>
      <w:r w:rsidRPr="00F03181">
        <w:rPr>
          <w:rFonts w:ascii="Arial" w:hAnsi="Arial" w:cs="Arial"/>
          <w:snapToGrid w:val="0"/>
          <w:sz w:val="22"/>
          <w:szCs w:val="22"/>
          <w:lang w:val="es-ES"/>
        </w:rPr>
        <w:t>Otros ponentes: J. Quintero (Madrid</w:t>
      </w:r>
      <w:r w:rsidR="00F37C6B">
        <w:rPr>
          <w:rFonts w:ascii="Arial" w:hAnsi="Arial" w:cs="Arial"/>
          <w:snapToGrid w:val="0"/>
          <w:sz w:val="22"/>
          <w:szCs w:val="22"/>
          <w:lang w:val="es-ES"/>
        </w:rPr>
        <w:t>)</w:t>
      </w:r>
      <w:r w:rsidRPr="00F03181">
        <w:rPr>
          <w:rFonts w:ascii="Arial" w:hAnsi="Arial" w:cs="Arial"/>
          <w:snapToGrid w:val="0"/>
          <w:sz w:val="22"/>
          <w:szCs w:val="22"/>
          <w:lang w:val="es-ES"/>
        </w:rPr>
        <w:t>, A. Terán (Palencia), JR Gutiérrez</w:t>
      </w:r>
      <w:r w:rsidR="00F37C6B">
        <w:rPr>
          <w:rFonts w:ascii="Arial" w:hAnsi="Arial" w:cs="Arial"/>
          <w:snapToGrid w:val="0"/>
          <w:sz w:val="22"/>
          <w:szCs w:val="22"/>
          <w:lang w:val="es-ES"/>
        </w:rPr>
        <w:t>-</w:t>
      </w:r>
      <w:r w:rsidRPr="00F03181">
        <w:rPr>
          <w:rFonts w:ascii="Arial" w:hAnsi="Arial" w:cs="Arial"/>
          <w:snapToGrid w:val="0"/>
          <w:sz w:val="22"/>
          <w:szCs w:val="22"/>
          <w:lang w:val="es-ES"/>
        </w:rPr>
        <w:t xml:space="preserve">Casares (Badajoz). ADHD Summit IV </w:t>
      </w:r>
      <w:proofErr w:type="spellStart"/>
      <w:r w:rsidRPr="00F03181">
        <w:rPr>
          <w:rFonts w:ascii="Arial" w:hAnsi="Arial" w:cs="Arial"/>
          <w:snapToGrid w:val="0"/>
          <w:sz w:val="22"/>
          <w:szCs w:val="22"/>
          <w:lang w:val="es-ES"/>
        </w:rPr>
        <w:t>Edition</w:t>
      </w:r>
      <w:proofErr w:type="spellEnd"/>
      <w:r w:rsidRPr="00F03181">
        <w:rPr>
          <w:rFonts w:ascii="Arial" w:hAnsi="Arial" w:cs="Arial"/>
          <w:snapToGrid w:val="0"/>
          <w:sz w:val="22"/>
          <w:szCs w:val="22"/>
          <w:lang w:val="es-ES"/>
        </w:rPr>
        <w:t xml:space="preserve"> Meeting. 25 Nov 2017. Madrid</w:t>
      </w:r>
      <w:r w:rsidR="00F37C6B">
        <w:rPr>
          <w:rFonts w:ascii="Arial" w:hAnsi="Arial" w:cs="Arial"/>
          <w:snapToGrid w:val="0"/>
          <w:sz w:val="22"/>
          <w:szCs w:val="22"/>
          <w:lang w:val="es-ES"/>
        </w:rPr>
        <w:t xml:space="preserve">, </w:t>
      </w:r>
      <w:proofErr w:type="spellStart"/>
      <w:r w:rsidR="00F37C6B">
        <w:rPr>
          <w:rFonts w:ascii="Arial" w:hAnsi="Arial" w:cs="Arial"/>
          <w:snapToGrid w:val="0"/>
          <w:sz w:val="22"/>
          <w:szCs w:val="22"/>
          <w:lang w:val="es-ES"/>
        </w:rPr>
        <w:t>Spain</w:t>
      </w:r>
      <w:proofErr w:type="spellEnd"/>
    </w:p>
    <w:p w14:paraId="1D62B481" w14:textId="77777777" w:rsidR="00F03181" w:rsidRPr="00F03181" w:rsidRDefault="00F03181" w:rsidP="00F03181">
      <w:pPr>
        <w:pStyle w:val="ListParagraph"/>
        <w:rPr>
          <w:rFonts w:ascii="Arial" w:hAnsi="Arial" w:cs="Arial"/>
          <w:b/>
          <w:snapToGrid w:val="0"/>
          <w:sz w:val="22"/>
          <w:szCs w:val="22"/>
          <w:lang w:val="es-ES"/>
        </w:rPr>
      </w:pPr>
    </w:p>
    <w:p w14:paraId="0A911218" w14:textId="77777777" w:rsidR="00F03181" w:rsidRPr="00F03181" w:rsidRDefault="00F90B4C" w:rsidP="00F03181">
      <w:pPr>
        <w:pStyle w:val="ListParagraph"/>
        <w:ind w:left="0"/>
        <w:rPr>
          <w:rFonts w:ascii="Arial" w:hAnsi="Arial" w:cs="Arial"/>
          <w:snapToGrid w:val="0"/>
          <w:sz w:val="22"/>
          <w:szCs w:val="22"/>
          <w:lang w:val="es-ES"/>
        </w:rPr>
      </w:pPr>
      <w:r w:rsidRPr="00F03181">
        <w:rPr>
          <w:rFonts w:ascii="Arial" w:hAnsi="Arial" w:cs="Arial"/>
          <w:b/>
          <w:snapToGrid w:val="0"/>
          <w:sz w:val="22"/>
          <w:szCs w:val="22"/>
          <w:lang w:val="es-ES"/>
        </w:rPr>
        <w:t>2018</w:t>
      </w:r>
    </w:p>
    <w:p w14:paraId="71423925" w14:textId="54C8D3A5" w:rsidR="00F03181" w:rsidRPr="00F03181"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ADHD International Perspective. Progress in Spain: Challenges and Strengths.</w:t>
      </w:r>
      <w:r w:rsidRPr="00F03181">
        <w:rPr>
          <w:rFonts w:ascii="Arial" w:hAnsi="Arial" w:cs="Arial"/>
          <w:snapToGrid w:val="0"/>
          <w:sz w:val="22"/>
          <w:szCs w:val="22"/>
        </w:rPr>
        <w:t xml:space="preserve"> In: International Perspectives on ADHD. Participants: M. Weiss (Arkansas, USA, Chair); I. Manor (Israel), S. </w:t>
      </w:r>
      <w:proofErr w:type="spellStart"/>
      <w:r w:rsidRPr="00F03181">
        <w:rPr>
          <w:rFonts w:ascii="Arial" w:hAnsi="Arial" w:cs="Arial"/>
          <w:snapToGrid w:val="0"/>
          <w:sz w:val="22"/>
          <w:szCs w:val="22"/>
        </w:rPr>
        <w:t>Kooij</w:t>
      </w:r>
      <w:proofErr w:type="spellEnd"/>
      <w:r w:rsidRPr="00F03181">
        <w:rPr>
          <w:rFonts w:ascii="Arial" w:hAnsi="Arial" w:cs="Arial"/>
          <w:snapToGrid w:val="0"/>
          <w:sz w:val="22"/>
          <w:szCs w:val="22"/>
        </w:rPr>
        <w:t xml:space="preserve"> (The Hague, NL), T. Saito (Hokkaido, J</w:t>
      </w:r>
      <w:r w:rsidR="00F37C6B">
        <w:rPr>
          <w:rFonts w:ascii="Arial" w:hAnsi="Arial" w:cs="Arial"/>
          <w:snapToGrid w:val="0"/>
          <w:sz w:val="22"/>
          <w:szCs w:val="22"/>
        </w:rPr>
        <w:t>AP</w:t>
      </w:r>
      <w:r w:rsidRPr="00F03181">
        <w:rPr>
          <w:rFonts w:ascii="Arial" w:hAnsi="Arial" w:cs="Arial"/>
          <w:snapToGrid w:val="0"/>
          <w:sz w:val="22"/>
          <w:szCs w:val="22"/>
        </w:rPr>
        <w:t xml:space="preserve">), A. </w:t>
      </w:r>
      <w:proofErr w:type="spellStart"/>
      <w:r w:rsidRPr="00F03181">
        <w:rPr>
          <w:rFonts w:ascii="Arial" w:hAnsi="Arial" w:cs="Arial"/>
          <w:snapToGrid w:val="0"/>
          <w:sz w:val="22"/>
          <w:szCs w:val="22"/>
        </w:rPr>
        <w:t>Thappar</w:t>
      </w:r>
      <w:proofErr w:type="spellEnd"/>
      <w:r w:rsidRPr="00F03181">
        <w:rPr>
          <w:rFonts w:ascii="Arial" w:hAnsi="Arial" w:cs="Arial"/>
          <w:snapToGrid w:val="0"/>
          <w:sz w:val="22"/>
          <w:szCs w:val="22"/>
        </w:rPr>
        <w:t xml:space="preserve"> (Cardiff, UK), F. Rubio (M</w:t>
      </w:r>
      <w:r w:rsidR="00F37C6B">
        <w:rPr>
          <w:rFonts w:ascii="Arial" w:hAnsi="Arial" w:cs="Arial"/>
          <w:snapToGrid w:val="0"/>
          <w:sz w:val="22"/>
          <w:szCs w:val="22"/>
        </w:rPr>
        <w:t>EX</w:t>
      </w:r>
      <w:r w:rsidRPr="00F03181">
        <w:rPr>
          <w:rFonts w:ascii="Arial" w:hAnsi="Arial" w:cs="Arial"/>
          <w:snapToGrid w:val="0"/>
          <w:sz w:val="22"/>
          <w:szCs w:val="22"/>
        </w:rPr>
        <w:t>). APSARD Annual Meeting (American Professional Society of ADHD &amp; Related Disorders), Washington, DC, 12-14 Jan 2018.</w:t>
      </w:r>
    </w:p>
    <w:p w14:paraId="09C8A96B" w14:textId="77777777" w:rsidR="00F03181" w:rsidRPr="00331587" w:rsidRDefault="00F03181" w:rsidP="00F03181">
      <w:pPr>
        <w:pStyle w:val="ListParagraph"/>
        <w:ind w:left="0"/>
        <w:rPr>
          <w:rFonts w:ascii="Arial" w:hAnsi="Arial" w:cs="Arial"/>
          <w:snapToGrid w:val="0"/>
          <w:sz w:val="22"/>
          <w:szCs w:val="22"/>
        </w:rPr>
      </w:pPr>
    </w:p>
    <w:p w14:paraId="3430B44E" w14:textId="77777777"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Avances en la Biología del TDAH: Imagen cerebral y genética.</w:t>
      </w:r>
      <w:r w:rsidRPr="00F03181">
        <w:rPr>
          <w:rFonts w:ascii="Arial" w:hAnsi="Arial" w:cs="Arial"/>
          <w:snapToGrid w:val="0"/>
          <w:sz w:val="22"/>
          <w:szCs w:val="22"/>
          <w:lang w:val="es-ES"/>
        </w:rPr>
        <w:t xml:space="preserve"> VIII Instituto de Psicofarmacología del niño y del adolescente, Sevilla, 16-17 Feb 2018.</w:t>
      </w:r>
    </w:p>
    <w:p w14:paraId="4B81F6A4" w14:textId="77777777" w:rsidR="00F03181" w:rsidRPr="00F03181" w:rsidRDefault="00F03181" w:rsidP="00F03181">
      <w:pPr>
        <w:pStyle w:val="ListParagraph"/>
        <w:rPr>
          <w:rFonts w:ascii="Arial" w:hAnsi="Arial" w:cs="Arial"/>
          <w:b/>
          <w:snapToGrid w:val="0"/>
          <w:sz w:val="22"/>
          <w:szCs w:val="22"/>
          <w:lang w:val="es-ES"/>
        </w:rPr>
      </w:pPr>
    </w:p>
    <w:p w14:paraId="77D48435" w14:textId="54BD4153"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Detección temprana del TDAH en preescolares, comparación con controles sanos.</w:t>
      </w:r>
      <w:r w:rsidR="00F37C6B">
        <w:rPr>
          <w:rFonts w:ascii="Arial" w:hAnsi="Arial" w:cs="Arial"/>
          <w:snapToGrid w:val="0"/>
          <w:sz w:val="22"/>
          <w:szCs w:val="22"/>
          <w:lang w:val="es-ES"/>
        </w:rPr>
        <w:t xml:space="preserve"> XX Congreso internacional </w:t>
      </w:r>
      <w:r w:rsidRPr="00F03181">
        <w:rPr>
          <w:rFonts w:ascii="Arial" w:hAnsi="Arial" w:cs="Arial"/>
          <w:snapToGrid w:val="0"/>
          <w:sz w:val="22"/>
          <w:szCs w:val="22"/>
          <w:lang w:val="es-ES"/>
        </w:rPr>
        <w:t>Actualización en Trastornos del Neurodesarrollo. Colegio Oficial de Médicos, Valencia 9-10 Mar 2018.</w:t>
      </w:r>
    </w:p>
    <w:p w14:paraId="2EE0E036" w14:textId="77777777" w:rsidR="00F03181" w:rsidRPr="00331587" w:rsidRDefault="00F03181" w:rsidP="00F03181">
      <w:pPr>
        <w:pStyle w:val="ListParagraph"/>
        <w:rPr>
          <w:rFonts w:ascii="Arial" w:hAnsi="Arial" w:cs="Arial"/>
          <w:b/>
          <w:snapToGrid w:val="0"/>
          <w:sz w:val="22"/>
          <w:szCs w:val="22"/>
          <w:lang w:val="es-ES"/>
        </w:rPr>
      </w:pPr>
    </w:p>
    <w:p w14:paraId="6E535F13" w14:textId="69D3B826" w:rsidR="00F03181" w:rsidRPr="00F03181"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ADHD Biology. How to use Neuros</w:t>
      </w:r>
      <w:r w:rsidR="00F03181">
        <w:rPr>
          <w:rFonts w:ascii="Arial" w:hAnsi="Arial" w:cs="Arial"/>
          <w:b/>
          <w:snapToGrid w:val="0"/>
          <w:sz w:val="22"/>
          <w:szCs w:val="22"/>
        </w:rPr>
        <w:t>c</w:t>
      </w:r>
      <w:r w:rsidRPr="00F03181">
        <w:rPr>
          <w:rFonts w:ascii="Arial" w:hAnsi="Arial" w:cs="Arial"/>
          <w:b/>
          <w:snapToGrid w:val="0"/>
          <w:sz w:val="22"/>
          <w:szCs w:val="22"/>
        </w:rPr>
        <w:t>ience in Psychoeducation.</w:t>
      </w:r>
      <w:r w:rsidRPr="00F03181">
        <w:rPr>
          <w:rFonts w:ascii="Arial" w:hAnsi="Arial" w:cs="Arial"/>
          <w:snapToGrid w:val="0"/>
          <w:sz w:val="22"/>
          <w:szCs w:val="22"/>
        </w:rPr>
        <w:t xml:space="preserve"> Grand Rounds Special Guest, Behavioral &amp; Biomedical Sciences Building. Department of Psychiatry &amp; Behavioral Sciences. UT Health. The University of Texas Health Science Center at Houston, Houston, TX, USA. 23 Mar 2018.</w:t>
      </w:r>
    </w:p>
    <w:p w14:paraId="0F733D2A" w14:textId="77777777" w:rsidR="00F03181" w:rsidRPr="00F03181" w:rsidRDefault="00F03181" w:rsidP="00F03181">
      <w:pPr>
        <w:pStyle w:val="ListParagraph"/>
        <w:rPr>
          <w:rFonts w:ascii="Arial" w:hAnsi="Arial" w:cs="Arial"/>
          <w:b/>
          <w:snapToGrid w:val="0"/>
          <w:sz w:val="22"/>
          <w:szCs w:val="22"/>
        </w:rPr>
      </w:pPr>
    </w:p>
    <w:p w14:paraId="6D64C16B" w14:textId="311F65B1" w:rsidR="00F03181" w:rsidRPr="00F03181" w:rsidRDefault="00F90B4C" w:rsidP="00157277">
      <w:pPr>
        <w:pStyle w:val="ListParagraph"/>
        <w:numPr>
          <w:ilvl w:val="0"/>
          <w:numId w:val="8"/>
        </w:numPr>
        <w:ind w:left="0" w:firstLine="0"/>
        <w:rPr>
          <w:rFonts w:ascii="Arial" w:hAnsi="Arial" w:cs="Arial"/>
          <w:snapToGrid w:val="0"/>
          <w:sz w:val="22"/>
          <w:szCs w:val="22"/>
        </w:rPr>
      </w:pPr>
      <w:r w:rsidRPr="00F03181">
        <w:rPr>
          <w:rFonts w:ascii="Arial" w:hAnsi="Arial" w:cs="Arial"/>
          <w:b/>
          <w:snapToGrid w:val="0"/>
          <w:sz w:val="22"/>
          <w:szCs w:val="22"/>
        </w:rPr>
        <w:t>Patient consultations: “tips and tricks” for greater success.</w:t>
      </w:r>
      <w:r w:rsidRPr="00F03181">
        <w:rPr>
          <w:rFonts w:ascii="Arial" w:hAnsi="Arial" w:cs="Arial"/>
          <w:snapToGrid w:val="0"/>
          <w:sz w:val="22"/>
          <w:szCs w:val="22"/>
        </w:rPr>
        <w:t xml:space="preserve"> Hot topic Clinical Seminar. Co-presenter with: Ari Tuckman, PsyD, MBA (Chester, P</w:t>
      </w:r>
      <w:r w:rsidR="00F03181">
        <w:rPr>
          <w:rFonts w:ascii="Arial" w:hAnsi="Arial" w:cs="Arial"/>
          <w:snapToGrid w:val="0"/>
          <w:sz w:val="22"/>
          <w:szCs w:val="22"/>
        </w:rPr>
        <w:t>A</w:t>
      </w:r>
      <w:r w:rsidRPr="00F03181">
        <w:rPr>
          <w:rFonts w:ascii="Arial" w:hAnsi="Arial" w:cs="Arial"/>
          <w:snapToGrid w:val="0"/>
          <w:sz w:val="22"/>
          <w:szCs w:val="22"/>
        </w:rPr>
        <w:t xml:space="preserve">, USA). </w:t>
      </w:r>
      <w:r w:rsidR="00F03181">
        <w:rPr>
          <w:rFonts w:ascii="Arial" w:hAnsi="Arial" w:cs="Arial"/>
          <w:snapToGrid w:val="0"/>
          <w:sz w:val="22"/>
          <w:szCs w:val="22"/>
        </w:rPr>
        <w:t>I</w:t>
      </w:r>
      <w:r w:rsidRPr="00F03181">
        <w:rPr>
          <w:rFonts w:ascii="Arial" w:hAnsi="Arial" w:cs="Arial"/>
          <w:snapToGrid w:val="0"/>
          <w:sz w:val="22"/>
          <w:szCs w:val="22"/>
        </w:rPr>
        <w:t>n: Meeting of Minds X. Madrid 17-18 Apr 2018</w:t>
      </w:r>
    </w:p>
    <w:p w14:paraId="4D5D173D" w14:textId="77777777" w:rsidR="00F03181" w:rsidRPr="00F03181" w:rsidRDefault="00F03181" w:rsidP="00F03181">
      <w:pPr>
        <w:pStyle w:val="ListParagraph"/>
        <w:rPr>
          <w:rFonts w:ascii="Arial" w:hAnsi="Arial" w:cs="Arial"/>
          <w:b/>
          <w:snapToGrid w:val="0"/>
          <w:sz w:val="22"/>
          <w:szCs w:val="22"/>
        </w:rPr>
      </w:pPr>
    </w:p>
    <w:p w14:paraId="60592E4D" w14:textId="3172DD9F" w:rsidR="00F03181"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F03181">
        <w:rPr>
          <w:rFonts w:ascii="Arial" w:hAnsi="Arial" w:cs="Arial"/>
          <w:b/>
          <w:snapToGrid w:val="0"/>
          <w:sz w:val="22"/>
          <w:szCs w:val="22"/>
        </w:rPr>
        <w:lastRenderedPageBreak/>
        <w:t>Discusor</w:t>
      </w:r>
      <w:proofErr w:type="spellEnd"/>
      <w:r w:rsidRPr="00F03181">
        <w:rPr>
          <w:rFonts w:ascii="Arial" w:hAnsi="Arial" w:cs="Arial"/>
          <w:b/>
          <w:snapToGrid w:val="0"/>
          <w:sz w:val="22"/>
          <w:szCs w:val="22"/>
        </w:rPr>
        <w:t xml:space="preserve"> </w:t>
      </w:r>
      <w:proofErr w:type="spellStart"/>
      <w:r w:rsidRPr="00F03181">
        <w:rPr>
          <w:rFonts w:ascii="Arial" w:hAnsi="Arial" w:cs="Arial"/>
          <w:b/>
          <w:snapToGrid w:val="0"/>
          <w:sz w:val="22"/>
          <w:szCs w:val="22"/>
        </w:rPr>
        <w:t>en</w:t>
      </w:r>
      <w:proofErr w:type="spellEnd"/>
      <w:r w:rsidRPr="00F03181">
        <w:rPr>
          <w:rFonts w:ascii="Arial" w:hAnsi="Arial" w:cs="Arial"/>
          <w:b/>
          <w:snapToGrid w:val="0"/>
          <w:sz w:val="22"/>
          <w:szCs w:val="22"/>
        </w:rPr>
        <w:t>: Optimizing the management of ADHD in a diverse group of patients.</w:t>
      </w:r>
      <w:r w:rsidRPr="00F03181">
        <w:rPr>
          <w:rFonts w:ascii="Arial" w:hAnsi="Arial" w:cs="Arial"/>
          <w:snapToGrid w:val="0"/>
          <w:sz w:val="22"/>
          <w:szCs w:val="22"/>
        </w:rPr>
        <w:t xml:space="preserve"> Presenters: Dunn D (Indiana, USA), </w:t>
      </w:r>
      <w:proofErr w:type="spellStart"/>
      <w:r w:rsidRPr="00F03181">
        <w:rPr>
          <w:rFonts w:ascii="Arial" w:hAnsi="Arial" w:cs="Arial"/>
          <w:snapToGrid w:val="0"/>
          <w:sz w:val="22"/>
          <w:szCs w:val="22"/>
        </w:rPr>
        <w:t>Littmna</w:t>
      </w:r>
      <w:proofErr w:type="spellEnd"/>
      <w:r w:rsidRPr="00F03181">
        <w:rPr>
          <w:rFonts w:ascii="Arial" w:hAnsi="Arial" w:cs="Arial"/>
          <w:snapToGrid w:val="0"/>
          <w:sz w:val="22"/>
          <w:szCs w:val="22"/>
        </w:rPr>
        <w:t xml:space="preserve"> E (NY, USA), </w:t>
      </w:r>
      <w:proofErr w:type="spellStart"/>
      <w:r w:rsidRPr="00F03181">
        <w:rPr>
          <w:rFonts w:ascii="Arial" w:hAnsi="Arial" w:cs="Arial"/>
          <w:snapToGrid w:val="0"/>
          <w:sz w:val="22"/>
          <w:szCs w:val="22"/>
        </w:rPr>
        <w:t>Cignac</w:t>
      </w:r>
      <w:proofErr w:type="spellEnd"/>
      <w:r w:rsidRPr="00F03181">
        <w:rPr>
          <w:rFonts w:ascii="Arial" w:hAnsi="Arial" w:cs="Arial"/>
          <w:snapToGrid w:val="0"/>
          <w:sz w:val="22"/>
          <w:szCs w:val="22"/>
        </w:rPr>
        <w:t xml:space="preserve"> M (Montreal, C</w:t>
      </w:r>
      <w:r w:rsidR="00F37C6B">
        <w:rPr>
          <w:rFonts w:ascii="Arial" w:hAnsi="Arial" w:cs="Arial"/>
          <w:snapToGrid w:val="0"/>
          <w:sz w:val="22"/>
          <w:szCs w:val="22"/>
        </w:rPr>
        <w:t>AN</w:t>
      </w:r>
      <w:r w:rsidRPr="00F03181">
        <w:rPr>
          <w:rFonts w:ascii="Arial" w:hAnsi="Arial" w:cs="Arial"/>
          <w:snapToGrid w:val="0"/>
          <w:sz w:val="22"/>
          <w:szCs w:val="22"/>
        </w:rPr>
        <w:t>), co-</w:t>
      </w:r>
      <w:proofErr w:type="spellStart"/>
      <w:r w:rsidRPr="00F03181">
        <w:rPr>
          <w:rFonts w:ascii="Arial" w:hAnsi="Arial" w:cs="Arial"/>
          <w:snapToGrid w:val="0"/>
          <w:sz w:val="22"/>
          <w:szCs w:val="22"/>
        </w:rPr>
        <w:t>disscussant</w:t>
      </w:r>
      <w:proofErr w:type="spellEnd"/>
      <w:r w:rsidRPr="00F03181">
        <w:rPr>
          <w:rFonts w:ascii="Arial" w:hAnsi="Arial" w:cs="Arial"/>
          <w:snapToGrid w:val="0"/>
          <w:sz w:val="22"/>
          <w:szCs w:val="22"/>
        </w:rPr>
        <w:t xml:space="preserve">: </w:t>
      </w:r>
      <w:proofErr w:type="spellStart"/>
      <w:r w:rsidRPr="00F03181">
        <w:rPr>
          <w:rFonts w:ascii="Arial" w:hAnsi="Arial" w:cs="Arial"/>
          <w:snapToGrid w:val="0"/>
          <w:sz w:val="22"/>
          <w:szCs w:val="22"/>
        </w:rPr>
        <w:t>Danckaerts</w:t>
      </w:r>
      <w:proofErr w:type="spellEnd"/>
      <w:r w:rsidRPr="00F03181">
        <w:rPr>
          <w:rFonts w:ascii="Arial" w:hAnsi="Arial" w:cs="Arial"/>
          <w:snapToGrid w:val="0"/>
          <w:sz w:val="22"/>
          <w:szCs w:val="22"/>
        </w:rPr>
        <w:t xml:space="preserve"> M (</w:t>
      </w:r>
      <w:proofErr w:type="spellStart"/>
      <w:r w:rsidRPr="00F03181">
        <w:rPr>
          <w:rFonts w:ascii="Arial" w:hAnsi="Arial" w:cs="Arial"/>
          <w:snapToGrid w:val="0"/>
          <w:sz w:val="22"/>
          <w:szCs w:val="22"/>
        </w:rPr>
        <w:t>Lovaine</w:t>
      </w:r>
      <w:proofErr w:type="spellEnd"/>
      <w:r w:rsidRPr="00F03181">
        <w:rPr>
          <w:rFonts w:ascii="Arial" w:hAnsi="Arial" w:cs="Arial"/>
          <w:snapToGrid w:val="0"/>
          <w:sz w:val="22"/>
          <w:szCs w:val="22"/>
        </w:rPr>
        <w:t>, B</w:t>
      </w:r>
      <w:r w:rsidR="00F37C6B">
        <w:rPr>
          <w:rFonts w:ascii="Arial" w:hAnsi="Arial" w:cs="Arial"/>
          <w:snapToGrid w:val="0"/>
          <w:sz w:val="22"/>
          <w:szCs w:val="22"/>
        </w:rPr>
        <w:t>EL</w:t>
      </w:r>
      <w:r w:rsidRPr="00F03181">
        <w:rPr>
          <w:rFonts w:ascii="Arial" w:hAnsi="Arial" w:cs="Arial"/>
          <w:snapToGrid w:val="0"/>
          <w:sz w:val="22"/>
          <w:szCs w:val="22"/>
        </w:rPr>
        <w:t xml:space="preserve">), Moderator: </w:t>
      </w:r>
      <w:proofErr w:type="spellStart"/>
      <w:r w:rsidRPr="00F03181">
        <w:rPr>
          <w:rFonts w:ascii="Arial" w:hAnsi="Arial" w:cs="Arial"/>
          <w:snapToGrid w:val="0"/>
          <w:sz w:val="22"/>
          <w:szCs w:val="22"/>
        </w:rPr>
        <w:t>Manders</w:t>
      </w:r>
      <w:proofErr w:type="spellEnd"/>
      <w:r w:rsidRPr="00F03181">
        <w:rPr>
          <w:rFonts w:ascii="Arial" w:hAnsi="Arial" w:cs="Arial"/>
          <w:snapToGrid w:val="0"/>
          <w:sz w:val="22"/>
          <w:szCs w:val="22"/>
        </w:rPr>
        <w:t xml:space="preserve"> D (</w:t>
      </w:r>
      <w:proofErr w:type="spellStart"/>
      <w:r w:rsidRPr="00F03181">
        <w:rPr>
          <w:rFonts w:ascii="Arial" w:hAnsi="Arial" w:cs="Arial"/>
          <w:snapToGrid w:val="0"/>
          <w:sz w:val="22"/>
          <w:szCs w:val="22"/>
        </w:rPr>
        <w:t>Edimburgh</w:t>
      </w:r>
      <w:proofErr w:type="spellEnd"/>
      <w:r w:rsidRPr="00F03181">
        <w:rPr>
          <w:rFonts w:ascii="Arial" w:hAnsi="Arial" w:cs="Arial"/>
          <w:snapToGrid w:val="0"/>
          <w:sz w:val="22"/>
          <w:szCs w:val="22"/>
        </w:rPr>
        <w:t xml:space="preserve">, </w:t>
      </w:r>
      <w:proofErr w:type="spellStart"/>
      <w:r w:rsidR="00F37C6B">
        <w:rPr>
          <w:rFonts w:ascii="Arial" w:hAnsi="Arial" w:cs="Arial"/>
          <w:snapToGrid w:val="0"/>
          <w:sz w:val="22"/>
          <w:szCs w:val="22"/>
        </w:rPr>
        <w:t>Sco</w:t>
      </w:r>
      <w:proofErr w:type="spellEnd"/>
      <w:r w:rsidR="00F37C6B">
        <w:rPr>
          <w:rFonts w:ascii="Arial" w:hAnsi="Arial" w:cs="Arial"/>
          <w:snapToGrid w:val="0"/>
          <w:sz w:val="22"/>
          <w:szCs w:val="22"/>
        </w:rPr>
        <w:t xml:space="preserve">, </w:t>
      </w:r>
      <w:r w:rsidRPr="00F03181">
        <w:rPr>
          <w:rFonts w:ascii="Arial" w:hAnsi="Arial" w:cs="Arial"/>
          <w:snapToGrid w:val="0"/>
          <w:sz w:val="22"/>
          <w:szCs w:val="22"/>
        </w:rPr>
        <w:t xml:space="preserve">UK). </w:t>
      </w:r>
      <w:r w:rsidRPr="00F03181">
        <w:rPr>
          <w:rFonts w:ascii="Arial" w:hAnsi="Arial" w:cs="Arial"/>
          <w:snapToGrid w:val="0"/>
          <w:sz w:val="22"/>
          <w:szCs w:val="22"/>
          <w:lang w:val="es-ES"/>
        </w:rPr>
        <w:t xml:space="preserve">En: Meeting </w:t>
      </w:r>
      <w:proofErr w:type="spellStart"/>
      <w:r w:rsidRPr="00F03181">
        <w:rPr>
          <w:rFonts w:ascii="Arial" w:hAnsi="Arial" w:cs="Arial"/>
          <w:snapToGrid w:val="0"/>
          <w:sz w:val="22"/>
          <w:szCs w:val="22"/>
          <w:lang w:val="es-ES"/>
        </w:rPr>
        <w:t>of</w:t>
      </w:r>
      <w:proofErr w:type="spellEnd"/>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Minds</w:t>
      </w:r>
      <w:proofErr w:type="spellEnd"/>
      <w:r w:rsidRPr="00F03181">
        <w:rPr>
          <w:rFonts w:ascii="Arial" w:hAnsi="Arial" w:cs="Arial"/>
          <w:snapToGrid w:val="0"/>
          <w:sz w:val="22"/>
          <w:szCs w:val="22"/>
          <w:lang w:val="es-ES"/>
        </w:rPr>
        <w:t xml:space="preserve"> X. Madrid 17-18 </w:t>
      </w:r>
      <w:proofErr w:type="spellStart"/>
      <w:r w:rsidRPr="00F03181">
        <w:rPr>
          <w:rFonts w:ascii="Arial" w:hAnsi="Arial" w:cs="Arial"/>
          <w:snapToGrid w:val="0"/>
          <w:sz w:val="22"/>
          <w:szCs w:val="22"/>
          <w:lang w:val="es-ES"/>
        </w:rPr>
        <w:t>Apr</w:t>
      </w:r>
      <w:proofErr w:type="spellEnd"/>
      <w:r w:rsidRPr="00F03181">
        <w:rPr>
          <w:rFonts w:ascii="Arial" w:hAnsi="Arial" w:cs="Arial"/>
          <w:snapToGrid w:val="0"/>
          <w:sz w:val="22"/>
          <w:szCs w:val="22"/>
          <w:lang w:val="es-ES"/>
        </w:rPr>
        <w:t xml:space="preserve"> 2018</w:t>
      </w:r>
    </w:p>
    <w:p w14:paraId="58521D55" w14:textId="77777777" w:rsidR="00F03181" w:rsidRPr="00F03181" w:rsidRDefault="00F03181" w:rsidP="00F03181">
      <w:pPr>
        <w:pStyle w:val="ListParagraph"/>
        <w:rPr>
          <w:rFonts w:ascii="Arial" w:hAnsi="Arial" w:cs="Arial"/>
          <w:b/>
          <w:snapToGrid w:val="0"/>
          <w:sz w:val="22"/>
          <w:szCs w:val="22"/>
          <w:lang w:val="es-ES"/>
        </w:rPr>
      </w:pPr>
    </w:p>
    <w:p w14:paraId="702C8BEA" w14:textId="4359E3B0"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Actualización en la biología del TDAH: Neuropsicología, Imagen y Conectividad Cerebral.</w:t>
      </w:r>
      <w:r w:rsidRPr="00F03181">
        <w:rPr>
          <w:rFonts w:ascii="Arial" w:hAnsi="Arial" w:cs="Arial"/>
          <w:snapToGrid w:val="0"/>
          <w:sz w:val="22"/>
          <w:szCs w:val="22"/>
          <w:lang w:val="es-ES"/>
        </w:rPr>
        <w:t xml:space="preserve"> 1</w:t>
      </w:r>
      <w:r w:rsidRPr="00F03181">
        <w:rPr>
          <w:rFonts w:ascii="Arial" w:hAnsi="Arial" w:cs="Arial"/>
          <w:snapToGrid w:val="0"/>
          <w:sz w:val="22"/>
          <w:szCs w:val="22"/>
          <w:vertAlign w:val="superscript"/>
          <w:lang w:val="es-ES"/>
        </w:rPr>
        <w:t>er</w:t>
      </w:r>
      <w:r w:rsidRPr="00F03181">
        <w:rPr>
          <w:rFonts w:ascii="Arial" w:hAnsi="Arial" w:cs="Arial"/>
          <w:snapToGrid w:val="0"/>
          <w:sz w:val="22"/>
          <w:szCs w:val="22"/>
          <w:lang w:val="es-ES"/>
        </w:rPr>
        <w:t xml:space="preserve"> Congreso Sociedad Portuguesa de Défi</w:t>
      </w:r>
      <w:r w:rsidR="00F37C6B">
        <w:rPr>
          <w:rFonts w:ascii="Arial" w:hAnsi="Arial" w:cs="Arial"/>
          <w:snapToGrid w:val="0"/>
          <w:sz w:val="22"/>
          <w:szCs w:val="22"/>
          <w:lang w:val="es-ES"/>
        </w:rPr>
        <w:t>cit de Atención, SPDA. Univ</w:t>
      </w:r>
      <w:r w:rsidR="003247F8">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Coimbra</w:t>
      </w:r>
      <w:proofErr w:type="spellEnd"/>
      <w:r w:rsidRPr="00F03181">
        <w:rPr>
          <w:rFonts w:ascii="Arial" w:hAnsi="Arial" w:cs="Arial"/>
          <w:snapToGrid w:val="0"/>
          <w:sz w:val="22"/>
          <w:szCs w:val="22"/>
          <w:lang w:val="es-ES"/>
        </w:rPr>
        <w:t>, Portugal, 10 May 2018</w:t>
      </w:r>
    </w:p>
    <w:p w14:paraId="7800730F" w14:textId="77777777" w:rsidR="00F03181" w:rsidRPr="00F03181" w:rsidRDefault="00F03181" w:rsidP="00F03181">
      <w:pPr>
        <w:pStyle w:val="ListParagraph"/>
        <w:rPr>
          <w:rFonts w:ascii="Arial" w:hAnsi="Arial" w:cs="Arial"/>
          <w:b/>
          <w:snapToGrid w:val="0"/>
          <w:sz w:val="22"/>
          <w:szCs w:val="22"/>
          <w:lang w:val="es-ES"/>
        </w:rPr>
      </w:pPr>
    </w:p>
    <w:p w14:paraId="73E62A9D" w14:textId="3AFA9C68" w:rsidR="00F03181"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Actualización en el Tratamiento farmacológico del TDAH. </w:t>
      </w:r>
      <w:r w:rsidRPr="00F03181">
        <w:rPr>
          <w:rFonts w:ascii="Arial" w:hAnsi="Arial" w:cs="Arial"/>
          <w:snapToGrid w:val="0"/>
          <w:sz w:val="22"/>
          <w:szCs w:val="22"/>
          <w:lang w:val="es-ES"/>
        </w:rPr>
        <w:t>1</w:t>
      </w:r>
      <w:r w:rsidRPr="00F03181">
        <w:rPr>
          <w:rFonts w:ascii="Arial" w:hAnsi="Arial" w:cs="Arial"/>
          <w:snapToGrid w:val="0"/>
          <w:sz w:val="22"/>
          <w:szCs w:val="22"/>
          <w:vertAlign w:val="superscript"/>
          <w:lang w:val="es-ES"/>
        </w:rPr>
        <w:t>er</w:t>
      </w:r>
      <w:r w:rsidRPr="00F03181">
        <w:rPr>
          <w:rFonts w:ascii="Arial" w:hAnsi="Arial" w:cs="Arial"/>
          <w:snapToGrid w:val="0"/>
          <w:sz w:val="22"/>
          <w:szCs w:val="22"/>
          <w:lang w:val="es-ES"/>
        </w:rPr>
        <w:t xml:space="preserve"> Congreso Sociedad Portuguesa de Déficit de Atención, SPDA. Univ</w:t>
      </w:r>
      <w:r w:rsidR="003247F8">
        <w:rPr>
          <w:rFonts w:ascii="Arial" w:hAnsi="Arial" w:cs="Arial"/>
          <w:snapToGrid w:val="0"/>
          <w:sz w:val="22"/>
          <w:szCs w:val="22"/>
          <w:lang w:val="es-ES"/>
        </w:rPr>
        <w:t>.</w:t>
      </w:r>
      <w:r w:rsidRPr="00F03181">
        <w:rPr>
          <w:rFonts w:ascii="Arial" w:hAnsi="Arial" w:cs="Arial"/>
          <w:snapToGrid w:val="0"/>
          <w:sz w:val="22"/>
          <w:szCs w:val="22"/>
          <w:lang w:val="es-ES"/>
        </w:rPr>
        <w:t xml:space="preserve"> </w:t>
      </w:r>
      <w:proofErr w:type="spellStart"/>
      <w:r w:rsidRPr="00F03181">
        <w:rPr>
          <w:rFonts w:ascii="Arial" w:hAnsi="Arial" w:cs="Arial"/>
          <w:snapToGrid w:val="0"/>
          <w:sz w:val="22"/>
          <w:szCs w:val="22"/>
          <w:lang w:val="es-ES"/>
        </w:rPr>
        <w:t>Coimbra</w:t>
      </w:r>
      <w:proofErr w:type="spellEnd"/>
      <w:r w:rsidRPr="00F03181">
        <w:rPr>
          <w:rFonts w:ascii="Arial" w:hAnsi="Arial" w:cs="Arial"/>
          <w:snapToGrid w:val="0"/>
          <w:sz w:val="22"/>
          <w:szCs w:val="22"/>
          <w:lang w:val="es-ES"/>
        </w:rPr>
        <w:t>, Portugal, 11 May 2018</w:t>
      </w:r>
    </w:p>
    <w:p w14:paraId="5FFDCAA9" w14:textId="77777777" w:rsidR="00F03181" w:rsidRPr="00F03181" w:rsidRDefault="00F03181" w:rsidP="00F03181">
      <w:pPr>
        <w:pStyle w:val="ListParagraph"/>
        <w:rPr>
          <w:rFonts w:ascii="Arial" w:hAnsi="Arial" w:cs="Arial"/>
          <w:b/>
          <w:snapToGrid w:val="0"/>
          <w:sz w:val="22"/>
          <w:szCs w:val="22"/>
          <w:lang w:val="es-ES"/>
        </w:rPr>
      </w:pPr>
    </w:p>
    <w:p w14:paraId="3FEF8937" w14:textId="2FF5FC75" w:rsidR="00AA3EEE" w:rsidRDefault="00F90B4C" w:rsidP="00157277">
      <w:pPr>
        <w:pStyle w:val="ListParagraph"/>
        <w:numPr>
          <w:ilvl w:val="0"/>
          <w:numId w:val="8"/>
        </w:numPr>
        <w:ind w:left="0" w:firstLine="0"/>
        <w:rPr>
          <w:rFonts w:ascii="Arial" w:hAnsi="Arial" w:cs="Arial"/>
          <w:snapToGrid w:val="0"/>
          <w:sz w:val="22"/>
          <w:szCs w:val="22"/>
          <w:lang w:val="es-ES"/>
        </w:rPr>
      </w:pPr>
      <w:r w:rsidRPr="00F03181">
        <w:rPr>
          <w:rFonts w:ascii="Arial" w:hAnsi="Arial" w:cs="Arial"/>
          <w:b/>
          <w:snapToGrid w:val="0"/>
          <w:sz w:val="22"/>
          <w:szCs w:val="22"/>
          <w:lang w:val="es-ES"/>
        </w:rPr>
        <w:t xml:space="preserve">Crecimiento y maduración sexual en un estudio abierto de dos años de duración sobre Lisdexanfetamina </w:t>
      </w:r>
      <w:proofErr w:type="spellStart"/>
      <w:r w:rsidRPr="00F03181">
        <w:rPr>
          <w:rFonts w:ascii="Arial" w:hAnsi="Arial" w:cs="Arial"/>
          <w:b/>
          <w:snapToGrid w:val="0"/>
          <w:sz w:val="22"/>
          <w:szCs w:val="22"/>
          <w:lang w:val="es-ES"/>
        </w:rPr>
        <w:t>dimesilato</w:t>
      </w:r>
      <w:proofErr w:type="spellEnd"/>
      <w:r w:rsidRPr="00F03181">
        <w:rPr>
          <w:rFonts w:ascii="Arial" w:hAnsi="Arial" w:cs="Arial"/>
          <w:b/>
          <w:snapToGrid w:val="0"/>
          <w:sz w:val="22"/>
          <w:szCs w:val="22"/>
          <w:lang w:val="es-ES"/>
        </w:rPr>
        <w:t xml:space="preserve"> en niños y adolescentes con TDAH.</w:t>
      </w:r>
      <w:r w:rsidRPr="00F03181">
        <w:rPr>
          <w:rFonts w:ascii="Arial" w:hAnsi="Arial" w:cs="Arial"/>
          <w:snapToGrid w:val="0"/>
          <w:sz w:val="22"/>
          <w:szCs w:val="22"/>
          <w:lang w:val="es-ES"/>
        </w:rPr>
        <w:t xml:space="preserve"> 62 </w:t>
      </w:r>
      <w:proofErr w:type="spellStart"/>
      <w:r w:rsidRPr="00F03181">
        <w:rPr>
          <w:rFonts w:ascii="Arial" w:hAnsi="Arial" w:cs="Arial"/>
          <w:snapToGrid w:val="0"/>
          <w:sz w:val="22"/>
          <w:szCs w:val="22"/>
          <w:lang w:val="es-ES"/>
        </w:rPr>
        <w:t>Congres</w:t>
      </w:r>
      <w:r w:rsidR="003247F8">
        <w:rPr>
          <w:rFonts w:ascii="Arial" w:hAnsi="Arial" w:cs="Arial"/>
          <w:snapToGrid w:val="0"/>
          <w:sz w:val="22"/>
          <w:szCs w:val="22"/>
          <w:lang w:val="es-ES"/>
        </w:rPr>
        <w:t>s</w:t>
      </w:r>
      <w:proofErr w:type="spellEnd"/>
      <w:r w:rsidR="003247F8">
        <w:rPr>
          <w:rFonts w:ascii="Arial" w:hAnsi="Arial" w:cs="Arial"/>
          <w:snapToGrid w:val="0"/>
          <w:sz w:val="22"/>
          <w:szCs w:val="22"/>
          <w:lang w:val="es-ES"/>
        </w:rPr>
        <w:t xml:space="preserve"> </w:t>
      </w:r>
      <w:proofErr w:type="spellStart"/>
      <w:r w:rsidR="003247F8">
        <w:rPr>
          <w:rFonts w:ascii="Arial" w:hAnsi="Arial" w:cs="Arial"/>
          <w:snapToGrid w:val="0"/>
          <w:sz w:val="22"/>
          <w:szCs w:val="22"/>
          <w:lang w:val="es-ES"/>
        </w:rPr>
        <w:t>Spanish</w:t>
      </w:r>
      <w:proofErr w:type="spellEnd"/>
      <w:r w:rsidR="003247F8">
        <w:rPr>
          <w:rFonts w:ascii="Arial" w:hAnsi="Arial" w:cs="Arial"/>
          <w:snapToGrid w:val="0"/>
          <w:sz w:val="22"/>
          <w:szCs w:val="22"/>
          <w:lang w:val="es-ES"/>
        </w:rPr>
        <w:t xml:space="preserve"> </w:t>
      </w:r>
      <w:proofErr w:type="spellStart"/>
      <w:r w:rsidR="003247F8">
        <w:rPr>
          <w:rFonts w:ascii="Arial" w:hAnsi="Arial" w:cs="Arial"/>
          <w:snapToGrid w:val="0"/>
          <w:sz w:val="22"/>
          <w:szCs w:val="22"/>
          <w:lang w:val="es-ES"/>
        </w:rPr>
        <w:t>Assoc</w:t>
      </w:r>
      <w:proofErr w:type="spellEnd"/>
      <w:r w:rsidR="003247F8">
        <w:rPr>
          <w:rFonts w:ascii="Arial" w:hAnsi="Arial" w:cs="Arial"/>
          <w:snapToGrid w:val="0"/>
          <w:sz w:val="22"/>
          <w:szCs w:val="22"/>
          <w:lang w:val="es-ES"/>
        </w:rPr>
        <w:t xml:space="preserve"> Child &amp; </w:t>
      </w:r>
      <w:proofErr w:type="spellStart"/>
      <w:r w:rsidR="003247F8">
        <w:rPr>
          <w:rFonts w:ascii="Arial" w:hAnsi="Arial" w:cs="Arial"/>
          <w:snapToGrid w:val="0"/>
          <w:sz w:val="22"/>
          <w:szCs w:val="22"/>
          <w:lang w:val="es-ES"/>
        </w:rPr>
        <w:t>Adolesc</w:t>
      </w:r>
      <w:proofErr w:type="spellEnd"/>
      <w:r w:rsidR="003247F8">
        <w:rPr>
          <w:rFonts w:ascii="Arial" w:hAnsi="Arial" w:cs="Arial"/>
          <w:snapToGrid w:val="0"/>
          <w:sz w:val="22"/>
          <w:szCs w:val="22"/>
          <w:lang w:val="es-ES"/>
        </w:rPr>
        <w:t xml:space="preserve"> </w:t>
      </w:r>
      <w:proofErr w:type="spellStart"/>
      <w:r w:rsidR="003247F8">
        <w:rPr>
          <w:rFonts w:ascii="Arial" w:hAnsi="Arial" w:cs="Arial"/>
          <w:snapToGrid w:val="0"/>
          <w:sz w:val="22"/>
          <w:szCs w:val="22"/>
          <w:lang w:val="es-ES"/>
        </w:rPr>
        <w:t>Psychiatry</w:t>
      </w:r>
      <w:proofErr w:type="spellEnd"/>
      <w:r w:rsidRPr="00F03181">
        <w:rPr>
          <w:rFonts w:ascii="Arial" w:hAnsi="Arial" w:cs="Arial"/>
          <w:snapToGrid w:val="0"/>
          <w:sz w:val="22"/>
          <w:szCs w:val="22"/>
          <w:lang w:val="es-ES"/>
        </w:rPr>
        <w:t xml:space="preserve"> (AEPNYA). 7-9 Jun 2018, Palma, Mallorca, Islas Baleares.</w:t>
      </w:r>
    </w:p>
    <w:p w14:paraId="636FDBEB" w14:textId="77777777" w:rsidR="00AA3EEE" w:rsidRPr="00AA3EEE" w:rsidRDefault="00AA3EEE" w:rsidP="00AA3EEE">
      <w:pPr>
        <w:pStyle w:val="ListParagraph"/>
        <w:rPr>
          <w:rFonts w:ascii="Arial" w:hAnsi="Arial" w:cs="Arial"/>
          <w:b/>
          <w:snapToGrid w:val="0"/>
          <w:sz w:val="22"/>
          <w:szCs w:val="22"/>
          <w:lang w:val="es-ES"/>
        </w:rPr>
      </w:pPr>
    </w:p>
    <w:p w14:paraId="40CECE11" w14:textId="36375228" w:rsidR="00AA3EEE" w:rsidRPr="00AA3EEE" w:rsidRDefault="00F90B4C" w:rsidP="00157277">
      <w:pPr>
        <w:pStyle w:val="ListParagraph"/>
        <w:numPr>
          <w:ilvl w:val="0"/>
          <w:numId w:val="8"/>
        </w:numPr>
        <w:ind w:left="0" w:firstLine="0"/>
        <w:rPr>
          <w:rFonts w:ascii="Arial" w:hAnsi="Arial" w:cs="Arial"/>
          <w:snapToGrid w:val="0"/>
          <w:sz w:val="22"/>
          <w:szCs w:val="22"/>
          <w:lang w:val="es-ES"/>
        </w:rPr>
      </w:pPr>
      <w:r w:rsidRPr="00AA3EEE">
        <w:rPr>
          <w:rFonts w:ascii="Arial" w:hAnsi="Arial" w:cs="Arial"/>
          <w:b/>
          <w:snapToGrid w:val="0"/>
          <w:sz w:val="22"/>
          <w:szCs w:val="22"/>
          <w:lang w:val="es-ES"/>
        </w:rPr>
        <w:t>TDAH en niños en edad preescolar: estudio de prevalencia epidemiológica y validación de una escala para preescolares.</w:t>
      </w:r>
      <w:r w:rsidRPr="00AA3EEE">
        <w:rPr>
          <w:rFonts w:ascii="Arial" w:hAnsi="Arial" w:cs="Arial"/>
          <w:snapToGrid w:val="0"/>
          <w:sz w:val="22"/>
          <w:szCs w:val="22"/>
          <w:lang w:val="es-ES"/>
        </w:rPr>
        <w:t xml:space="preserve"> En </w:t>
      </w:r>
      <w:proofErr w:type="spellStart"/>
      <w:r w:rsidRPr="00AA3EEE">
        <w:rPr>
          <w:rFonts w:ascii="Arial" w:hAnsi="Arial" w:cs="Arial"/>
          <w:snapToGrid w:val="0"/>
          <w:sz w:val="22"/>
          <w:szCs w:val="22"/>
          <w:lang w:val="es-ES"/>
        </w:rPr>
        <w:t>Symposium</w:t>
      </w:r>
      <w:proofErr w:type="spellEnd"/>
      <w:r w:rsidRPr="00AA3EEE">
        <w:rPr>
          <w:rFonts w:ascii="Arial" w:hAnsi="Arial" w:cs="Arial"/>
          <w:snapToGrid w:val="0"/>
          <w:sz w:val="22"/>
          <w:szCs w:val="22"/>
          <w:lang w:val="es-ES"/>
        </w:rPr>
        <w:t xml:space="preserve">: Actualización en TDAH: Prescolares, crecimiento y predicción de respuesta al tratamiento. 62 Congreso </w:t>
      </w:r>
      <w:r w:rsidR="00F37C6B">
        <w:rPr>
          <w:rFonts w:ascii="Arial" w:hAnsi="Arial" w:cs="Arial"/>
          <w:snapToGrid w:val="0"/>
          <w:sz w:val="22"/>
          <w:szCs w:val="22"/>
          <w:lang w:val="es-ES"/>
        </w:rPr>
        <w:t xml:space="preserve">AEPNYA. Otros ponentes: </w:t>
      </w:r>
      <w:r w:rsidRPr="00AA3EEE">
        <w:rPr>
          <w:rFonts w:ascii="Arial" w:hAnsi="Arial" w:cs="Arial"/>
          <w:snapToGrid w:val="0"/>
          <w:sz w:val="22"/>
          <w:szCs w:val="22"/>
          <w:lang w:val="es-ES"/>
        </w:rPr>
        <w:t>Díez</w:t>
      </w:r>
      <w:r w:rsidR="00F37C6B">
        <w:rPr>
          <w:rFonts w:ascii="Arial" w:hAnsi="Arial" w:cs="Arial"/>
          <w:snapToGrid w:val="0"/>
          <w:sz w:val="22"/>
          <w:szCs w:val="22"/>
          <w:lang w:val="es-ES"/>
        </w:rPr>
        <w:t xml:space="preserve">-Suarez A (Pamplona), </w:t>
      </w:r>
      <w:r w:rsidRPr="00AA3EEE">
        <w:rPr>
          <w:rFonts w:ascii="Arial" w:hAnsi="Arial" w:cs="Arial"/>
          <w:snapToGrid w:val="0"/>
          <w:sz w:val="22"/>
          <w:szCs w:val="22"/>
          <w:lang w:val="es-ES"/>
        </w:rPr>
        <w:t>Vallejo</w:t>
      </w:r>
      <w:r w:rsidR="00F37C6B">
        <w:rPr>
          <w:rFonts w:ascii="Arial" w:hAnsi="Arial" w:cs="Arial"/>
          <w:snapToGrid w:val="0"/>
          <w:sz w:val="22"/>
          <w:szCs w:val="22"/>
          <w:lang w:val="es-ES"/>
        </w:rPr>
        <w:t xml:space="preserve"> M</w:t>
      </w:r>
      <w:r w:rsidRPr="00AA3EEE">
        <w:rPr>
          <w:rFonts w:ascii="Arial" w:hAnsi="Arial" w:cs="Arial"/>
          <w:snapToGrid w:val="0"/>
          <w:sz w:val="22"/>
          <w:szCs w:val="22"/>
          <w:lang w:val="es-ES"/>
        </w:rPr>
        <w:t xml:space="preserve"> (Pamplona), Alda</w:t>
      </w:r>
      <w:r w:rsidR="00F37C6B">
        <w:rPr>
          <w:rFonts w:ascii="Arial" w:hAnsi="Arial" w:cs="Arial"/>
          <w:snapToGrid w:val="0"/>
          <w:sz w:val="22"/>
          <w:szCs w:val="22"/>
          <w:lang w:val="es-ES"/>
        </w:rPr>
        <w:t xml:space="preserve"> JA</w:t>
      </w:r>
      <w:r w:rsidRPr="00AA3EEE">
        <w:rPr>
          <w:rFonts w:ascii="Arial" w:hAnsi="Arial" w:cs="Arial"/>
          <w:snapToGrid w:val="0"/>
          <w:sz w:val="22"/>
          <w:szCs w:val="22"/>
          <w:lang w:val="es-ES"/>
        </w:rPr>
        <w:t xml:space="preserve"> (Barcelona). </w:t>
      </w:r>
      <w:r w:rsidRPr="00AA3EEE">
        <w:rPr>
          <w:rFonts w:ascii="Arial" w:hAnsi="Arial" w:cs="Arial"/>
          <w:snapToGrid w:val="0"/>
          <w:sz w:val="22"/>
          <w:szCs w:val="22"/>
        </w:rPr>
        <w:t>7-9 Jun 2018, Palma, Mallorca, Islas Baleares.</w:t>
      </w:r>
    </w:p>
    <w:p w14:paraId="58C44B99" w14:textId="77777777" w:rsidR="00AA3EEE" w:rsidRPr="00AA3EEE" w:rsidRDefault="00AA3EEE" w:rsidP="00AA3EEE">
      <w:pPr>
        <w:pStyle w:val="ListParagraph"/>
        <w:rPr>
          <w:rFonts w:ascii="Arial" w:hAnsi="Arial" w:cs="Arial"/>
          <w:b/>
          <w:snapToGrid w:val="0"/>
          <w:sz w:val="22"/>
          <w:szCs w:val="22"/>
        </w:rPr>
      </w:pPr>
    </w:p>
    <w:p w14:paraId="3A72074A" w14:textId="77777777" w:rsidR="00AA3EEE" w:rsidRPr="00AA3EEE" w:rsidRDefault="00F90B4C" w:rsidP="00157277">
      <w:pPr>
        <w:pStyle w:val="ListParagraph"/>
        <w:numPr>
          <w:ilvl w:val="0"/>
          <w:numId w:val="8"/>
        </w:numPr>
        <w:ind w:left="0" w:firstLine="0"/>
        <w:rPr>
          <w:rFonts w:ascii="Arial" w:hAnsi="Arial" w:cs="Arial"/>
          <w:snapToGrid w:val="0"/>
          <w:sz w:val="22"/>
          <w:szCs w:val="22"/>
        </w:rPr>
      </w:pPr>
      <w:r w:rsidRPr="00AA3EEE">
        <w:rPr>
          <w:rFonts w:ascii="Arial" w:hAnsi="Arial" w:cs="Arial"/>
          <w:b/>
          <w:snapToGrid w:val="0"/>
          <w:sz w:val="22"/>
          <w:szCs w:val="22"/>
        </w:rPr>
        <w:t>Course and diagnostic stability in a Spanish simple of children and adolescents with bipolar disorder.</w:t>
      </w:r>
      <w:r w:rsidRPr="00AA3EEE">
        <w:rPr>
          <w:rFonts w:ascii="Arial" w:hAnsi="Arial" w:cs="Arial"/>
          <w:snapToGrid w:val="0"/>
          <w:sz w:val="22"/>
          <w:szCs w:val="22"/>
        </w:rPr>
        <w:t xml:space="preserve"> Soutullo C, </w:t>
      </w:r>
      <w:proofErr w:type="spellStart"/>
      <w:r w:rsidRPr="00AA3EEE">
        <w:rPr>
          <w:rFonts w:ascii="Arial" w:hAnsi="Arial" w:cs="Arial"/>
          <w:snapToGrid w:val="0"/>
          <w:sz w:val="22"/>
          <w:szCs w:val="22"/>
        </w:rPr>
        <w:t>Díez</w:t>
      </w:r>
      <w:proofErr w:type="spellEnd"/>
      <w:r w:rsidRPr="00AA3EEE">
        <w:rPr>
          <w:rFonts w:ascii="Arial" w:hAnsi="Arial" w:cs="Arial"/>
          <w:snapToGrid w:val="0"/>
          <w:sz w:val="22"/>
          <w:szCs w:val="22"/>
        </w:rPr>
        <w:t xml:space="preserve"> A, Ribeiro M. In: Research Symposium: Evidence-based findings in the diagnosis of pediatric mood disorders. Other speakers: Wozniak J (Boston, USA) &amp; Biederman J (Boston, USA). 23</w:t>
      </w:r>
      <w:r w:rsidRPr="00AA3EEE">
        <w:rPr>
          <w:rFonts w:ascii="Arial" w:hAnsi="Arial" w:cs="Arial"/>
          <w:snapToGrid w:val="0"/>
          <w:sz w:val="22"/>
          <w:szCs w:val="22"/>
          <w:vertAlign w:val="superscript"/>
        </w:rPr>
        <w:t>rd</w:t>
      </w:r>
      <w:r w:rsidRPr="00AA3EEE">
        <w:rPr>
          <w:rFonts w:ascii="Arial" w:hAnsi="Arial" w:cs="Arial"/>
          <w:snapToGrid w:val="0"/>
          <w:sz w:val="22"/>
          <w:szCs w:val="22"/>
        </w:rPr>
        <w:t xml:space="preserve"> World Congress International Assoc. for Child &amp; Adolescent Psychiatry &amp; Allied Professions IACAPAP, 22-27 Jul 2018, Prague, Czech Rep.</w:t>
      </w:r>
    </w:p>
    <w:p w14:paraId="438E828A" w14:textId="77777777" w:rsidR="00AA3EEE" w:rsidRPr="00AA3EEE" w:rsidRDefault="00AA3EEE" w:rsidP="00AA3EEE">
      <w:pPr>
        <w:pStyle w:val="ListParagraph"/>
        <w:rPr>
          <w:rFonts w:ascii="Arial" w:hAnsi="Arial" w:cs="Arial"/>
          <w:b/>
          <w:snapToGrid w:val="0"/>
          <w:sz w:val="22"/>
          <w:szCs w:val="22"/>
        </w:rPr>
      </w:pPr>
    </w:p>
    <w:p w14:paraId="10B1A947" w14:textId="124A7592" w:rsidR="00AA3EEE" w:rsidRPr="00AA3EEE" w:rsidRDefault="00F90B4C" w:rsidP="00157277">
      <w:pPr>
        <w:pStyle w:val="ListParagraph"/>
        <w:numPr>
          <w:ilvl w:val="0"/>
          <w:numId w:val="8"/>
        </w:numPr>
        <w:ind w:left="0" w:firstLine="0"/>
        <w:rPr>
          <w:rFonts w:ascii="Arial" w:hAnsi="Arial" w:cs="Arial"/>
          <w:snapToGrid w:val="0"/>
          <w:sz w:val="22"/>
          <w:szCs w:val="22"/>
        </w:rPr>
      </w:pPr>
      <w:r w:rsidRPr="00AA3EEE">
        <w:rPr>
          <w:rFonts w:ascii="Arial" w:hAnsi="Arial" w:cs="Arial"/>
          <w:b/>
          <w:snapToGrid w:val="0"/>
          <w:sz w:val="22"/>
          <w:szCs w:val="22"/>
        </w:rPr>
        <w:t xml:space="preserve">Co-Chair in: ADHD, nutrition, growth and lifestyle.  </w:t>
      </w:r>
      <w:r w:rsidRPr="00AA3EEE">
        <w:rPr>
          <w:rFonts w:ascii="Arial" w:hAnsi="Arial" w:cs="Arial"/>
          <w:snapToGrid w:val="0"/>
          <w:sz w:val="22"/>
          <w:szCs w:val="22"/>
        </w:rPr>
        <w:t xml:space="preserve">IACAPAP Research Symposium: Co-Chair: </w:t>
      </w:r>
      <w:proofErr w:type="spellStart"/>
      <w:r w:rsidRPr="00AA3EEE">
        <w:rPr>
          <w:rFonts w:ascii="Arial" w:hAnsi="Arial" w:cs="Arial"/>
          <w:snapToGrid w:val="0"/>
          <w:sz w:val="22"/>
          <w:szCs w:val="22"/>
        </w:rPr>
        <w:t>Díez</w:t>
      </w:r>
      <w:proofErr w:type="spellEnd"/>
      <w:r w:rsidRPr="00AA3EEE">
        <w:rPr>
          <w:rFonts w:ascii="Arial" w:hAnsi="Arial" w:cs="Arial"/>
          <w:snapToGrid w:val="0"/>
          <w:sz w:val="22"/>
          <w:szCs w:val="22"/>
        </w:rPr>
        <w:t>-Suárez A. Speakers: Galera C, Bordeaux, Fr</w:t>
      </w:r>
      <w:r w:rsidR="00F37C6B">
        <w:rPr>
          <w:rFonts w:ascii="Arial" w:hAnsi="Arial" w:cs="Arial"/>
          <w:snapToGrid w:val="0"/>
          <w:sz w:val="22"/>
          <w:szCs w:val="22"/>
        </w:rPr>
        <w:t xml:space="preserve">ance; </w:t>
      </w:r>
      <w:proofErr w:type="spellStart"/>
      <w:r w:rsidR="00F37C6B">
        <w:rPr>
          <w:rFonts w:ascii="Arial" w:hAnsi="Arial" w:cs="Arial"/>
          <w:snapToGrid w:val="0"/>
          <w:sz w:val="22"/>
          <w:szCs w:val="22"/>
        </w:rPr>
        <w:t>Díez</w:t>
      </w:r>
      <w:proofErr w:type="spellEnd"/>
      <w:r w:rsidR="00F37C6B">
        <w:rPr>
          <w:rFonts w:ascii="Arial" w:hAnsi="Arial" w:cs="Arial"/>
          <w:snapToGrid w:val="0"/>
          <w:sz w:val="22"/>
          <w:szCs w:val="22"/>
        </w:rPr>
        <w:t>-Suárez A, Pamplona, ESP</w:t>
      </w:r>
      <w:r w:rsidRPr="00AA3EEE">
        <w:rPr>
          <w:rFonts w:ascii="Arial" w:hAnsi="Arial" w:cs="Arial"/>
          <w:snapToGrid w:val="0"/>
          <w:sz w:val="22"/>
          <w:szCs w:val="22"/>
        </w:rPr>
        <w:t>; Huss M, Mainz, G</w:t>
      </w:r>
      <w:r w:rsidR="00F37C6B">
        <w:rPr>
          <w:rFonts w:ascii="Arial" w:hAnsi="Arial" w:cs="Arial"/>
          <w:snapToGrid w:val="0"/>
          <w:sz w:val="22"/>
          <w:szCs w:val="22"/>
        </w:rPr>
        <w:t>ER</w:t>
      </w:r>
      <w:r w:rsidRPr="00AA3EEE">
        <w:rPr>
          <w:rFonts w:ascii="Arial" w:hAnsi="Arial" w:cs="Arial"/>
          <w:snapToGrid w:val="0"/>
          <w:sz w:val="22"/>
          <w:szCs w:val="22"/>
        </w:rPr>
        <w:t xml:space="preserve">; </w:t>
      </w:r>
      <w:proofErr w:type="spellStart"/>
      <w:r w:rsidRPr="00AA3EEE">
        <w:rPr>
          <w:rFonts w:ascii="Arial" w:hAnsi="Arial" w:cs="Arial"/>
          <w:snapToGrid w:val="0"/>
          <w:sz w:val="22"/>
          <w:szCs w:val="22"/>
        </w:rPr>
        <w:t>Ptáček</w:t>
      </w:r>
      <w:proofErr w:type="spellEnd"/>
      <w:r w:rsidRPr="00AA3EEE">
        <w:rPr>
          <w:rFonts w:ascii="Arial" w:hAnsi="Arial" w:cs="Arial"/>
          <w:snapToGrid w:val="0"/>
          <w:sz w:val="22"/>
          <w:szCs w:val="22"/>
        </w:rPr>
        <w:t xml:space="preserve"> R, Prague, C</w:t>
      </w:r>
      <w:r w:rsidR="00F37C6B">
        <w:rPr>
          <w:rFonts w:ascii="Arial" w:hAnsi="Arial" w:cs="Arial"/>
          <w:snapToGrid w:val="0"/>
          <w:sz w:val="22"/>
          <w:szCs w:val="22"/>
        </w:rPr>
        <w:t>ZE</w:t>
      </w:r>
      <w:r w:rsidRPr="00AA3EEE">
        <w:rPr>
          <w:rFonts w:ascii="Arial" w:hAnsi="Arial" w:cs="Arial"/>
          <w:snapToGrid w:val="0"/>
          <w:sz w:val="22"/>
          <w:szCs w:val="22"/>
        </w:rPr>
        <w:t>. 23rd Wo</w:t>
      </w:r>
      <w:r w:rsidR="00F37C6B">
        <w:rPr>
          <w:rFonts w:ascii="Arial" w:hAnsi="Arial" w:cs="Arial"/>
          <w:snapToGrid w:val="0"/>
          <w:sz w:val="22"/>
          <w:szCs w:val="22"/>
        </w:rPr>
        <w:t>rld Congress IACAPAP, 22-27 Jul</w:t>
      </w:r>
      <w:r w:rsidRPr="00AA3EEE">
        <w:rPr>
          <w:rFonts w:ascii="Arial" w:hAnsi="Arial" w:cs="Arial"/>
          <w:snapToGrid w:val="0"/>
          <w:sz w:val="22"/>
          <w:szCs w:val="22"/>
        </w:rPr>
        <w:t xml:space="preserve"> 2018, Prague, Czech Republic.</w:t>
      </w:r>
    </w:p>
    <w:p w14:paraId="0AB7B7A0" w14:textId="77777777" w:rsidR="00AA3EEE" w:rsidRPr="00AA3EEE" w:rsidRDefault="00AA3EEE" w:rsidP="00AA3EEE">
      <w:pPr>
        <w:pStyle w:val="ListParagraph"/>
        <w:rPr>
          <w:rFonts w:ascii="Arial" w:hAnsi="Arial" w:cs="Arial"/>
          <w:b/>
          <w:snapToGrid w:val="0"/>
          <w:sz w:val="22"/>
          <w:szCs w:val="22"/>
        </w:rPr>
      </w:pPr>
    </w:p>
    <w:p w14:paraId="63C7735C" w14:textId="51E04B8D" w:rsidR="00AA3EEE" w:rsidRDefault="00F90B4C" w:rsidP="00157277">
      <w:pPr>
        <w:pStyle w:val="ListParagraph"/>
        <w:numPr>
          <w:ilvl w:val="0"/>
          <w:numId w:val="8"/>
        </w:numPr>
        <w:ind w:left="0" w:firstLine="0"/>
        <w:rPr>
          <w:rFonts w:ascii="Arial" w:hAnsi="Arial" w:cs="Arial"/>
          <w:snapToGrid w:val="0"/>
          <w:sz w:val="22"/>
          <w:szCs w:val="22"/>
          <w:lang w:val="es-ES"/>
        </w:rPr>
      </w:pPr>
      <w:r w:rsidRPr="00AA3EEE">
        <w:rPr>
          <w:rFonts w:ascii="Arial" w:hAnsi="Arial" w:cs="Arial"/>
          <w:b/>
          <w:snapToGrid w:val="0"/>
          <w:sz w:val="22"/>
          <w:szCs w:val="22"/>
          <w:lang w:val="es-ES"/>
        </w:rPr>
        <w:t>Seminario Actualización en TDAH</w:t>
      </w:r>
      <w:r w:rsidRPr="00AA3EEE">
        <w:rPr>
          <w:rFonts w:ascii="Arial" w:hAnsi="Arial" w:cs="Arial"/>
          <w:snapToGrid w:val="0"/>
          <w:sz w:val="22"/>
          <w:szCs w:val="22"/>
          <w:lang w:val="es-ES"/>
        </w:rPr>
        <w:t xml:space="preserve">. Hospital de niños Dr. Ricardo Gutiérrez, Buenos Aires, Argentina, (Por Skype/Teleconferencia) 11 </w:t>
      </w:r>
      <w:proofErr w:type="spellStart"/>
      <w:r w:rsidRPr="00AA3EEE">
        <w:rPr>
          <w:rFonts w:ascii="Arial" w:hAnsi="Arial" w:cs="Arial"/>
          <w:snapToGrid w:val="0"/>
          <w:sz w:val="22"/>
          <w:szCs w:val="22"/>
          <w:lang w:val="es-ES"/>
        </w:rPr>
        <w:t>Se</w:t>
      </w:r>
      <w:r w:rsidR="00F37C6B">
        <w:rPr>
          <w:rFonts w:ascii="Arial" w:hAnsi="Arial" w:cs="Arial"/>
          <w:snapToGrid w:val="0"/>
          <w:sz w:val="22"/>
          <w:szCs w:val="22"/>
          <w:lang w:val="es-ES"/>
        </w:rPr>
        <w:t>p</w:t>
      </w:r>
      <w:proofErr w:type="spellEnd"/>
      <w:r w:rsidRPr="00AA3EEE">
        <w:rPr>
          <w:rFonts w:ascii="Arial" w:hAnsi="Arial" w:cs="Arial"/>
          <w:snapToGrid w:val="0"/>
          <w:sz w:val="22"/>
          <w:szCs w:val="22"/>
          <w:lang w:val="es-ES"/>
        </w:rPr>
        <w:t xml:space="preserve"> 2018</w:t>
      </w:r>
    </w:p>
    <w:p w14:paraId="75A17A25" w14:textId="77777777" w:rsidR="00AA3EEE" w:rsidRPr="00AA3EEE" w:rsidRDefault="00AA3EEE" w:rsidP="00AA3EEE">
      <w:pPr>
        <w:pStyle w:val="ListParagraph"/>
        <w:rPr>
          <w:rFonts w:ascii="Arial" w:hAnsi="Arial" w:cs="Arial"/>
          <w:b/>
          <w:snapToGrid w:val="0"/>
          <w:sz w:val="22"/>
          <w:szCs w:val="22"/>
          <w:lang w:val="es-ES"/>
        </w:rPr>
      </w:pPr>
    </w:p>
    <w:p w14:paraId="58A92E0A" w14:textId="2902672C" w:rsidR="00AA3EEE" w:rsidRDefault="00F90B4C" w:rsidP="00157277">
      <w:pPr>
        <w:pStyle w:val="ListParagraph"/>
        <w:numPr>
          <w:ilvl w:val="0"/>
          <w:numId w:val="8"/>
        </w:numPr>
        <w:ind w:left="0" w:firstLine="0"/>
        <w:rPr>
          <w:rFonts w:ascii="Arial" w:hAnsi="Arial" w:cs="Arial"/>
          <w:snapToGrid w:val="0"/>
          <w:sz w:val="22"/>
          <w:szCs w:val="22"/>
          <w:lang w:val="es-ES"/>
        </w:rPr>
      </w:pPr>
      <w:proofErr w:type="spellStart"/>
      <w:r w:rsidRPr="00AA3EEE">
        <w:rPr>
          <w:rFonts w:ascii="Arial" w:hAnsi="Arial" w:cs="Arial"/>
          <w:b/>
          <w:snapToGrid w:val="0"/>
          <w:sz w:val="22"/>
          <w:szCs w:val="22"/>
          <w:lang w:val="es-ES"/>
        </w:rPr>
        <w:t>Modera</w:t>
      </w:r>
      <w:r w:rsidR="00AA3EEE">
        <w:rPr>
          <w:rFonts w:ascii="Arial" w:hAnsi="Arial" w:cs="Arial"/>
          <w:b/>
          <w:snapToGrid w:val="0"/>
          <w:sz w:val="22"/>
          <w:szCs w:val="22"/>
          <w:lang w:val="es-ES"/>
        </w:rPr>
        <w:t>t</w:t>
      </w:r>
      <w:r w:rsidRPr="00AA3EEE">
        <w:rPr>
          <w:rFonts w:ascii="Arial" w:hAnsi="Arial" w:cs="Arial"/>
          <w:b/>
          <w:snapToGrid w:val="0"/>
          <w:sz w:val="22"/>
          <w:szCs w:val="22"/>
          <w:lang w:val="es-ES"/>
        </w:rPr>
        <w:t>or</w:t>
      </w:r>
      <w:proofErr w:type="spellEnd"/>
      <w:r w:rsidRPr="00AA3EEE">
        <w:rPr>
          <w:rFonts w:ascii="Arial" w:hAnsi="Arial" w:cs="Arial"/>
          <w:b/>
          <w:snapToGrid w:val="0"/>
          <w:sz w:val="22"/>
          <w:szCs w:val="22"/>
          <w:lang w:val="es-ES"/>
        </w:rPr>
        <w:t xml:space="preserve"> / </w:t>
      </w:r>
      <w:proofErr w:type="spellStart"/>
      <w:r w:rsidRPr="00AA3EEE">
        <w:rPr>
          <w:rFonts w:ascii="Arial" w:hAnsi="Arial" w:cs="Arial"/>
          <w:b/>
          <w:snapToGrid w:val="0"/>
          <w:sz w:val="22"/>
          <w:szCs w:val="22"/>
          <w:lang w:val="es-ES"/>
        </w:rPr>
        <w:t>Chair</w:t>
      </w:r>
      <w:proofErr w:type="spellEnd"/>
      <w:r w:rsidRPr="00AA3EEE">
        <w:rPr>
          <w:rFonts w:ascii="Arial" w:hAnsi="Arial" w:cs="Arial"/>
          <w:b/>
          <w:snapToGrid w:val="0"/>
          <w:sz w:val="22"/>
          <w:szCs w:val="22"/>
          <w:lang w:val="es-ES"/>
        </w:rPr>
        <w:t xml:space="preserve"> en: Seminarios de Actualización (en TDAH)</w:t>
      </w:r>
      <w:r w:rsidRPr="00AA3EEE">
        <w:rPr>
          <w:rFonts w:ascii="Arial" w:hAnsi="Arial" w:cs="Arial"/>
          <w:snapToGrid w:val="0"/>
          <w:sz w:val="22"/>
          <w:szCs w:val="22"/>
          <w:lang w:val="es-ES"/>
        </w:rPr>
        <w:t>. Neurobiología del TDAH: actualización (A. Amado, Vigo); Actualización en el TDAH: estudios y guías (JA Alda, Barcelona); Manejo de pacientes con trastorno de conducta (J Quintero, Madrid), Abordaje de la comorbilidad en TDAH (MI Palanca, Madri</w:t>
      </w:r>
      <w:r w:rsidR="00F37C6B">
        <w:rPr>
          <w:rFonts w:ascii="Arial" w:hAnsi="Arial" w:cs="Arial"/>
          <w:snapToGrid w:val="0"/>
          <w:sz w:val="22"/>
          <w:szCs w:val="22"/>
          <w:lang w:val="es-ES"/>
        </w:rPr>
        <w:t xml:space="preserve">d), En: Conecta-TDAH, 28-29 </w:t>
      </w:r>
      <w:proofErr w:type="spellStart"/>
      <w:r w:rsidR="00F37C6B">
        <w:rPr>
          <w:rFonts w:ascii="Arial" w:hAnsi="Arial" w:cs="Arial"/>
          <w:snapToGrid w:val="0"/>
          <w:sz w:val="22"/>
          <w:szCs w:val="22"/>
          <w:lang w:val="es-ES"/>
        </w:rPr>
        <w:t>Sep</w:t>
      </w:r>
      <w:proofErr w:type="spellEnd"/>
      <w:r w:rsidRPr="00AA3EEE">
        <w:rPr>
          <w:rFonts w:ascii="Arial" w:hAnsi="Arial" w:cs="Arial"/>
          <w:snapToGrid w:val="0"/>
          <w:sz w:val="22"/>
          <w:szCs w:val="22"/>
          <w:lang w:val="es-ES"/>
        </w:rPr>
        <w:t xml:space="preserve"> 2018, Madrid</w:t>
      </w:r>
    </w:p>
    <w:p w14:paraId="6D582187" w14:textId="77777777" w:rsidR="00AA3EEE" w:rsidRPr="00AA3EEE" w:rsidRDefault="00AA3EEE" w:rsidP="00AA3EEE">
      <w:pPr>
        <w:pStyle w:val="ListParagraph"/>
        <w:rPr>
          <w:rFonts w:ascii="Arial" w:hAnsi="Arial" w:cs="Arial"/>
          <w:b/>
          <w:snapToGrid w:val="0"/>
          <w:sz w:val="22"/>
          <w:szCs w:val="22"/>
          <w:lang w:val="es-ES"/>
        </w:rPr>
      </w:pPr>
    </w:p>
    <w:p w14:paraId="4510B20D" w14:textId="4C27C652" w:rsidR="00AA3EEE" w:rsidRDefault="00F90B4C" w:rsidP="00157277">
      <w:pPr>
        <w:pStyle w:val="ListParagraph"/>
        <w:numPr>
          <w:ilvl w:val="0"/>
          <w:numId w:val="8"/>
        </w:numPr>
        <w:ind w:left="0" w:firstLine="0"/>
        <w:rPr>
          <w:rFonts w:ascii="Arial" w:hAnsi="Arial" w:cs="Arial"/>
          <w:snapToGrid w:val="0"/>
          <w:sz w:val="22"/>
          <w:szCs w:val="22"/>
          <w:lang w:val="es-ES"/>
        </w:rPr>
      </w:pPr>
      <w:r w:rsidRPr="00AA3EEE">
        <w:rPr>
          <w:rFonts w:ascii="Arial" w:hAnsi="Arial" w:cs="Arial"/>
          <w:b/>
          <w:snapToGrid w:val="0"/>
          <w:sz w:val="22"/>
          <w:szCs w:val="22"/>
          <w:lang w:val="es-ES"/>
        </w:rPr>
        <w:t xml:space="preserve">Lisdexanfetamina: nuevo abordaje terapéutico para el TDAH. </w:t>
      </w:r>
      <w:r w:rsidR="00314884">
        <w:rPr>
          <w:rFonts w:ascii="Arial" w:hAnsi="Arial" w:cs="Arial"/>
          <w:snapToGrid w:val="0"/>
          <w:sz w:val="22"/>
          <w:szCs w:val="22"/>
          <w:lang w:val="es-ES"/>
        </w:rPr>
        <w:t>I</w:t>
      </w:r>
      <w:r w:rsidRPr="00AA3EEE">
        <w:rPr>
          <w:rFonts w:ascii="Arial" w:hAnsi="Arial" w:cs="Arial"/>
          <w:snapToGrid w:val="0"/>
          <w:sz w:val="22"/>
          <w:szCs w:val="22"/>
          <w:lang w:val="es-ES"/>
        </w:rPr>
        <w:t xml:space="preserve">n: </w:t>
      </w:r>
      <w:proofErr w:type="spellStart"/>
      <w:r w:rsidRPr="00AA3EEE">
        <w:rPr>
          <w:rFonts w:ascii="Arial" w:hAnsi="Arial" w:cs="Arial"/>
          <w:snapToGrid w:val="0"/>
          <w:sz w:val="22"/>
          <w:szCs w:val="22"/>
          <w:lang w:val="es-ES"/>
        </w:rPr>
        <w:t>Unlocking</w:t>
      </w:r>
      <w:proofErr w:type="spellEnd"/>
      <w:r w:rsidRPr="00AA3EEE">
        <w:rPr>
          <w:rFonts w:ascii="Arial" w:hAnsi="Arial" w:cs="Arial"/>
          <w:snapToGrid w:val="0"/>
          <w:sz w:val="22"/>
          <w:szCs w:val="22"/>
          <w:lang w:val="es-ES"/>
        </w:rPr>
        <w:t xml:space="preserve"> ADHD </w:t>
      </w:r>
      <w:proofErr w:type="spellStart"/>
      <w:r w:rsidRPr="00AA3EEE">
        <w:rPr>
          <w:rFonts w:ascii="Arial" w:hAnsi="Arial" w:cs="Arial"/>
          <w:snapToGrid w:val="0"/>
          <w:sz w:val="22"/>
          <w:szCs w:val="22"/>
          <w:lang w:val="es-ES"/>
        </w:rPr>
        <w:t>Conference</w:t>
      </w:r>
      <w:proofErr w:type="spellEnd"/>
      <w:r w:rsidRPr="00AA3EEE">
        <w:rPr>
          <w:rFonts w:ascii="Arial" w:hAnsi="Arial" w:cs="Arial"/>
          <w:snapToGrid w:val="0"/>
          <w:sz w:val="22"/>
          <w:szCs w:val="22"/>
          <w:lang w:val="es-ES"/>
        </w:rPr>
        <w:t xml:space="preserve">, </w:t>
      </w:r>
      <w:proofErr w:type="spellStart"/>
      <w:r w:rsidRPr="00AA3EEE">
        <w:rPr>
          <w:rFonts w:ascii="Arial" w:hAnsi="Arial" w:cs="Arial"/>
          <w:snapToGrid w:val="0"/>
          <w:sz w:val="22"/>
          <w:szCs w:val="22"/>
          <w:lang w:val="es-ES"/>
        </w:rPr>
        <w:t>Sociedade</w:t>
      </w:r>
      <w:proofErr w:type="spellEnd"/>
      <w:r w:rsidRPr="00AA3EEE">
        <w:rPr>
          <w:rFonts w:ascii="Arial" w:hAnsi="Arial" w:cs="Arial"/>
          <w:snapToGrid w:val="0"/>
          <w:sz w:val="22"/>
          <w:szCs w:val="22"/>
          <w:lang w:val="es-ES"/>
        </w:rPr>
        <w:t xml:space="preserve"> Portuguesa de </w:t>
      </w:r>
      <w:proofErr w:type="spellStart"/>
      <w:r w:rsidRPr="00AA3EEE">
        <w:rPr>
          <w:rFonts w:ascii="Arial" w:hAnsi="Arial" w:cs="Arial"/>
          <w:snapToGrid w:val="0"/>
          <w:sz w:val="22"/>
          <w:szCs w:val="22"/>
          <w:lang w:val="es-ES"/>
        </w:rPr>
        <w:t>Défice</w:t>
      </w:r>
      <w:proofErr w:type="spellEnd"/>
      <w:r w:rsidRPr="00AA3EEE">
        <w:rPr>
          <w:rFonts w:ascii="Arial" w:hAnsi="Arial" w:cs="Arial"/>
          <w:snapToGrid w:val="0"/>
          <w:sz w:val="22"/>
          <w:szCs w:val="22"/>
          <w:lang w:val="es-ES"/>
        </w:rPr>
        <w:t xml:space="preserve"> de </w:t>
      </w:r>
      <w:proofErr w:type="spellStart"/>
      <w:r w:rsidRPr="00AA3EEE">
        <w:rPr>
          <w:rFonts w:ascii="Arial" w:hAnsi="Arial" w:cs="Arial"/>
          <w:snapToGrid w:val="0"/>
          <w:sz w:val="22"/>
          <w:szCs w:val="22"/>
          <w:lang w:val="es-ES"/>
        </w:rPr>
        <w:t>Atenção</w:t>
      </w:r>
      <w:proofErr w:type="spellEnd"/>
      <w:r w:rsidRPr="00AA3EEE">
        <w:rPr>
          <w:rFonts w:ascii="Arial" w:hAnsi="Arial" w:cs="Arial"/>
          <w:snapToGrid w:val="0"/>
          <w:sz w:val="22"/>
          <w:szCs w:val="22"/>
          <w:lang w:val="es-ES"/>
        </w:rPr>
        <w:t xml:space="preserve"> (SPDA), </w:t>
      </w:r>
      <w:proofErr w:type="spellStart"/>
      <w:r w:rsidRPr="00AA3EEE">
        <w:rPr>
          <w:rFonts w:ascii="Arial" w:hAnsi="Arial" w:cs="Arial"/>
          <w:snapToGrid w:val="0"/>
          <w:sz w:val="22"/>
          <w:szCs w:val="22"/>
          <w:lang w:val="es-ES"/>
        </w:rPr>
        <w:t>Coimbra</w:t>
      </w:r>
      <w:proofErr w:type="spellEnd"/>
      <w:r w:rsidRPr="00AA3EEE">
        <w:rPr>
          <w:rFonts w:ascii="Arial" w:hAnsi="Arial" w:cs="Arial"/>
          <w:snapToGrid w:val="0"/>
          <w:sz w:val="22"/>
          <w:szCs w:val="22"/>
          <w:lang w:val="es-ES"/>
        </w:rPr>
        <w:t>, Portugal, 9 Nov 2018</w:t>
      </w:r>
    </w:p>
    <w:p w14:paraId="2C8B7969" w14:textId="77777777" w:rsidR="00AA3EEE" w:rsidRPr="00AA3EEE" w:rsidRDefault="00AA3EEE" w:rsidP="00AA3EEE">
      <w:pPr>
        <w:pStyle w:val="ListParagraph"/>
        <w:rPr>
          <w:rFonts w:ascii="Arial" w:hAnsi="Arial" w:cs="Arial"/>
          <w:b/>
          <w:snapToGrid w:val="0"/>
          <w:sz w:val="22"/>
          <w:szCs w:val="22"/>
          <w:lang w:val="es-ES"/>
        </w:rPr>
      </w:pPr>
    </w:p>
    <w:p w14:paraId="245FD8B4" w14:textId="77777777" w:rsidR="00AA3EEE" w:rsidRPr="00AA3EEE" w:rsidRDefault="00F90B4C" w:rsidP="00AA3EEE">
      <w:pPr>
        <w:pStyle w:val="ListParagraph"/>
        <w:autoSpaceDE w:val="0"/>
        <w:autoSpaceDN w:val="0"/>
        <w:adjustRightInd w:val="0"/>
        <w:ind w:left="0"/>
        <w:rPr>
          <w:rFonts w:ascii="Arial" w:hAnsi="Arial" w:cs="Arial"/>
          <w:b/>
          <w:snapToGrid w:val="0"/>
          <w:sz w:val="22"/>
          <w:szCs w:val="22"/>
          <w:lang w:val="es-ES"/>
        </w:rPr>
      </w:pPr>
      <w:r w:rsidRPr="00AA3EEE">
        <w:rPr>
          <w:rFonts w:ascii="Arial" w:hAnsi="Arial" w:cs="Arial"/>
          <w:b/>
          <w:snapToGrid w:val="0"/>
          <w:sz w:val="22"/>
          <w:szCs w:val="22"/>
        </w:rPr>
        <w:t>2019</w:t>
      </w:r>
    </w:p>
    <w:p w14:paraId="5B02F221" w14:textId="7F7F87B1" w:rsidR="00AA3EEE" w:rsidRPr="00E0469A" w:rsidRDefault="00F90B4C" w:rsidP="00157277">
      <w:pPr>
        <w:pStyle w:val="ListParagraph"/>
        <w:numPr>
          <w:ilvl w:val="0"/>
          <w:numId w:val="8"/>
        </w:numPr>
        <w:autoSpaceDE w:val="0"/>
        <w:autoSpaceDN w:val="0"/>
        <w:adjustRightInd w:val="0"/>
        <w:ind w:left="0" w:firstLine="0"/>
        <w:rPr>
          <w:rFonts w:ascii="Arial" w:hAnsi="Arial" w:cs="Arial"/>
          <w:bCs/>
          <w:snapToGrid w:val="0"/>
          <w:sz w:val="22"/>
          <w:szCs w:val="22"/>
        </w:rPr>
      </w:pPr>
      <w:r w:rsidRPr="00AA3EEE">
        <w:rPr>
          <w:rFonts w:ascii="Arial" w:hAnsi="Arial" w:cs="Arial"/>
          <w:b/>
          <w:snapToGrid w:val="0"/>
          <w:sz w:val="22"/>
          <w:szCs w:val="22"/>
        </w:rPr>
        <w:t>Comorbidity with ADHD and course in a Spanish sample of children and adolescents with bipolar disorder</w:t>
      </w:r>
      <w:r w:rsidRPr="00AA3EEE">
        <w:rPr>
          <w:rFonts w:ascii="Arial" w:hAnsi="Arial" w:cs="Arial"/>
          <w:snapToGrid w:val="0"/>
          <w:sz w:val="22"/>
          <w:szCs w:val="22"/>
        </w:rPr>
        <w:t xml:space="preserve">. Soutullo C, Ribeiro M, </w:t>
      </w:r>
      <w:proofErr w:type="spellStart"/>
      <w:r w:rsidRPr="00AA3EEE">
        <w:rPr>
          <w:rFonts w:ascii="Arial" w:hAnsi="Arial" w:cs="Arial"/>
          <w:snapToGrid w:val="0"/>
          <w:sz w:val="22"/>
          <w:szCs w:val="22"/>
        </w:rPr>
        <w:t>Machiñena</w:t>
      </w:r>
      <w:proofErr w:type="spellEnd"/>
      <w:r w:rsidRPr="00AA3EEE">
        <w:rPr>
          <w:rFonts w:ascii="Arial" w:hAnsi="Arial" w:cs="Arial"/>
          <w:snapToGrid w:val="0"/>
          <w:sz w:val="22"/>
          <w:szCs w:val="22"/>
        </w:rPr>
        <w:t xml:space="preserve"> K, </w:t>
      </w:r>
      <w:proofErr w:type="spellStart"/>
      <w:r w:rsidRPr="00AA3EEE">
        <w:rPr>
          <w:rFonts w:ascii="Arial" w:hAnsi="Arial" w:cs="Arial"/>
          <w:snapToGrid w:val="0"/>
          <w:sz w:val="22"/>
          <w:szCs w:val="22"/>
        </w:rPr>
        <w:t>Díez</w:t>
      </w:r>
      <w:proofErr w:type="spellEnd"/>
      <w:r w:rsidRPr="00AA3EEE">
        <w:rPr>
          <w:rFonts w:ascii="Arial" w:hAnsi="Arial" w:cs="Arial"/>
          <w:snapToGrid w:val="0"/>
          <w:sz w:val="22"/>
          <w:szCs w:val="22"/>
        </w:rPr>
        <w:t xml:space="preserve"> A. In: Symposium Bipolar disorder as it relates to ADHD. Other speakers: Wozniak J (Boston USA), Biederman J (Boston USA), </w:t>
      </w:r>
      <w:proofErr w:type="spellStart"/>
      <w:r w:rsidRPr="00AA3EEE">
        <w:rPr>
          <w:rFonts w:ascii="Arial" w:hAnsi="Arial" w:cs="Arial"/>
          <w:snapToGrid w:val="0"/>
          <w:sz w:val="22"/>
          <w:szCs w:val="22"/>
        </w:rPr>
        <w:t>Merikangas</w:t>
      </w:r>
      <w:proofErr w:type="spellEnd"/>
      <w:r w:rsidRPr="00AA3EEE">
        <w:rPr>
          <w:rFonts w:ascii="Arial" w:hAnsi="Arial" w:cs="Arial"/>
          <w:snapToGrid w:val="0"/>
          <w:sz w:val="22"/>
          <w:szCs w:val="22"/>
        </w:rPr>
        <w:t xml:space="preserve"> K (Bethesda, MD, NIMH). APSARD, American Professional Society for ADHD and related disorders. 17-20 Jan 2019, Washington, DC, USA.</w:t>
      </w:r>
    </w:p>
    <w:p w14:paraId="5A858B49" w14:textId="77777777" w:rsidR="00AA3EEE" w:rsidRPr="00331587" w:rsidRDefault="00AA3EEE" w:rsidP="00AA3EEE">
      <w:pPr>
        <w:pStyle w:val="ListParagraph"/>
        <w:autoSpaceDE w:val="0"/>
        <w:autoSpaceDN w:val="0"/>
        <w:adjustRightInd w:val="0"/>
        <w:ind w:left="0"/>
        <w:rPr>
          <w:rFonts w:ascii="Arial" w:hAnsi="Arial" w:cs="Arial"/>
          <w:b/>
          <w:snapToGrid w:val="0"/>
          <w:sz w:val="22"/>
          <w:szCs w:val="22"/>
        </w:rPr>
      </w:pPr>
    </w:p>
    <w:p w14:paraId="2C66A9A7" w14:textId="59C9DFD2" w:rsidR="00AA3EEE" w:rsidRPr="00E0469A" w:rsidRDefault="00F90B4C" w:rsidP="00157277">
      <w:pPr>
        <w:pStyle w:val="ListParagraph"/>
        <w:numPr>
          <w:ilvl w:val="0"/>
          <w:numId w:val="8"/>
        </w:numPr>
        <w:autoSpaceDE w:val="0"/>
        <w:autoSpaceDN w:val="0"/>
        <w:adjustRightInd w:val="0"/>
        <w:ind w:left="0" w:firstLine="0"/>
        <w:rPr>
          <w:rFonts w:ascii="Arial" w:hAnsi="Arial" w:cs="Arial"/>
          <w:bCs/>
          <w:snapToGrid w:val="0"/>
          <w:sz w:val="22"/>
          <w:szCs w:val="22"/>
          <w:lang w:val="es-ES"/>
        </w:rPr>
      </w:pPr>
      <w:r w:rsidRPr="00AA3EEE">
        <w:rPr>
          <w:rFonts w:ascii="Arial" w:hAnsi="Arial" w:cs="Arial"/>
          <w:b/>
          <w:snapToGrid w:val="0"/>
          <w:sz w:val="22"/>
          <w:szCs w:val="22"/>
        </w:rPr>
        <w:lastRenderedPageBreak/>
        <w:t xml:space="preserve">Comorbidity with ADHD and course in a Spanish sample of children and adolescents with bipolar disorder. </w:t>
      </w:r>
      <w:r w:rsidRPr="00E86826">
        <w:rPr>
          <w:rFonts w:ascii="Arial" w:hAnsi="Arial" w:cs="Arial"/>
          <w:snapToGrid w:val="0"/>
          <w:sz w:val="22"/>
          <w:szCs w:val="22"/>
        </w:rPr>
        <w:t xml:space="preserve">Soutullo C, Ribeiro M, </w:t>
      </w:r>
      <w:proofErr w:type="spellStart"/>
      <w:r w:rsidRPr="00E86826">
        <w:rPr>
          <w:rFonts w:ascii="Arial" w:hAnsi="Arial" w:cs="Arial"/>
          <w:snapToGrid w:val="0"/>
          <w:sz w:val="22"/>
          <w:szCs w:val="22"/>
        </w:rPr>
        <w:t>Machiñena</w:t>
      </w:r>
      <w:proofErr w:type="spellEnd"/>
      <w:r w:rsidRPr="00E86826">
        <w:rPr>
          <w:rFonts w:ascii="Arial" w:hAnsi="Arial" w:cs="Arial"/>
          <w:snapToGrid w:val="0"/>
          <w:sz w:val="22"/>
          <w:szCs w:val="22"/>
        </w:rPr>
        <w:t xml:space="preserve"> K, </w:t>
      </w:r>
      <w:proofErr w:type="spellStart"/>
      <w:r w:rsidRPr="00E86826">
        <w:rPr>
          <w:rFonts w:ascii="Arial" w:hAnsi="Arial" w:cs="Arial"/>
          <w:snapToGrid w:val="0"/>
          <w:sz w:val="22"/>
          <w:szCs w:val="22"/>
        </w:rPr>
        <w:t>Díez</w:t>
      </w:r>
      <w:proofErr w:type="spellEnd"/>
      <w:r w:rsidRPr="00E86826">
        <w:rPr>
          <w:rFonts w:ascii="Arial" w:hAnsi="Arial" w:cs="Arial"/>
          <w:snapToGrid w:val="0"/>
          <w:sz w:val="22"/>
          <w:szCs w:val="22"/>
        </w:rPr>
        <w:t xml:space="preserve"> A. </w:t>
      </w:r>
      <w:r w:rsidR="003247F8" w:rsidRPr="00E86826">
        <w:rPr>
          <w:rFonts w:ascii="Arial" w:hAnsi="Arial" w:cs="Arial"/>
          <w:snapToGrid w:val="0"/>
          <w:sz w:val="22"/>
          <w:szCs w:val="22"/>
        </w:rPr>
        <w:t>Grand Rounds</w:t>
      </w:r>
      <w:r w:rsidRPr="00E86826">
        <w:rPr>
          <w:rFonts w:ascii="Arial" w:hAnsi="Arial" w:cs="Arial"/>
          <w:snapToGrid w:val="0"/>
          <w:sz w:val="22"/>
          <w:szCs w:val="22"/>
        </w:rPr>
        <w:t xml:space="preserve">, Dept. </w:t>
      </w:r>
      <w:r w:rsidRPr="00AA3EEE">
        <w:rPr>
          <w:rFonts w:ascii="Arial" w:hAnsi="Arial" w:cs="Arial"/>
          <w:snapToGrid w:val="0"/>
          <w:sz w:val="22"/>
          <w:szCs w:val="22"/>
          <w:lang w:val="es-ES"/>
        </w:rPr>
        <w:t>Psiquiatría y Psicología Médica, Clínica Univ</w:t>
      </w:r>
      <w:r w:rsidR="003247F8">
        <w:rPr>
          <w:rFonts w:ascii="Arial" w:hAnsi="Arial" w:cs="Arial"/>
          <w:snapToGrid w:val="0"/>
          <w:sz w:val="22"/>
          <w:szCs w:val="22"/>
          <w:lang w:val="es-ES"/>
        </w:rPr>
        <w:t>.</w:t>
      </w:r>
      <w:r w:rsidRPr="00AA3EEE">
        <w:rPr>
          <w:rFonts w:ascii="Arial" w:hAnsi="Arial" w:cs="Arial"/>
          <w:snapToGrid w:val="0"/>
          <w:sz w:val="22"/>
          <w:szCs w:val="22"/>
          <w:lang w:val="es-ES"/>
        </w:rPr>
        <w:t xml:space="preserve"> de Navarra, Pamplona, </w:t>
      </w:r>
      <w:proofErr w:type="spellStart"/>
      <w:r w:rsidR="001663A0">
        <w:rPr>
          <w:rFonts w:ascii="Arial" w:hAnsi="Arial" w:cs="Arial"/>
          <w:snapToGrid w:val="0"/>
          <w:sz w:val="22"/>
          <w:szCs w:val="22"/>
          <w:lang w:val="es-ES"/>
        </w:rPr>
        <w:t>Spain</w:t>
      </w:r>
      <w:proofErr w:type="spellEnd"/>
      <w:r w:rsidR="001663A0">
        <w:rPr>
          <w:rFonts w:ascii="Arial" w:hAnsi="Arial" w:cs="Arial"/>
          <w:snapToGrid w:val="0"/>
          <w:sz w:val="22"/>
          <w:szCs w:val="22"/>
          <w:lang w:val="es-ES"/>
        </w:rPr>
        <w:t xml:space="preserve">, </w:t>
      </w:r>
      <w:r w:rsidR="003247F8">
        <w:rPr>
          <w:rFonts w:ascii="Arial" w:hAnsi="Arial" w:cs="Arial"/>
          <w:snapToGrid w:val="0"/>
          <w:sz w:val="22"/>
          <w:szCs w:val="22"/>
          <w:lang w:val="es-ES"/>
        </w:rPr>
        <w:t>02/0</w:t>
      </w:r>
      <w:r w:rsidRPr="00AA3EEE">
        <w:rPr>
          <w:rFonts w:ascii="Arial" w:hAnsi="Arial" w:cs="Arial"/>
          <w:snapToGrid w:val="0"/>
          <w:sz w:val="22"/>
          <w:szCs w:val="22"/>
          <w:lang w:val="es-ES"/>
        </w:rPr>
        <w:t>6</w:t>
      </w:r>
      <w:r w:rsidR="003247F8">
        <w:rPr>
          <w:rFonts w:ascii="Arial" w:hAnsi="Arial" w:cs="Arial"/>
          <w:snapToGrid w:val="0"/>
          <w:sz w:val="22"/>
          <w:szCs w:val="22"/>
          <w:lang w:val="es-ES"/>
        </w:rPr>
        <w:t>/</w:t>
      </w:r>
      <w:r w:rsidRPr="00AA3EEE">
        <w:rPr>
          <w:rFonts w:ascii="Arial" w:hAnsi="Arial" w:cs="Arial"/>
          <w:snapToGrid w:val="0"/>
          <w:sz w:val="22"/>
          <w:szCs w:val="22"/>
          <w:lang w:val="es-ES"/>
        </w:rPr>
        <w:t>2019</w:t>
      </w:r>
    </w:p>
    <w:p w14:paraId="798726EF" w14:textId="77777777" w:rsidR="00AA3EEE" w:rsidRPr="00AA3EEE" w:rsidRDefault="00AA3EEE" w:rsidP="00AA3EEE">
      <w:pPr>
        <w:pStyle w:val="ListParagraph"/>
        <w:rPr>
          <w:rFonts w:ascii="Arial" w:hAnsi="Arial" w:cs="Arial"/>
          <w:b/>
          <w:snapToGrid w:val="0"/>
          <w:sz w:val="22"/>
          <w:szCs w:val="22"/>
          <w:lang w:val="es-ES"/>
        </w:rPr>
      </w:pPr>
    </w:p>
    <w:p w14:paraId="0902EC47" w14:textId="500DF767" w:rsidR="00AA3EEE" w:rsidRPr="00E0469A" w:rsidRDefault="00F90B4C" w:rsidP="00157277">
      <w:pPr>
        <w:pStyle w:val="ListParagraph"/>
        <w:numPr>
          <w:ilvl w:val="0"/>
          <w:numId w:val="8"/>
        </w:numPr>
        <w:autoSpaceDE w:val="0"/>
        <w:autoSpaceDN w:val="0"/>
        <w:adjustRightInd w:val="0"/>
        <w:ind w:left="0" w:firstLine="0"/>
        <w:rPr>
          <w:rFonts w:ascii="Arial" w:hAnsi="Arial" w:cs="Arial"/>
          <w:bCs/>
          <w:snapToGrid w:val="0"/>
          <w:sz w:val="22"/>
          <w:szCs w:val="22"/>
        </w:rPr>
      </w:pPr>
      <w:r w:rsidRPr="00AA3EEE">
        <w:rPr>
          <w:rFonts w:ascii="Arial" w:hAnsi="Arial" w:cs="Arial"/>
          <w:b/>
          <w:snapToGrid w:val="0"/>
          <w:sz w:val="22"/>
          <w:szCs w:val="22"/>
        </w:rPr>
        <w:t>Co-Chair. Clinical experience and research findings from the Iberic peninsula on ADHD. Hot Topic Symposium HT-19.</w:t>
      </w:r>
      <w:r w:rsidRPr="00AA3EEE">
        <w:rPr>
          <w:rFonts w:ascii="Arial" w:hAnsi="Arial" w:cs="Arial"/>
          <w:snapToGrid w:val="0"/>
          <w:sz w:val="22"/>
          <w:szCs w:val="22"/>
        </w:rPr>
        <w:t xml:space="preserve"> With Dr. José </w:t>
      </w:r>
      <w:proofErr w:type="spellStart"/>
      <w:r w:rsidRPr="00AA3EEE">
        <w:rPr>
          <w:rFonts w:ascii="Arial" w:hAnsi="Arial" w:cs="Arial"/>
          <w:snapToGrid w:val="0"/>
          <w:sz w:val="22"/>
          <w:szCs w:val="22"/>
        </w:rPr>
        <w:t>Boavida</w:t>
      </w:r>
      <w:proofErr w:type="spellEnd"/>
      <w:r w:rsidRPr="00AA3EEE">
        <w:rPr>
          <w:rFonts w:ascii="Arial" w:hAnsi="Arial" w:cs="Arial"/>
          <w:snapToGrid w:val="0"/>
          <w:sz w:val="22"/>
          <w:szCs w:val="22"/>
        </w:rPr>
        <w:t xml:space="preserve"> (Coimbra, Portugal). </w:t>
      </w:r>
      <w:proofErr w:type="spellStart"/>
      <w:r w:rsidRPr="00AA3EEE">
        <w:rPr>
          <w:rFonts w:ascii="Arial" w:hAnsi="Arial" w:cs="Arial"/>
          <w:snapToGrid w:val="0"/>
          <w:sz w:val="22"/>
          <w:szCs w:val="22"/>
          <w:lang w:val="es-ES"/>
        </w:rPr>
        <w:t>Speakers</w:t>
      </w:r>
      <w:proofErr w:type="spellEnd"/>
      <w:r w:rsidRPr="00AA3EEE">
        <w:rPr>
          <w:rFonts w:ascii="Arial" w:hAnsi="Arial" w:cs="Arial"/>
          <w:snapToGrid w:val="0"/>
          <w:sz w:val="22"/>
          <w:szCs w:val="22"/>
          <w:lang w:val="es-ES"/>
        </w:rPr>
        <w:t xml:space="preserve">: J. </w:t>
      </w:r>
      <w:proofErr w:type="spellStart"/>
      <w:r w:rsidRPr="00AA3EEE">
        <w:rPr>
          <w:rFonts w:ascii="Arial" w:hAnsi="Arial" w:cs="Arial"/>
          <w:snapToGrid w:val="0"/>
          <w:sz w:val="22"/>
          <w:szCs w:val="22"/>
          <w:lang w:val="es-ES"/>
        </w:rPr>
        <w:t>Boavida</w:t>
      </w:r>
      <w:proofErr w:type="spellEnd"/>
      <w:r w:rsidRPr="00AA3EEE">
        <w:rPr>
          <w:rFonts w:ascii="Arial" w:hAnsi="Arial" w:cs="Arial"/>
          <w:snapToGrid w:val="0"/>
          <w:sz w:val="22"/>
          <w:szCs w:val="22"/>
          <w:lang w:val="es-ES"/>
        </w:rPr>
        <w:t xml:space="preserve"> (</w:t>
      </w:r>
      <w:proofErr w:type="spellStart"/>
      <w:r w:rsidRPr="00AA3EEE">
        <w:rPr>
          <w:rFonts w:ascii="Arial" w:hAnsi="Arial" w:cs="Arial"/>
          <w:snapToGrid w:val="0"/>
          <w:sz w:val="22"/>
          <w:szCs w:val="22"/>
          <w:lang w:val="es-ES"/>
        </w:rPr>
        <w:t>Coimbra</w:t>
      </w:r>
      <w:proofErr w:type="spellEnd"/>
      <w:r w:rsidRPr="00AA3EEE">
        <w:rPr>
          <w:rFonts w:ascii="Arial" w:hAnsi="Arial" w:cs="Arial"/>
          <w:snapToGrid w:val="0"/>
          <w:sz w:val="22"/>
          <w:szCs w:val="22"/>
          <w:lang w:val="es-ES"/>
        </w:rPr>
        <w:t xml:space="preserve">, Portugal), </w:t>
      </w:r>
      <w:r w:rsidRPr="00AA3EEE">
        <w:rPr>
          <w:rFonts w:ascii="Arial" w:hAnsi="Arial" w:cs="Arial"/>
          <w:b/>
          <w:snapToGrid w:val="0"/>
          <w:sz w:val="22"/>
          <w:szCs w:val="22"/>
          <w:lang w:val="es-ES"/>
        </w:rPr>
        <w:t xml:space="preserve">C. Soutullo (Pamplona, </w:t>
      </w:r>
      <w:proofErr w:type="spellStart"/>
      <w:r w:rsidRPr="00AA3EEE">
        <w:rPr>
          <w:rFonts w:ascii="Arial" w:hAnsi="Arial" w:cs="Arial"/>
          <w:b/>
          <w:snapToGrid w:val="0"/>
          <w:sz w:val="22"/>
          <w:szCs w:val="22"/>
          <w:lang w:val="es-ES"/>
        </w:rPr>
        <w:t>Spain</w:t>
      </w:r>
      <w:proofErr w:type="spellEnd"/>
      <w:r w:rsidRPr="00AA3EEE">
        <w:rPr>
          <w:rFonts w:ascii="Arial" w:hAnsi="Arial" w:cs="Arial"/>
          <w:b/>
          <w:snapToGrid w:val="0"/>
          <w:sz w:val="22"/>
          <w:szCs w:val="22"/>
          <w:lang w:val="es-ES"/>
        </w:rPr>
        <w:t>)</w:t>
      </w:r>
      <w:r w:rsidRPr="00AA3EEE">
        <w:rPr>
          <w:rFonts w:ascii="Arial" w:hAnsi="Arial" w:cs="Arial"/>
          <w:snapToGrid w:val="0"/>
          <w:sz w:val="22"/>
          <w:szCs w:val="22"/>
          <w:lang w:val="es-ES"/>
        </w:rPr>
        <w:t xml:space="preserve">, JA Ramos-Quiroga (Barcelona, </w:t>
      </w:r>
      <w:proofErr w:type="spellStart"/>
      <w:r w:rsidRPr="00AA3EEE">
        <w:rPr>
          <w:rFonts w:ascii="Arial" w:hAnsi="Arial" w:cs="Arial"/>
          <w:snapToGrid w:val="0"/>
          <w:sz w:val="22"/>
          <w:szCs w:val="22"/>
          <w:lang w:val="es-ES"/>
        </w:rPr>
        <w:t>S</w:t>
      </w:r>
      <w:r w:rsidR="003247F8">
        <w:rPr>
          <w:rFonts w:ascii="Arial" w:hAnsi="Arial" w:cs="Arial"/>
          <w:snapToGrid w:val="0"/>
          <w:sz w:val="22"/>
          <w:szCs w:val="22"/>
          <w:lang w:val="es-ES"/>
        </w:rPr>
        <w:t>pain</w:t>
      </w:r>
      <w:proofErr w:type="spellEnd"/>
      <w:r w:rsidR="003247F8">
        <w:rPr>
          <w:rFonts w:ascii="Arial" w:hAnsi="Arial" w:cs="Arial"/>
          <w:snapToGrid w:val="0"/>
          <w:sz w:val="22"/>
          <w:szCs w:val="22"/>
          <w:lang w:val="es-ES"/>
        </w:rPr>
        <w:t>), A. Ponte (Lisboa, Portug</w:t>
      </w:r>
      <w:r w:rsidRPr="00AA3EEE">
        <w:rPr>
          <w:rFonts w:ascii="Arial" w:hAnsi="Arial" w:cs="Arial"/>
          <w:snapToGrid w:val="0"/>
          <w:sz w:val="22"/>
          <w:szCs w:val="22"/>
          <w:lang w:val="es-ES"/>
        </w:rPr>
        <w:t xml:space="preserve">al). </w:t>
      </w:r>
      <w:r w:rsidRPr="00AA3EEE">
        <w:rPr>
          <w:rFonts w:ascii="Arial" w:hAnsi="Arial" w:cs="Arial"/>
          <w:snapToGrid w:val="0"/>
          <w:sz w:val="22"/>
          <w:szCs w:val="22"/>
        </w:rPr>
        <w:t>7th World Congress on ADHD. World Federation of ADHD. 25-28 Apr 2019, Lisbon, Portugal</w:t>
      </w:r>
    </w:p>
    <w:p w14:paraId="502F2540" w14:textId="77777777" w:rsidR="00AA3EEE" w:rsidRPr="00AA3EEE" w:rsidRDefault="00AA3EEE" w:rsidP="00AA3EEE">
      <w:pPr>
        <w:pStyle w:val="ListParagraph"/>
        <w:rPr>
          <w:rFonts w:ascii="Arial" w:hAnsi="Arial" w:cs="Arial"/>
          <w:b/>
          <w:snapToGrid w:val="0"/>
          <w:sz w:val="22"/>
          <w:szCs w:val="22"/>
        </w:rPr>
      </w:pPr>
    </w:p>
    <w:p w14:paraId="2FE60385" w14:textId="1ADFC51E" w:rsidR="00AA3EEE" w:rsidRPr="00E0469A" w:rsidRDefault="00F90B4C" w:rsidP="00157277">
      <w:pPr>
        <w:pStyle w:val="ListParagraph"/>
        <w:numPr>
          <w:ilvl w:val="0"/>
          <w:numId w:val="8"/>
        </w:numPr>
        <w:autoSpaceDE w:val="0"/>
        <w:autoSpaceDN w:val="0"/>
        <w:adjustRightInd w:val="0"/>
        <w:ind w:left="0" w:firstLine="0"/>
        <w:rPr>
          <w:rFonts w:ascii="Arial" w:hAnsi="Arial" w:cs="Arial"/>
          <w:bCs/>
          <w:snapToGrid w:val="0"/>
          <w:sz w:val="22"/>
          <w:szCs w:val="22"/>
        </w:rPr>
      </w:pPr>
      <w:r w:rsidRPr="00AA3EEE">
        <w:rPr>
          <w:rFonts w:ascii="Arial" w:hAnsi="Arial" w:cs="Arial"/>
          <w:b/>
          <w:snapToGrid w:val="0"/>
          <w:sz w:val="22"/>
          <w:szCs w:val="22"/>
        </w:rPr>
        <w:t>Clinical and neuropsychological characteristics that may predict Methylphenidate response in children with ADHD.</w:t>
      </w:r>
      <w:r w:rsidRPr="00AA3EEE">
        <w:rPr>
          <w:rFonts w:ascii="Arial" w:hAnsi="Arial" w:cs="Arial"/>
          <w:snapToGrid w:val="0"/>
          <w:sz w:val="22"/>
          <w:szCs w:val="22"/>
        </w:rPr>
        <w:t xml:space="preserve"> In: Clinical experience and research findings from the Iberic peninsula on ADHD. Hot Topic Symposium HT-19. 7th World Congress on ADHD. World Federation of ADHD. 25-28 Apr 2019, Lisbon, Portugal.</w:t>
      </w:r>
    </w:p>
    <w:p w14:paraId="2621DB1C" w14:textId="77777777" w:rsidR="00AA3EEE" w:rsidRPr="00AA3EEE" w:rsidRDefault="00AA3EEE" w:rsidP="00AA3EEE">
      <w:pPr>
        <w:pStyle w:val="ListParagraph"/>
        <w:rPr>
          <w:rFonts w:ascii="Arial" w:hAnsi="Arial" w:cs="Arial"/>
          <w:b/>
          <w:snapToGrid w:val="0"/>
          <w:sz w:val="22"/>
          <w:szCs w:val="22"/>
        </w:rPr>
      </w:pPr>
    </w:p>
    <w:p w14:paraId="61C14E5A" w14:textId="77777777" w:rsidR="00AA3EEE" w:rsidRPr="00E0469A" w:rsidRDefault="00F90B4C" w:rsidP="00157277">
      <w:pPr>
        <w:pStyle w:val="ListParagraph"/>
        <w:numPr>
          <w:ilvl w:val="0"/>
          <w:numId w:val="8"/>
        </w:numPr>
        <w:autoSpaceDE w:val="0"/>
        <w:autoSpaceDN w:val="0"/>
        <w:adjustRightInd w:val="0"/>
        <w:ind w:left="0" w:firstLine="0"/>
        <w:rPr>
          <w:rFonts w:ascii="Arial" w:hAnsi="Arial" w:cs="Arial"/>
          <w:bCs/>
          <w:snapToGrid w:val="0"/>
          <w:sz w:val="22"/>
          <w:szCs w:val="22"/>
        </w:rPr>
      </w:pPr>
      <w:r w:rsidRPr="00AA3EEE">
        <w:rPr>
          <w:rFonts w:ascii="Arial" w:hAnsi="Arial" w:cs="Arial"/>
          <w:b/>
          <w:snapToGrid w:val="0"/>
          <w:sz w:val="22"/>
          <w:szCs w:val="22"/>
        </w:rPr>
        <w:t>Co-Chair. Update on treatment of ADHD over the life-span. Plenary Section PL-03.</w:t>
      </w:r>
      <w:r w:rsidRPr="00AA3EEE">
        <w:rPr>
          <w:rFonts w:ascii="Arial" w:hAnsi="Arial" w:cs="Arial"/>
          <w:snapToGrid w:val="0"/>
          <w:sz w:val="22"/>
          <w:szCs w:val="22"/>
        </w:rPr>
        <w:t xml:space="preserve"> With Dr. José </w:t>
      </w:r>
      <w:proofErr w:type="spellStart"/>
      <w:r w:rsidRPr="00AA3EEE">
        <w:rPr>
          <w:rFonts w:ascii="Arial" w:hAnsi="Arial" w:cs="Arial"/>
          <w:snapToGrid w:val="0"/>
          <w:sz w:val="22"/>
          <w:szCs w:val="22"/>
        </w:rPr>
        <w:t>Boavida</w:t>
      </w:r>
      <w:proofErr w:type="spellEnd"/>
      <w:r w:rsidRPr="00AA3EEE">
        <w:rPr>
          <w:rFonts w:ascii="Arial" w:hAnsi="Arial" w:cs="Arial"/>
          <w:snapToGrid w:val="0"/>
          <w:sz w:val="22"/>
          <w:szCs w:val="22"/>
        </w:rPr>
        <w:t xml:space="preserve"> (Coimbra, Portugal). Speakers: S. Cortese (Southampton, UK), J </w:t>
      </w:r>
      <w:proofErr w:type="spellStart"/>
      <w:r w:rsidRPr="00AA3EEE">
        <w:rPr>
          <w:rFonts w:ascii="Arial" w:hAnsi="Arial" w:cs="Arial"/>
          <w:snapToGrid w:val="0"/>
          <w:sz w:val="22"/>
          <w:szCs w:val="22"/>
        </w:rPr>
        <w:t>Newcorn</w:t>
      </w:r>
      <w:proofErr w:type="spellEnd"/>
      <w:r w:rsidRPr="00AA3EEE">
        <w:rPr>
          <w:rFonts w:ascii="Arial" w:hAnsi="Arial" w:cs="Arial"/>
          <w:snapToGrid w:val="0"/>
          <w:sz w:val="22"/>
          <w:szCs w:val="22"/>
        </w:rPr>
        <w:t xml:space="preserve">, </w:t>
      </w:r>
      <w:proofErr w:type="spellStart"/>
      <w:r w:rsidRPr="00AA3EEE">
        <w:rPr>
          <w:rFonts w:ascii="Arial" w:hAnsi="Arial" w:cs="Arial"/>
          <w:snapToGrid w:val="0"/>
          <w:sz w:val="22"/>
          <w:szCs w:val="22"/>
        </w:rPr>
        <w:t>NYork</w:t>
      </w:r>
      <w:proofErr w:type="spellEnd"/>
      <w:r w:rsidRPr="00AA3EEE">
        <w:rPr>
          <w:rFonts w:ascii="Arial" w:hAnsi="Arial" w:cs="Arial"/>
          <w:snapToGrid w:val="0"/>
          <w:sz w:val="22"/>
          <w:szCs w:val="22"/>
        </w:rPr>
        <w:t xml:space="preserve">, USA), M. </w:t>
      </w:r>
      <w:proofErr w:type="spellStart"/>
      <w:r w:rsidRPr="00AA3EEE">
        <w:rPr>
          <w:rFonts w:ascii="Arial" w:hAnsi="Arial" w:cs="Arial"/>
          <w:snapToGrid w:val="0"/>
          <w:sz w:val="22"/>
          <w:szCs w:val="22"/>
        </w:rPr>
        <w:t>Döpfner</w:t>
      </w:r>
      <w:proofErr w:type="spellEnd"/>
      <w:r w:rsidRPr="00AA3EEE">
        <w:rPr>
          <w:rFonts w:ascii="Arial" w:hAnsi="Arial" w:cs="Arial"/>
          <w:snapToGrid w:val="0"/>
          <w:sz w:val="22"/>
          <w:szCs w:val="22"/>
        </w:rPr>
        <w:t xml:space="preserve"> (Köln/Cologne, Germany), T. </w:t>
      </w:r>
      <w:proofErr w:type="spellStart"/>
      <w:r w:rsidRPr="00AA3EEE">
        <w:rPr>
          <w:rFonts w:ascii="Arial" w:hAnsi="Arial" w:cs="Arial"/>
          <w:snapToGrid w:val="0"/>
          <w:sz w:val="22"/>
          <w:szCs w:val="22"/>
        </w:rPr>
        <w:t>Banaschewski</w:t>
      </w:r>
      <w:proofErr w:type="spellEnd"/>
      <w:r w:rsidRPr="00AA3EEE">
        <w:rPr>
          <w:rFonts w:ascii="Arial" w:hAnsi="Arial" w:cs="Arial"/>
          <w:snapToGrid w:val="0"/>
          <w:sz w:val="22"/>
          <w:szCs w:val="22"/>
        </w:rPr>
        <w:t xml:space="preserve"> (Manheim, Germany). 7th World Congress on ADHD. World Federation of ADHD. 25-28 Apr 2019, Lisbon, Portugal</w:t>
      </w:r>
    </w:p>
    <w:p w14:paraId="4FE7C017" w14:textId="77777777" w:rsidR="00AA3EEE" w:rsidRPr="00331587" w:rsidRDefault="00AA3EEE" w:rsidP="00AA3EEE">
      <w:pPr>
        <w:pStyle w:val="ListParagraph"/>
        <w:rPr>
          <w:rFonts w:ascii="Arial" w:hAnsi="Arial" w:cs="Arial"/>
          <w:b/>
          <w:snapToGrid w:val="0"/>
          <w:sz w:val="22"/>
          <w:szCs w:val="22"/>
        </w:rPr>
      </w:pPr>
    </w:p>
    <w:p w14:paraId="5DF232FB" w14:textId="77777777" w:rsidR="00AA3EEE" w:rsidRPr="00E0469A" w:rsidRDefault="00F90B4C" w:rsidP="00157277">
      <w:pPr>
        <w:pStyle w:val="ListParagraph"/>
        <w:numPr>
          <w:ilvl w:val="0"/>
          <w:numId w:val="8"/>
        </w:numPr>
        <w:autoSpaceDE w:val="0"/>
        <w:autoSpaceDN w:val="0"/>
        <w:adjustRightInd w:val="0"/>
        <w:ind w:left="0" w:firstLine="0"/>
        <w:rPr>
          <w:rFonts w:ascii="Arial" w:hAnsi="Arial" w:cs="Arial"/>
          <w:bCs/>
          <w:snapToGrid w:val="0"/>
          <w:sz w:val="22"/>
          <w:szCs w:val="22"/>
          <w:lang w:val="es-ES"/>
        </w:rPr>
      </w:pPr>
      <w:r w:rsidRPr="00AA3EEE">
        <w:rPr>
          <w:rFonts w:ascii="Arial" w:hAnsi="Arial" w:cs="Arial"/>
          <w:b/>
          <w:snapToGrid w:val="0"/>
          <w:sz w:val="22"/>
          <w:szCs w:val="22"/>
          <w:lang w:val="es-ES"/>
        </w:rPr>
        <w:t xml:space="preserve">ADHD </w:t>
      </w:r>
      <w:proofErr w:type="spellStart"/>
      <w:r w:rsidRPr="00AA3EEE">
        <w:rPr>
          <w:rFonts w:ascii="Arial" w:hAnsi="Arial" w:cs="Arial"/>
          <w:b/>
          <w:snapToGrid w:val="0"/>
          <w:sz w:val="22"/>
          <w:szCs w:val="22"/>
          <w:lang w:val="es-ES"/>
        </w:rPr>
        <w:t>Medication</w:t>
      </w:r>
      <w:proofErr w:type="spellEnd"/>
      <w:r w:rsidRPr="00AA3EEE">
        <w:rPr>
          <w:rFonts w:ascii="Arial" w:hAnsi="Arial" w:cs="Arial"/>
          <w:b/>
          <w:snapToGrid w:val="0"/>
          <w:sz w:val="22"/>
          <w:szCs w:val="22"/>
          <w:lang w:val="es-ES"/>
        </w:rPr>
        <w:t>, Medicamentos para el PHDA.</w:t>
      </w:r>
      <w:r w:rsidRPr="00AA3EEE">
        <w:rPr>
          <w:rFonts w:ascii="Arial" w:hAnsi="Arial" w:cs="Arial"/>
          <w:snapToGrid w:val="0"/>
          <w:sz w:val="22"/>
          <w:szCs w:val="22"/>
          <w:lang w:val="es-ES"/>
        </w:rPr>
        <w:t xml:space="preserve"> </w:t>
      </w:r>
      <w:proofErr w:type="spellStart"/>
      <w:r w:rsidRPr="00AA3EEE">
        <w:rPr>
          <w:rFonts w:ascii="Arial" w:hAnsi="Arial" w:cs="Arial"/>
          <w:snapToGrid w:val="0"/>
          <w:sz w:val="22"/>
          <w:szCs w:val="22"/>
        </w:rPr>
        <w:t>En</w:t>
      </w:r>
      <w:proofErr w:type="spellEnd"/>
      <w:r w:rsidRPr="00AA3EEE">
        <w:rPr>
          <w:rFonts w:ascii="Arial" w:hAnsi="Arial" w:cs="Arial"/>
          <w:snapToGrid w:val="0"/>
          <w:sz w:val="22"/>
          <w:szCs w:val="22"/>
        </w:rPr>
        <w:t xml:space="preserve">: ADHD Therapeutic Management. Patient´s Day, </w:t>
      </w:r>
      <w:proofErr w:type="spellStart"/>
      <w:r w:rsidRPr="00AA3EEE">
        <w:rPr>
          <w:rFonts w:ascii="Arial" w:hAnsi="Arial" w:cs="Arial"/>
          <w:snapToGrid w:val="0"/>
          <w:sz w:val="22"/>
          <w:szCs w:val="22"/>
        </w:rPr>
        <w:t>Sociedade</w:t>
      </w:r>
      <w:proofErr w:type="spellEnd"/>
      <w:r w:rsidRPr="00AA3EEE">
        <w:rPr>
          <w:rFonts w:ascii="Arial" w:hAnsi="Arial" w:cs="Arial"/>
          <w:snapToGrid w:val="0"/>
          <w:sz w:val="22"/>
          <w:szCs w:val="22"/>
        </w:rPr>
        <w:t xml:space="preserve"> Portuguesa de </w:t>
      </w:r>
      <w:proofErr w:type="spellStart"/>
      <w:r w:rsidRPr="00AA3EEE">
        <w:rPr>
          <w:rFonts w:ascii="Arial" w:hAnsi="Arial" w:cs="Arial"/>
          <w:snapToGrid w:val="0"/>
          <w:sz w:val="22"/>
          <w:szCs w:val="22"/>
        </w:rPr>
        <w:t>Défice</w:t>
      </w:r>
      <w:proofErr w:type="spellEnd"/>
      <w:r w:rsidRPr="00AA3EEE">
        <w:rPr>
          <w:rFonts w:ascii="Arial" w:hAnsi="Arial" w:cs="Arial"/>
          <w:snapToGrid w:val="0"/>
          <w:sz w:val="22"/>
          <w:szCs w:val="22"/>
        </w:rPr>
        <w:t xml:space="preserve"> de </w:t>
      </w:r>
      <w:proofErr w:type="spellStart"/>
      <w:r w:rsidRPr="00AA3EEE">
        <w:rPr>
          <w:rFonts w:ascii="Arial" w:hAnsi="Arial" w:cs="Arial"/>
          <w:snapToGrid w:val="0"/>
          <w:sz w:val="22"/>
          <w:szCs w:val="22"/>
        </w:rPr>
        <w:t>Atenção</w:t>
      </w:r>
      <w:proofErr w:type="spellEnd"/>
      <w:r w:rsidRPr="00AA3EEE">
        <w:rPr>
          <w:rFonts w:ascii="Arial" w:hAnsi="Arial" w:cs="Arial"/>
          <w:snapToGrid w:val="0"/>
          <w:sz w:val="22"/>
          <w:szCs w:val="22"/>
        </w:rPr>
        <w:t xml:space="preserve"> (SPDA), World Congress on ADHD. World Federation of ADHD. 25-28 Apr 2019, Lisbon, Portugal</w:t>
      </w:r>
    </w:p>
    <w:p w14:paraId="2F9AA4EC" w14:textId="77777777" w:rsidR="00AA3EEE" w:rsidRPr="00AA3EEE" w:rsidRDefault="00AA3EEE" w:rsidP="00AA3EEE">
      <w:pPr>
        <w:pStyle w:val="ListParagraph"/>
        <w:rPr>
          <w:rFonts w:ascii="Arial" w:hAnsi="Arial" w:cs="Arial"/>
          <w:b/>
          <w:snapToGrid w:val="0"/>
          <w:sz w:val="22"/>
          <w:szCs w:val="22"/>
        </w:rPr>
      </w:pPr>
    </w:p>
    <w:p w14:paraId="3AB69E15" w14:textId="77777777" w:rsidR="00972306" w:rsidRPr="00972306" w:rsidRDefault="00F90B4C" w:rsidP="00157277">
      <w:pPr>
        <w:pStyle w:val="ListParagraph"/>
        <w:numPr>
          <w:ilvl w:val="0"/>
          <w:numId w:val="8"/>
        </w:numPr>
        <w:autoSpaceDE w:val="0"/>
        <w:autoSpaceDN w:val="0"/>
        <w:adjustRightInd w:val="0"/>
        <w:ind w:left="0" w:firstLine="0"/>
        <w:rPr>
          <w:rFonts w:ascii="Arial" w:hAnsi="Arial" w:cs="Arial"/>
          <w:bCs/>
          <w:snapToGrid w:val="0"/>
          <w:sz w:val="22"/>
          <w:szCs w:val="22"/>
          <w:lang w:val="es-ES"/>
        </w:rPr>
      </w:pPr>
      <w:r w:rsidRPr="00AA3EEE">
        <w:rPr>
          <w:rFonts w:ascii="Arial" w:hAnsi="Arial" w:cs="Arial"/>
          <w:b/>
          <w:snapToGrid w:val="0"/>
          <w:sz w:val="22"/>
          <w:szCs w:val="22"/>
        </w:rPr>
        <w:t>Ask the Expert´s Panel.</w:t>
      </w:r>
      <w:r w:rsidRPr="00AA3EEE">
        <w:rPr>
          <w:rFonts w:ascii="Arial" w:hAnsi="Arial" w:cs="Arial"/>
          <w:snapToGrid w:val="0"/>
          <w:sz w:val="22"/>
          <w:szCs w:val="22"/>
        </w:rPr>
        <w:t xml:space="preserve"> Patient´s Day. SPDA. World Congress on ADHD. </w:t>
      </w:r>
      <w:proofErr w:type="spellStart"/>
      <w:r w:rsidRPr="00972306">
        <w:rPr>
          <w:rFonts w:ascii="Arial" w:hAnsi="Arial" w:cs="Arial"/>
          <w:snapToGrid w:val="0"/>
          <w:sz w:val="22"/>
          <w:szCs w:val="22"/>
          <w:lang w:val="es-ES"/>
        </w:rPr>
        <w:t>World</w:t>
      </w:r>
      <w:proofErr w:type="spellEnd"/>
      <w:r w:rsidRPr="00972306">
        <w:rPr>
          <w:rFonts w:ascii="Arial" w:hAnsi="Arial" w:cs="Arial"/>
          <w:snapToGrid w:val="0"/>
          <w:sz w:val="22"/>
          <w:szCs w:val="22"/>
          <w:lang w:val="es-ES"/>
        </w:rPr>
        <w:t xml:space="preserve"> </w:t>
      </w:r>
      <w:proofErr w:type="spellStart"/>
      <w:r w:rsidRPr="00972306">
        <w:rPr>
          <w:rFonts w:ascii="Arial" w:hAnsi="Arial" w:cs="Arial"/>
          <w:snapToGrid w:val="0"/>
          <w:sz w:val="22"/>
          <w:szCs w:val="22"/>
          <w:lang w:val="es-ES"/>
        </w:rPr>
        <w:t>Federation</w:t>
      </w:r>
      <w:proofErr w:type="spellEnd"/>
      <w:r w:rsidRPr="00972306">
        <w:rPr>
          <w:rFonts w:ascii="Arial" w:hAnsi="Arial" w:cs="Arial"/>
          <w:snapToGrid w:val="0"/>
          <w:sz w:val="22"/>
          <w:szCs w:val="22"/>
          <w:lang w:val="es-ES"/>
        </w:rPr>
        <w:t xml:space="preserve"> </w:t>
      </w:r>
      <w:proofErr w:type="spellStart"/>
      <w:r w:rsidRPr="00972306">
        <w:rPr>
          <w:rFonts w:ascii="Arial" w:hAnsi="Arial" w:cs="Arial"/>
          <w:snapToGrid w:val="0"/>
          <w:sz w:val="22"/>
          <w:szCs w:val="22"/>
          <w:lang w:val="es-ES"/>
        </w:rPr>
        <w:t>on</w:t>
      </w:r>
      <w:proofErr w:type="spellEnd"/>
      <w:r w:rsidRPr="00972306">
        <w:rPr>
          <w:rFonts w:ascii="Arial" w:hAnsi="Arial" w:cs="Arial"/>
          <w:snapToGrid w:val="0"/>
          <w:sz w:val="22"/>
          <w:szCs w:val="22"/>
          <w:lang w:val="es-ES"/>
        </w:rPr>
        <w:t xml:space="preserve"> ADHD. 25-28 </w:t>
      </w:r>
      <w:proofErr w:type="spellStart"/>
      <w:r w:rsidRPr="00972306">
        <w:rPr>
          <w:rFonts w:ascii="Arial" w:hAnsi="Arial" w:cs="Arial"/>
          <w:snapToGrid w:val="0"/>
          <w:sz w:val="22"/>
          <w:szCs w:val="22"/>
          <w:lang w:val="es-ES"/>
        </w:rPr>
        <w:t>Apr</w:t>
      </w:r>
      <w:proofErr w:type="spellEnd"/>
      <w:r w:rsidRPr="00972306">
        <w:rPr>
          <w:rFonts w:ascii="Arial" w:hAnsi="Arial" w:cs="Arial"/>
          <w:snapToGrid w:val="0"/>
          <w:sz w:val="22"/>
          <w:szCs w:val="22"/>
          <w:lang w:val="es-ES"/>
        </w:rPr>
        <w:t xml:space="preserve"> 2019, </w:t>
      </w:r>
      <w:proofErr w:type="spellStart"/>
      <w:r w:rsidRPr="00972306">
        <w:rPr>
          <w:rFonts w:ascii="Arial" w:hAnsi="Arial" w:cs="Arial"/>
          <w:snapToGrid w:val="0"/>
          <w:sz w:val="22"/>
          <w:szCs w:val="22"/>
          <w:lang w:val="es-ES"/>
        </w:rPr>
        <w:t>Lisbon</w:t>
      </w:r>
      <w:proofErr w:type="spellEnd"/>
      <w:r w:rsidRPr="00972306">
        <w:rPr>
          <w:rFonts w:ascii="Arial" w:hAnsi="Arial" w:cs="Arial"/>
          <w:snapToGrid w:val="0"/>
          <w:sz w:val="22"/>
          <w:szCs w:val="22"/>
          <w:lang w:val="es-ES"/>
        </w:rPr>
        <w:t>, Portugal</w:t>
      </w:r>
    </w:p>
    <w:p w14:paraId="0ADB5D3B" w14:textId="77777777" w:rsidR="00972306" w:rsidRPr="00972306" w:rsidRDefault="00972306" w:rsidP="00972306">
      <w:pPr>
        <w:pStyle w:val="ListParagraph"/>
        <w:rPr>
          <w:rFonts w:ascii="Arial" w:hAnsi="Arial" w:cs="Arial"/>
          <w:snapToGrid w:val="0"/>
          <w:sz w:val="22"/>
          <w:szCs w:val="22"/>
          <w:lang w:val="es-ES"/>
        </w:rPr>
      </w:pPr>
    </w:p>
    <w:p w14:paraId="572DD933" w14:textId="5D58E999" w:rsidR="00972306" w:rsidRPr="00972306" w:rsidRDefault="00F43472" w:rsidP="00157277">
      <w:pPr>
        <w:pStyle w:val="ListParagraph"/>
        <w:numPr>
          <w:ilvl w:val="0"/>
          <w:numId w:val="8"/>
        </w:numPr>
        <w:autoSpaceDE w:val="0"/>
        <w:autoSpaceDN w:val="0"/>
        <w:adjustRightInd w:val="0"/>
        <w:ind w:left="0" w:firstLine="0"/>
        <w:rPr>
          <w:rFonts w:ascii="Arial" w:hAnsi="Arial" w:cs="Arial"/>
          <w:bCs/>
          <w:snapToGrid w:val="0"/>
          <w:sz w:val="22"/>
          <w:szCs w:val="22"/>
          <w:lang w:val="es-ES"/>
        </w:rPr>
      </w:pPr>
      <w:r w:rsidRPr="00F43472">
        <w:rPr>
          <w:rFonts w:ascii="Arial" w:hAnsi="Arial" w:cs="Arial"/>
          <w:b/>
          <w:snapToGrid w:val="0"/>
          <w:sz w:val="22"/>
          <w:szCs w:val="22"/>
          <w:lang w:val="es-ES"/>
        </w:rPr>
        <w:t>Tratamiento farmacológico y psicoterapia de la depresión y el trastorno bipolar en la práctica clínica. Módulo 8. Capítulo 1.</w:t>
      </w:r>
      <w:r w:rsidRPr="00CB1D14">
        <w:rPr>
          <w:rFonts w:ascii="Arial" w:hAnsi="Arial" w:cs="Arial"/>
          <w:snapToGrid w:val="0"/>
          <w:sz w:val="22"/>
          <w:szCs w:val="22"/>
          <w:lang w:val="es-ES"/>
        </w:rPr>
        <w:t xml:space="preserve"> </w:t>
      </w:r>
      <w:r w:rsidR="00972306" w:rsidRPr="00972306">
        <w:rPr>
          <w:rFonts w:ascii="Arial" w:hAnsi="Arial" w:cs="Arial"/>
          <w:b/>
          <w:bCs/>
          <w:snapToGrid w:val="0"/>
          <w:sz w:val="22"/>
          <w:szCs w:val="22"/>
          <w:lang w:val="es-ES"/>
        </w:rPr>
        <w:t>Soutullo Esperón C</w:t>
      </w:r>
      <w:r w:rsidR="00972306" w:rsidRPr="00972306">
        <w:rPr>
          <w:rFonts w:ascii="Arial" w:hAnsi="Arial" w:cs="Arial"/>
          <w:snapToGrid w:val="0"/>
          <w:sz w:val="22"/>
          <w:szCs w:val="22"/>
          <w:lang w:val="es-ES"/>
        </w:rPr>
        <w:t xml:space="preserve">, Díez-Suárez A, Vallejo-Valdivielso M, Ribeiro Fernández M, Figueroa-Quintana A, de Castro Manglano P. </w:t>
      </w:r>
      <w:r w:rsidR="00972306" w:rsidRPr="00CB1D14">
        <w:rPr>
          <w:rFonts w:ascii="Arial" w:hAnsi="Arial" w:cs="Arial"/>
          <w:snapToGrid w:val="0"/>
          <w:sz w:val="22"/>
          <w:szCs w:val="22"/>
          <w:lang w:val="es-ES"/>
        </w:rPr>
        <w:t xml:space="preserve">En: </w:t>
      </w:r>
      <w:proofErr w:type="spellStart"/>
      <w:r w:rsidR="00972306" w:rsidRPr="00CB1D14">
        <w:rPr>
          <w:rFonts w:ascii="Arial" w:hAnsi="Arial" w:cs="Arial"/>
          <w:snapToGrid w:val="0"/>
          <w:sz w:val="22"/>
          <w:szCs w:val="22"/>
          <w:lang w:val="es-ES"/>
        </w:rPr>
        <w:t>Mardomingo</w:t>
      </w:r>
      <w:proofErr w:type="spellEnd"/>
      <w:r w:rsidR="00972306" w:rsidRPr="00CB1D14">
        <w:rPr>
          <w:rFonts w:ascii="Arial" w:hAnsi="Arial" w:cs="Arial"/>
          <w:snapToGrid w:val="0"/>
          <w:sz w:val="22"/>
          <w:szCs w:val="22"/>
          <w:lang w:val="es-ES"/>
        </w:rPr>
        <w:t xml:space="preserve"> MJ, Rodríguez-</w:t>
      </w:r>
      <w:proofErr w:type="spellStart"/>
      <w:r w:rsidR="00972306" w:rsidRPr="00CB1D14">
        <w:rPr>
          <w:rFonts w:ascii="Arial" w:hAnsi="Arial" w:cs="Arial"/>
          <w:snapToGrid w:val="0"/>
          <w:sz w:val="22"/>
          <w:szCs w:val="22"/>
          <w:lang w:val="es-ES"/>
        </w:rPr>
        <w:t>Glez</w:t>
      </w:r>
      <w:proofErr w:type="spellEnd"/>
      <w:r w:rsidR="00972306" w:rsidRPr="00CB1D14">
        <w:rPr>
          <w:rFonts w:ascii="Arial" w:hAnsi="Arial" w:cs="Arial"/>
          <w:snapToGrid w:val="0"/>
          <w:sz w:val="22"/>
          <w:szCs w:val="22"/>
          <w:lang w:val="es-ES"/>
        </w:rPr>
        <w:t xml:space="preserve"> PJ, Hervás A. Coordinadores. Master en Psiquiatría del Niño y del Adolescente (2019-2020). Editorial Médica Panamericana. </w:t>
      </w:r>
      <w:proofErr w:type="spellStart"/>
      <w:r w:rsidR="00972306" w:rsidRPr="00972306">
        <w:rPr>
          <w:rFonts w:ascii="Arial" w:hAnsi="Arial" w:cs="Arial"/>
          <w:snapToGrid w:val="0"/>
          <w:sz w:val="22"/>
          <w:szCs w:val="22"/>
        </w:rPr>
        <w:t>Clase</w:t>
      </w:r>
      <w:proofErr w:type="spellEnd"/>
      <w:r w:rsidR="00972306" w:rsidRPr="00972306">
        <w:rPr>
          <w:rFonts w:ascii="Arial" w:hAnsi="Arial" w:cs="Arial"/>
          <w:snapToGrid w:val="0"/>
          <w:sz w:val="22"/>
          <w:szCs w:val="22"/>
        </w:rPr>
        <w:t xml:space="preserve"> on Line.</w:t>
      </w:r>
    </w:p>
    <w:p w14:paraId="14F26DBE" w14:textId="77777777" w:rsidR="00972306" w:rsidRPr="00972306" w:rsidRDefault="00972306" w:rsidP="00972306">
      <w:pPr>
        <w:pStyle w:val="ListParagraph"/>
        <w:rPr>
          <w:rFonts w:ascii="Arial" w:hAnsi="Arial" w:cs="Arial"/>
          <w:snapToGrid w:val="0"/>
          <w:sz w:val="22"/>
          <w:szCs w:val="22"/>
        </w:rPr>
      </w:pPr>
    </w:p>
    <w:p w14:paraId="12B5B51C" w14:textId="7B3FBC75" w:rsidR="00972306" w:rsidRPr="00972306" w:rsidRDefault="00972306" w:rsidP="00157277">
      <w:pPr>
        <w:pStyle w:val="ListParagraph"/>
        <w:numPr>
          <w:ilvl w:val="0"/>
          <w:numId w:val="8"/>
        </w:numPr>
        <w:autoSpaceDE w:val="0"/>
        <w:autoSpaceDN w:val="0"/>
        <w:adjustRightInd w:val="0"/>
        <w:ind w:left="0" w:firstLine="0"/>
        <w:rPr>
          <w:rFonts w:ascii="Arial" w:hAnsi="Arial" w:cs="Arial"/>
          <w:bCs/>
          <w:snapToGrid w:val="0"/>
          <w:sz w:val="22"/>
          <w:szCs w:val="22"/>
          <w:lang w:val="es-ES"/>
        </w:rPr>
      </w:pPr>
      <w:proofErr w:type="spellStart"/>
      <w:r w:rsidRPr="00972306">
        <w:rPr>
          <w:rFonts w:ascii="Arial" w:hAnsi="Arial" w:cs="Arial"/>
          <w:b/>
          <w:bCs/>
          <w:snapToGrid w:val="0"/>
          <w:sz w:val="22"/>
          <w:szCs w:val="22"/>
          <w:lang w:val="es-ES"/>
        </w:rPr>
        <w:t>Actualizacion</w:t>
      </w:r>
      <w:proofErr w:type="spellEnd"/>
      <w:r w:rsidRPr="00972306">
        <w:rPr>
          <w:rFonts w:ascii="Arial" w:hAnsi="Arial" w:cs="Arial"/>
          <w:b/>
          <w:bCs/>
          <w:snapToGrid w:val="0"/>
          <w:sz w:val="22"/>
          <w:szCs w:val="22"/>
          <w:lang w:val="es-ES"/>
        </w:rPr>
        <w:t xml:space="preserve"> en el Abordaje integral del TDAH.</w:t>
      </w:r>
      <w:r w:rsidRPr="00972306">
        <w:rPr>
          <w:rFonts w:ascii="Arial" w:hAnsi="Arial" w:cs="Arial"/>
          <w:snapToGrid w:val="0"/>
          <w:sz w:val="22"/>
          <w:szCs w:val="22"/>
          <w:lang w:val="es-ES"/>
        </w:rPr>
        <w:t xml:space="preserve"> </w:t>
      </w:r>
      <w:r w:rsidRPr="00CB1D14">
        <w:rPr>
          <w:rFonts w:ascii="Arial" w:hAnsi="Arial" w:cs="Arial"/>
          <w:snapToGrid w:val="0"/>
          <w:sz w:val="22"/>
          <w:szCs w:val="22"/>
          <w:lang w:val="es-ES"/>
        </w:rPr>
        <w:t xml:space="preserve">I Curso de </w:t>
      </w:r>
      <w:proofErr w:type="spellStart"/>
      <w:r w:rsidRPr="00CB1D14">
        <w:rPr>
          <w:rFonts w:ascii="Arial" w:hAnsi="Arial" w:cs="Arial"/>
          <w:snapToGrid w:val="0"/>
          <w:sz w:val="22"/>
          <w:szCs w:val="22"/>
          <w:lang w:val="es-ES"/>
        </w:rPr>
        <w:t>Actualizacion</w:t>
      </w:r>
      <w:proofErr w:type="spellEnd"/>
      <w:r w:rsidRPr="00CB1D14">
        <w:rPr>
          <w:rFonts w:ascii="Arial" w:hAnsi="Arial" w:cs="Arial"/>
          <w:snapToGrid w:val="0"/>
          <w:sz w:val="22"/>
          <w:szCs w:val="22"/>
          <w:lang w:val="es-ES"/>
        </w:rPr>
        <w:t xml:space="preserve"> en TDAH. </w:t>
      </w:r>
      <w:r w:rsidRPr="00972306">
        <w:rPr>
          <w:rFonts w:ascii="Arial" w:hAnsi="Arial" w:cs="Arial"/>
          <w:snapToGrid w:val="0"/>
          <w:sz w:val="22"/>
          <w:szCs w:val="22"/>
        </w:rPr>
        <w:t xml:space="preserve">Hospital </w:t>
      </w:r>
      <w:proofErr w:type="spellStart"/>
      <w:r w:rsidRPr="00972306">
        <w:rPr>
          <w:rFonts w:ascii="Arial" w:hAnsi="Arial" w:cs="Arial"/>
          <w:snapToGrid w:val="0"/>
          <w:sz w:val="22"/>
          <w:szCs w:val="22"/>
        </w:rPr>
        <w:t>Infantil</w:t>
      </w:r>
      <w:proofErr w:type="spellEnd"/>
      <w:r w:rsidRPr="00972306">
        <w:rPr>
          <w:rFonts w:ascii="Arial" w:hAnsi="Arial" w:cs="Arial"/>
          <w:snapToGrid w:val="0"/>
          <w:sz w:val="22"/>
          <w:szCs w:val="22"/>
        </w:rPr>
        <w:t xml:space="preserve"> Universitario Niño Jesus, Madrid, Spain. 4 Jul 2019</w:t>
      </w:r>
    </w:p>
    <w:p w14:paraId="778F712B" w14:textId="77777777" w:rsidR="00EB7447" w:rsidRPr="00EB7447" w:rsidRDefault="00EB7447" w:rsidP="00EB7447">
      <w:pPr>
        <w:pStyle w:val="ListParagraph"/>
        <w:rPr>
          <w:rFonts w:ascii="Arial" w:hAnsi="Arial" w:cs="Arial"/>
          <w:b/>
          <w:snapToGrid w:val="0"/>
          <w:sz w:val="22"/>
          <w:szCs w:val="22"/>
          <w:lang w:val="es-ES"/>
        </w:rPr>
      </w:pPr>
    </w:p>
    <w:p w14:paraId="43565437" w14:textId="266BA374" w:rsidR="007A1C0B" w:rsidRDefault="00EB7447" w:rsidP="00157277">
      <w:pPr>
        <w:pStyle w:val="ListParagraph"/>
        <w:numPr>
          <w:ilvl w:val="0"/>
          <w:numId w:val="8"/>
        </w:numPr>
        <w:autoSpaceDE w:val="0"/>
        <w:autoSpaceDN w:val="0"/>
        <w:adjustRightInd w:val="0"/>
        <w:ind w:left="0" w:firstLine="0"/>
        <w:rPr>
          <w:rFonts w:ascii="Arial" w:hAnsi="Arial" w:cs="Arial"/>
          <w:snapToGrid w:val="0"/>
          <w:sz w:val="22"/>
          <w:szCs w:val="22"/>
        </w:rPr>
      </w:pPr>
      <w:r w:rsidRPr="007A1C0B">
        <w:rPr>
          <w:rFonts w:ascii="Arial" w:hAnsi="Arial" w:cs="Arial"/>
          <w:b/>
          <w:snapToGrid w:val="0"/>
          <w:sz w:val="22"/>
          <w:szCs w:val="22"/>
        </w:rPr>
        <w:t>Pharmacological and Psychotherapeutic Treatment of Depression and Bipolar Disorder in Children and Adolescents</w:t>
      </w:r>
      <w:r w:rsidRPr="007A1C0B">
        <w:rPr>
          <w:rFonts w:ascii="Arial" w:hAnsi="Arial" w:cs="Arial"/>
          <w:snapToGrid w:val="0"/>
          <w:sz w:val="22"/>
          <w:szCs w:val="22"/>
        </w:rPr>
        <w:t xml:space="preserve">. Module Chapter. Editorial Medica </w:t>
      </w:r>
      <w:proofErr w:type="spellStart"/>
      <w:r w:rsidRPr="007A1C0B">
        <w:rPr>
          <w:rFonts w:ascii="Arial" w:hAnsi="Arial" w:cs="Arial"/>
          <w:snapToGrid w:val="0"/>
          <w:sz w:val="22"/>
          <w:szCs w:val="22"/>
        </w:rPr>
        <w:t>Panamericana</w:t>
      </w:r>
      <w:proofErr w:type="spellEnd"/>
      <w:r w:rsidRPr="007A1C0B">
        <w:rPr>
          <w:rFonts w:ascii="Arial" w:hAnsi="Arial" w:cs="Arial"/>
          <w:snapToGrid w:val="0"/>
          <w:sz w:val="22"/>
          <w:szCs w:val="22"/>
        </w:rPr>
        <w:t>. Master in Child and Adolescent Psychiatry.</w:t>
      </w:r>
      <w:r w:rsidR="00484DF5">
        <w:rPr>
          <w:rFonts w:ascii="Arial" w:hAnsi="Arial" w:cs="Arial"/>
          <w:snapToGrid w:val="0"/>
          <w:sz w:val="22"/>
          <w:szCs w:val="22"/>
        </w:rPr>
        <w:t xml:space="preserve"> On-line Master.</w:t>
      </w:r>
    </w:p>
    <w:p w14:paraId="61E98C4F" w14:textId="77777777" w:rsidR="007A1C0B" w:rsidRPr="007A1C0B" w:rsidRDefault="007A1C0B" w:rsidP="007A1C0B">
      <w:pPr>
        <w:pStyle w:val="ListParagraph"/>
        <w:rPr>
          <w:rFonts w:ascii="Arial" w:hAnsi="Arial" w:cs="Arial"/>
          <w:snapToGrid w:val="0"/>
          <w:sz w:val="22"/>
          <w:szCs w:val="22"/>
        </w:rPr>
      </w:pPr>
    </w:p>
    <w:p w14:paraId="57FA151B" w14:textId="709B4ECE" w:rsidR="00871274" w:rsidRPr="00F11A98" w:rsidRDefault="007A1C0B" w:rsidP="00F11A98">
      <w:pPr>
        <w:pStyle w:val="ListParagraph"/>
        <w:autoSpaceDE w:val="0"/>
        <w:autoSpaceDN w:val="0"/>
        <w:adjustRightInd w:val="0"/>
        <w:ind w:left="0"/>
        <w:rPr>
          <w:rFonts w:ascii="Arial" w:hAnsi="Arial" w:cs="Arial"/>
          <w:b/>
          <w:bCs/>
          <w:snapToGrid w:val="0"/>
          <w:sz w:val="22"/>
          <w:szCs w:val="22"/>
        </w:rPr>
      </w:pPr>
      <w:r w:rsidRPr="007A1C0B">
        <w:rPr>
          <w:rFonts w:ascii="Arial" w:hAnsi="Arial" w:cs="Arial"/>
          <w:b/>
          <w:bCs/>
          <w:snapToGrid w:val="0"/>
          <w:sz w:val="22"/>
          <w:szCs w:val="22"/>
        </w:rPr>
        <w:t>2020</w:t>
      </w:r>
      <w:r w:rsidR="00EB7447" w:rsidRPr="007A1C0B">
        <w:rPr>
          <w:rFonts w:ascii="Arial" w:hAnsi="Arial" w:cs="Arial"/>
          <w:b/>
          <w:bCs/>
          <w:snapToGrid w:val="0"/>
          <w:sz w:val="22"/>
          <w:szCs w:val="22"/>
        </w:rPr>
        <w:t xml:space="preserve"> </w:t>
      </w:r>
    </w:p>
    <w:p w14:paraId="55BD4B69" w14:textId="0B7E9C7F" w:rsidR="00636D2F" w:rsidRDefault="0034432F" w:rsidP="00157277">
      <w:pPr>
        <w:pStyle w:val="ListParagraph"/>
        <w:numPr>
          <w:ilvl w:val="0"/>
          <w:numId w:val="8"/>
        </w:numPr>
        <w:autoSpaceDE w:val="0"/>
        <w:autoSpaceDN w:val="0"/>
        <w:adjustRightInd w:val="0"/>
        <w:ind w:left="0" w:firstLine="0"/>
        <w:jc w:val="both"/>
        <w:rPr>
          <w:rFonts w:ascii="Arial" w:hAnsi="Arial" w:cs="Arial"/>
          <w:snapToGrid w:val="0"/>
          <w:sz w:val="22"/>
          <w:szCs w:val="22"/>
        </w:rPr>
      </w:pPr>
      <w:r>
        <w:rPr>
          <w:rFonts w:ascii="Arial" w:hAnsi="Arial" w:cs="Arial"/>
          <w:b/>
          <w:bCs/>
          <w:snapToGrid w:val="0"/>
          <w:sz w:val="22"/>
          <w:szCs w:val="22"/>
        </w:rPr>
        <w:t xml:space="preserve">ADHD Psychopharmacology and </w:t>
      </w:r>
      <w:r w:rsidR="00636D2F" w:rsidRPr="00636D2F">
        <w:rPr>
          <w:rFonts w:ascii="Arial" w:hAnsi="Arial" w:cs="Arial"/>
          <w:b/>
          <w:bCs/>
          <w:snapToGrid w:val="0"/>
          <w:sz w:val="22"/>
          <w:szCs w:val="22"/>
        </w:rPr>
        <w:t>Treatment Planning.</w:t>
      </w:r>
      <w:r w:rsidR="00636D2F">
        <w:rPr>
          <w:rFonts w:ascii="Arial" w:hAnsi="Arial" w:cs="Arial"/>
          <w:snapToGrid w:val="0"/>
          <w:sz w:val="22"/>
          <w:szCs w:val="22"/>
        </w:rPr>
        <w:t xml:space="preserve"> PGY3 &amp; 4´s Residents Psychopharmacology Seminar. Louis A. </w:t>
      </w:r>
      <w:proofErr w:type="spellStart"/>
      <w:r w:rsidR="00636D2F">
        <w:rPr>
          <w:rFonts w:ascii="Arial" w:hAnsi="Arial" w:cs="Arial"/>
          <w:snapToGrid w:val="0"/>
          <w:sz w:val="22"/>
          <w:szCs w:val="22"/>
        </w:rPr>
        <w:t>Faillace</w:t>
      </w:r>
      <w:proofErr w:type="spellEnd"/>
      <w:r w:rsidR="00636D2F">
        <w:rPr>
          <w:rFonts w:ascii="Arial" w:hAnsi="Arial" w:cs="Arial"/>
          <w:snapToGrid w:val="0"/>
          <w:sz w:val="22"/>
          <w:szCs w:val="22"/>
        </w:rPr>
        <w:t xml:space="preserve"> MD Department of Psychiatry &amp; Behavioral Sciences. UT Houston. Mar 25, 2020.</w:t>
      </w:r>
    </w:p>
    <w:p w14:paraId="54B66EAD" w14:textId="2269F3DE" w:rsidR="00636D2F" w:rsidRPr="00636D2F" w:rsidRDefault="00636D2F" w:rsidP="00636D2F">
      <w:pPr>
        <w:pStyle w:val="ListParagraph"/>
        <w:autoSpaceDE w:val="0"/>
        <w:autoSpaceDN w:val="0"/>
        <w:adjustRightInd w:val="0"/>
        <w:ind w:left="0"/>
        <w:jc w:val="both"/>
        <w:rPr>
          <w:rFonts w:ascii="Arial" w:hAnsi="Arial" w:cs="Arial"/>
          <w:snapToGrid w:val="0"/>
          <w:sz w:val="22"/>
          <w:szCs w:val="22"/>
        </w:rPr>
      </w:pPr>
      <w:r w:rsidRPr="00636D2F">
        <w:rPr>
          <w:rFonts w:ascii="Arial" w:hAnsi="Arial" w:cs="Arial"/>
          <w:snapToGrid w:val="0"/>
          <w:sz w:val="22"/>
          <w:szCs w:val="22"/>
        </w:rPr>
        <w:t xml:space="preserve"> </w:t>
      </w:r>
    </w:p>
    <w:p w14:paraId="4BD90745" w14:textId="2B633E2A" w:rsidR="005C2225" w:rsidRPr="005C2225" w:rsidRDefault="00871274" w:rsidP="00157277">
      <w:pPr>
        <w:pStyle w:val="ListParagraph"/>
        <w:numPr>
          <w:ilvl w:val="0"/>
          <w:numId w:val="8"/>
        </w:numPr>
        <w:autoSpaceDE w:val="0"/>
        <w:autoSpaceDN w:val="0"/>
        <w:adjustRightInd w:val="0"/>
        <w:ind w:left="0" w:firstLine="0"/>
        <w:jc w:val="both"/>
        <w:rPr>
          <w:rStyle w:val="Hyperlink"/>
          <w:rFonts w:ascii="Arial" w:hAnsi="Arial" w:cs="Arial"/>
          <w:snapToGrid w:val="0"/>
          <w:color w:val="auto"/>
          <w:sz w:val="22"/>
          <w:szCs w:val="22"/>
          <w:u w:val="none"/>
          <w:lang w:val="es-ES"/>
        </w:rPr>
      </w:pPr>
      <w:r w:rsidRPr="001272AA">
        <w:rPr>
          <w:rFonts w:ascii="Arial" w:hAnsi="Arial" w:cs="Arial"/>
          <w:b/>
          <w:bCs/>
          <w:snapToGrid w:val="0"/>
          <w:sz w:val="22"/>
          <w:szCs w:val="22"/>
        </w:rPr>
        <w:t xml:space="preserve">Child and Adolescent Mental Health during the </w:t>
      </w:r>
      <w:r w:rsidR="00E0469A" w:rsidRPr="001272AA">
        <w:rPr>
          <w:rFonts w:ascii="Arial" w:hAnsi="Arial" w:cs="Arial"/>
          <w:b/>
          <w:bCs/>
          <w:snapToGrid w:val="0"/>
          <w:sz w:val="22"/>
          <w:szCs w:val="22"/>
        </w:rPr>
        <w:t>[</w:t>
      </w:r>
      <w:r w:rsidRPr="001272AA">
        <w:rPr>
          <w:rFonts w:ascii="Arial" w:hAnsi="Arial" w:cs="Arial"/>
          <w:b/>
          <w:bCs/>
          <w:snapToGrid w:val="0"/>
          <w:sz w:val="22"/>
          <w:szCs w:val="22"/>
        </w:rPr>
        <w:t>SARS-CoV-2</w:t>
      </w:r>
      <w:r w:rsidR="00E0469A" w:rsidRPr="001272AA">
        <w:rPr>
          <w:rFonts w:ascii="Arial" w:hAnsi="Arial" w:cs="Arial"/>
          <w:b/>
          <w:bCs/>
          <w:snapToGrid w:val="0"/>
          <w:sz w:val="22"/>
          <w:szCs w:val="22"/>
        </w:rPr>
        <w:t xml:space="preserve"> </w:t>
      </w:r>
      <w:r w:rsidRPr="001272AA">
        <w:rPr>
          <w:rFonts w:ascii="Arial" w:hAnsi="Arial" w:cs="Arial"/>
          <w:b/>
          <w:bCs/>
          <w:snapToGrid w:val="0"/>
          <w:sz w:val="22"/>
          <w:szCs w:val="22"/>
        </w:rPr>
        <w:t>/ COVID-19</w:t>
      </w:r>
      <w:r w:rsidR="00E0469A" w:rsidRPr="001272AA">
        <w:rPr>
          <w:rFonts w:ascii="Arial" w:hAnsi="Arial" w:cs="Arial"/>
          <w:b/>
          <w:bCs/>
          <w:snapToGrid w:val="0"/>
          <w:sz w:val="22"/>
          <w:szCs w:val="22"/>
        </w:rPr>
        <w:t>]</w:t>
      </w:r>
      <w:r w:rsidRPr="001272AA">
        <w:rPr>
          <w:rFonts w:ascii="Arial" w:hAnsi="Arial" w:cs="Arial"/>
          <w:b/>
          <w:bCs/>
          <w:snapToGrid w:val="0"/>
          <w:sz w:val="22"/>
          <w:szCs w:val="22"/>
        </w:rPr>
        <w:t xml:space="preserve"> </w:t>
      </w:r>
      <w:proofErr w:type="spellStart"/>
      <w:r w:rsidRPr="001272AA">
        <w:rPr>
          <w:rFonts w:ascii="Arial" w:hAnsi="Arial" w:cs="Arial"/>
          <w:b/>
          <w:bCs/>
          <w:snapToGrid w:val="0"/>
          <w:sz w:val="22"/>
          <w:szCs w:val="22"/>
        </w:rPr>
        <w:t>Pandemia</w:t>
      </w:r>
      <w:proofErr w:type="spellEnd"/>
      <w:r w:rsidRPr="001272AA">
        <w:rPr>
          <w:rFonts w:ascii="Arial" w:hAnsi="Arial" w:cs="Arial"/>
          <w:b/>
          <w:bCs/>
          <w:snapToGrid w:val="0"/>
          <w:sz w:val="22"/>
          <w:szCs w:val="22"/>
        </w:rPr>
        <w:t xml:space="preserve">: International Perspective. USA &amp; Texas Perspective. Soutullo C. </w:t>
      </w:r>
      <w:r w:rsidRPr="001272AA">
        <w:rPr>
          <w:rFonts w:ascii="Arial" w:hAnsi="Arial" w:cs="Arial"/>
          <w:snapToGrid w:val="0"/>
          <w:sz w:val="22"/>
          <w:szCs w:val="22"/>
        </w:rPr>
        <w:t>Spanish Association of Child &amp; Adolescent Psychiatry (AEPNYA) Webinar. Other participants</w:t>
      </w:r>
      <w:r w:rsidR="00E0469A" w:rsidRPr="001272AA">
        <w:rPr>
          <w:rFonts w:ascii="Arial" w:hAnsi="Arial" w:cs="Arial"/>
          <w:snapToGrid w:val="0"/>
          <w:sz w:val="22"/>
          <w:szCs w:val="22"/>
        </w:rPr>
        <w:t>:</w:t>
      </w:r>
      <w:r w:rsidRPr="001272AA">
        <w:rPr>
          <w:rFonts w:ascii="Arial" w:hAnsi="Arial" w:cs="Arial"/>
          <w:snapToGrid w:val="0"/>
          <w:sz w:val="22"/>
          <w:szCs w:val="22"/>
        </w:rPr>
        <w:t xml:space="preserve"> Chair: </w:t>
      </w:r>
      <w:proofErr w:type="spellStart"/>
      <w:r w:rsidRPr="001272AA">
        <w:rPr>
          <w:rFonts w:ascii="Arial" w:hAnsi="Arial" w:cs="Arial"/>
          <w:snapToGrid w:val="0"/>
          <w:sz w:val="22"/>
          <w:szCs w:val="22"/>
        </w:rPr>
        <w:t>Alda</w:t>
      </w:r>
      <w:proofErr w:type="spellEnd"/>
      <w:r w:rsidRPr="001272AA">
        <w:rPr>
          <w:rFonts w:ascii="Arial" w:hAnsi="Arial" w:cs="Arial"/>
          <w:snapToGrid w:val="0"/>
          <w:sz w:val="22"/>
          <w:szCs w:val="22"/>
        </w:rPr>
        <w:t xml:space="preserve"> JA. Child &amp; Adolescent Psychiatrist (CAP) Unit, Hosp. St Joan de </w:t>
      </w:r>
      <w:proofErr w:type="spellStart"/>
      <w:r w:rsidRPr="001272AA">
        <w:rPr>
          <w:rFonts w:ascii="Arial" w:hAnsi="Arial" w:cs="Arial"/>
          <w:snapToGrid w:val="0"/>
          <w:sz w:val="22"/>
          <w:szCs w:val="22"/>
        </w:rPr>
        <w:t>Deu</w:t>
      </w:r>
      <w:proofErr w:type="spellEnd"/>
      <w:r w:rsidRPr="001272AA">
        <w:rPr>
          <w:rFonts w:ascii="Arial" w:hAnsi="Arial" w:cs="Arial"/>
          <w:snapToGrid w:val="0"/>
          <w:sz w:val="22"/>
          <w:szCs w:val="22"/>
        </w:rPr>
        <w:t xml:space="preserve">, Barcelona, </w:t>
      </w:r>
      <w:r w:rsidRPr="001272AA">
        <w:rPr>
          <w:rFonts w:ascii="Arial" w:hAnsi="Arial" w:cs="Arial"/>
          <w:b/>
          <w:bCs/>
          <w:snapToGrid w:val="0"/>
          <w:sz w:val="22"/>
          <w:szCs w:val="22"/>
        </w:rPr>
        <w:t>Spain</w:t>
      </w:r>
      <w:r w:rsidR="00E0469A" w:rsidRPr="001272AA">
        <w:rPr>
          <w:rFonts w:ascii="Arial" w:hAnsi="Arial" w:cs="Arial"/>
          <w:snapToGrid w:val="0"/>
          <w:sz w:val="22"/>
          <w:szCs w:val="22"/>
        </w:rPr>
        <w:t>;</w:t>
      </w:r>
      <w:r w:rsidRPr="001272AA">
        <w:rPr>
          <w:rFonts w:ascii="Arial" w:hAnsi="Arial" w:cs="Arial"/>
          <w:snapToGrid w:val="0"/>
          <w:sz w:val="22"/>
          <w:szCs w:val="22"/>
        </w:rPr>
        <w:t xml:space="preserve"> </w:t>
      </w:r>
      <w:r w:rsidR="00E0469A" w:rsidRPr="001272AA">
        <w:rPr>
          <w:rFonts w:ascii="Arial" w:hAnsi="Arial" w:cs="Arial"/>
          <w:snapToGrid w:val="0"/>
          <w:sz w:val="22"/>
          <w:szCs w:val="22"/>
        </w:rPr>
        <w:t xml:space="preserve">Coordinator: </w:t>
      </w:r>
      <w:proofErr w:type="spellStart"/>
      <w:r w:rsidRPr="001272AA">
        <w:rPr>
          <w:rFonts w:ascii="Arial" w:hAnsi="Arial" w:cs="Arial"/>
          <w:snapToGrid w:val="0"/>
          <w:sz w:val="22"/>
          <w:szCs w:val="22"/>
        </w:rPr>
        <w:t>Cantó</w:t>
      </w:r>
      <w:proofErr w:type="spellEnd"/>
      <w:r w:rsidRPr="001272AA">
        <w:rPr>
          <w:rFonts w:ascii="Arial" w:hAnsi="Arial" w:cs="Arial"/>
          <w:snapToGrid w:val="0"/>
          <w:sz w:val="22"/>
          <w:szCs w:val="22"/>
        </w:rPr>
        <w:t xml:space="preserve"> TJ, CAP Unit Alicante, </w:t>
      </w:r>
      <w:r w:rsidRPr="001272AA">
        <w:rPr>
          <w:rFonts w:ascii="Arial" w:hAnsi="Arial" w:cs="Arial"/>
          <w:b/>
          <w:bCs/>
          <w:snapToGrid w:val="0"/>
          <w:sz w:val="22"/>
          <w:szCs w:val="22"/>
        </w:rPr>
        <w:t>Spain</w:t>
      </w:r>
      <w:r w:rsidR="00E0469A" w:rsidRPr="001272AA">
        <w:rPr>
          <w:rFonts w:ascii="Arial" w:hAnsi="Arial" w:cs="Arial"/>
          <w:snapToGrid w:val="0"/>
          <w:sz w:val="22"/>
          <w:szCs w:val="22"/>
        </w:rPr>
        <w:t xml:space="preserve">; Speakers: </w:t>
      </w:r>
      <w:proofErr w:type="spellStart"/>
      <w:r w:rsidR="00E0469A" w:rsidRPr="001272AA">
        <w:rPr>
          <w:rFonts w:ascii="Arial" w:hAnsi="Arial" w:cs="Arial"/>
          <w:snapToGrid w:val="0"/>
          <w:sz w:val="22"/>
          <w:szCs w:val="22"/>
        </w:rPr>
        <w:t>Broton</w:t>
      </w:r>
      <w:proofErr w:type="spellEnd"/>
      <w:r w:rsidR="00E0469A" w:rsidRPr="001272AA">
        <w:rPr>
          <w:rFonts w:ascii="Arial" w:hAnsi="Arial" w:cs="Arial"/>
          <w:snapToGrid w:val="0"/>
          <w:sz w:val="22"/>
          <w:szCs w:val="22"/>
        </w:rPr>
        <w:t xml:space="preserve"> DC, </w:t>
      </w:r>
      <w:r w:rsidR="001272AA" w:rsidRPr="001272AA">
        <w:rPr>
          <w:rFonts w:ascii="Arial" w:hAnsi="Arial" w:cs="Arial"/>
          <w:snapToGrid w:val="0"/>
          <w:sz w:val="22"/>
          <w:szCs w:val="22"/>
        </w:rPr>
        <w:t>Pediatric</w:t>
      </w:r>
      <w:r w:rsidR="00E0469A" w:rsidRPr="001272AA">
        <w:rPr>
          <w:rFonts w:ascii="Arial" w:hAnsi="Arial" w:cs="Arial"/>
          <w:snapToGrid w:val="0"/>
          <w:sz w:val="22"/>
          <w:szCs w:val="22"/>
        </w:rPr>
        <w:t xml:space="preserve"> Cardiology Unit, King Faisal Specialist Hospital &amp; Research Center, </w:t>
      </w:r>
      <w:proofErr w:type="spellStart"/>
      <w:r w:rsidR="00E0469A" w:rsidRPr="001272AA">
        <w:rPr>
          <w:rFonts w:ascii="Arial" w:hAnsi="Arial" w:cs="Arial"/>
          <w:snapToGrid w:val="0"/>
          <w:sz w:val="22"/>
          <w:szCs w:val="22"/>
        </w:rPr>
        <w:t>Ryad</w:t>
      </w:r>
      <w:proofErr w:type="spellEnd"/>
      <w:r w:rsidR="00E0469A" w:rsidRPr="001272AA">
        <w:rPr>
          <w:rFonts w:ascii="Arial" w:hAnsi="Arial" w:cs="Arial"/>
          <w:snapToGrid w:val="0"/>
          <w:sz w:val="22"/>
          <w:szCs w:val="22"/>
        </w:rPr>
        <w:t xml:space="preserve">, </w:t>
      </w:r>
      <w:r w:rsidR="00E0469A" w:rsidRPr="001272AA">
        <w:rPr>
          <w:rFonts w:ascii="Arial" w:hAnsi="Arial" w:cs="Arial"/>
          <w:b/>
          <w:bCs/>
          <w:snapToGrid w:val="0"/>
          <w:sz w:val="22"/>
          <w:szCs w:val="22"/>
        </w:rPr>
        <w:t>Saudi Arabia</w:t>
      </w:r>
      <w:r w:rsidRPr="001272AA">
        <w:rPr>
          <w:rFonts w:ascii="Arial" w:hAnsi="Arial" w:cs="Arial"/>
          <w:snapToGrid w:val="0"/>
          <w:sz w:val="22"/>
          <w:szCs w:val="22"/>
        </w:rPr>
        <w:t xml:space="preserve">; </w:t>
      </w:r>
      <w:r w:rsidR="001272AA" w:rsidRPr="001272AA">
        <w:rPr>
          <w:rFonts w:ascii="Arial" w:hAnsi="Arial" w:cs="Arial"/>
          <w:snapToGrid w:val="0"/>
          <w:sz w:val="22"/>
          <w:szCs w:val="22"/>
        </w:rPr>
        <w:t xml:space="preserve">Ortiz V, CAP Unit, Universidad San Carlos, </w:t>
      </w:r>
      <w:r w:rsidR="001272AA" w:rsidRPr="001272AA">
        <w:rPr>
          <w:rFonts w:ascii="Arial" w:hAnsi="Arial" w:cs="Arial"/>
          <w:b/>
          <w:bCs/>
          <w:snapToGrid w:val="0"/>
          <w:sz w:val="22"/>
          <w:szCs w:val="22"/>
        </w:rPr>
        <w:t>Guatemala</w:t>
      </w:r>
      <w:r w:rsidR="001272AA" w:rsidRPr="001272AA">
        <w:rPr>
          <w:rFonts w:ascii="Arial" w:hAnsi="Arial" w:cs="Arial"/>
          <w:snapToGrid w:val="0"/>
          <w:sz w:val="22"/>
          <w:szCs w:val="22"/>
        </w:rPr>
        <w:t xml:space="preserve">; </w:t>
      </w:r>
      <w:proofErr w:type="spellStart"/>
      <w:r w:rsidRPr="001272AA">
        <w:rPr>
          <w:rFonts w:ascii="Arial" w:hAnsi="Arial" w:cs="Arial"/>
          <w:snapToGrid w:val="0"/>
          <w:sz w:val="22"/>
          <w:szCs w:val="22"/>
        </w:rPr>
        <w:t>Thiefine</w:t>
      </w:r>
      <w:proofErr w:type="spellEnd"/>
      <w:r w:rsidRPr="001272AA">
        <w:rPr>
          <w:rFonts w:ascii="Arial" w:hAnsi="Arial" w:cs="Arial"/>
          <w:snapToGrid w:val="0"/>
          <w:sz w:val="22"/>
          <w:szCs w:val="22"/>
        </w:rPr>
        <w:t xml:space="preserve"> M, Université </w:t>
      </w:r>
      <w:proofErr w:type="spellStart"/>
      <w:r w:rsidRPr="001272AA">
        <w:rPr>
          <w:rFonts w:ascii="Arial" w:hAnsi="Arial" w:cs="Arial"/>
          <w:snapToGrid w:val="0"/>
          <w:sz w:val="22"/>
          <w:szCs w:val="22"/>
        </w:rPr>
        <w:t>Bourdeaux</w:t>
      </w:r>
      <w:proofErr w:type="spellEnd"/>
      <w:r w:rsidRPr="001272AA">
        <w:rPr>
          <w:rFonts w:ascii="Arial" w:hAnsi="Arial" w:cs="Arial"/>
          <w:snapToGrid w:val="0"/>
          <w:sz w:val="22"/>
          <w:szCs w:val="22"/>
        </w:rPr>
        <w:t xml:space="preserve">, </w:t>
      </w:r>
      <w:r w:rsidRPr="001272AA">
        <w:rPr>
          <w:rFonts w:ascii="Arial" w:hAnsi="Arial" w:cs="Arial"/>
          <w:b/>
          <w:bCs/>
          <w:snapToGrid w:val="0"/>
          <w:sz w:val="22"/>
          <w:szCs w:val="22"/>
        </w:rPr>
        <w:t>France</w:t>
      </w:r>
      <w:r w:rsidRPr="001272AA">
        <w:rPr>
          <w:rFonts w:ascii="Arial" w:hAnsi="Arial" w:cs="Arial"/>
          <w:snapToGrid w:val="0"/>
          <w:sz w:val="22"/>
          <w:szCs w:val="22"/>
        </w:rPr>
        <w:t xml:space="preserve">; </w:t>
      </w:r>
      <w:proofErr w:type="spellStart"/>
      <w:r w:rsidRPr="001272AA">
        <w:rPr>
          <w:rFonts w:ascii="Arial" w:hAnsi="Arial" w:cs="Arial"/>
          <w:snapToGrid w:val="0"/>
          <w:sz w:val="22"/>
          <w:szCs w:val="22"/>
        </w:rPr>
        <w:t>Piñeiro</w:t>
      </w:r>
      <w:proofErr w:type="spellEnd"/>
      <w:r w:rsidRPr="001272AA">
        <w:rPr>
          <w:rFonts w:ascii="Arial" w:hAnsi="Arial" w:cs="Arial"/>
          <w:snapToGrid w:val="0"/>
          <w:sz w:val="22"/>
          <w:szCs w:val="22"/>
        </w:rPr>
        <w:t xml:space="preserve"> M, CAP Unit, St.-Jean-</w:t>
      </w:r>
      <w:r w:rsidRPr="001272AA">
        <w:rPr>
          <w:rFonts w:ascii="Arial" w:hAnsi="Arial" w:cs="Arial"/>
          <w:snapToGrid w:val="0"/>
          <w:sz w:val="22"/>
          <w:szCs w:val="22"/>
        </w:rPr>
        <w:lastRenderedPageBreak/>
        <w:t xml:space="preserve">de-Luz / Bayonne, </w:t>
      </w:r>
      <w:r w:rsidRPr="001272AA">
        <w:rPr>
          <w:rFonts w:ascii="Arial" w:hAnsi="Arial" w:cs="Arial"/>
          <w:b/>
          <w:bCs/>
          <w:snapToGrid w:val="0"/>
          <w:sz w:val="22"/>
          <w:szCs w:val="22"/>
        </w:rPr>
        <w:t>France</w:t>
      </w:r>
      <w:r w:rsidRPr="001272AA">
        <w:rPr>
          <w:rFonts w:ascii="Arial" w:hAnsi="Arial" w:cs="Arial"/>
          <w:snapToGrid w:val="0"/>
          <w:sz w:val="22"/>
          <w:szCs w:val="22"/>
        </w:rPr>
        <w:t xml:space="preserve">; Rubio B, CAP Private Practice, Zürich, </w:t>
      </w:r>
      <w:r w:rsidRPr="001272AA">
        <w:rPr>
          <w:rFonts w:ascii="Arial" w:hAnsi="Arial" w:cs="Arial"/>
          <w:b/>
          <w:bCs/>
          <w:snapToGrid w:val="0"/>
          <w:sz w:val="22"/>
          <w:szCs w:val="22"/>
        </w:rPr>
        <w:t>Switzerland</w:t>
      </w:r>
      <w:r w:rsidRPr="001272AA">
        <w:rPr>
          <w:rFonts w:ascii="Arial" w:hAnsi="Arial" w:cs="Arial"/>
          <w:snapToGrid w:val="0"/>
          <w:sz w:val="22"/>
          <w:szCs w:val="22"/>
        </w:rPr>
        <w:t xml:space="preserve">, </w:t>
      </w:r>
      <w:proofErr w:type="spellStart"/>
      <w:r w:rsidR="001272AA" w:rsidRPr="001272AA">
        <w:rPr>
          <w:rFonts w:ascii="Arial" w:hAnsi="Arial" w:cs="Arial"/>
          <w:snapToGrid w:val="0"/>
          <w:sz w:val="22"/>
          <w:szCs w:val="22"/>
        </w:rPr>
        <w:t>Pedreira</w:t>
      </w:r>
      <w:proofErr w:type="spellEnd"/>
      <w:r w:rsidR="001272AA" w:rsidRPr="001272AA">
        <w:rPr>
          <w:rFonts w:ascii="Arial" w:hAnsi="Arial" w:cs="Arial"/>
          <w:snapToGrid w:val="0"/>
          <w:sz w:val="22"/>
          <w:szCs w:val="22"/>
        </w:rPr>
        <w:t xml:space="preserve"> JL, Madrid, </w:t>
      </w:r>
      <w:r w:rsidR="001272AA" w:rsidRPr="001272AA">
        <w:rPr>
          <w:rFonts w:ascii="Arial" w:hAnsi="Arial" w:cs="Arial"/>
          <w:b/>
          <w:bCs/>
          <w:snapToGrid w:val="0"/>
          <w:sz w:val="22"/>
          <w:szCs w:val="22"/>
        </w:rPr>
        <w:t>Spain</w:t>
      </w:r>
      <w:r w:rsidR="001272AA" w:rsidRPr="001272AA">
        <w:rPr>
          <w:rFonts w:ascii="Arial" w:hAnsi="Arial" w:cs="Arial"/>
          <w:snapToGrid w:val="0"/>
          <w:sz w:val="22"/>
          <w:szCs w:val="22"/>
        </w:rPr>
        <w:t xml:space="preserve">; </w:t>
      </w:r>
      <w:r w:rsidRPr="001272AA">
        <w:rPr>
          <w:rFonts w:ascii="Arial" w:hAnsi="Arial" w:cs="Arial"/>
          <w:snapToGrid w:val="0"/>
          <w:sz w:val="22"/>
          <w:szCs w:val="22"/>
        </w:rPr>
        <w:t xml:space="preserve">Webinar, Apr 19, 2020. </w:t>
      </w:r>
      <w:r w:rsidR="00484DF5" w:rsidRPr="001272AA">
        <w:rPr>
          <w:rFonts w:ascii="Arial" w:hAnsi="Arial" w:cs="Arial"/>
          <w:snapToGrid w:val="0"/>
          <w:sz w:val="22"/>
          <w:szCs w:val="22"/>
        </w:rPr>
        <w:t xml:space="preserve">1:00-2:30 pm EST. </w:t>
      </w:r>
    </w:p>
    <w:p w14:paraId="79AE76AE" w14:textId="77777777" w:rsidR="005C2225" w:rsidRPr="005C2225" w:rsidRDefault="005C2225" w:rsidP="005C2225">
      <w:pPr>
        <w:pStyle w:val="ListParagraph"/>
        <w:rPr>
          <w:rFonts w:ascii="Arial" w:hAnsi="Arial" w:cs="Arial"/>
          <w:snapToGrid w:val="0"/>
          <w:sz w:val="22"/>
          <w:szCs w:val="22"/>
        </w:rPr>
      </w:pPr>
    </w:p>
    <w:p w14:paraId="6BEFEDED" w14:textId="332FCD05" w:rsidR="005C2225" w:rsidRPr="005C2225" w:rsidRDefault="005C2225" w:rsidP="00157277">
      <w:pPr>
        <w:pStyle w:val="ListParagraph"/>
        <w:numPr>
          <w:ilvl w:val="0"/>
          <w:numId w:val="8"/>
        </w:numPr>
        <w:autoSpaceDE w:val="0"/>
        <w:autoSpaceDN w:val="0"/>
        <w:adjustRightInd w:val="0"/>
        <w:ind w:left="0" w:firstLine="0"/>
        <w:jc w:val="both"/>
        <w:rPr>
          <w:rFonts w:ascii="Arial" w:hAnsi="Arial" w:cs="Arial"/>
          <w:snapToGrid w:val="0"/>
          <w:sz w:val="22"/>
          <w:szCs w:val="22"/>
          <w:lang w:val="es-ES"/>
        </w:rPr>
      </w:pPr>
      <w:r w:rsidRPr="0048194D">
        <w:rPr>
          <w:rFonts w:ascii="Arial" w:hAnsi="Arial" w:cs="Arial"/>
          <w:b/>
          <w:snapToGrid w:val="0"/>
          <w:sz w:val="22"/>
          <w:szCs w:val="22"/>
        </w:rPr>
        <w:t>Definition, Epidemiology, Clinical Presentation and Evaluation of ADHD.</w:t>
      </w:r>
      <w:r w:rsidRPr="005C2225">
        <w:rPr>
          <w:rFonts w:ascii="Arial" w:hAnsi="Arial" w:cs="Arial"/>
          <w:snapToGrid w:val="0"/>
          <w:sz w:val="22"/>
          <w:szCs w:val="22"/>
        </w:rPr>
        <w:t xml:space="preserve"> ADHD</w:t>
      </w:r>
    </w:p>
    <w:p w14:paraId="3A8636B5" w14:textId="77777777" w:rsidR="005C2225" w:rsidRDefault="005C2225" w:rsidP="005C2225">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Optimization Program. Brain &amp; Behavior Science Building Clinic Training Session I. Apr 22, 2020, UT Physicians, Houston, TX. WebEx.</w:t>
      </w:r>
    </w:p>
    <w:p w14:paraId="754749C5" w14:textId="77777777" w:rsidR="005C2225" w:rsidRDefault="005C2225" w:rsidP="005C2225">
      <w:pPr>
        <w:pStyle w:val="PARgeneral"/>
        <w:jc w:val="left"/>
        <w:outlineLvl w:val="0"/>
        <w:rPr>
          <w:rFonts w:ascii="Arial" w:hAnsi="Arial" w:cs="Arial"/>
          <w:snapToGrid w:val="0"/>
          <w:sz w:val="22"/>
          <w:szCs w:val="22"/>
          <w:lang w:val="en-US" w:eastAsia="en-US"/>
        </w:rPr>
      </w:pPr>
    </w:p>
    <w:p w14:paraId="26AA971D" w14:textId="66C0EFD0" w:rsidR="005C2225" w:rsidRPr="005C2225" w:rsidRDefault="005C2225" w:rsidP="00157277">
      <w:pPr>
        <w:pStyle w:val="PARgeneral"/>
        <w:numPr>
          <w:ilvl w:val="0"/>
          <w:numId w:val="8"/>
        </w:numPr>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Comorbidity, complexity &amp; Associated Risks of ADHD.</w:t>
      </w:r>
      <w:r w:rsidRPr="005C2225">
        <w:rPr>
          <w:rFonts w:ascii="Arial" w:hAnsi="Arial" w:cs="Arial"/>
          <w:snapToGrid w:val="0"/>
          <w:sz w:val="22"/>
          <w:szCs w:val="22"/>
          <w:lang w:val="en-US" w:eastAsia="en-US"/>
        </w:rPr>
        <w:t xml:space="preserve"> ADHD Optimization</w:t>
      </w:r>
    </w:p>
    <w:p w14:paraId="7973EA3B" w14:textId="77777777" w:rsidR="005C2225" w:rsidRPr="005C2225" w:rsidRDefault="005C2225" w:rsidP="005C2225">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Program. Brain &amp; Behavior Science Building Clinic Training Session II. Apr 29, 2020, UT Physicians, Houston, TX. WebEx.</w:t>
      </w:r>
    </w:p>
    <w:p w14:paraId="6EEDCA33" w14:textId="77777777" w:rsidR="005C2225" w:rsidRPr="005C2225" w:rsidRDefault="005C2225" w:rsidP="005C2225">
      <w:pPr>
        <w:pStyle w:val="ListParagraph"/>
        <w:rPr>
          <w:rFonts w:ascii="Arial" w:hAnsi="Arial" w:cs="Arial"/>
          <w:snapToGrid w:val="0"/>
          <w:sz w:val="22"/>
          <w:szCs w:val="22"/>
        </w:rPr>
      </w:pPr>
    </w:p>
    <w:p w14:paraId="3372EE9B" w14:textId="5C5BD541" w:rsidR="005C2225" w:rsidRPr="005C2225" w:rsidRDefault="005C2225" w:rsidP="00157277">
      <w:pPr>
        <w:pStyle w:val="PARgeneral"/>
        <w:numPr>
          <w:ilvl w:val="0"/>
          <w:numId w:val="8"/>
        </w:numPr>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Biology of Attention and Impulsivity.</w:t>
      </w:r>
      <w:r w:rsidRPr="005C2225">
        <w:rPr>
          <w:rFonts w:ascii="Arial" w:hAnsi="Arial" w:cs="Arial"/>
          <w:snapToGrid w:val="0"/>
          <w:sz w:val="22"/>
          <w:szCs w:val="22"/>
          <w:lang w:val="en-US" w:eastAsia="en-US"/>
        </w:rPr>
        <w:t xml:space="preserve"> Neuroscience Seminar, Child &amp; Adolescent</w:t>
      </w:r>
    </w:p>
    <w:p w14:paraId="5B386F52" w14:textId="77777777" w:rsidR="005C2225" w:rsidRPr="005C2225" w:rsidRDefault="005C2225" w:rsidP="005C2225">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Psychiatry Program, UT Health Houston. Apr 29, 2020. WebEx</w:t>
      </w:r>
    </w:p>
    <w:p w14:paraId="1F1393C7" w14:textId="77777777" w:rsidR="005C2225" w:rsidRPr="005C2225" w:rsidRDefault="005C2225" w:rsidP="005C2225">
      <w:pPr>
        <w:pStyle w:val="ListParagraph"/>
        <w:rPr>
          <w:rFonts w:ascii="Arial" w:hAnsi="Arial" w:cs="Arial"/>
          <w:snapToGrid w:val="0"/>
          <w:sz w:val="22"/>
          <w:szCs w:val="22"/>
        </w:rPr>
      </w:pPr>
    </w:p>
    <w:p w14:paraId="4D18FDDA" w14:textId="77777777" w:rsidR="005C2225" w:rsidRPr="005C2225" w:rsidRDefault="005C2225" w:rsidP="00157277">
      <w:pPr>
        <w:pStyle w:val="PARgeneral"/>
        <w:numPr>
          <w:ilvl w:val="0"/>
          <w:numId w:val="8"/>
        </w:numPr>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Biology of Mood Regulation and Aggression.</w:t>
      </w:r>
      <w:r w:rsidRPr="005C2225">
        <w:rPr>
          <w:rFonts w:ascii="Arial" w:hAnsi="Arial" w:cs="Arial"/>
          <w:snapToGrid w:val="0"/>
          <w:sz w:val="22"/>
          <w:szCs w:val="22"/>
          <w:lang w:val="en-US" w:eastAsia="en-US"/>
        </w:rPr>
        <w:t xml:space="preserve"> Neuroscience Seminar, Child &amp;</w:t>
      </w:r>
    </w:p>
    <w:p w14:paraId="52CF75C0" w14:textId="77777777" w:rsidR="005C2225" w:rsidRPr="005C2225" w:rsidRDefault="005C2225" w:rsidP="0048194D">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Adolescent Psychiatry Program, UT Health Houston. May 6, 2020. WebEx</w:t>
      </w:r>
    </w:p>
    <w:p w14:paraId="7BE5339E" w14:textId="77777777" w:rsidR="005C2225" w:rsidRPr="005C2225" w:rsidRDefault="005C2225" w:rsidP="005C2225">
      <w:pPr>
        <w:pStyle w:val="PARgeneral"/>
        <w:jc w:val="left"/>
        <w:outlineLvl w:val="0"/>
        <w:rPr>
          <w:rFonts w:ascii="Arial" w:hAnsi="Arial" w:cs="Arial"/>
          <w:snapToGrid w:val="0"/>
          <w:sz w:val="22"/>
          <w:szCs w:val="22"/>
          <w:lang w:val="en-US" w:eastAsia="en-US"/>
        </w:rPr>
      </w:pPr>
    </w:p>
    <w:p w14:paraId="10765ADA" w14:textId="77777777" w:rsidR="005C2225" w:rsidRPr="005C2225" w:rsidRDefault="005C2225" w:rsidP="00157277">
      <w:pPr>
        <w:pStyle w:val="PARgeneral"/>
        <w:numPr>
          <w:ilvl w:val="0"/>
          <w:numId w:val="8"/>
        </w:numPr>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Definition, Epidemiology, Clinical Presentation and Evaluation of ADHD.</w:t>
      </w:r>
      <w:r w:rsidRPr="005C2225">
        <w:rPr>
          <w:rFonts w:ascii="Arial" w:hAnsi="Arial" w:cs="Arial"/>
          <w:snapToGrid w:val="0"/>
          <w:sz w:val="22"/>
          <w:szCs w:val="22"/>
          <w:lang w:val="en-US" w:eastAsia="en-US"/>
        </w:rPr>
        <w:t xml:space="preserve"> ADHD</w:t>
      </w:r>
    </w:p>
    <w:p w14:paraId="278826DA" w14:textId="77777777" w:rsidR="005C2225" w:rsidRPr="005C2225" w:rsidRDefault="005C2225" w:rsidP="0048194D">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 xml:space="preserve">Optimization Program Training Session I. UT Physicians Mental Health Clinics DSRIP </w:t>
      </w:r>
      <w:proofErr w:type="spellStart"/>
      <w:r w:rsidRPr="005C2225">
        <w:rPr>
          <w:rFonts w:ascii="Arial" w:hAnsi="Arial" w:cs="Arial"/>
          <w:snapToGrid w:val="0"/>
          <w:sz w:val="22"/>
          <w:szCs w:val="22"/>
          <w:lang w:val="en-US" w:eastAsia="en-US"/>
        </w:rPr>
        <w:t>Montly</w:t>
      </w:r>
      <w:proofErr w:type="spellEnd"/>
      <w:r w:rsidRPr="005C2225">
        <w:rPr>
          <w:rFonts w:ascii="Arial" w:hAnsi="Arial" w:cs="Arial"/>
          <w:snapToGrid w:val="0"/>
          <w:sz w:val="22"/>
          <w:szCs w:val="22"/>
          <w:lang w:val="en-US" w:eastAsia="en-US"/>
        </w:rPr>
        <w:t xml:space="preserve"> Meeting. May 20, 2020, UT Physicians, Houston, TX. WebEx</w:t>
      </w:r>
    </w:p>
    <w:p w14:paraId="2D4741E1" w14:textId="77777777" w:rsidR="005C2225" w:rsidRPr="005C2225" w:rsidRDefault="005C2225" w:rsidP="005C2225">
      <w:pPr>
        <w:pStyle w:val="ListParagraph"/>
        <w:ind w:left="2160"/>
        <w:rPr>
          <w:rFonts w:ascii="Arial" w:hAnsi="Arial" w:cs="Arial"/>
          <w:snapToGrid w:val="0"/>
          <w:sz w:val="22"/>
          <w:szCs w:val="22"/>
        </w:rPr>
      </w:pPr>
    </w:p>
    <w:p w14:paraId="21B70F8F" w14:textId="77777777" w:rsidR="005C2225" w:rsidRPr="005C2225" w:rsidRDefault="005C2225" w:rsidP="00157277">
      <w:pPr>
        <w:pStyle w:val="PARgeneral"/>
        <w:numPr>
          <w:ilvl w:val="0"/>
          <w:numId w:val="8"/>
        </w:numPr>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ADHD Complexity, associated risks and comorbidity.</w:t>
      </w:r>
      <w:r w:rsidRPr="005C2225">
        <w:rPr>
          <w:rFonts w:ascii="Arial" w:hAnsi="Arial" w:cs="Arial"/>
          <w:snapToGrid w:val="0"/>
          <w:sz w:val="22"/>
          <w:szCs w:val="22"/>
          <w:lang w:val="en-US" w:eastAsia="en-US"/>
        </w:rPr>
        <w:t xml:space="preserve"> ADHD Optimization</w:t>
      </w:r>
    </w:p>
    <w:p w14:paraId="06DCAAFB" w14:textId="77777777" w:rsidR="005C2225" w:rsidRPr="005C2225" w:rsidRDefault="005C2225" w:rsidP="0048194D">
      <w:pPr>
        <w:pStyle w:val="PARgeneral"/>
        <w:jc w:val="left"/>
        <w:outlineLvl w:val="0"/>
        <w:rPr>
          <w:rFonts w:ascii="Arial" w:hAnsi="Arial" w:cs="Arial"/>
          <w:snapToGrid w:val="0"/>
          <w:sz w:val="22"/>
          <w:szCs w:val="22"/>
          <w:lang w:val="en-US" w:eastAsia="en-US"/>
        </w:rPr>
      </w:pPr>
      <w:r w:rsidRPr="005C2225">
        <w:rPr>
          <w:rFonts w:ascii="Arial" w:hAnsi="Arial" w:cs="Arial"/>
          <w:snapToGrid w:val="0"/>
          <w:sz w:val="22"/>
          <w:szCs w:val="22"/>
          <w:lang w:val="en-US" w:eastAsia="en-US"/>
        </w:rPr>
        <w:t xml:space="preserve">Program Session 2. UT Physicians Mental Health Clinics DSRIP </w:t>
      </w:r>
      <w:proofErr w:type="spellStart"/>
      <w:r w:rsidRPr="005C2225">
        <w:rPr>
          <w:rFonts w:ascii="Arial" w:hAnsi="Arial" w:cs="Arial"/>
          <w:snapToGrid w:val="0"/>
          <w:sz w:val="22"/>
          <w:szCs w:val="22"/>
          <w:lang w:val="en-US" w:eastAsia="en-US"/>
        </w:rPr>
        <w:t>Montly</w:t>
      </w:r>
      <w:proofErr w:type="spellEnd"/>
      <w:r w:rsidRPr="005C2225">
        <w:rPr>
          <w:rFonts w:ascii="Arial" w:hAnsi="Arial" w:cs="Arial"/>
          <w:snapToGrid w:val="0"/>
          <w:sz w:val="22"/>
          <w:szCs w:val="22"/>
          <w:lang w:val="en-US" w:eastAsia="en-US"/>
        </w:rPr>
        <w:t xml:space="preserve"> Meeting. Jun 17, 2020, UT Physicians, Houston, TX. WebEx</w:t>
      </w:r>
    </w:p>
    <w:p w14:paraId="5A982457" w14:textId="77777777" w:rsidR="005C2225" w:rsidRPr="005C2225" w:rsidRDefault="005C2225" w:rsidP="005C2225">
      <w:pPr>
        <w:pStyle w:val="PARgeneral"/>
        <w:ind w:left="2160"/>
        <w:jc w:val="left"/>
        <w:outlineLvl w:val="0"/>
        <w:rPr>
          <w:rFonts w:ascii="Arial" w:hAnsi="Arial" w:cs="Arial"/>
          <w:snapToGrid w:val="0"/>
          <w:sz w:val="22"/>
          <w:szCs w:val="22"/>
          <w:lang w:val="en-US" w:eastAsia="en-US"/>
        </w:rPr>
      </w:pPr>
    </w:p>
    <w:p w14:paraId="19B7108C" w14:textId="78A892B1" w:rsidR="005C2225" w:rsidRPr="0048194D" w:rsidRDefault="005C2225" w:rsidP="00157277">
      <w:pPr>
        <w:pStyle w:val="PARgeneral"/>
        <w:numPr>
          <w:ilvl w:val="0"/>
          <w:numId w:val="8"/>
        </w:numPr>
        <w:tabs>
          <w:tab w:val="num" w:pos="573"/>
        </w:tabs>
        <w:ind w:left="0" w:firstLine="33"/>
        <w:jc w:val="left"/>
        <w:outlineLvl w:val="0"/>
        <w:rPr>
          <w:rFonts w:ascii="Arial" w:hAnsi="Arial" w:cs="Arial"/>
          <w:snapToGrid w:val="0"/>
          <w:sz w:val="22"/>
          <w:szCs w:val="22"/>
          <w:lang w:val="en-US" w:eastAsia="en-US"/>
        </w:rPr>
      </w:pPr>
      <w:proofErr w:type="spellStart"/>
      <w:r w:rsidRPr="008651A0">
        <w:rPr>
          <w:rFonts w:ascii="Arial" w:hAnsi="Arial" w:cs="Arial"/>
          <w:b/>
          <w:snapToGrid w:val="0"/>
          <w:sz w:val="22"/>
          <w:szCs w:val="22"/>
          <w:lang w:eastAsia="en-US"/>
        </w:rPr>
        <w:t>Complexidade</w:t>
      </w:r>
      <w:proofErr w:type="spellEnd"/>
      <w:r w:rsidRPr="008651A0">
        <w:rPr>
          <w:rFonts w:ascii="Arial" w:hAnsi="Arial" w:cs="Arial"/>
          <w:b/>
          <w:snapToGrid w:val="0"/>
          <w:sz w:val="22"/>
          <w:szCs w:val="22"/>
          <w:lang w:eastAsia="en-US"/>
        </w:rPr>
        <w:t xml:space="preserve"> e </w:t>
      </w:r>
      <w:proofErr w:type="spellStart"/>
      <w:r w:rsidRPr="008651A0">
        <w:rPr>
          <w:rFonts w:ascii="Arial" w:hAnsi="Arial" w:cs="Arial"/>
          <w:b/>
          <w:snapToGrid w:val="0"/>
          <w:sz w:val="22"/>
          <w:szCs w:val="22"/>
          <w:lang w:eastAsia="en-US"/>
        </w:rPr>
        <w:t>consequências</w:t>
      </w:r>
      <w:proofErr w:type="spellEnd"/>
      <w:r w:rsidRPr="008651A0">
        <w:rPr>
          <w:rFonts w:ascii="Arial" w:hAnsi="Arial" w:cs="Arial"/>
          <w:b/>
          <w:snapToGrid w:val="0"/>
          <w:sz w:val="22"/>
          <w:szCs w:val="22"/>
          <w:lang w:eastAsia="en-US"/>
        </w:rPr>
        <w:t xml:space="preserve"> negativas do PHDA. </w:t>
      </w:r>
      <w:proofErr w:type="spellStart"/>
      <w:r w:rsidRPr="008651A0">
        <w:rPr>
          <w:rFonts w:ascii="Arial" w:hAnsi="Arial" w:cs="Arial"/>
          <w:b/>
          <w:snapToGrid w:val="0"/>
          <w:sz w:val="22"/>
          <w:szCs w:val="22"/>
          <w:lang w:eastAsia="en-US"/>
        </w:rPr>
        <w:t>Mais</w:t>
      </w:r>
      <w:proofErr w:type="spellEnd"/>
      <w:r w:rsidRPr="008651A0">
        <w:rPr>
          <w:rFonts w:ascii="Arial" w:hAnsi="Arial" w:cs="Arial"/>
          <w:b/>
          <w:snapToGrid w:val="0"/>
          <w:sz w:val="22"/>
          <w:szCs w:val="22"/>
          <w:lang w:eastAsia="en-US"/>
        </w:rPr>
        <w:t xml:space="preserve"> allá do </w:t>
      </w:r>
      <w:proofErr w:type="spellStart"/>
      <w:r w:rsidRPr="008651A0">
        <w:rPr>
          <w:rFonts w:ascii="Arial" w:hAnsi="Arial" w:cs="Arial"/>
          <w:b/>
          <w:snapToGrid w:val="0"/>
          <w:sz w:val="22"/>
          <w:szCs w:val="22"/>
          <w:lang w:eastAsia="en-US"/>
        </w:rPr>
        <w:t>f</w:t>
      </w:r>
      <w:r w:rsidR="00BD7E67">
        <w:rPr>
          <w:rFonts w:ascii="Arial" w:hAnsi="Arial" w:cs="Arial"/>
          <w:b/>
          <w:snapToGrid w:val="0"/>
          <w:sz w:val="22"/>
          <w:szCs w:val="22"/>
          <w:lang w:eastAsia="en-US"/>
        </w:rPr>
        <w:t>racasso</w:t>
      </w:r>
      <w:proofErr w:type="spellEnd"/>
      <w:r w:rsidR="00BD7E67">
        <w:rPr>
          <w:rFonts w:ascii="Arial" w:hAnsi="Arial" w:cs="Arial"/>
          <w:b/>
          <w:snapToGrid w:val="0"/>
          <w:sz w:val="22"/>
          <w:szCs w:val="22"/>
          <w:lang w:eastAsia="en-US"/>
        </w:rPr>
        <w:t xml:space="preserve"> académico. Conversa con: </w:t>
      </w:r>
      <w:proofErr w:type="spellStart"/>
      <w:r w:rsidRPr="008651A0">
        <w:rPr>
          <w:rFonts w:ascii="Arial" w:hAnsi="Arial" w:cs="Arial"/>
          <w:b/>
          <w:snapToGrid w:val="0"/>
          <w:sz w:val="22"/>
          <w:szCs w:val="22"/>
          <w:lang w:eastAsia="en-US"/>
        </w:rPr>
        <w:t>Dr</w:t>
      </w:r>
      <w:proofErr w:type="spellEnd"/>
      <w:r w:rsidRPr="008651A0">
        <w:rPr>
          <w:rFonts w:ascii="Arial" w:hAnsi="Arial" w:cs="Arial"/>
          <w:b/>
          <w:snapToGrid w:val="0"/>
          <w:sz w:val="22"/>
          <w:szCs w:val="22"/>
          <w:lang w:eastAsia="en-US"/>
        </w:rPr>
        <w:t xml:space="preserve"> Cesar Soutullo.</w:t>
      </w:r>
      <w:r w:rsidRPr="008651A0">
        <w:rPr>
          <w:rFonts w:ascii="Arial" w:hAnsi="Arial" w:cs="Arial"/>
          <w:snapToGrid w:val="0"/>
          <w:sz w:val="22"/>
          <w:szCs w:val="22"/>
          <w:lang w:eastAsia="en-US"/>
        </w:rPr>
        <w:t xml:space="preserve"> Mesa Redonda-</w:t>
      </w:r>
      <w:r w:rsidR="00BD7E67">
        <w:rPr>
          <w:rFonts w:ascii="Arial" w:hAnsi="Arial" w:cs="Arial"/>
          <w:snapToGrid w:val="0"/>
          <w:sz w:val="22"/>
          <w:szCs w:val="22"/>
          <w:lang w:eastAsia="en-US"/>
        </w:rPr>
        <w:t>On-Line</w:t>
      </w:r>
      <w:r w:rsidRPr="008651A0">
        <w:rPr>
          <w:rFonts w:ascii="Arial" w:hAnsi="Arial" w:cs="Arial"/>
          <w:snapToGrid w:val="0"/>
          <w:sz w:val="22"/>
          <w:szCs w:val="22"/>
          <w:lang w:eastAsia="en-US"/>
        </w:rPr>
        <w:t xml:space="preserve">. Microsoft </w:t>
      </w:r>
      <w:proofErr w:type="spellStart"/>
      <w:r w:rsidRPr="008651A0">
        <w:rPr>
          <w:rFonts w:ascii="Arial" w:hAnsi="Arial" w:cs="Arial"/>
          <w:snapToGrid w:val="0"/>
          <w:sz w:val="22"/>
          <w:szCs w:val="22"/>
          <w:lang w:eastAsia="en-US"/>
        </w:rPr>
        <w:t>Teams</w:t>
      </w:r>
      <w:proofErr w:type="spellEnd"/>
      <w:r w:rsidRPr="008651A0">
        <w:rPr>
          <w:rFonts w:ascii="Arial" w:hAnsi="Arial" w:cs="Arial"/>
          <w:snapToGrid w:val="0"/>
          <w:sz w:val="22"/>
          <w:szCs w:val="22"/>
          <w:lang w:eastAsia="en-US"/>
        </w:rPr>
        <w:t xml:space="preserve">. </w:t>
      </w:r>
      <w:r w:rsidRPr="005C2225">
        <w:rPr>
          <w:rFonts w:ascii="Arial" w:hAnsi="Arial" w:cs="Arial"/>
          <w:snapToGrid w:val="0"/>
          <w:sz w:val="22"/>
          <w:szCs w:val="22"/>
          <w:lang w:val="en-US" w:eastAsia="en-US"/>
        </w:rPr>
        <w:t xml:space="preserve">Webinar </w:t>
      </w:r>
      <w:r w:rsidR="0048194D">
        <w:rPr>
          <w:rFonts w:ascii="Arial" w:hAnsi="Arial" w:cs="Arial"/>
          <w:snapToGrid w:val="0"/>
          <w:sz w:val="22"/>
          <w:szCs w:val="22"/>
          <w:lang w:val="en-US" w:eastAsia="en-US"/>
        </w:rPr>
        <w:t>with MDs in Portugal</w:t>
      </w:r>
      <w:r w:rsidRPr="0048194D">
        <w:rPr>
          <w:rFonts w:ascii="Arial" w:hAnsi="Arial" w:cs="Arial"/>
          <w:snapToGrid w:val="0"/>
          <w:sz w:val="22"/>
          <w:szCs w:val="22"/>
          <w:lang w:val="en-US" w:eastAsia="en-US"/>
        </w:rPr>
        <w:t xml:space="preserve">. Jun 17, 2020. 9:30-10:45 pm </w:t>
      </w:r>
      <w:proofErr w:type="spellStart"/>
      <w:r w:rsidRPr="0048194D">
        <w:rPr>
          <w:rFonts w:ascii="Arial" w:hAnsi="Arial" w:cs="Arial"/>
          <w:snapToGrid w:val="0"/>
          <w:sz w:val="22"/>
          <w:szCs w:val="22"/>
          <w:lang w:val="en-US" w:eastAsia="en-US"/>
        </w:rPr>
        <w:t>hrs</w:t>
      </w:r>
      <w:proofErr w:type="spellEnd"/>
      <w:r w:rsidRPr="0048194D">
        <w:rPr>
          <w:rFonts w:ascii="Arial" w:hAnsi="Arial" w:cs="Arial"/>
          <w:snapToGrid w:val="0"/>
          <w:sz w:val="22"/>
          <w:szCs w:val="22"/>
          <w:lang w:val="en-US" w:eastAsia="en-US"/>
        </w:rPr>
        <w:t xml:space="preserve"> </w:t>
      </w:r>
      <w:r w:rsidR="0048194D">
        <w:rPr>
          <w:rFonts w:ascii="Arial" w:hAnsi="Arial" w:cs="Arial"/>
          <w:snapToGrid w:val="0"/>
          <w:sz w:val="22"/>
          <w:szCs w:val="22"/>
          <w:lang w:val="en-US" w:eastAsia="en-US"/>
        </w:rPr>
        <w:t xml:space="preserve">in Portugal. 3:30-4:45pm </w:t>
      </w:r>
      <w:proofErr w:type="spellStart"/>
      <w:r w:rsidR="0048194D">
        <w:rPr>
          <w:rFonts w:ascii="Arial" w:hAnsi="Arial" w:cs="Arial"/>
          <w:snapToGrid w:val="0"/>
          <w:sz w:val="22"/>
          <w:szCs w:val="22"/>
          <w:lang w:val="en-US" w:eastAsia="en-US"/>
        </w:rPr>
        <w:t>hrs</w:t>
      </w:r>
      <w:proofErr w:type="spellEnd"/>
      <w:r w:rsidR="0048194D">
        <w:rPr>
          <w:rFonts w:ascii="Arial" w:hAnsi="Arial" w:cs="Arial"/>
          <w:snapToGrid w:val="0"/>
          <w:sz w:val="22"/>
          <w:szCs w:val="22"/>
          <w:lang w:val="en-US" w:eastAsia="en-US"/>
        </w:rPr>
        <w:t xml:space="preserve"> i</w:t>
      </w:r>
      <w:r w:rsidRPr="0048194D">
        <w:rPr>
          <w:rFonts w:ascii="Arial" w:hAnsi="Arial" w:cs="Arial"/>
          <w:snapToGrid w:val="0"/>
          <w:sz w:val="22"/>
          <w:szCs w:val="22"/>
          <w:lang w:val="en-US" w:eastAsia="en-US"/>
        </w:rPr>
        <w:t>n Houston.</w:t>
      </w:r>
    </w:p>
    <w:p w14:paraId="1F0296C4" w14:textId="77777777" w:rsidR="005C2225" w:rsidRPr="005C2225" w:rsidRDefault="005C2225" w:rsidP="005C2225">
      <w:pPr>
        <w:pStyle w:val="ListParagraph"/>
        <w:rPr>
          <w:rFonts w:ascii="Arial" w:hAnsi="Arial" w:cs="Arial"/>
          <w:snapToGrid w:val="0"/>
          <w:sz w:val="22"/>
          <w:szCs w:val="22"/>
        </w:rPr>
      </w:pPr>
    </w:p>
    <w:p w14:paraId="415E90C1" w14:textId="77777777" w:rsidR="005C2225" w:rsidRPr="005C2225" w:rsidRDefault="005C2225" w:rsidP="00157277">
      <w:pPr>
        <w:pStyle w:val="PARgeneral"/>
        <w:numPr>
          <w:ilvl w:val="0"/>
          <w:numId w:val="8"/>
        </w:numPr>
        <w:tabs>
          <w:tab w:val="num" w:pos="606"/>
        </w:tabs>
        <w:ind w:left="33" w:firstLine="33"/>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 xml:space="preserve">ADHD Complexity and negative consequences beyond academic failure. </w:t>
      </w:r>
      <w:proofErr w:type="spellStart"/>
      <w:r w:rsidRPr="008651A0">
        <w:rPr>
          <w:rFonts w:ascii="Arial" w:hAnsi="Arial" w:cs="Arial"/>
          <w:b/>
          <w:snapToGrid w:val="0"/>
          <w:sz w:val="22"/>
          <w:szCs w:val="22"/>
          <w:lang w:eastAsia="en-US"/>
        </w:rPr>
        <w:t>Complexidade</w:t>
      </w:r>
      <w:proofErr w:type="spellEnd"/>
      <w:r w:rsidRPr="008651A0">
        <w:rPr>
          <w:rFonts w:ascii="Arial" w:hAnsi="Arial" w:cs="Arial"/>
          <w:b/>
          <w:snapToGrid w:val="0"/>
          <w:sz w:val="22"/>
          <w:szCs w:val="22"/>
          <w:lang w:eastAsia="en-US"/>
        </w:rPr>
        <w:t xml:space="preserve"> e </w:t>
      </w:r>
      <w:proofErr w:type="spellStart"/>
      <w:r w:rsidRPr="008651A0">
        <w:rPr>
          <w:rFonts w:ascii="Arial" w:hAnsi="Arial" w:cs="Arial"/>
          <w:b/>
          <w:snapToGrid w:val="0"/>
          <w:sz w:val="22"/>
          <w:szCs w:val="22"/>
          <w:lang w:eastAsia="en-US"/>
        </w:rPr>
        <w:t>consequências</w:t>
      </w:r>
      <w:proofErr w:type="spellEnd"/>
      <w:r w:rsidRPr="008651A0">
        <w:rPr>
          <w:rFonts w:ascii="Arial" w:hAnsi="Arial" w:cs="Arial"/>
          <w:b/>
          <w:snapToGrid w:val="0"/>
          <w:sz w:val="22"/>
          <w:szCs w:val="22"/>
          <w:lang w:eastAsia="en-US"/>
        </w:rPr>
        <w:t xml:space="preserve"> negativas do PHDA. </w:t>
      </w:r>
      <w:proofErr w:type="spellStart"/>
      <w:r w:rsidRPr="008651A0">
        <w:rPr>
          <w:rFonts w:ascii="Arial" w:hAnsi="Arial" w:cs="Arial"/>
          <w:b/>
          <w:snapToGrid w:val="0"/>
          <w:sz w:val="22"/>
          <w:szCs w:val="22"/>
          <w:lang w:eastAsia="en-US"/>
        </w:rPr>
        <w:t>Mais</w:t>
      </w:r>
      <w:proofErr w:type="spellEnd"/>
      <w:r w:rsidRPr="008651A0">
        <w:rPr>
          <w:rFonts w:ascii="Arial" w:hAnsi="Arial" w:cs="Arial"/>
          <w:b/>
          <w:snapToGrid w:val="0"/>
          <w:sz w:val="22"/>
          <w:szCs w:val="22"/>
          <w:lang w:eastAsia="en-US"/>
        </w:rPr>
        <w:t xml:space="preserve"> allá del </w:t>
      </w:r>
      <w:proofErr w:type="spellStart"/>
      <w:r w:rsidRPr="008651A0">
        <w:rPr>
          <w:rFonts w:ascii="Arial" w:hAnsi="Arial" w:cs="Arial"/>
          <w:b/>
          <w:snapToGrid w:val="0"/>
          <w:sz w:val="22"/>
          <w:szCs w:val="22"/>
          <w:lang w:eastAsia="en-US"/>
        </w:rPr>
        <w:t>fracasso</w:t>
      </w:r>
      <w:proofErr w:type="spellEnd"/>
      <w:r w:rsidRPr="008651A0">
        <w:rPr>
          <w:rFonts w:ascii="Arial" w:hAnsi="Arial" w:cs="Arial"/>
          <w:b/>
          <w:snapToGrid w:val="0"/>
          <w:sz w:val="22"/>
          <w:szCs w:val="22"/>
          <w:lang w:eastAsia="en-US"/>
        </w:rPr>
        <w:t xml:space="preserve"> </w:t>
      </w:r>
      <w:proofErr w:type="spellStart"/>
      <w:r w:rsidRPr="008651A0">
        <w:rPr>
          <w:rFonts w:ascii="Arial" w:hAnsi="Arial" w:cs="Arial"/>
          <w:b/>
          <w:snapToGrid w:val="0"/>
          <w:sz w:val="22"/>
          <w:szCs w:val="22"/>
          <w:lang w:eastAsia="en-US"/>
        </w:rPr>
        <w:t>acadêmico</w:t>
      </w:r>
      <w:proofErr w:type="spellEnd"/>
      <w:r w:rsidRPr="008651A0">
        <w:rPr>
          <w:rFonts w:ascii="Arial" w:hAnsi="Arial" w:cs="Arial"/>
          <w:b/>
          <w:snapToGrid w:val="0"/>
          <w:sz w:val="22"/>
          <w:szCs w:val="22"/>
          <w:lang w:eastAsia="en-US"/>
        </w:rPr>
        <w:t>.</w:t>
      </w:r>
      <w:r w:rsidRPr="008651A0">
        <w:rPr>
          <w:rFonts w:ascii="Arial" w:hAnsi="Arial" w:cs="Arial"/>
          <w:snapToGrid w:val="0"/>
          <w:sz w:val="22"/>
          <w:szCs w:val="22"/>
          <w:lang w:eastAsia="en-US"/>
        </w:rPr>
        <w:t xml:space="preserve"> </w:t>
      </w:r>
      <w:proofErr w:type="spellStart"/>
      <w:r w:rsidRPr="005C2225">
        <w:rPr>
          <w:rFonts w:ascii="Arial" w:hAnsi="Arial" w:cs="Arial"/>
          <w:snapToGrid w:val="0"/>
          <w:sz w:val="22"/>
          <w:szCs w:val="22"/>
          <w:lang w:val="en-US" w:eastAsia="en-US"/>
        </w:rPr>
        <w:t>Bial</w:t>
      </w:r>
      <w:proofErr w:type="spellEnd"/>
      <w:r w:rsidRPr="005C2225">
        <w:rPr>
          <w:rFonts w:ascii="Arial" w:hAnsi="Arial" w:cs="Arial"/>
          <w:snapToGrid w:val="0"/>
          <w:sz w:val="22"/>
          <w:szCs w:val="22"/>
          <w:lang w:val="en-US" w:eastAsia="en-US"/>
        </w:rPr>
        <w:t xml:space="preserve"> Seminar with MD´s in Portugal, Microsoft Teams, On-Line. Jul 1, 2020.</w:t>
      </w:r>
    </w:p>
    <w:p w14:paraId="63E414C0" w14:textId="77777777" w:rsidR="005C2225" w:rsidRPr="005C2225" w:rsidRDefault="005C2225" w:rsidP="005C2225">
      <w:pPr>
        <w:pStyle w:val="ListParagraph"/>
        <w:rPr>
          <w:rFonts w:ascii="Arial" w:hAnsi="Arial" w:cs="Arial"/>
          <w:snapToGrid w:val="0"/>
          <w:sz w:val="22"/>
          <w:szCs w:val="22"/>
        </w:rPr>
      </w:pPr>
    </w:p>
    <w:p w14:paraId="3FFD0562" w14:textId="5F8978A9" w:rsidR="005C2225" w:rsidRPr="005C2225" w:rsidRDefault="005C2225" w:rsidP="00D108D3">
      <w:pPr>
        <w:pStyle w:val="PARgeneral"/>
        <w:numPr>
          <w:ilvl w:val="0"/>
          <w:numId w:val="8"/>
        </w:numPr>
        <w:tabs>
          <w:tab w:val="num" w:pos="573"/>
        </w:tabs>
        <w:ind w:left="0" w:firstLine="33"/>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ADHD Biology.</w:t>
      </w:r>
      <w:r w:rsidRPr="005C2225">
        <w:rPr>
          <w:rFonts w:ascii="Arial" w:hAnsi="Arial" w:cs="Arial"/>
          <w:snapToGrid w:val="0"/>
          <w:sz w:val="22"/>
          <w:szCs w:val="22"/>
          <w:lang w:val="en-US" w:eastAsia="en-US"/>
        </w:rPr>
        <w:t xml:space="preserve"> ADHD Optimization Program Training Session III. UT Physicians Mental Health Clinics DSRIP Mont</w:t>
      </w:r>
      <w:r w:rsidR="003247F8">
        <w:rPr>
          <w:rFonts w:ascii="Arial" w:hAnsi="Arial" w:cs="Arial"/>
          <w:snapToGrid w:val="0"/>
          <w:sz w:val="22"/>
          <w:szCs w:val="22"/>
          <w:lang w:val="en-US" w:eastAsia="en-US"/>
        </w:rPr>
        <w:t>h</w:t>
      </w:r>
      <w:r w:rsidRPr="005C2225">
        <w:rPr>
          <w:rFonts w:ascii="Arial" w:hAnsi="Arial" w:cs="Arial"/>
          <w:snapToGrid w:val="0"/>
          <w:sz w:val="22"/>
          <w:szCs w:val="22"/>
          <w:lang w:val="en-US" w:eastAsia="en-US"/>
        </w:rPr>
        <w:t>ly Meeting. Jul 15, 2020, UT Physicians, Houston, TX. WebEx</w:t>
      </w:r>
    </w:p>
    <w:p w14:paraId="68C44F33" w14:textId="77777777" w:rsidR="005C2225" w:rsidRPr="005C2225" w:rsidRDefault="005C2225" w:rsidP="005C2225">
      <w:pPr>
        <w:pStyle w:val="ListParagraph"/>
        <w:rPr>
          <w:rFonts w:ascii="Arial" w:hAnsi="Arial" w:cs="Arial"/>
          <w:snapToGrid w:val="0"/>
          <w:sz w:val="22"/>
          <w:szCs w:val="22"/>
        </w:rPr>
      </w:pPr>
    </w:p>
    <w:p w14:paraId="4E1F461F" w14:textId="77777777" w:rsidR="005C2225" w:rsidRPr="005C2225" w:rsidRDefault="005C2225" w:rsidP="00D108D3">
      <w:pPr>
        <w:pStyle w:val="PARgeneral"/>
        <w:numPr>
          <w:ilvl w:val="0"/>
          <w:numId w:val="8"/>
        </w:numPr>
        <w:tabs>
          <w:tab w:val="num" w:pos="606"/>
        </w:tabs>
        <w:ind w:left="33" w:firstLine="33"/>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ADHD Psychopharmacology.</w:t>
      </w:r>
      <w:r w:rsidRPr="005C2225">
        <w:rPr>
          <w:rFonts w:ascii="Arial" w:hAnsi="Arial" w:cs="Arial"/>
          <w:snapToGrid w:val="0"/>
          <w:sz w:val="22"/>
          <w:szCs w:val="22"/>
          <w:lang w:val="en-US" w:eastAsia="en-US"/>
        </w:rPr>
        <w:t xml:space="preserve"> Basic Psychopharmacology Seminar for First Year Child &amp; Adolescent Psychiatry Fellows, The University of Houston Health Science Ctr at Houston, July 22, 2020.</w:t>
      </w:r>
    </w:p>
    <w:p w14:paraId="20D1F100" w14:textId="77777777" w:rsidR="005C2225" w:rsidRPr="005C2225" w:rsidRDefault="005C2225" w:rsidP="005C2225">
      <w:pPr>
        <w:pStyle w:val="ListParagraph"/>
        <w:rPr>
          <w:rFonts w:ascii="Arial" w:hAnsi="Arial" w:cs="Arial"/>
          <w:snapToGrid w:val="0"/>
          <w:sz w:val="22"/>
          <w:szCs w:val="22"/>
        </w:rPr>
      </w:pPr>
    </w:p>
    <w:p w14:paraId="31174965" w14:textId="77777777" w:rsidR="005C2225" w:rsidRPr="005C2225" w:rsidRDefault="005C2225" w:rsidP="00D108D3">
      <w:pPr>
        <w:pStyle w:val="PARgeneral"/>
        <w:numPr>
          <w:ilvl w:val="0"/>
          <w:numId w:val="8"/>
        </w:numPr>
        <w:tabs>
          <w:tab w:val="num" w:pos="573"/>
        </w:tabs>
        <w:ind w:left="0" w:firstLine="33"/>
        <w:jc w:val="left"/>
        <w:outlineLvl w:val="0"/>
        <w:rPr>
          <w:rFonts w:ascii="Arial" w:hAnsi="Arial" w:cs="Arial"/>
          <w:snapToGrid w:val="0"/>
          <w:sz w:val="22"/>
          <w:szCs w:val="22"/>
          <w:lang w:val="en-US" w:eastAsia="en-US"/>
        </w:rPr>
      </w:pPr>
      <w:r w:rsidRPr="0048194D">
        <w:rPr>
          <w:rFonts w:ascii="Arial" w:hAnsi="Arial" w:cs="Arial"/>
          <w:b/>
          <w:snapToGrid w:val="0"/>
          <w:sz w:val="22"/>
          <w:szCs w:val="22"/>
          <w:lang w:val="en-US" w:eastAsia="en-US"/>
        </w:rPr>
        <w:t xml:space="preserve">ADHD Psychopharmacology and Treatment Plan. </w:t>
      </w:r>
      <w:r w:rsidRPr="005C2225">
        <w:rPr>
          <w:rFonts w:ascii="Arial" w:hAnsi="Arial" w:cs="Arial"/>
          <w:snapToGrid w:val="0"/>
          <w:sz w:val="22"/>
          <w:szCs w:val="22"/>
          <w:lang w:val="en-US" w:eastAsia="en-US"/>
        </w:rPr>
        <w:t>PGY3 Seminar. The University of Houston Health Science Ctr at Houston, Aug 5, 2020.</w:t>
      </w:r>
    </w:p>
    <w:p w14:paraId="65676A9A" w14:textId="77777777" w:rsidR="005C2225" w:rsidRDefault="005C2225" w:rsidP="005C2225">
      <w:pPr>
        <w:pStyle w:val="ListParagraph"/>
        <w:rPr>
          <w:rFonts w:ascii="Calibri" w:hAnsi="Calibri"/>
        </w:rPr>
      </w:pPr>
    </w:p>
    <w:p w14:paraId="3C45068F" w14:textId="77777777" w:rsidR="00D108D3" w:rsidRPr="00D108D3" w:rsidRDefault="001575BD" w:rsidP="00D108D3">
      <w:pPr>
        <w:pStyle w:val="PARgeneral"/>
        <w:numPr>
          <w:ilvl w:val="0"/>
          <w:numId w:val="8"/>
        </w:numPr>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ADHD Treatment: Pharmacol</w:t>
      </w:r>
      <w:r w:rsidR="009852D0">
        <w:rPr>
          <w:rFonts w:ascii="Arial" w:hAnsi="Arial" w:cs="Arial"/>
          <w:b/>
          <w:snapToGrid w:val="0"/>
          <w:sz w:val="22"/>
          <w:szCs w:val="22"/>
          <w:lang w:val="en-US" w:eastAsia="en-US"/>
        </w:rPr>
        <w:t xml:space="preserve">ogical and Non-Pharmacological </w:t>
      </w:r>
      <w:r w:rsidR="00D108D3">
        <w:rPr>
          <w:rFonts w:ascii="Arial" w:hAnsi="Arial" w:cs="Arial"/>
          <w:b/>
          <w:snapToGrid w:val="0"/>
          <w:sz w:val="22"/>
          <w:szCs w:val="22"/>
          <w:lang w:val="en-US" w:eastAsia="en-US"/>
        </w:rPr>
        <w:t>interventions.</w:t>
      </w:r>
    </w:p>
    <w:p w14:paraId="1E206324" w14:textId="0999493D" w:rsidR="001575BD" w:rsidRPr="001575BD" w:rsidRDefault="001575BD" w:rsidP="00D108D3">
      <w:pPr>
        <w:pStyle w:val="PARgeneral"/>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Treatment plan &amp; optimization.</w:t>
      </w:r>
      <w:r w:rsidRPr="001575BD">
        <w:rPr>
          <w:rFonts w:ascii="Arial" w:hAnsi="Arial" w:cs="Arial"/>
          <w:snapToGrid w:val="0"/>
          <w:sz w:val="22"/>
          <w:szCs w:val="22"/>
          <w:lang w:val="en-US" w:eastAsia="en-US"/>
        </w:rPr>
        <w:t xml:space="preserve"> ADHD Optimization Program Training Session IV. UT Physicians Mental Health Clinics DSRIP </w:t>
      </w:r>
      <w:proofErr w:type="spellStart"/>
      <w:r w:rsidRPr="001575BD">
        <w:rPr>
          <w:rFonts w:ascii="Arial" w:hAnsi="Arial" w:cs="Arial"/>
          <w:snapToGrid w:val="0"/>
          <w:sz w:val="22"/>
          <w:szCs w:val="22"/>
          <w:lang w:val="en-US" w:eastAsia="en-US"/>
        </w:rPr>
        <w:t>Montly</w:t>
      </w:r>
      <w:proofErr w:type="spellEnd"/>
      <w:r w:rsidRPr="001575BD">
        <w:rPr>
          <w:rFonts w:ascii="Arial" w:hAnsi="Arial" w:cs="Arial"/>
          <w:snapToGrid w:val="0"/>
          <w:sz w:val="22"/>
          <w:szCs w:val="22"/>
          <w:lang w:val="en-US" w:eastAsia="en-US"/>
        </w:rPr>
        <w:t xml:space="preserve"> Meeting. Sept 16, 20</w:t>
      </w:r>
      <w:r w:rsidR="00D108D3">
        <w:rPr>
          <w:rFonts w:ascii="Arial" w:hAnsi="Arial" w:cs="Arial"/>
          <w:snapToGrid w:val="0"/>
          <w:sz w:val="22"/>
          <w:szCs w:val="22"/>
          <w:lang w:val="en-US" w:eastAsia="en-US"/>
        </w:rPr>
        <w:t xml:space="preserve">20, UT Physicians, Houston, TX. </w:t>
      </w:r>
      <w:r w:rsidRPr="001575BD">
        <w:rPr>
          <w:rFonts w:ascii="Arial" w:hAnsi="Arial" w:cs="Arial"/>
          <w:snapToGrid w:val="0"/>
          <w:sz w:val="22"/>
          <w:szCs w:val="22"/>
          <w:lang w:val="en-US" w:eastAsia="en-US"/>
        </w:rPr>
        <w:t>WebEx</w:t>
      </w:r>
    </w:p>
    <w:p w14:paraId="5B882189" w14:textId="77777777" w:rsidR="001575BD" w:rsidRPr="001575BD" w:rsidRDefault="001575BD" w:rsidP="001575BD">
      <w:pPr>
        <w:pStyle w:val="ListParagraph"/>
        <w:rPr>
          <w:rFonts w:ascii="Arial" w:hAnsi="Arial" w:cs="Arial"/>
          <w:snapToGrid w:val="0"/>
          <w:sz w:val="22"/>
          <w:szCs w:val="22"/>
        </w:rPr>
      </w:pPr>
    </w:p>
    <w:p w14:paraId="366385B3" w14:textId="77777777" w:rsidR="00D108D3" w:rsidRPr="00D108D3" w:rsidRDefault="001575BD" w:rsidP="00FB3F67">
      <w:pPr>
        <w:pStyle w:val="PARgeneral"/>
        <w:numPr>
          <w:ilvl w:val="0"/>
          <w:numId w:val="8"/>
        </w:numPr>
        <w:tabs>
          <w:tab w:val="num" w:pos="672"/>
        </w:tabs>
        <w:ind w:left="672" w:hanging="672"/>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 xml:space="preserve">Negative Consequences of Sub-Optimal ADHD treatment. </w:t>
      </w:r>
      <w:r w:rsidR="00D108D3">
        <w:rPr>
          <w:rFonts w:ascii="Arial" w:hAnsi="Arial" w:cs="Arial"/>
          <w:b/>
          <w:snapToGrid w:val="0"/>
          <w:sz w:val="22"/>
          <w:szCs w:val="22"/>
          <w:lang w:eastAsia="en-US"/>
        </w:rPr>
        <w:t>Consecuencias</w:t>
      </w:r>
    </w:p>
    <w:p w14:paraId="107B6D39" w14:textId="2CD9B0E1" w:rsidR="001575BD" w:rsidRPr="001575BD" w:rsidRDefault="001575BD" w:rsidP="00D108D3">
      <w:pPr>
        <w:pStyle w:val="PARgeneral"/>
        <w:jc w:val="left"/>
        <w:outlineLvl w:val="0"/>
        <w:rPr>
          <w:rFonts w:ascii="Arial" w:hAnsi="Arial" w:cs="Arial"/>
          <w:snapToGrid w:val="0"/>
          <w:sz w:val="22"/>
          <w:szCs w:val="22"/>
          <w:lang w:val="en-US" w:eastAsia="en-US"/>
        </w:rPr>
      </w:pPr>
      <w:r w:rsidRPr="005F39EC">
        <w:rPr>
          <w:rFonts w:ascii="Arial" w:hAnsi="Arial" w:cs="Arial"/>
          <w:b/>
          <w:snapToGrid w:val="0"/>
          <w:sz w:val="22"/>
          <w:szCs w:val="22"/>
          <w:lang w:eastAsia="en-US"/>
        </w:rPr>
        <w:t xml:space="preserve">negativas del TDAH </w:t>
      </w:r>
      <w:proofErr w:type="spellStart"/>
      <w:r w:rsidRPr="005F39EC">
        <w:rPr>
          <w:rFonts w:ascii="Arial" w:hAnsi="Arial" w:cs="Arial"/>
          <w:b/>
          <w:snapToGrid w:val="0"/>
          <w:sz w:val="22"/>
          <w:szCs w:val="22"/>
          <w:lang w:eastAsia="en-US"/>
        </w:rPr>
        <w:t>Suboptimamente</w:t>
      </w:r>
      <w:proofErr w:type="spellEnd"/>
      <w:r w:rsidRPr="005F39EC">
        <w:rPr>
          <w:rFonts w:ascii="Arial" w:hAnsi="Arial" w:cs="Arial"/>
          <w:b/>
          <w:snapToGrid w:val="0"/>
          <w:sz w:val="22"/>
          <w:szCs w:val="22"/>
          <w:lang w:eastAsia="en-US"/>
        </w:rPr>
        <w:t xml:space="preserve"> tratado.</w:t>
      </w:r>
      <w:r w:rsidRPr="005F39EC">
        <w:rPr>
          <w:rFonts w:ascii="Arial" w:hAnsi="Arial" w:cs="Arial"/>
          <w:snapToGrid w:val="0"/>
          <w:sz w:val="22"/>
          <w:szCs w:val="22"/>
          <w:lang w:eastAsia="en-US"/>
        </w:rPr>
        <w:t xml:space="preserve"> </w:t>
      </w:r>
      <w:r w:rsidRPr="001575BD">
        <w:rPr>
          <w:rFonts w:ascii="Arial" w:hAnsi="Arial" w:cs="Arial"/>
          <w:snapToGrid w:val="0"/>
          <w:sz w:val="22"/>
          <w:szCs w:val="22"/>
          <w:lang w:val="en-US" w:eastAsia="en-US"/>
        </w:rPr>
        <w:t xml:space="preserve">15th International Congress on ADHD. </w:t>
      </w:r>
      <w:proofErr w:type="spellStart"/>
      <w:r w:rsidRPr="001575BD">
        <w:rPr>
          <w:rFonts w:ascii="Arial" w:hAnsi="Arial" w:cs="Arial"/>
          <w:snapToGrid w:val="0"/>
          <w:sz w:val="22"/>
          <w:szCs w:val="22"/>
          <w:lang w:val="en-US" w:eastAsia="en-US"/>
        </w:rPr>
        <w:t>Proyectodah</w:t>
      </w:r>
      <w:proofErr w:type="spellEnd"/>
      <w:r w:rsidRPr="001575BD">
        <w:rPr>
          <w:rFonts w:ascii="Arial" w:hAnsi="Arial" w:cs="Arial"/>
          <w:snapToGrid w:val="0"/>
          <w:sz w:val="22"/>
          <w:szCs w:val="22"/>
          <w:lang w:val="en-US" w:eastAsia="en-US"/>
        </w:rPr>
        <w:t>, Mexico City / on-line, www.congresotdah.mx. Oct 2, 2020</w:t>
      </w:r>
    </w:p>
    <w:p w14:paraId="6A19DF1F" w14:textId="77777777" w:rsidR="001575BD" w:rsidRPr="001575BD" w:rsidRDefault="001575BD" w:rsidP="001575BD">
      <w:pPr>
        <w:pStyle w:val="ListParagraph"/>
        <w:rPr>
          <w:rFonts w:ascii="Arial" w:hAnsi="Arial" w:cs="Arial"/>
          <w:snapToGrid w:val="0"/>
          <w:sz w:val="22"/>
          <w:szCs w:val="22"/>
        </w:rPr>
      </w:pPr>
    </w:p>
    <w:p w14:paraId="16528E55" w14:textId="77777777" w:rsidR="00D108D3" w:rsidRPr="00D108D3" w:rsidRDefault="001575BD" w:rsidP="00D108D3">
      <w:pPr>
        <w:pStyle w:val="PARgeneral"/>
        <w:numPr>
          <w:ilvl w:val="0"/>
          <w:numId w:val="8"/>
        </w:numPr>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 xml:space="preserve">Preschool ADHD &amp; Emotional Dysregulation, </w:t>
      </w:r>
      <w:r w:rsidR="00D108D3">
        <w:rPr>
          <w:rFonts w:ascii="Arial" w:hAnsi="Arial" w:cs="Arial"/>
          <w:b/>
          <w:snapToGrid w:val="0"/>
          <w:sz w:val="22"/>
          <w:szCs w:val="22"/>
          <w:lang w:val="en-US" w:eastAsia="en-US"/>
        </w:rPr>
        <w:t>a developmental continuum. TDAH</w:t>
      </w:r>
    </w:p>
    <w:p w14:paraId="7D91AA09" w14:textId="4570E01D" w:rsidR="001575BD" w:rsidRPr="001575BD" w:rsidRDefault="001575BD" w:rsidP="00D108D3">
      <w:pPr>
        <w:pStyle w:val="PARgeneral"/>
        <w:jc w:val="left"/>
        <w:outlineLvl w:val="0"/>
        <w:rPr>
          <w:rFonts w:ascii="Arial" w:hAnsi="Arial" w:cs="Arial"/>
          <w:snapToGrid w:val="0"/>
          <w:sz w:val="22"/>
          <w:szCs w:val="22"/>
          <w:lang w:val="en-US" w:eastAsia="en-US"/>
        </w:rPr>
      </w:pPr>
      <w:r w:rsidRPr="00991D82">
        <w:rPr>
          <w:rFonts w:ascii="Arial" w:hAnsi="Arial" w:cs="Arial"/>
          <w:b/>
          <w:snapToGrid w:val="0"/>
          <w:sz w:val="22"/>
          <w:szCs w:val="22"/>
          <w:lang w:eastAsia="en-US"/>
        </w:rPr>
        <w:lastRenderedPageBreak/>
        <w:t xml:space="preserve">preescolar y </w:t>
      </w:r>
      <w:proofErr w:type="spellStart"/>
      <w:r w:rsidRPr="00991D82">
        <w:rPr>
          <w:rFonts w:ascii="Arial" w:hAnsi="Arial" w:cs="Arial"/>
          <w:b/>
          <w:snapToGrid w:val="0"/>
          <w:sz w:val="22"/>
          <w:szCs w:val="22"/>
          <w:lang w:eastAsia="en-US"/>
        </w:rPr>
        <w:t>disregulacion</w:t>
      </w:r>
      <w:proofErr w:type="spellEnd"/>
      <w:r w:rsidRPr="00991D82">
        <w:rPr>
          <w:rFonts w:ascii="Arial" w:hAnsi="Arial" w:cs="Arial"/>
          <w:b/>
          <w:snapToGrid w:val="0"/>
          <w:sz w:val="22"/>
          <w:szCs w:val="22"/>
          <w:lang w:eastAsia="en-US"/>
        </w:rPr>
        <w:t xml:space="preserve"> emocional, un continuo evolutivo.</w:t>
      </w:r>
      <w:r w:rsidRPr="00991D82">
        <w:rPr>
          <w:rFonts w:ascii="Arial" w:hAnsi="Arial" w:cs="Arial"/>
          <w:snapToGrid w:val="0"/>
          <w:sz w:val="22"/>
          <w:szCs w:val="22"/>
          <w:lang w:eastAsia="en-US"/>
        </w:rPr>
        <w:t xml:space="preserve"> </w:t>
      </w:r>
      <w:r w:rsidRPr="001575BD">
        <w:rPr>
          <w:rFonts w:ascii="Arial" w:hAnsi="Arial" w:cs="Arial"/>
          <w:snapToGrid w:val="0"/>
          <w:sz w:val="22"/>
          <w:szCs w:val="22"/>
          <w:lang w:val="en-US" w:eastAsia="en-US"/>
        </w:rPr>
        <w:t>XXVII Chile</w:t>
      </w:r>
      <w:r w:rsidR="003247F8">
        <w:rPr>
          <w:rFonts w:ascii="Arial" w:hAnsi="Arial" w:cs="Arial"/>
          <w:snapToGrid w:val="0"/>
          <w:sz w:val="22"/>
          <w:szCs w:val="22"/>
          <w:lang w:val="en-US" w:eastAsia="en-US"/>
        </w:rPr>
        <w:t>´s</w:t>
      </w:r>
      <w:r w:rsidRPr="001575BD">
        <w:rPr>
          <w:rFonts w:ascii="Arial" w:hAnsi="Arial" w:cs="Arial"/>
          <w:snapToGrid w:val="0"/>
          <w:sz w:val="22"/>
          <w:szCs w:val="22"/>
          <w:lang w:val="en-US" w:eastAsia="en-US"/>
        </w:rPr>
        <w:t xml:space="preserve"> Congress of Child Neurology and Child &amp; Adolescent Psychiatry Congress (SOPNIA). Iquique / on-line, Chile. Oct 9-10, 2020</w:t>
      </w:r>
    </w:p>
    <w:p w14:paraId="58350C2F" w14:textId="77777777" w:rsidR="001575BD" w:rsidRPr="001575BD" w:rsidRDefault="001575BD" w:rsidP="001575BD">
      <w:pPr>
        <w:pStyle w:val="ListParagraph"/>
        <w:rPr>
          <w:rFonts w:ascii="Arial" w:hAnsi="Arial" w:cs="Arial"/>
          <w:snapToGrid w:val="0"/>
          <w:sz w:val="22"/>
          <w:szCs w:val="22"/>
        </w:rPr>
      </w:pPr>
    </w:p>
    <w:p w14:paraId="37912B9E" w14:textId="77777777" w:rsidR="00D108D3" w:rsidRPr="00D108D3" w:rsidRDefault="001575BD" w:rsidP="00D108D3">
      <w:pPr>
        <w:pStyle w:val="PARgeneral"/>
        <w:numPr>
          <w:ilvl w:val="0"/>
          <w:numId w:val="8"/>
        </w:numPr>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ADHD Complexity and negative conseq</w:t>
      </w:r>
      <w:r w:rsidR="00D108D3">
        <w:rPr>
          <w:rFonts w:ascii="Arial" w:hAnsi="Arial" w:cs="Arial"/>
          <w:b/>
          <w:snapToGrid w:val="0"/>
          <w:sz w:val="22"/>
          <w:szCs w:val="22"/>
          <w:lang w:val="en-US" w:eastAsia="en-US"/>
        </w:rPr>
        <w:t>uences beyond academic failure.</w:t>
      </w:r>
    </w:p>
    <w:p w14:paraId="06215D17" w14:textId="0C085AD4" w:rsidR="001575BD" w:rsidRPr="001575BD" w:rsidRDefault="001575BD" w:rsidP="00D108D3">
      <w:pPr>
        <w:pStyle w:val="PARgeneral"/>
        <w:jc w:val="left"/>
        <w:outlineLvl w:val="0"/>
        <w:rPr>
          <w:rFonts w:ascii="Arial" w:hAnsi="Arial" w:cs="Arial"/>
          <w:snapToGrid w:val="0"/>
          <w:sz w:val="22"/>
          <w:szCs w:val="22"/>
          <w:lang w:val="en-US" w:eastAsia="en-US"/>
        </w:rPr>
      </w:pPr>
      <w:proofErr w:type="spellStart"/>
      <w:r w:rsidRPr="005F39EC">
        <w:rPr>
          <w:rFonts w:ascii="Arial" w:hAnsi="Arial" w:cs="Arial"/>
          <w:b/>
          <w:snapToGrid w:val="0"/>
          <w:sz w:val="22"/>
          <w:szCs w:val="22"/>
          <w:lang w:eastAsia="en-US"/>
        </w:rPr>
        <w:t>Complexidade</w:t>
      </w:r>
      <w:proofErr w:type="spellEnd"/>
      <w:r w:rsidRPr="005F39EC">
        <w:rPr>
          <w:rFonts w:ascii="Arial" w:hAnsi="Arial" w:cs="Arial"/>
          <w:b/>
          <w:snapToGrid w:val="0"/>
          <w:sz w:val="22"/>
          <w:szCs w:val="22"/>
          <w:lang w:eastAsia="en-US"/>
        </w:rPr>
        <w:t xml:space="preserve"> e </w:t>
      </w:r>
      <w:proofErr w:type="spellStart"/>
      <w:r w:rsidRPr="005F39EC">
        <w:rPr>
          <w:rFonts w:ascii="Arial" w:hAnsi="Arial" w:cs="Arial"/>
          <w:b/>
          <w:snapToGrid w:val="0"/>
          <w:sz w:val="22"/>
          <w:szCs w:val="22"/>
          <w:lang w:eastAsia="en-US"/>
        </w:rPr>
        <w:t>consequências</w:t>
      </w:r>
      <w:proofErr w:type="spellEnd"/>
      <w:r w:rsidRPr="005F39EC">
        <w:rPr>
          <w:rFonts w:ascii="Arial" w:hAnsi="Arial" w:cs="Arial"/>
          <w:b/>
          <w:snapToGrid w:val="0"/>
          <w:sz w:val="22"/>
          <w:szCs w:val="22"/>
          <w:lang w:eastAsia="en-US"/>
        </w:rPr>
        <w:t xml:space="preserve"> negativas do PHDA. </w:t>
      </w:r>
      <w:proofErr w:type="spellStart"/>
      <w:r w:rsidRPr="005F39EC">
        <w:rPr>
          <w:rFonts w:ascii="Arial" w:hAnsi="Arial" w:cs="Arial"/>
          <w:snapToGrid w:val="0"/>
          <w:sz w:val="22"/>
          <w:szCs w:val="22"/>
          <w:lang w:eastAsia="en-US"/>
        </w:rPr>
        <w:t>Mais</w:t>
      </w:r>
      <w:proofErr w:type="spellEnd"/>
      <w:r w:rsidRPr="005F39EC">
        <w:rPr>
          <w:rFonts w:ascii="Arial" w:hAnsi="Arial" w:cs="Arial"/>
          <w:snapToGrid w:val="0"/>
          <w:sz w:val="22"/>
          <w:szCs w:val="22"/>
          <w:lang w:eastAsia="en-US"/>
        </w:rPr>
        <w:t xml:space="preserve"> allá del </w:t>
      </w:r>
      <w:proofErr w:type="spellStart"/>
      <w:r w:rsidRPr="005F39EC">
        <w:rPr>
          <w:rFonts w:ascii="Arial" w:hAnsi="Arial" w:cs="Arial"/>
          <w:snapToGrid w:val="0"/>
          <w:sz w:val="22"/>
          <w:szCs w:val="22"/>
          <w:lang w:eastAsia="en-US"/>
        </w:rPr>
        <w:t>fracasso</w:t>
      </w:r>
      <w:proofErr w:type="spellEnd"/>
      <w:r w:rsidRPr="005F39EC">
        <w:rPr>
          <w:rFonts w:ascii="Arial" w:hAnsi="Arial" w:cs="Arial"/>
          <w:snapToGrid w:val="0"/>
          <w:sz w:val="22"/>
          <w:szCs w:val="22"/>
          <w:lang w:eastAsia="en-US"/>
        </w:rPr>
        <w:t xml:space="preserve"> </w:t>
      </w:r>
      <w:proofErr w:type="spellStart"/>
      <w:r w:rsidRPr="005F39EC">
        <w:rPr>
          <w:rFonts w:ascii="Arial" w:hAnsi="Arial" w:cs="Arial"/>
          <w:snapToGrid w:val="0"/>
          <w:sz w:val="22"/>
          <w:szCs w:val="22"/>
          <w:lang w:eastAsia="en-US"/>
        </w:rPr>
        <w:t>acadêmico</w:t>
      </w:r>
      <w:proofErr w:type="spellEnd"/>
      <w:r w:rsidRPr="005F39EC">
        <w:rPr>
          <w:rFonts w:ascii="Arial" w:hAnsi="Arial" w:cs="Arial"/>
          <w:snapToGrid w:val="0"/>
          <w:sz w:val="22"/>
          <w:szCs w:val="22"/>
          <w:lang w:eastAsia="en-US"/>
        </w:rPr>
        <w:t xml:space="preserve">. </w:t>
      </w:r>
      <w:proofErr w:type="spellStart"/>
      <w:r w:rsidRPr="001575BD">
        <w:rPr>
          <w:rFonts w:ascii="Arial" w:hAnsi="Arial" w:cs="Arial"/>
          <w:snapToGrid w:val="0"/>
          <w:sz w:val="22"/>
          <w:szCs w:val="22"/>
          <w:lang w:val="en-US" w:eastAsia="en-US"/>
        </w:rPr>
        <w:t>Bial</w:t>
      </w:r>
      <w:proofErr w:type="spellEnd"/>
      <w:r w:rsidRPr="001575BD">
        <w:rPr>
          <w:rFonts w:ascii="Arial" w:hAnsi="Arial" w:cs="Arial"/>
          <w:snapToGrid w:val="0"/>
          <w:sz w:val="22"/>
          <w:szCs w:val="22"/>
          <w:lang w:val="en-US" w:eastAsia="en-US"/>
        </w:rPr>
        <w:t xml:space="preserve"> Seminar with MD´s in Portugal, Microsoft Teams. On-Line. Oct 22, 2020</w:t>
      </w:r>
    </w:p>
    <w:p w14:paraId="48FCF20E" w14:textId="77777777" w:rsidR="001575BD" w:rsidRPr="001575BD" w:rsidRDefault="001575BD" w:rsidP="001575BD">
      <w:pPr>
        <w:pStyle w:val="ListParagraph"/>
        <w:rPr>
          <w:rFonts w:ascii="Arial" w:hAnsi="Arial" w:cs="Arial"/>
          <w:snapToGrid w:val="0"/>
          <w:sz w:val="22"/>
          <w:szCs w:val="22"/>
        </w:rPr>
      </w:pPr>
    </w:p>
    <w:p w14:paraId="6BC54A35" w14:textId="77777777" w:rsidR="00D108D3" w:rsidRPr="00D108D3" w:rsidRDefault="001575BD" w:rsidP="00D108D3">
      <w:pPr>
        <w:pStyle w:val="PARgeneral"/>
        <w:numPr>
          <w:ilvl w:val="0"/>
          <w:numId w:val="8"/>
        </w:numPr>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Diagnostic stability &amp; treatment response of Bip</w:t>
      </w:r>
      <w:r w:rsidR="00D108D3">
        <w:rPr>
          <w:rFonts w:ascii="Arial" w:hAnsi="Arial" w:cs="Arial"/>
          <w:b/>
          <w:snapToGrid w:val="0"/>
          <w:sz w:val="22"/>
          <w:szCs w:val="22"/>
          <w:lang w:val="en-US" w:eastAsia="en-US"/>
        </w:rPr>
        <w:t>olar disorder in a Longitudinal</w:t>
      </w:r>
    </w:p>
    <w:p w14:paraId="2ADECD7E" w14:textId="7AA6CAF6" w:rsidR="001575BD" w:rsidRPr="001575BD" w:rsidRDefault="001575BD" w:rsidP="00D108D3">
      <w:pPr>
        <w:pStyle w:val="PARgeneral"/>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Follow up of Youth in Spain.</w:t>
      </w:r>
      <w:r w:rsidRPr="001575BD">
        <w:rPr>
          <w:rFonts w:ascii="Arial" w:hAnsi="Arial" w:cs="Arial"/>
          <w:snapToGrid w:val="0"/>
          <w:sz w:val="22"/>
          <w:szCs w:val="22"/>
          <w:lang w:val="en-US" w:eastAsia="en-US"/>
        </w:rPr>
        <w:t xml:space="preserve"> Soutullo C, </w:t>
      </w:r>
      <w:proofErr w:type="spellStart"/>
      <w:r w:rsidRPr="001575BD">
        <w:rPr>
          <w:rFonts w:ascii="Arial" w:hAnsi="Arial" w:cs="Arial"/>
          <w:snapToGrid w:val="0"/>
          <w:sz w:val="22"/>
          <w:szCs w:val="22"/>
          <w:lang w:val="en-US" w:eastAsia="en-US"/>
        </w:rPr>
        <w:t>Díez</w:t>
      </w:r>
      <w:proofErr w:type="spellEnd"/>
      <w:r w:rsidRPr="001575BD">
        <w:rPr>
          <w:rFonts w:ascii="Arial" w:hAnsi="Arial" w:cs="Arial"/>
          <w:snapToGrid w:val="0"/>
          <w:sz w:val="22"/>
          <w:szCs w:val="22"/>
          <w:lang w:val="en-US" w:eastAsia="en-US"/>
        </w:rPr>
        <w:t xml:space="preserve">-Suárez A &amp; </w:t>
      </w:r>
      <w:proofErr w:type="spellStart"/>
      <w:r w:rsidRPr="001575BD">
        <w:rPr>
          <w:rFonts w:ascii="Arial" w:hAnsi="Arial" w:cs="Arial"/>
          <w:snapToGrid w:val="0"/>
          <w:sz w:val="22"/>
          <w:szCs w:val="22"/>
          <w:lang w:val="en-US" w:eastAsia="en-US"/>
        </w:rPr>
        <w:t>Riberio</w:t>
      </w:r>
      <w:proofErr w:type="spellEnd"/>
      <w:r w:rsidRPr="001575BD">
        <w:rPr>
          <w:rFonts w:ascii="Arial" w:hAnsi="Arial" w:cs="Arial"/>
          <w:snapToGrid w:val="0"/>
          <w:sz w:val="22"/>
          <w:szCs w:val="22"/>
          <w:lang w:val="en-US" w:eastAsia="en-US"/>
        </w:rPr>
        <w:t xml:space="preserve"> M. In: Official Symposium. Saxena K, </w:t>
      </w:r>
      <w:proofErr w:type="spellStart"/>
      <w:r w:rsidRPr="001575BD">
        <w:rPr>
          <w:rFonts w:ascii="Arial" w:hAnsi="Arial" w:cs="Arial"/>
          <w:snapToGrid w:val="0"/>
          <w:sz w:val="22"/>
          <w:szCs w:val="22"/>
          <w:lang w:val="en-US" w:eastAsia="en-US"/>
        </w:rPr>
        <w:t>Zeni</w:t>
      </w:r>
      <w:proofErr w:type="spellEnd"/>
      <w:r w:rsidRPr="001575BD">
        <w:rPr>
          <w:rFonts w:ascii="Arial" w:hAnsi="Arial" w:cs="Arial"/>
          <w:snapToGrid w:val="0"/>
          <w:sz w:val="22"/>
          <w:szCs w:val="22"/>
          <w:lang w:val="en-US" w:eastAsia="en-US"/>
        </w:rPr>
        <w:t xml:space="preserve"> C, Chang KD, </w:t>
      </w:r>
      <w:proofErr w:type="spellStart"/>
      <w:r w:rsidRPr="001575BD">
        <w:rPr>
          <w:rFonts w:ascii="Arial" w:hAnsi="Arial" w:cs="Arial"/>
          <w:snapToGrid w:val="0"/>
          <w:sz w:val="22"/>
          <w:szCs w:val="22"/>
          <w:lang w:val="en-US" w:eastAsia="en-US"/>
        </w:rPr>
        <w:t>Diler</w:t>
      </w:r>
      <w:proofErr w:type="spellEnd"/>
      <w:r w:rsidRPr="001575BD">
        <w:rPr>
          <w:rFonts w:ascii="Arial" w:hAnsi="Arial" w:cs="Arial"/>
          <w:snapToGrid w:val="0"/>
          <w:sz w:val="22"/>
          <w:szCs w:val="22"/>
          <w:lang w:val="en-US" w:eastAsia="en-US"/>
        </w:rPr>
        <w:t xml:space="preserve"> RS, Simonetti A. Global Perspectives on Pediatric Bipolar Disorder Research: Navigating International Waters from Clinical Symptomatology to Cognitive, Neuropsychological and Neural Biomarkers. AACAP Annual Meeting. San Francisco / On-Line. Oct 24, 2020.</w:t>
      </w:r>
    </w:p>
    <w:p w14:paraId="407E1C69" w14:textId="77777777" w:rsidR="001575BD" w:rsidRPr="001575BD" w:rsidRDefault="001575BD" w:rsidP="001575BD">
      <w:pPr>
        <w:pStyle w:val="ListParagraph"/>
        <w:rPr>
          <w:rFonts w:ascii="Arial" w:hAnsi="Arial" w:cs="Arial"/>
          <w:snapToGrid w:val="0"/>
          <w:sz w:val="22"/>
          <w:szCs w:val="22"/>
        </w:rPr>
      </w:pPr>
    </w:p>
    <w:p w14:paraId="47A129F1" w14:textId="77777777" w:rsidR="00D108D3" w:rsidRPr="00D108D3" w:rsidRDefault="001575BD" w:rsidP="00D108D3">
      <w:pPr>
        <w:pStyle w:val="PARgeneral"/>
        <w:numPr>
          <w:ilvl w:val="0"/>
          <w:numId w:val="8"/>
        </w:numPr>
        <w:jc w:val="left"/>
        <w:outlineLvl w:val="0"/>
        <w:rPr>
          <w:rFonts w:ascii="Arial" w:hAnsi="Arial" w:cs="Arial"/>
          <w:snapToGrid w:val="0"/>
          <w:sz w:val="22"/>
          <w:szCs w:val="22"/>
          <w:lang w:eastAsia="en-US"/>
        </w:rPr>
      </w:pPr>
      <w:proofErr w:type="spellStart"/>
      <w:r w:rsidRPr="005F39EC">
        <w:rPr>
          <w:rFonts w:ascii="Arial" w:hAnsi="Arial" w:cs="Arial"/>
          <w:b/>
          <w:snapToGrid w:val="0"/>
          <w:sz w:val="22"/>
          <w:szCs w:val="22"/>
          <w:lang w:eastAsia="en-US"/>
        </w:rPr>
        <w:t>Optimization</w:t>
      </w:r>
      <w:proofErr w:type="spellEnd"/>
      <w:r w:rsidRPr="005F39EC">
        <w:rPr>
          <w:rFonts w:ascii="Arial" w:hAnsi="Arial" w:cs="Arial"/>
          <w:b/>
          <w:snapToGrid w:val="0"/>
          <w:sz w:val="22"/>
          <w:szCs w:val="22"/>
          <w:lang w:eastAsia="en-US"/>
        </w:rPr>
        <w:t xml:space="preserve"> </w:t>
      </w:r>
      <w:proofErr w:type="spellStart"/>
      <w:r w:rsidRPr="005F39EC">
        <w:rPr>
          <w:rFonts w:ascii="Arial" w:hAnsi="Arial" w:cs="Arial"/>
          <w:b/>
          <w:snapToGrid w:val="0"/>
          <w:sz w:val="22"/>
          <w:szCs w:val="22"/>
          <w:lang w:eastAsia="en-US"/>
        </w:rPr>
        <w:t>of</w:t>
      </w:r>
      <w:proofErr w:type="spellEnd"/>
      <w:r w:rsidRPr="005F39EC">
        <w:rPr>
          <w:rFonts w:ascii="Arial" w:hAnsi="Arial" w:cs="Arial"/>
          <w:b/>
          <w:snapToGrid w:val="0"/>
          <w:sz w:val="22"/>
          <w:szCs w:val="22"/>
          <w:lang w:eastAsia="en-US"/>
        </w:rPr>
        <w:t xml:space="preserve"> ADHD </w:t>
      </w:r>
      <w:proofErr w:type="spellStart"/>
      <w:r w:rsidRPr="005F39EC">
        <w:rPr>
          <w:rFonts w:ascii="Arial" w:hAnsi="Arial" w:cs="Arial"/>
          <w:b/>
          <w:snapToGrid w:val="0"/>
          <w:sz w:val="22"/>
          <w:szCs w:val="22"/>
          <w:lang w:eastAsia="en-US"/>
        </w:rPr>
        <w:t>Treatment</w:t>
      </w:r>
      <w:proofErr w:type="spellEnd"/>
      <w:r w:rsidRPr="005F39EC">
        <w:rPr>
          <w:rFonts w:ascii="Arial" w:hAnsi="Arial" w:cs="Arial"/>
          <w:b/>
          <w:snapToGrid w:val="0"/>
          <w:sz w:val="22"/>
          <w:szCs w:val="22"/>
          <w:lang w:eastAsia="en-US"/>
        </w:rPr>
        <w:t xml:space="preserve">. Optimización del Tratamiento del TDAH.  </w:t>
      </w:r>
      <w:proofErr w:type="spellStart"/>
      <w:r w:rsidR="00D108D3">
        <w:rPr>
          <w:rFonts w:ascii="Arial" w:hAnsi="Arial" w:cs="Arial"/>
          <w:snapToGrid w:val="0"/>
          <w:sz w:val="22"/>
          <w:szCs w:val="22"/>
          <w:lang w:val="en-US" w:eastAsia="en-US"/>
        </w:rPr>
        <w:t>Medikine</w:t>
      </w:r>
      <w:proofErr w:type="spellEnd"/>
      <w:r w:rsidR="00D108D3">
        <w:rPr>
          <w:rFonts w:ascii="Arial" w:hAnsi="Arial" w:cs="Arial"/>
          <w:snapToGrid w:val="0"/>
          <w:sz w:val="22"/>
          <w:szCs w:val="22"/>
          <w:lang w:val="en-US" w:eastAsia="en-US"/>
        </w:rPr>
        <w:t xml:space="preserve">. </w:t>
      </w:r>
    </w:p>
    <w:p w14:paraId="4114C67B" w14:textId="7E16B16A" w:rsidR="001575BD" w:rsidRPr="005F39EC" w:rsidRDefault="001575BD" w:rsidP="00D108D3">
      <w:pPr>
        <w:pStyle w:val="PARgeneral"/>
        <w:jc w:val="left"/>
        <w:outlineLvl w:val="0"/>
        <w:rPr>
          <w:rFonts w:ascii="Arial" w:hAnsi="Arial" w:cs="Arial"/>
          <w:snapToGrid w:val="0"/>
          <w:sz w:val="22"/>
          <w:szCs w:val="22"/>
          <w:lang w:eastAsia="en-US"/>
        </w:rPr>
      </w:pPr>
      <w:r w:rsidRPr="001575BD">
        <w:rPr>
          <w:rFonts w:ascii="Arial" w:hAnsi="Arial" w:cs="Arial"/>
          <w:snapToGrid w:val="0"/>
          <w:sz w:val="22"/>
          <w:szCs w:val="22"/>
          <w:lang w:val="en-US" w:eastAsia="en-US"/>
        </w:rPr>
        <w:t xml:space="preserve">launch event. </w:t>
      </w:r>
      <w:proofErr w:type="spellStart"/>
      <w:r w:rsidRPr="001575BD">
        <w:rPr>
          <w:rFonts w:ascii="Arial" w:hAnsi="Arial" w:cs="Arial"/>
          <w:snapToGrid w:val="0"/>
          <w:sz w:val="22"/>
          <w:szCs w:val="22"/>
          <w:lang w:val="en-US" w:eastAsia="en-US"/>
        </w:rPr>
        <w:t>Medice</w:t>
      </w:r>
      <w:proofErr w:type="spellEnd"/>
      <w:r w:rsidRPr="001575BD">
        <w:rPr>
          <w:rFonts w:ascii="Arial" w:hAnsi="Arial" w:cs="Arial"/>
          <w:snapToGrid w:val="0"/>
          <w:sz w:val="22"/>
          <w:szCs w:val="22"/>
          <w:lang w:val="en-US" w:eastAsia="en-US"/>
        </w:rPr>
        <w:t xml:space="preserve"> / </w:t>
      </w:r>
      <w:proofErr w:type="spellStart"/>
      <w:r w:rsidRPr="001575BD">
        <w:rPr>
          <w:rFonts w:ascii="Arial" w:hAnsi="Arial" w:cs="Arial"/>
          <w:snapToGrid w:val="0"/>
          <w:sz w:val="22"/>
          <w:szCs w:val="22"/>
          <w:lang w:val="en-US" w:eastAsia="en-US"/>
        </w:rPr>
        <w:t>Bagó</w:t>
      </w:r>
      <w:proofErr w:type="spellEnd"/>
      <w:r w:rsidRPr="001575BD">
        <w:rPr>
          <w:rFonts w:ascii="Arial" w:hAnsi="Arial" w:cs="Arial"/>
          <w:snapToGrid w:val="0"/>
          <w:sz w:val="22"/>
          <w:szCs w:val="22"/>
          <w:lang w:val="en-US" w:eastAsia="en-US"/>
        </w:rPr>
        <w:t xml:space="preserve">. San Jose, Costa Rica / On-line. </w:t>
      </w:r>
      <w:r w:rsidRPr="005F39EC">
        <w:rPr>
          <w:rFonts w:ascii="Arial" w:hAnsi="Arial" w:cs="Arial"/>
          <w:snapToGrid w:val="0"/>
          <w:sz w:val="22"/>
          <w:szCs w:val="22"/>
          <w:lang w:eastAsia="en-US"/>
        </w:rPr>
        <w:t>Nov 5, 2020. Conexión con: México, Guatemala, El Salvador, Panamá, República Dominicana.</w:t>
      </w:r>
    </w:p>
    <w:p w14:paraId="550F2A75" w14:textId="77777777" w:rsidR="001575BD" w:rsidRPr="005F39EC" w:rsidRDefault="001575BD" w:rsidP="001575BD">
      <w:pPr>
        <w:pStyle w:val="PARgeneral"/>
        <w:ind w:left="2160"/>
        <w:jc w:val="left"/>
        <w:outlineLvl w:val="0"/>
        <w:rPr>
          <w:rFonts w:ascii="Arial" w:hAnsi="Arial" w:cs="Arial"/>
          <w:snapToGrid w:val="0"/>
          <w:sz w:val="22"/>
          <w:szCs w:val="22"/>
          <w:lang w:eastAsia="en-US"/>
        </w:rPr>
      </w:pPr>
    </w:p>
    <w:p w14:paraId="6B41B392" w14:textId="77777777" w:rsidR="00D108D3" w:rsidRDefault="001575BD" w:rsidP="00D108D3">
      <w:pPr>
        <w:pStyle w:val="PARgeneral"/>
        <w:numPr>
          <w:ilvl w:val="0"/>
          <w:numId w:val="8"/>
        </w:numPr>
        <w:jc w:val="left"/>
        <w:outlineLvl w:val="0"/>
        <w:rPr>
          <w:rFonts w:ascii="Arial" w:hAnsi="Arial" w:cs="Arial"/>
          <w:snapToGrid w:val="0"/>
          <w:sz w:val="22"/>
          <w:szCs w:val="22"/>
          <w:lang w:val="en-US" w:eastAsia="en-US"/>
        </w:rPr>
      </w:pPr>
      <w:r w:rsidRPr="00633888">
        <w:rPr>
          <w:rFonts w:ascii="Arial" w:hAnsi="Arial" w:cs="Arial"/>
          <w:b/>
          <w:snapToGrid w:val="0"/>
          <w:sz w:val="22"/>
          <w:szCs w:val="22"/>
          <w:lang w:val="en-US" w:eastAsia="en-US"/>
        </w:rPr>
        <w:t>ADHD in School Age Children.</w:t>
      </w:r>
      <w:r w:rsidRPr="001575BD">
        <w:rPr>
          <w:rFonts w:ascii="Arial" w:hAnsi="Arial" w:cs="Arial"/>
          <w:snapToGrid w:val="0"/>
          <w:sz w:val="22"/>
          <w:szCs w:val="22"/>
          <w:lang w:val="en-US" w:eastAsia="en-US"/>
        </w:rPr>
        <w:t xml:space="preserve"> </w:t>
      </w:r>
      <w:proofErr w:type="spellStart"/>
      <w:r w:rsidRPr="001575BD">
        <w:rPr>
          <w:rFonts w:ascii="Arial" w:hAnsi="Arial" w:cs="Arial"/>
          <w:snapToGrid w:val="0"/>
          <w:sz w:val="22"/>
          <w:szCs w:val="22"/>
          <w:lang w:val="en-US" w:eastAsia="en-US"/>
        </w:rPr>
        <w:t>Psychpathology</w:t>
      </w:r>
      <w:proofErr w:type="spellEnd"/>
      <w:r w:rsidR="00D108D3">
        <w:rPr>
          <w:rFonts w:ascii="Arial" w:hAnsi="Arial" w:cs="Arial"/>
          <w:snapToGrid w:val="0"/>
          <w:sz w:val="22"/>
          <w:szCs w:val="22"/>
          <w:lang w:val="en-US" w:eastAsia="en-US"/>
        </w:rPr>
        <w:t xml:space="preserve"> Seminar for Child &amp; Adolescent</w:t>
      </w:r>
    </w:p>
    <w:p w14:paraId="0A0C19D8" w14:textId="5B050946" w:rsidR="00EA3758" w:rsidRPr="00EA3758" w:rsidRDefault="001575BD" w:rsidP="00D108D3">
      <w:pPr>
        <w:pStyle w:val="PARgeneral"/>
        <w:jc w:val="left"/>
        <w:outlineLvl w:val="0"/>
        <w:rPr>
          <w:rFonts w:ascii="Arial" w:hAnsi="Arial" w:cs="Arial"/>
          <w:snapToGrid w:val="0"/>
          <w:sz w:val="22"/>
          <w:szCs w:val="22"/>
          <w:lang w:val="en-US" w:eastAsia="en-US"/>
        </w:rPr>
      </w:pPr>
      <w:r w:rsidRPr="001575BD">
        <w:rPr>
          <w:rFonts w:ascii="Arial" w:hAnsi="Arial" w:cs="Arial"/>
          <w:snapToGrid w:val="0"/>
          <w:sz w:val="22"/>
          <w:szCs w:val="22"/>
          <w:lang w:val="en-US" w:eastAsia="en-US"/>
        </w:rPr>
        <w:t>Psychiatry Fellows, The University of Houston Health Scien</w:t>
      </w:r>
      <w:r w:rsidR="00EA3758">
        <w:rPr>
          <w:rFonts w:ascii="Arial" w:hAnsi="Arial" w:cs="Arial"/>
          <w:snapToGrid w:val="0"/>
          <w:sz w:val="22"/>
          <w:szCs w:val="22"/>
          <w:lang w:val="en-US" w:eastAsia="en-US"/>
        </w:rPr>
        <w:t>ce Ctr at Houston, Nov 11, 2020</w:t>
      </w:r>
    </w:p>
    <w:p w14:paraId="0F61109D" w14:textId="63A3990B" w:rsidR="00EA3758" w:rsidRDefault="00EA3758" w:rsidP="00EA3758">
      <w:pPr>
        <w:pStyle w:val="PARgeneral"/>
        <w:ind w:left="2160"/>
        <w:jc w:val="left"/>
        <w:outlineLvl w:val="0"/>
        <w:rPr>
          <w:rFonts w:ascii="Arial" w:hAnsi="Arial" w:cs="Arial"/>
          <w:snapToGrid w:val="0"/>
          <w:sz w:val="22"/>
          <w:szCs w:val="22"/>
          <w:lang w:val="en-US" w:eastAsia="en-US"/>
        </w:rPr>
      </w:pPr>
    </w:p>
    <w:p w14:paraId="16332266" w14:textId="06B58467" w:rsidR="00FB3F67" w:rsidRPr="001575BD" w:rsidRDefault="00FB3F67" w:rsidP="00FB3F67">
      <w:pPr>
        <w:pStyle w:val="PARgeneral"/>
        <w:ind w:left="2160" w:hanging="2160"/>
        <w:jc w:val="left"/>
        <w:outlineLvl w:val="0"/>
        <w:rPr>
          <w:rFonts w:ascii="Arial" w:hAnsi="Arial" w:cs="Arial"/>
          <w:snapToGrid w:val="0"/>
          <w:sz w:val="22"/>
          <w:szCs w:val="22"/>
          <w:lang w:val="en-US" w:eastAsia="en-US"/>
        </w:rPr>
      </w:pPr>
      <w:r>
        <w:rPr>
          <w:rFonts w:ascii="Arial" w:hAnsi="Arial" w:cs="Arial"/>
          <w:b/>
          <w:bCs/>
          <w:snapToGrid w:val="0"/>
          <w:sz w:val="22"/>
          <w:szCs w:val="22"/>
        </w:rPr>
        <w:t>2021</w:t>
      </w:r>
    </w:p>
    <w:p w14:paraId="3C196634" w14:textId="77777777" w:rsidR="00D108D3" w:rsidRPr="00D108D3" w:rsidRDefault="00EA3758" w:rsidP="00D108D3">
      <w:pPr>
        <w:pStyle w:val="PARgeneral"/>
        <w:numPr>
          <w:ilvl w:val="0"/>
          <w:numId w:val="8"/>
        </w:numPr>
        <w:jc w:val="left"/>
        <w:outlineLvl w:val="0"/>
        <w:rPr>
          <w:rFonts w:ascii="Arial" w:hAnsi="Arial" w:cs="Arial"/>
          <w:snapToGrid w:val="0"/>
          <w:sz w:val="22"/>
          <w:szCs w:val="22"/>
          <w:lang w:val="en-US" w:eastAsia="en-US"/>
        </w:rPr>
      </w:pPr>
      <w:r w:rsidRPr="003247F8">
        <w:rPr>
          <w:rFonts w:ascii="Arial" w:hAnsi="Arial" w:cs="Arial"/>
          <w:b/>
          <w:snapToGrid w:val="0"/>
          <w:sz w:val="22"/>
          <w:szCs w:val="22"/>
          <w:lang w:val="en-US" w:eastAsia="en-US"/>
        </w:rPr>
        <w:t xml:space="preserve">ADHD: What it is, how it changes with age, what causes it. How frequent it </w:t>
      </w:r>
      <w:r w:rsidR="00D108D3">
        <w:rPr>
          <w:rFonts w:ascii="Arial" w:hAnsi="Arial" w:cs="Arial"/>
          <w:b/>
          <w:snapToGrid w:val="0"/>
          <w:sz w:val="22"/>
          <w:szCs w:val="22"/>
          <w:lang w:val="en-US" w:eastAsia="en-US"/>
        </w:rPr>
        <w:t>is, what\</w:t>
      </w:r>
    </w:p>
    <w:p w14:paraId="70AE723B" w14:textId="7B02F90D" w:rsidR="00EA3758" w:rsidRPr="00EA3758" w:rsidRDefault="00EA3758" w:rsidP="00D108D3">
      <w:pPr>
        <w:pStyle w:val="PARgeneral"/>
        <w:jc w:val="left"/>
        <w:outlineLvl w:val="0"/>
        <w:rPr>
          <w:rFonts w:ascii="Arial" w:hAnsi="Arial" w:cs="Arial"/>
          <w:snapToGrid w:val="0"/>
          <w:sz w:val="22"/>
          <w:szCs w:val="22"/>
          <w:lang w:val="en-US" w:eastAsia="en-US"/>
        </w:rPr>
      </w:pPr>
      <w:r w:rsidRPr="003247F8">
        <w:rPr>
          <w:rFonts w:ascii="Arial" w:hAnsi="Arial" w:cs="Arial"/>
          <w:b/>
          <w:snapToGrid w:val="0"/>
          <w:sz w:val="22"/>
          <w:szCs w:val="22"/>
          <w:lang w:val="en-US" w:eastAsia="en-US"/>
        </w:rPr>
        <w:t>are the consequences, how to treat it.</w:t>
      </w:r>
      <w:r w:rsidRPr="00EA3758">
        <w:rPr>
          <w:rFonts w:ascii="Arial" w:hAnsi="Arial" w:cs="Arial"/>
          <w:snapToGrid w:val="0"/>
          <w:sz w:val="22"/>
          <w:szCs w:val="22"/>
          <w:lang w:val="en-US" w:eastAsia="en-US"/>
        </w:rPr>
        <w:t xml:space="preserve">  ADHD I. In: Webinar / Seminar for parents. UT Physicians. The University of Houston Health Science Ctr at Houston, Jan 20, 2021.</w:t>
      </w:r>
    </w:p>
    <w:p w14:paraId="6F612A68" w14:textId="77777777" w:rsidR="00EA3758" w:rsidRPr="00EA3758" w:rsidRDefault="00EA3758" w:rsidP="00EA3758">
      <w:pPr>
        <w:pStyle w:val="ListParagraph"/>
        <w:rPr>
          <w:rFonts w:ascii="Arial" w:hAnsi="Arial" w:cs="Arial"/>
          <w:snapToGrid w:val="0"/>
          <w:sz w:val="22"/>
          <w:szCs w:val="22"/>
        </w:rPr>
      </w:pPr>
    </w:p>
    <w:p w14:paraId="14FF3690" w14:textId="77777777" w:rsidR="00D108D3" w:rsidRDefault="00EA3758" w:rsidP="00D108D3">
      <w:pPr>
        <w:pStyle w:val="PARgeneral"/>
        <w:numPr>
          <w:ilvl w:val="0"/>
          <w:numId w:val="8"/>
        </w:numPr>
        <w:jc w:val="left"/>
        <w:outlineLvl w:val="0"/>
        <w:rPr>
          <w:rFonts w:ascii="Arial" w:hAnsi="Arial" w:cs="Arial"/>
          <w:snapToGrid w:val="0"/>
          <w:sz w:val="22"/>
          <w:szCs w:val="22"/>
          <w:lang w:val="en-US" w:eastAsia="en-US"/>
        </w:rPr>
      </w:pPr>
      <w:r w:rsidRPr="003247F8">
        <w:rPr>
          <w:rFonts w:ascii="Arial" w:hAnsi="Arial" w:cs="Arial"/>
          <w:b/>
          <w:snapToGrid w:val="0"/>
          <w:sz w:val="22"/>
          <w:szCs w:val="22"/>
          <w:lang w:val="en-US" w:eastAsia="en-US"/>
        </w:rPr>
        <w:t>ADHD Optimization and Treatment Guidelines Update.</w:t>
      </w:r>
      <w:r w:rsidRPr="00EA3758">
        <w:rPr>
          <w:rFonts w:ascii="Arial" w:hAnsi="Arial" w:cs="Arial"/>
          <w:snapToGrid w:val="0"/>
          <w:sz w:val="22"/>
          <w:szCs w:val="22"/>
          <w:lang w:val="en-US" w:eastAsia="en-US"/>
        </w:rPr>
        <w:t xml:space="preserve"> Grand Rounds, </w:t>
      </w:r>
      <w:proofErr w:type="spellStart"/>
      <w:r w:rsidR="003247F8">
        <w:rPr>
          <w:rFonts w:ascii="Arial" w:hAnsi="Arial" w:cs="Arial"/>
          <w:snapToGrid w:val="0"/>
          <w:sz w:val="22"/>
          <w:szCs w:val="22"/>
          <w:lang w:val="en-US" w:eastAsia="en-US"/>
        </w:rPr>
        <w:t>Faillace</w:t>
      </w:r>
      <w:proofErr w:type="spellEnd"/>
      <w:r w:rsidR="003247F8">
        <w:rPr>
          <w:rFonts w:ascii="Arial" w:hAnsi="Arial" w:cs="Arial"/>
          <w:snapToGrid w:val="0"/>
          <w:sz w:val="22"/>
          <w:szCs w:val="22"/>
          <w:lang w:val="en-US" w:eastAsia="en-US"/>
        </w:rPr>
        <w:t xml:space="preserve"> Dep</w:t>
      </w:r>
      <w:r w:rsidR="00D108D3">
        <w:rPr>
          <w:rFonts w:ascii="Arial" w:hAnsi="Arial" w:cs="Arial"/>
          <w:snapToGrid w:val="0"/>
          <w:sz w:val="22"/>
          <w:szCs w:val="22"/>
          <w:lang w:val="en-US" w:eastAsia="en-US"/>
        </w:rPr>
        <w:t>t of</w:t>
      </w:r>
    </w:p>
    <w:p w14:paraId="49FB101F" w14:textId="2AF1B025" w:rsidR="00790DC6" w:rsidRDefault="003247F8" w:rsidP="00D108D3">
      <w:pPr>
        <w:pStyle w:val="PARgeneral"/>
        <w:jc w:val="left"/>
        <w:outlineLvl w:val="0"/>
        <w:rPr>
          <w:rFonts w:ascii="Arial" w:hAnsi="Arial" w:cs="Arial"/>
          <w:snapToGrid w:val="0"/>
          <w:sz w:val="22"/>
          <w:szCs w:val="22"/>
          <w:lang w:val="en-US" w:eastAsia="en-US"/>
        </w:rPr>
      </w:pPr>
      <w:r>
        <w:rPr>
          <w:rFonts w:ascii="Arial" w:hAnsi="Arial" w:cs="Arial"/>
          <w:snapToGrid w:val="0"/>
          <w:sz w:val="22"/>
          <w:szCs w:val="22"/>
          <w:lang w:val="en-US" w:eastAsia="en-US"/>
        </w:rPr>
        <w:t xml:space="preserve">Psychiatry &amp; Behavioral Sci. </w:t>
      </w:r>
      <w:r w:rsidR="00EA3758" w:rsidRPr="00EA3758">
        <w:rPr>
          <w:rFonts w:ascii="Arial" w:hAnsi="Arial" w:cs="Arial"/>
          <w:snapToGrid w:val="0"/>
          <w:sz w:val="22"/>
          <w:szCs w:val="22"/>
          <w:lang w:val="en-US" w:eastAsia="en-US"/>
        </w:rPr>
        <w:t>U</w:t>
      </w:r>
      <w:r>
        <w:rPr>
          <w:rFonts w:ascii="Arial" w:hAnsi="Arial" w:cs="Arial"/>
          <w:snapToGrid w:val="0"/>
          <w:sz w:val="22"/>
          <w:szCs w:val="22"/>
          <w:lang w:val="en-US" w:eastAsia="en-US"/>
        </w:rPr>
        <w:t>T</w:t>
      </w:r>
      <w:r w:rsidR="00EA3758" w:rsidRPr="00EA3758">
        <w:rPr>
          <w:rFonts w:ascii="Arial" w:hAnsi="Arial" w:cs="Arial"/>
          <w:snapToGrid w:val="0"/>
          <w:sz w:val="22"/>
          <w:szCs w:val="22"/>
          <w:lang w:val="en-US" w:eastAsia="en-US"/>
        </w:rPr>
        <w:t xml:space="preserve"> Houston Health Sci</w:t>
      </w:r>
      <w:r>
        <w:rPr>
          <w:rFonts w:ascii="Arial" w:hAnsi="Arial" w:cs="Arial"/>
          <w:snapToGrid w:val="0"/>
          <w:sz w:val="22"/>
          <w:szCs w:val="22"/>
          <w:lang w:val="en-US" w:eastAsia="en-US"/>
        </w:rPr>
        <w:t>.</w:t>
      </w:r>
      <w:r w:rsidR="00EA3758" w:rsidRPr="00EA3758">
        <w:rPr>
          <w:rFonts w:ascii="Arial" w:hAnsi="Arial" w:cs="Arial"/>
          <w:snapToGrid w:val="0"/>
          <w:sz w:val="22"/>
          <w:szCs w:val="22"/>
          <w:lang w:val="en-US" w:eastAsia="en-US"/>
        </w:rPr>
        <w:t xml:space="preserve"> Ctr</w:t>
      </w:r>
      <w:r>
        <w:rPr>
          <w:rFonts w:ascii="Arial" w:hAnsi="Arial" w:cs="Arial"/>
          <w:snapToGrid w:val="0"/>
          <w:sz w:val="22"/>
          <w:szCs w:val="22"/>
          <w:lang w:val="en-US" w:eastAsia="en-US"/>
        </w:rPr>
        <w:t>, Houston, TX</w:t>
      </w:r>
      <w:r w:rsidR="00EA3758" w:rsidRPr="00EA3758">
        <w:rPr>
          <w:rFonts w:ascii="Arial" w:hAnsi="Arial" w:cs="Arial"/>
          <w:snapToGrid w:val="0"/>
          <w:sz w:val="22"/>
          <w:szCs w:val="22"/>
          <w:lang w:val="en-US" w:eastAsia="en-US"/>
        </w:rPr>
        <w:t xml:space="preserve">, Feb 3, </w:t>
      </w:r>
      <w:r w:rsidR="00EA3758">
        <w:rPr>
          <w:rFonts w:ascii="Arial" w:hAnsi="Arial" w:cs="Arial"/>
          <w:snapToGrid w:val="0"/>
          <w:sz w:val="22"/>
          <w:szCs w:val="22"/>
          <w:lang w:val="en-US" w:eastAsia="en-US"/>
        </w:rPr>
        <w:t>2021</w:t>
      </w:r>
      <w:r w:rsidR="00EA3758" w:rsidRPr="00EA3758">
        <w:rPr>
          <w:rFonts w:ascii="Arial" w:hAnsi="Arial" w:cs="Arial"/>
          <w:snapToGrid w:val="0"/>
          <w:sz w:val="22"/>
          <w:szCs w:val="22"/>
          <w:lang w:val="en-US" w:eastAsia="en-US"/>
        </w:rPr>
        <w:t>.</w:t>
      </w:r>
    </w:p>
    <w:p w14:paraId="51886D13" w14:textId="77777777" w:rsidR="00790DC6" w:rsidRDefault="00790DC6" w:rsidP="00790DC6">
      <w:pPr>
        <w:pStyle w:val="ListParagraph"/>
        <w:rPr>
          <w:rFonts w:ascii="Calibri" w:hAnsi="Calibri"/>
          <w:b/>
          <w:snapToGrid w:val="0"/>
          <w:highlight w:val="yellow"/>
        </w:rPr>
      </w:pPr>
    </w:p>
    <w:p w14:paraId="320739F9" w14:textId="77777777" w:rsidR="00D108D3" w:rsidRPr="00991D82" w:rsidRDefault="00790DC6" w:rsidP="00D108D3">
      <w:pPr>
        <w:pStyle w:val="PARgeneral"/>
        <w:numPr>
          <w:ilvl w:val="0"/>
          <w:numId w:val="8"/>
        </w:numPr>
        <w:jc w:val="left"/>
        <w:outlineLvl w:val="0"/>
        <w:rPr>
          <w:rFonts w:ascii="Arial" w:hAnsi="Arial" w:cs="Arial"/>
          <w:snapToGrid w:val="0"/>
          <w:sz w:val="22"/>
          <w:szCs w:val="22"/>
          <w:lang w:eastAsia="en-US"/>
        </w:rPr>
      </w:pPr>
      <w:proofErr w:type="spellStart"/>
      <w:r w:rsidRPr="009B0194">
        <w:rPr>
          <w:rFonts w:ascii="Arial" w:hAnsi="Arial" w:cs="Arial"/>
          <w:b/>
          <w:snapToGrid w:val="0"/>
          <w:sz w:val="22"/>
          <w:szCs w:val="22"/>
          <w:lang w:eastAsia="en-US"/>
        </w:rPr>
        <w:t>Optimizacion</w:t>
      </w:r>
      <w:proofErr w:type="spellEnd"/>
      <w:r w:rsidRPr="009B0194">
        <w:rPr>
          <w:rFonts w:ascii="Arial" w:hAnsi="Arial" w:cs="Arial"/>
          <w:b/>
          <w:snapToGrid w:val="0"/>
          <w:sz w:val="22"/>
          <w:szCs w:val="22"/>
          <w:lang w:eastAsia="en-US"/>
        </w:rPr>
        <w:t xml:space="preserve"> del Tratamiento del TDAH pare P</w:t>
      </w:r>
      <w:r w:rsidR="00D108D3">
        <w:rPr>
          <w:rFonts w:ascii="Arial" w:hAnsi="Arial" w:cs="Arial"/>
          <w:b/>
          <w:snapToGrid w:val="0"/>
          <w:sz w:val="22"/>
          <w:szCs w:val="22"/>
          <w:lang w:eastAsia="en-US"/>
        </w:rPr>
        <w:t>revenir Consecuencias Negativas</w:t>
      </w:r>
    </w:p>
    <w:p w14:paraId="1AC8E377" w14:textId="036AC4A9" w:rsidR="006B429F" w:rsidRDefault="00790DC6" w:rsidP="00D108D3">
      <w:pPr>
        <w:pStyle w:val="PARgeneral"/>
        <w:jc w:val="left"/>
        <w:outlineLvl w:val="0"/>
        <w:rPr>
          <w:rFonts w:ascii="Arial" w:hAnsi="Arial" w:cs="Arial"/>
          <w:snapToGrid w:val="0"/>
          <w:sz w:val="22"/>
          <w:szCs w:val="22"/>
          <w:lang w:val="en-US" w:eastAsia="en-US"/>
        </w:rPr>
      </w:pPr>
      <w:r w:rsidRPr="00991D82">
        <w:rPr>
          <w:rFonts w:ascii="Arial" w:hAnsi="Arial" w:cs="Arial"/>
          <w:b/>
          <w:snapToGrid w:val="0"/>
          <w:sz w:val="22"/>
          <w:szCs w:val="22"/>
          <w:lang w:val="en-US" w:eastAsia="en-US"/>
        </w:rPr>
        <w:t>(ADHD Treatment optimization to prevent negative consequences).</w:t>
      </w:r>
      <w:r w:rsidRPr="00991D82">
        <w:rPr>
          <w:rFonts w:ascii="Arial" w:hAnsi="Arial" w:cs="Arial"/>
          <w:snapToGrid w:val="0"/>
          <w:sz w:val="22"/>
          <w:szCs w:val="22"/>
          <w:lang w:val="en-US" w:eastAsia="en-US"/>
        </w:rPr>
        <w:t xml:space="preserve"> </w:t>
      </w:r>
      <w:r w:rsidRPr="00790DC6">
        <w:rPr>
          <w:rFonts w:ascii="Arial" w:hAnsi="Arial" w:cs="Arial"/>
          <w:snapToGrid w:val="0"/>
          <w:sz w:val="22"/>
          <w:szCs w:val="22"/>
          <w:lang w:val="en-US" w:eastAsia="en-US"/>
        </w:rPr>
        <w:t xml:space="preserve">XXIII </w:t>
      </w:r>
      <w:r>
        <w:rPr>
          <w:rFonts w:ascii="Arial" w:hAnsi="Arial" w:cs="Arial"/>
          <w:snapToGrid w:val="0"/>
          <w:sz w:val="22"/>
          <w:szCs w:val="22"/>
          <w:lang w:val="en-US" w:eastAsia="en-US"/>
        </w:rPr>
        <w:t xml:space="preserve">International </w:t>
      </w:r>
      <w:r w:rsidRPr="00790DC6">
        <w:rPr>
          <w:rFonts w:ascii="Arial" w:hAnsi="Arial" w:cs="Arial"/>
          <w:snapToGrid w:val="0"/>
          <w:sz w:val="22"/>
          <w:szCs w:val="22"/>
          <w:lang w:val="en-US" w:eastAsia="en-US"/>
        </w:rPr>
        <w:t>Congres</w:t>
      </w:r>
      <w:r>
        <w:rPr>
          <w:rFonts w:ascii="Arial" w:hAnsi="Arial" w:cs="Arial"/>
          <w:snapToGrid w:val="0"/>
          <w:sz w:val="22"/>
          <w:szCs w:val="22"/>
          <w:lang w:val="en-US" w:eastAsia="en-US"/>
        </w:rPr>
        <w:t>s on Update on Neurodevelopmental Disorders</w:t>
      </w:r>
      <w:r w:rsidRPr="00790DC6">
        <w:rPr>
          <w:rFonts w:ascii="Arial" w:hAnsi="Arial" w:cs="Arial"/>
          <w:snapToGrid w:val="0"/>
          <w:sz w:val="22"/>
          <w:szCs w:val="22"/>
          <w:lang w:val="en-US" w:eastAsia="en-US"/>
        </w:rPr>
        <w:t xml:space="preserve">. Valencia, </w:t>
      </w:r>
      <w:r>
        <w:rPr>
          <w:rFonts w:ascii="Arial" w:hAnsi="Arial" w:cs="Arial"/>
          <w:snapToGrid w:val="0"/>
          <w:sz w:val="22"/>
          <w:szCs w:val="22"/>
          <w:lang w:val="en-US" w:eastAsia="en-US"/>
        </w:rPr>
        <w:t>Spain</w:t>
      </w:r>
      <w:r w:rsidRPr="00790DC6">
        <w:rPr>
          <w:rFonts w:ascii="Arial" w:hAnsi="Arial" w:cs="Arial"/>
          <w:snapToGrid w:val="0"/>
          <w:sz w:val="22"/>
          <w:szCs w:val="22"/>
          <w:lang w:val="en-US" w:eastAsia="en-US"/>
        </w:rPr>
        <w:t xml:space="preserve"> / On-Line Mar 6, 2021.</w:t>
      </w:r>
    </w:p>
    <w:p w14:paraId="064348EC" w14:textId="77777777" w:rsidR="006B429F" w:rsidRDefault="006B429F" w:rsidP="006B429F">
      <w:pPr>
        <w:pStyle w:val="ListParagraph"/>
        <w:rPr>
          <w:rFonts w:ascii="Calibri" w:hAnsi="Calibri"/>
          <w:b/>
          <w:snapToGrid w:val="0"/>
        </w:rPr>
      </w:pPr>
    </w:p>
    <w:p w14:paraId="3F4F3D26" w14:textId="77777777" w:rsidR="00D108D3" w:rsidRDefault="006B429F" w:rsidP="00D108D3">
      <w:pPr>
        <w:pStyle w:val="PARgeneral"/>
        <w:numPr>
          <w:ilvl w:val="0"/>
          <w:numId w:val="8"/>
        </w:numPr>
        <w:jc w:val="left"/>
        <w:outlineLvl w:val="0"/>
        <w:rPr>
          <w:rFonts w:ascii="Arial" w:hAnsi="Arial" w:cs="Arial"/>
          <w:snapToGrid w:val="0"/>
          <w:sz w:val="22"/>
          <w:szCs w:val="22"/>
          <w:lang w:val="en-US" w:eastAsia="en-US"/>
        </w:rPr>
      </w:pPr>
      <w:r w:rsidRPr="002467AC">
        <w:rPr>
          <w:rFonts w:ascii="Arial" w:hAnsi="Arial" w:cs="Arial"/>
          <w:b/>
          <w:snapToGrid w:val="0"/>
          <w:sz w:val="22"/>
          <w:szCs w:val="22"/>
          <w:lang w:val="en-US" w:eastAsia="en-US"/>
        </w:rPr>
        <w:t>ADHD Treatment with Medications.</w:t>
      </w:r>
      <w:r w:rsidRPr="002467AC">
        <w:rPr>
          <w:rFonts w:ascii="Arial" w:hAnsi="Arial" w:cs="Arial"/>
          <w:snapToGrid w:val="0"/>
          <w:sz w:val="22"/>
          <w:szCs w:val="22"/>
          <w:lang w:val="en-US" w:eastAsia="en-US"/>
        </w:rPr>
        <w:t xml:space="preserve"> ADHD IV. In: </w:t>
      </w:r>
      <w:proofErr w:type="spellStart"/>
      <w:r w:rsidRPr="002467AC">
        <w:rPr>
          <w:rFonts w:ascii="Arial" w:hAnsi="Arial" w:cs="Arial"/>
          <w:snapToGrid w:val="0"/>
          <w:sz w:val="22"/>
          <w:szCs w:val="22"/>
          <w:lang w:val="en-US" w:eastAsia="en-US"/>
        </w:rPr>
        <w:t>eW</w:t>
      </w:r>
      <w:r w:rsidR="00D108D3">
        <w:rPr>
          <w:rFonts w:ascii="Arial" w:hAnsi="Arial" w:cs="Arial"/>
          <w:snapToGrid w:val="0"/>
          <w:sz w:val="22"/>
          <w:szCs w:val="22"/>
          <w:lang w:val="en-US" w:eastAsia="en-US"/>
        </w:rPr>
        <w:t>ebinal</w:t>
      </w:r>
      <w:proofErr w:type="spellEnd"/>
      <w:r w:rsidR="00D108D3">
        <w:rPr>
          <w:rFonts w:ascii="Arial" w:hAnsi="Arial" w:cs="Arial"/>
          <w:snapToGrid w:val="0"/>
          <w:sz w:val="22"/>
          <w:szCs w:val="22"/>
          <w:lang w:val="en-US" w:eastAsia="en-US"/>
        </w:rPr>
        <w:t xml:space="preserve"> / Seminar for Parents of</w:t>
      </w:r>
    </w:p>
    <w:p w14:paraId="458C4483" w14:textId="689BE28D" w:rsidR="006B429F" w:rsidRDefault="006B429F" w:rsidP="00D108D3">
      <w:pPr>
        <w:pStyle w:val="PARgeneral"/>
        <w:jc w:val="left"/>
        <w:outlineLvl w:val="0"/>
        <w:rPr>
          <w:rFonts w:ascii="Arial" w:hAnsi="Arial" w:cs="Arial"/>
          <w:snapToGrid w:val="0"/>
          <w:sz w:val="22"/>
          <w:szCs w:val="22"/>
          <w:lang w:val="en-US" w:eastAsia="en-US"/>
        </w:rPr>
      </w:pPr>
      <w:r w:rsidRPr="002467AC">
        <w:rPr>
          <w:rFonts w:ascii="Arial" w:hAnsi="Arial" w:cs="Arial"/>
          <w:snapToGrid w:val="0"/>
          <w:sz w:val="22"/>
          <w:szCs w:val="22"/>
          <w:lang w:val="en-US" w:eastAsia="en-US"/>
        </w:rPr>
        <w:t>children with ADHD. UT Physicians. UT Health Houston, Mar 10, 2021.</w:t>
      </w:r>
    </w:p>
    <w:p w14:paraId="48B9FC2C" w14:textId="30CB0E42" w:rsidR="002F06A2" w:rsidRPr="006B429F" w:rsidRDefault="002F06A2" w:rsidP="002F06A2">
      <w:pPr>
        <w:pStyle w:val="PARgeneral"/>
        <w:jc w:val="left"/>
        <w:outlineLvl w:val="0"/>
        <w:rPr>
          <w:rFonts w:ascii="Arial" w:hAnsi="Arial" w:cs="Arial"/>
          <w:snapToGrid w:val="0"/>
          <w:sz w:val="22"/>
          <w:szCs w:val="22"/>
          <w:lang w:val="en-US" w:eastAsia="en-US"/>
        </w:rPr>
      </w:pPr>
    </w:p>
    <w:p w14:paraId="37E40566" w14:textId="77777777" w:rsidR="00D108D3" w:rsidRPr="00D108D3" w:rsidRDefault="001F3E9A" w:rsidP="00D108D3">
      <w:pPr>
        <w:pStyle w:val="PARgeneral"/>
        <w:numPr>
          <w:ilvl w:val="0"/>
          <w:numId w:val="8"/>
        </w:numPr>
        <w:jc w:val="left"/>
        <w:outlineLvl w:val="0"/>
        <w:rPr>
          <w:rFonts w:ascii="Arial" w:hAnsi="Arial" w:cs="Arial"/>
          <w:snapToGrid w:val="0"/>
          <w:sz w:val="22"/>
          <w:szCs w:val="22"/>
          <w:lang w:val="en-US" w:eastAsia="en-US"/>
        </w:rPr>
      </w:pPr>
      <w:r w:rsidRPr="001F3E9A">
        <w:rPr>
          <w:rFonts w:ascii="Arial" w:hAnsi="Arial" w:cs="Arial"/>
          <w:b/>
          <w:snapToGrid w:val="0"/>
          <w:sz w:val="22"/>
          <w:szCs w:val="22"/>
          <w:lang w:val="en-US" w:eastAsia="en-US"/>
        </w:rPr>
        <w:t>Depression and Suicide in Children and Adolesce</w:t>
      </w:r>
      <w:r w:rsidR="00D108D3">
        <w:rPr>
          <w:rFonts w:ascii="Arial" w:hAnsi="Arial" w:cs="Arial"/>
          <w:b/>
          <w:snapToGrid w:val="0"/>
          <w:sz w:val="22"/>
          <w:szCs w:val="22"/>
          <w:lang w:val="en-US" w:eastAsia="en-US"/>
        </w:rPr>
        <w:t>nts. Texas Youth Depression and</w:t>
      </w:r>
    </w:p>
    <w:p w14:paraId="0856BAC4" w14:textId="5FF0E73D" w:rsidR="001F3E9A" w:rsidRPr="001F3E9A" w:rsidRDefault="001F3E9A" w:rsidP="00D108D3">
      <w:pPr>
        <w:pStyle w:val="PARgeneral"/>
        <w:jc w:val="left"/>
        <w:outlineLvl w:val="0"/>
        <w:rPr>
          <w:rFonts w:ascii="Arial" w:hAnsi="Arial" w:cs="Arial"/>
          <w:snapToGrid w:val="0"/>
          <w:sz w:val="22"/>
          <w:szCs w:val="22"/>
          <w:lang w:val="en-US" w:eastAsia="en-US"/>
        </w:rPr>
      </w:pPr>
      <w:r w:rsidRPr="001F3E9A">
        <w:rPr>
          <w:rFonts w:ascii="Arial" w:hAnsi="Arial" w:cs="Arial"/>
          <w:b/>
          <w:snapToGrid w:val="0"/>
          <w:sz w:val="22"/>
          <w:szCs w:val="22"/>
          <w:lang w:val="en-US" w:eastAsia="en-US"/>
        </w:rPr>
        <w:t>Suicide Research Network Study.</w:t>
      </w:r>
      <w:r>
        <w:rPr>
          <w:rFonts w:ascii="Arial" w:hAnsi="Arial" w:cs="Arial"/>
          <w:snapToGrid w:val="0"/>
          <w:sz w:val="22"/>
          <w:szCs w:val="22"/>
          <w:lang w:val="en-US" w:eastAsia="en-US"/>
        </w:rPr>
        <w:t xml:space="preserve"> UT Physicians Community and General Pediatric Division Meeting. Department of Pediatrics. University of Texas Health Science Ctr / Houston. Houston, TX, Mar 10, 2021</w:t>
      </w:r>
    </w:p>
    <w:p w14:paraId="52FF7024" w14:textId="77777777" w:rsidR="001F3E9A" w:rsidRDefault="001F3E9A" w:rsidP="001F3E9A">
      <w:pPr>
        <w:pStyle w:val="ListParagraph"/>
        <w:rPr>
          <w:rFonts w:ascii="Arial" w:hAnsi="Arial" w:cs="Arial"/>
          <w:b/>
          <w:snapToGrid w:val="0"/>
          <w:sz w:val="22"/>
          <w:szCs w:val="22"/>
        </w:rPr>
      </w:pPr>
    </w:p>
    <w:p w14:paraId="5EE27DEF" w14:textId="77777777" w:rsidR="00D108D3" w:rsidRPr="00D108D3" w:rsidRDefault="002F06A2" w:rsidP="00D108D3">
      <w:pPr>
        <w:pStyle w:val="PARgeneral"/>
        <w:numPr>
          <w:ilvl w:val="0"/>
          <w:numId w:val="8"/>
        </w:numPr>
        <w:jc w:val="left"/>
        <w:outlineLvl w:val="0"/>
        <w:rPr>
          <w:rFonts w:ascii="Arial" w:hAnsi="Arial" w:cs="Arial"/>
          <w:snapToGrid w:val="0"/>
          <w:sz w:val="22"/>
          <w:szCs w:val="22"/>
          <w:lang w:val="en-US" w:eastAsia="en-US"/>
        </w:rPr>
      </w:pPr>
      <w:r w:rsidRPr="003247F8">
        <w:rPr>
          <w:rFonts w:ascii="Arial" w:hAnsi="Arial" w:cs="Arial"/>
          <w:b/>
          <w:snapToGrid w:val="0"/>
          <w:sz w:val="22"/>
          <w:szCs w:val="22"/>
          <w:lang w:val="en-US" w:eastAsia="en-US"/>
        </w:rPr>
        <w:t>ADHD: What it is, how it changes with age, what caus</w:t>
      </w:r>
      <w:r w:rsidR="00D108D3">
        <w:rPr>
          <w:rFonts w:ascii="Arial" w:hAnsi="Arial" w:cs="Arial"/>
          <w:b/>
          <w:snapToGrid w:val="0"/>
          <w:sz w:val="22"/>
          <w:szCs w:val="22"/>
          <w:lang w:val="en-US" w:eastAsia="en-US"/>
        </w:rPr>
        <w:t>es it. How frequent it is, what</w:t>
      </w:r>
    </w:p>
    <w:p w14:paraId="1912D6C2" w14:textId="7DD49198" w:rsidR="00EE5CED" w:rsidRDefault="002F06A2" w:rsidP="00D108D3">
      <w:pPr>
        <w:pStyle w:val="PARgeneral"/>
        <w:jc w:val="left"/>
        <w:outlineLvl w:val="0"/>
        <w:rPr>
          <w:rFonts w:ascii="Arial" w:hAnsi="Arial" w:cs="Arial"/>
          <w:snapToGrid w:val="0"/>
          <w:sz w:val="22"/>
          <w:szCs w:val="22"/>
          <w:lang w:val="en-US" w:eastAsia="en-US"/>
        </w:rPr>
      </w:pPr>
      <w:r w:rsidRPr="003247F8">
        <w:rPr>
          <w:rFonts w:ascii="Arial" w:hAnsi="Arial" w:cs="Arial"/>
          <w:b/>
          <w:snapToGrid w:val="0"/>
          <w:sz w:val="22"/>
          <w:szCs w:val="22"/>
          <w:lang w:val="en-US" w:eastAsia="en-US"/>
        </w:rPr>
        <w:t>are the consequences, how to treat it.</w:t>
      </w:r>
      <w:r w:rsidRPr="00EA3758">
        <w:rPr>
          <w:rFonts w:ascii="Arial" w:hAnsi="Arial" w:cs="Arial"/>
          <w:snapToGrid w:val="0"/>
          <w:sz w:val="22"/>
          <w:szCs w:val="22"/>
          <w:lang w:val="en-US" w:eastAsia="en-US"/>
        </w:rPr>
        <w:t xml:space="preserve">  ADHD I. In: Webinar / Seminar for parents. UT Physicians. The University of Houston Health Science Ctr at Houston, </w:t>
      </w:r>
      <w:r>
        <w:rPr>
          <w:rFonts w:ascii="Arial" w:hAnsi="Arial" w:cs="Arial"/>
          <w:snapToGrid w:val="0"/>
          <w:sz w:val="22"/>
          <w:szCs w:val="22"/>
          <w:lang w:val="en-US" w:eastAsia="en-US"/>
        </w:rPr>
        <w:t xml:space="preserve">Apr 7, </w:t>
      </w:r>
      <w:r w:rsidRPr="00EA3758">
        <w:rPr>
          <w:rFonts w:ascii="Arial" w:hAnsi="Arial" w:cs="Arial"/>
          <w:snapToGrid w:val="0"/>
          <w:sz w:val="22"/>
          <w:szCs w:val="22"/>
          <w:lang w:val="en-US" w:eastAsia="en-US"/>
        </w:rPr>
        <w:t>2021.</w:t>
      </w:r>
    </w:p>
    <w:p w14:paraId="0A93E397" w14:textId="77777777" w:rsidR="00EE5CED" w:rsidRDefault="00EE5CED" w:rsidP="00EE5CED">
      <w:pPr>
        <w:pStyle w:val="ListParagraph"/>
        <w:rPr>
          <w:rFonts w:ascii="Calibri" w:hAnsi="Calibri"/>
          <w:b/>
          <w:snapToGrid w:val="0"/>
        </w:rPr>
      </w:pPr>
    </w:p>
    <w:p w14:paraId="6A1FFC70" w14:textId="77777777" w:rsidR="00D108D3" w:rsidRDefault="00EE5CED" w:rsidP="00D108D3">
      <w:pPr>
        <w:pStyle w:val="PARgeneral"/>
        <w:numPr>
          <w:ilvl w:val="0"/>
          <w:numId w:val="8"/>
        </w:numPr>
        <w:jc w:val="left"/>
        <w:outlineLvl w:val="0"/>
        <w:rPr>
          <w:rFonts w:ascii="Arial" w:hAnsi="Arial" w:cs="Arial"/>
          <w:snapToGrid w:val="0"/>
          <w:sz w:val="22"/>
          <w:szCs w:val="22"/>
          <w:lang w:val="en-US" w:eastAsia="en-US"/>
        </w:rPr>
      </w:pPr>
      <w:r w:rsidRPr="00EE5CED">
        <w:rPr>
          <w:rFonts w:ascii="Arial" w:hAnsi="Arial" w:cs="Arial"/>
          <w:b/>
          <w:snapToGrid w:val="0"/>
          <w:sz w:val="22"/>
          <w:szCs w:val="22"/>
          <w:lang w:val="en-US"/>
        </w:rPr>
        <w:t>Treatment of Depression in Children &amp; Adolescents</w:t>
      </w:r>
      <w:r w:rsidR="00D108D3">
        <w:rPr>
          <w:rFonts w:ascii="Arial" w:hAnsi="Arial" w:cs="Arial"/>
          <w:snapToGrid w:val="0"/>
          <w:sz w:val="22"/>
          <w:szCs w:val="22"/>
          <w:lang w:val="en-US"/>
        </w:rPr>
        <w:t xml:space="preserve">, UT Department </w:t>
      </w:r>
      <w:proofErr w:type="spellStart"/>
      <w:r w:rsidR="00D108D3">
        <w:rPr>
          <w:rFonts w:ascii="Arial" w:hAnsi="Arial" w:cs="Arial"/>
          <w:snapToGrid w:val="0"/>
          <w:sz w:val="22"/>
          <w:szCs w:val="22"/>
          <w:lang w:val="en-US"/>
        </w:rPr>
        <w:t>ofPediatrics</w:t>
      </w:r>
      <w:proofErr w:type="spellEnd"/>
      <w:r w:rsidR="00D108D3">
        <w:rPr>
          <w:rFonts w:ascii="Arial" w:hAnsi="Arial" w:cs="Arial"/>
          <w:snapToGrid w:val="0"/>
          <w:sz w:val="22"/>
          <w:szCs w:val="22"/>
          <w:lang w:val="en-US"/>
        </w:rPr>
        <w:t>.</w:t>
      </w:r>
    </w:p>
    <w:p w14:paraId="1C634EB3" w14:textId="35612046" w:rsidR="00EE5CED" w:rsidRPr="00EE5CED" w:rsidRDefault="00EE5CED" w:rsidP="00D108D3">
      <w:pPr>
        <w:pStyle w:val="PARgeneral"/>
        <w:jc w:val="left"/>
        <w:outlineLvl w:val="0"/>
        <w:rPr>
          <w:rFonts w:ascii="Arial" w:hAnsi="Arial" w:cs="Arial"/>
          <w:snapToGrid w:val="0"/>
          <w:sz w:val="22"/>
          <w:szCs w:val="22"/>
          <w:lang w:val="en-US" w:eastAsia="en-US"/>
        </w:rPr>
      </w:pPr>
      <w:r w:rsidRPr="00EE5CED">
        <w:rPr>
          <w:rFonts w:ascii="Arial" w:hAnsi="Arial" w:cs="Arial"/>
          <w:snapToGrid w:val="0"/>
          <w:sz w:val="22"/>
          <w:szCs w:val="22"/>
          <w:lang w:val="en-US"/>
        </w:rPr>
        <w:t>Community and General Pediatrics Division Meeting. Apr 28, 2021.</w:t>
      </w:r>
    </w:p>
    <w:p w14:paraId="2D9388EE" w14:textId="77777777" w:rsidR="00EE5CED" w:rsidRPr="00EE5CED" w:rsidRDefault="00EE5CED" w:rsidP="00EE5CED">
      <w:pPr>
        <w:pStyle w:val="ListParagraph"/>
        <w:rPr>
          <w:rFonts w:ascii="Arial" w:hAnsi="Arial" w:cs="Arial"/>
          <w:b/>
          <w:snapToGrid w:val="0"/>
          <w:sz w:val="22"/>
          <w:szCs w:val="22"/>
        </w:rPr>
      </w:pPr>
    </w:p>
    <w:p w14:paraId="50055E81" w14:textId="77777777" w:rsidR="00D108D3" w:rsidRDefault="00EE5CED" w:rsidP="00D108D3">
      <w:pPr>
        <w:pStyle w:val="PARgeneral"/>
        <w:numPr>
          <w:ilvl w:val="0"/>
          <w:numId w:val="8"/>
        </w:numPr>
        <w:jc w:val="left"/>
        <w:outlineLvl w:val="0"/>
        <w:rPr>
          <w:rFonts w:ascii="Arial" w:hAnsi="Arial" w:cs="Arial"/>
          <w:snapToGrid w:val="0"/>
          <w:sz w:val="22"/>
          <w:szCs w:val="22"/>
          <w:lang w:val="en-US" w:eastAsia="en-US"/>
        </w:rPr>
      </w:pPr>
      <w:r w:rsidRPr="009B0194">
        <w:rPr>
          <w:rFonts w:ascii="Arial" w:hAnsi="Arial" w:cs="Arial"/>
          <w:b/>
          <w:snapToGrid w:val="0"/>
          <w:sz w:val="22"/>
          <w:szCs w:val="22"/>
          <w:lang w:val="en-US"/>
        </w:rPr>
        <w:t>ADHD Treatment with Medications.</w:t>
      </w:r>
      <w:r w:rsidRPr="009B0194">
        <w:rPr>
          <w:rFonts w:ascii="Arial" w:hAnsi="Arial" w:cs="Arial"/>
          <w:snapToGrid w:val="0"/>
          <w:sz w:val="22"/>
          <w:szCs w:val="22"/>
          <w:lang w:val="en-US"/>
        </w:rPr>
        <w:t xml:space="preserve"> ADHD IV. In: </w:t>
      </w:r>
      <w:proofErr w:type="spellStart"/>
      <w:r w:rsidRPr="009B0194">
        <w:rPr>
          <w:rFonts w:ascii="Arial" w:hAnsi="Arial" w:cs="Arial"/>
          <w:snapToGrid w:val="0"/>
          <w:sz w:val="22"/>
          <w:szCs w:val="22"/>
          <w:lang w:val="en-US"/>
        </w:rPr>
        <w:t>EWebinal</w:t>
      </w:r>
      <w:proofErr w:type="spellEnd"/>
      <w:r w:rsidRPr="009B0194">
        <w:rPr>
          <w:rFonts w:ascii="Arial" w:hAnsi="Arial" w:cs="Arial"/>
          <w:snapToGrid w:val="0"/>
          <w:sz w:val="22"/>
          <w:szCs w:val="22"/>
          <w:lang w:val="en-US"/>
        </w:rPr>
        <w:t xml:space="preserve"> / Seminar for Parents</w:t>
      </w:r>
      <w:r w:rsidRPr="00EE5CED">
        <w:rPr>
          <w:rFonts w:ascii="Arial" w:hAnsi="Arial" w:cs="Arial"/>
          <w:snapToGrid w:val="0"/>
          <w:sz w:val="22"/>
          <w:szCs w:val="22"/>
          <w:lang w:val="en-US" w:eastAsia="en-US"/>
        </w:rPr>
        <w:t xml:space="preserve"> </w:t>
      </w:r>
      <w:r w:rsidR="00D108D3">
        <w:rPr>
          <w:rFonts w:ascii="Arial" w:hAnsi="Arial" w:cs="Arial"/>
          <w:snapToGrid w:val="0"/>
          <w:sz w:val="22"/>
          <w:szCs w:val="22"/>
          <w:lang w:val="en-US"/>
        </w:rPr>
        <w:t>of</w:t>
      </w:r>
    </w:p>
    <w:p w14:paraId="3F7EDDAD" w14:textId="533C6BEE" w:rsidR="00EE5CED" w:rsidRPr="00EE5CED" w:rsidRDefault="00EE5CED" w:rsidP="00D108D3">
      <w:pPr>
        <w:pStyle w:val="PARgeneral"/>
        <w:jc w:val="left"/>
        <w:outlineLvl w:val="0"/>
        <w:rPr>
          <w:rFonts w:ascii="Arial" w:hAnsi="Arial" w:cs="Arial"/>
          <w:snapToGrid w:val="0"/>
          <w:sz w:val="22"/>
          <w:szCs w:val="22"/>
          <w:lang w:val="en-US" w:eastAsia="en-US"/>
        </w:rPr>
      </w:pPr>
      <w:r w:rsidRPr="009B0194">
        <w:rPr>
          <w:rFonts w:ascii="Arial" w:hAnsi="Arial" w:cs="Arial"/>
          <w:snapToGrid w:val="0"/>
          <w:sz w:val="22"/>
          <w:szCs w:val="22"/>
          <w:lang w:val="en-US"/>
        </w:rPr>
        <w:t xml:space="preserve">children with ADHD. </w:t>
      </w:r>
      <w:r w:rsidRPr="00991D82">
        <w:rPr>
          <w:rFonts w:ascii="Arial" w:hAnsi="Arial" w:cs="Arial"/>
          <w:snapToGrid w:val="0"/>
          <w:sz w:val="22"/>
          <w:szCs w:val="22"/>
          <w:lang w:val="en-US"/>
        </w:rPr>
        <w:t xml:space="preserve">UT Physicians. </w:t>
      </w:r>
      <w:r w:rsidRPr="00EE5CED">
        <w:rPr>
          <w:rFonts w:ascii="Arial" w:hAnsi="Arial" w:cs="Arial"/>
          <w:snapToGrid w:val="0"/>
          <w:sz w:val="22"/>
          <w:szCs w:val="22"/>
        </w:rPr>
        <w:t xml:space="preserve">UT </w:t>
      </w:r>
      <w:proofErr w:type="spellStart"/>
      <w:r w:rsidRPr="00EE5CED">
        <w:rPr>
          <w:rFonts w:ascii="Arial" w:hAnsi="Arial" w:cs="Arial"/>
          <w:snapToGrid w:val="0"/>
          <w:sz w:val="22"/>
          <w:szCs w:val="22"/>
        </w:rPr>
        <w:t>Health</w:t>
      </w:r>
      <w:proofErr w:type="spellEnd"/>
      <w:r w:rsidRPr="00EE5CED">
        <w:rPr>
          <w:rFonts w:ascii="Arial" w:hAnsi="Arial" w:cs="Arial"/>
          <w:snapToGrid w:val="0"/>
          <w:sz w:val="22"/>
          <w:szCs w:val="22"/>
        </w:rPr>
        <w:t xml:space="preserve"> Houston, May 19, 2021.</w:t>
      </w:r>
    </w:p>
    <w:p w14:paraId="21D885E7" w14:textId="77777777" w:rsidR="00EE5CED" w:rsidRPr="00EE5CED" w:rsidRDefault="00EE5CED" w:rsidP="00EE5CED">
      <w:pPr>
        <w:pStyle w:val="ListParagraph"/>
        <w:rPr>
          <w:rFonts w:ascii="Arial" w:hAnsi="Arial" w:cs="Arial"/>
          <w:b/>
          <w:snapToGrid w:val="0"/>
          <w:sz w:val="22"/>
          <w:szCs w:val="22"/>
        </w:rPr>
      </w:pPr>
    </w:p>
    <w:p w14:paraId="3632DEC1" w14:textId="77777777" w:rsidR="00D108D3" w:rsidRDefault="00EE5CED" w:rsidP="00D108D3">
      <w:pPr>
        <w:pStyle w:val="PARgeneral"/>
        <w:numPr>
          <w:ilvl w:val="0"/>
          <w:numId w:val="8"/>
        </w:numPr>
        <w:jc w:val="left"/>
        <w:outlineLvl w:val="0"/>
        <w:rPr>
          <w:rFonts w:ascii="Arial" w:hAnsi="Arial" w:cs="Arial"/>
          <w:snapToGrid w:val="0"/>
          <w:sz w:val="22"/>
          <w:szCs w:val="22"/>
          <w:lang w:val="en-US" w:eastAsia="en-US"/>
        </w:rPr>
      </w:pPr>
      <w:r w:rsidRPr="00EE5CED">
        <w:rPr>
          <w:rFonts w:ascii="Arial" w:hAnsi="Arial" w:cs="Arial"/>
          <w:b/>
          <w:snapToGrid w:val="0"/>
          <w:sz w:val="22"/>
          <w:szCs w:val="22"/>
          <w:lang w:val="en-US"/>
        </w:rPr>
        <w:t>Depression and Suicide in Children and Adolescents</w:t>
      </w:r>
      <w:r w:rsidRPr="00EE5CED">
        <w:rPr>
          <w:rFonts w:ascii="Arial" w:hAnsi="Arial" w:cs="Arial"/>
          <w:snapToGrid w:val="0"/>
          <w:sz w:val="22"/>
          <w:szCs w:val="22"/>
          <w:lang w:val="en-US"/>
        </w:rPr>
        <w:t>, UT Physicians Integrated</w:t>
      </w:r>
    </w:p>
    <w:p w14:paraId="7D7C5EB1" w14:textId="13B58819" w:rsidR="00EE5CED" w:rsidRPr="00EE5CED" w:rsidRDefault="00EE5CED" w:rsidP="00D108D3">
      <w:pPr>
        <w:pStyle w:val="PARgeneral"/>
        <w:jc w:val="left"/>
        <w:outlineLvl w:val="0"/>
        <w:rPr>
          <w:rFonts w:ascii="Arial" w:hAnsi="Arial" w:cs="Arial"/>
          <w:snapToGrid w:val="0"/>
          <w:sz w:val="22"/>
          <w:szCs w:val="22"/>
          <w:lang w:val="en-US" w:eastAsia="en-US"/>
        </w:rPr>
      </w:pPr>
      <w:r w:rsidRPr="00EE5CED">
        <w:rPr>
          <w:rFonts w:ascii="Arial" w:hAnsi="Arial" w:cs="Arial"/>
          <w:snapToGrid w:val="0"/>
          <w:sz w:val="22"/>
          <w:szCs w:val="22"/>
          <w:lang w:val="en-US"/>
        </w:rPr>
        <w:t>Behavioral Health faculty Meeting, Jun 16, 2021.</w:t>
      </w:r>
    </w:p>
    <w:p w14:paraId="5C804AE4" w14:textId="77777777" w:rsidR="00EE5CED" w:rsidRPr="00EE5CED" w:rsidRDefault="00EE5CED" w:rsidP="00EE5CED">
      <w:pPr>
        <w:pStyle w:val="ListParagraph"/>
        <w:rPr>
          <w:rFonts w:ascii="Arial" w:hAnsi="Arial" w:cs="Arial"/>
          <w:b/>
          <w:snapToGrid w:val="0"/>
          <w:sz w:val="22"/>
          <w:szCs w:val="22"/>
        </w:rPr>
      </w:pPr>
    </w:p>
    <w:p w14:paraId="73C1ED8C" w14:textId="77777777" w:rsidR="00D108D3" w:rsidRPr="00D108D3" w:rsidRDefault="00EE5CED" w:rsidP="00D108D3">
      <w:pPr>
        <w:pStyle w:val="PARgeneral"/>
        <w:numPr>
          <w:ilvl w:val="0"/>
          <w:numId w:val="8"/>
        </w:numPr>
        <w:jc w:val="left"/>
        <w:outlineLvl w:val="0"/>
        <w:rPr>
          <w:rFonts w:ascii="Arial" w:hAnsi="Arial" w:cs="Arial"/>
          <w:snapToGrid w:val="0"/>
          <w:sz w:val="22"/>
          <w:szCs w:val="22"/>
          <w:lang w:val="en-US" w:eastAsia="en-US"/>
        </w:rPr>
      </w:pPr>
      <w:r w:rsidRPr="009B0194">
        <w:rPr>
          <w:rFonts w:ascii="Arial" w:hAnsi="Arial" w:cs="Arial"/>
          <w:b/>
          <w:snapToGrid w:val="0"/>
          <w:sz w:val="22"/>
          <w:szCs w:val="22"/>
        </w:rPr>
        <w:t xml:space="preserve">Problemas similares al TDAH pero que no lo son. </w:t>
      </w:r>
      <w:r w:rsidRPr="009B0194">
        <w:rPr>
          <w:rFonts w:ascii="Arial" w:hAnsi="Arial" w:cs="Arial"/>
          <w:snapToGrid w:val="0"/>
          <w:sz w:val="22"/>
          <w:szCs w:val="22"/>
        </w:rPr>
        <w:t xml:space="preserve">Facebook Live. </w:t>
      </w:r>
      <w:proofErr w:type="spellStart"/>
      <w:r w:rsidRPr="009B0194">
        <w:rPr>
          <w:rFonts w:ascii="Arial" w:hAnsi="Arial" w:cs="Arial"/>
          <w:snapToGrid w:val="0"/>
          <w:sz w:val="22"/>
          <w:szCs w:val="22"/>
        </w:rPr>
        <w:t>ProyectoDAH</w:t>
      </w:r>
      <w:proofErr w:type="spellEnd"/>
      <w:r w:rsidRPr="009B0194">
        <w:rPr>
          <w:rFonts w:ascii="Arial" w:hAnsi="Arial" w:cs="Arial"/>
          <w:snapToGrid w:val="0"/>
          <w:sz w:val="22"/>
          <w:szCs w:val="22"/>
        </w:rPr>
        <w:t>,</w:t>
      </w:r>
    </w:p>
    <w:p w14:paraId="4BDD4BB1" w14:textId="07EEEB34" w:rsidR="00EE5CED" w:rsidRPr="00EE5CED" w:rsidRDefault="00EE5CED" w:rsidP="00D108D3">
      <w:pPr>
        <w:pStyle w:val="PARgeneral"/>
        <w:jc w:val="left"/>
        <w:outlineLvl w:val="0"/>
        <w:rPr>
          <w:rFonts w:ascii="Arial" w:hAnsi="Arial" w:cs="Arial"/>
          <w:snapToGrid w:val="0"/>
          <w:sz w:val="22"/>
          <w:szCs w:val="22"/>
          <w:lang w:val="en-US" w:eastAsia="en-US"/>
        </w:rPr>
      </w:pPr>
      <w:proofErr w:type="spellStart"/>
      <w:r w:rsidRPr="009B0194">
        <w:rPr>
          <w:rFonts w:ascii="Arial" w:hAnsi="Arial" w:cs="Arial"/>
          <w:snapToGrid w:val="0"/>
          <w:sz w:val="22"/>
          <w:szCs w:val="22"/>
        </w:rPr>
        <w:t>Asociacion</w:t>
      </w:r>
      <w:proofErr w:type="spellEnd"/>
      <w:r w:rsidRPr="009B0194">
        <w:rPr>
          <w:rFonts w:ascii="Arial" w:hAnsi="Arial" w:cs="Arial"/>
          <w:snapToGrid w:val="0"/>
          <w:sz w:val="22"/>
          <w:szCs w:val="22"/>
        </w:rPr>
        <w:t xml:space="preserve"> Mexicana de TDAH, </w:t>
      </w:r>
      <w:proofErr w:type="spellStart"/>
      <w:r w:rsidRPr="009B0194">
        <w:rPr>
          <w:rFonts w:ascii="Arial" w:hAnsi="Arial" w:cs="Arial"/>
          <w:snapToGrid w:val="0"/>
          <w:sz w:val="22"/>
          <w:szCs w:val="22"/>
        </w:rPr>
        <w:t>Mexico</w:t>
      </w:r>
      <w:proofErr w:type="spellEnd"/>
      <w:r w:rsidRPr="009B0194">
        <w:rPr>
          <w:rFonts w:ascii="Arial" w:hAnsi="Arial" w:cs="Arial"/>
          <w:snapToGrid w:val="0"/>
          <w:sz w:val="22"/>
          <w:szCs w:val="22"/>
        </w:rPr>
        <w:t xml:space="preserve"> DF. </w:t>
      </w:r>
      <w:r w:rsidRPr="00EE5CED">
        <w:rPr>
          <w:rFonts w:ascii="Arial" w:hAnsi="Arial" w:cs="Arial"/>
          <w:snapToGrid w:val="0"/>
          <w:sz w:val="22"/>
          <w:szCs w:val="22"/>
          <w:lang w:val="en-US"/>
        </w:rPr>
        <w:t>Jun 28, 2021</w:t>
      </w:r>
    </w:p>
    <w:p w14:paraId="3D4DE6DC" w14:textId="77777777" w:rsidR="00EE5CED" w:rsidRPr="00EE5CED" w:rsidRDefault="00EE5CED" w:rsidP="00D108D3">
      <w:pPr>
        <w:pStyle w:val="ListParagraph"/>
        <w:ind w:left="705"/>
        <w:rPr>
          <w:rFonts w:ascii="Arial" w:hAnsi="Arial" w:cs="Arial"/>
          <w:snapToGrid w:val="0"/>
          <w:sz w:val="22"/>
          <w:szCs w:val="22"/>
        </w:rPr>
      </w:pPr>
    </w:p>
    <w:p w14:paraId="2C8CDA31" w14:textId="77777777" w:rsidR="00D108D3" w:rsidRDefault="00EE5CED" w:rsidP="00D108D3">
      <w:pPr>
        <w:pStyle w:val="PARgeneral"/>
        <w:numPr>
          <w:ilvl w:val="0"/>
          <w:numId w:val="8"/>
        </w:numPr>
        <w:jc w:val="left"/>
        <w:outlineLvl w:val="0"/>
        <w:rPr>
          <w:rFonts w:ascii="Arial" w:hAnsi="Arial" w:cs="Arial"/>
          <w:snapToGrid w:val="0"/>
          <w:sz w:val="22"/>
          <w:szCs w:val="22"/>
          <w:lang w:eastAsia="en-US"/>
        </w:rPr>
      </w:pPr>
      <w:r w:rsidRPr="009B0194">
        <w:rPr>
          <w:rFonts w:ascii="Arial" w:hAnsi="Arial" w:cs="Arial"/>
          <w:snapToGrid w:val="0"/>
          <w:sz w:val="22"/>
          <w:szCs w:val="22"/>
        </w:rPr>
        <w:t>Optimización del tratamiento en TDAH Modelo de Salud Mental Integrada en</w:t>
      </w:r>
      <w:r w:rsidRPr="009B0194">
        <w:rPr>
          <w:rFonts w:ascii="Arial" w:hAnsi="Arial" w:cs="Arial"/>
          <w:snapToGrid w:val="0"/>
          <w:sz w:val="22"/>
          <w:szCs w:val="22"/>
          <w:lang w:eastAsia="en-US"/>
        </w:rPr>
        <w:t xml:space="preserve"> </w:t>
      </w:r>
      <w:r w:rsidR="00D108D3">
        <w:rPr>
          <w:rFonts w:ascii="Arial" w:hAnsi="Arial" w:cs="Arial"/>
          <w:snapToGrid w:val="0"/>
          <w:sz w:val="22"/>
          <w:szCs w:val="22"/>
        </w:rPr>
        <w:t>Pediatría. II</w:t>
      </w:r>
    </w:p>
    <w:p w14:paraId="59350249" w14:textId="20E28173" w:rsidR="00EE5CED" w:rsidRPr="009B0194" w:rsidRDefault="00EE5CED" w:rsidP="00D108D3">
      <w:pPr>
        <w:pStyle w:val="PARgeneral"/>
        <w:jc w:val="left"/>
        <w:outlineLvl w:val="0"/>
        <w:rPr>
          <w:rFonts w:ascii="Arial" w:hAnsi="Arial" w:cs="Arial"/>
          <w:snapToGrid w:val="0"/>
          <w:sz w:val="22"/>
          <w:szCs w:val="22"/>
          <w:lang w:eastAsia="en-US"/>
        </w:rPr>
      </w:pPr>
      <w:r w:rsidRPr="009B0194">
        <w:rPr>
          <w:rFonts w:ascii="Arial" w:hAnsi="Arial" w:cs="Arial"/>
          <w:snapToGrid w:val="0"/>
          <w:sz w:val="22"/>
          <w:szCs w:val="22"/>
        </w:rPr>
        <w:t xml:space="preserve">Congreso de </w:t>
      </w:r>
      <w:proofErr w:type="spellStart"/>
      <w:r w:rsidRPr="009B0194">
        <w:rPr>
          <w:rFonts w:ascii="Arial" w:hAnsi="Arial" w:cs="Arial"/>
          <w:snapToGrid w:val="0"/>
          <w:sz w:val="22"/>
          <w:szCs w:val="22"/>
        </w:rPr>
        <w:t>ACtualización</w:t>
      </w:r>
      <w:proofErr w:type="spellEnd"/>
      <w:r w:rsidRPr="009B0194">
        <w:rPr>
          <w:rFonts w:ascii="Arial" w:hAnsi="Arial" w:cs="Arial"/>
          <w:snapToGrid w:val="0"/>
          <w:sz w:val="22"/>
          <w:szCs w:val="22"/>
        </w:rPr>
        <w:t xml:space="preserve"> en TDAH. Hospital Infantil Universitario Niño Jesús, Madrid, </w:t>
      </w:r>
      <w:proofErr w:type="spellStart"/>
      <w:r w:rsidRPr="009B0194">
        <w:rPr>
          <w:rFonts w:ascii="Arial" w:hAnsi="Arial" w:cs="Arial"/>
          <w:snapToGrid w:val="0"/>
          <w:sz w:val="22"/>
          <w:szCs w:val="22"/>
        </w:rPr>
        <w:t>Spain</w:t>
      </w:r>
      <w:proofErr w:type="spellEnd"/>
      <w:r w:rsidRPr="009B0194">
        <w:rPr>
          <w:rFonts w:ascii="Arial" w:hAnsi="Arial" w:cs="Arial"/>
          <w:snapToGrid w:val="0"/>
          <w:sz w:val="22"/>
          <w:szCs w:val="22"/>
        </w:rPr>
        <w:t>., Jul 8, 2021</w:t>
      </w:r>
    </w:p>
    <w:p w14:paraId="2893676C" w14:textId="77777777" w:rsidR="00EE5CED" w:rsidRPr="009B0194" w:rsidRDefault="00EE5CED" w:rsidP="00EE5CED">
      <w:pPr>
        <w:pStyle w:val="ListParagraph"/>
        <w:rPr>
          <w:rFonts w:ascii="Arial" w:hAnsi="Arial" w:cs="Arial"/>
          <w:b/>
          <w:snapToGrid w:val="0"/>
          <w:sz w:val="22"/>
          <w:szCs w:val="22"/>
          <w:lang w:val="es-ES"/>
        </w:rPr>
      </w:pPr>
    </w:p>
    <w:p w14:paraId="35596F90" w14:textId="77777777" w:rsidR="00D108D3" w:rsidRPr="00991D82" w:rsidRDefault="00EE5CED" w:rsidP="00D108D3">
      <w:pPr>
        <w:pStyle w:val="PARgeneral"/>
        <w:numPr>
          <w:ilvl w:val="0"/>
          <w:numId w:val="8"/>
        </w:numPr>
        <w:jc w:val="left"/>
        <w:outlineLvl w:val="0"/>
        <w:rPr>
          <w:rFonts w:ascii="Arial" w:hAnsi="Arial" w:cs="Arial"/>
          <w:snapToGrid w:val="0"/>
          <w:sz w:val="22"/>
          <w:szCs w:val="22"/>
          <w:lang w:eastAsia="en-US"/>
        </w:rPr>
      </w:pPr>
      <w:r w:rsidRPr="009B0194">
        <w:rPr>
          <w:rFonts w:ascii="Arial" w:hAnsi="Arial" w:cs="Arial"/>
          <w:b/>
          <w:snapToGrid w:val="0"/>
          <w:sz w:val="22"/>
          <w:szCs w:val="22"/>
        </w:rPr>
        <w:t xml:space="preserve">Aspectos prácticos para </w:t>
      </w:r>
      <w:proofErr w:type="spellStart"/>
      <w:r w:rsidRPr="009B0194">
        <w:rPr>
          <w:rFonts w:ascii="Arial" w:hAnsi="Arial" w:cs="Arial"/>
          <w:b/>
          <w:snapToGrid w:val="0"/>
          <w:sz w:val="22"/>
          <w:szCs w:val="22"/>
        </w:rPr>
        <w:t>optimizer</w:t>
      </w:r>
      <w:proofErr w:type="spellEnd"/>
      <w:r w:rsidRPr="009B0194">
        <w:rPr>
          <w:rFonts w:ascii="Arial" w:hAnsi="Arial" w:cs="Arial"/>
          <w:b/>
          <w:snapToGrid w:val="0"/>
          <w:sz w:val="22"/>
          <w:szCs w:val="22"/>
        </w:rPr>
        <w:t xml:space="preserve"> el tratamiento farmacológico del TDAH.</w:t>
      </w:r>
      <w:r w:rsidRPr="009B0194">
        <w:rPr>
          <w:rFonts w:ascii="Arial" w:hAnsi="Arial" w:cs="Arial"/>
          <w:snapToGrid w:val="0"/>
          <w:sz w:val="22"/>
          <w:szCs w:val="22"/>
        </w:rPr>
        <w:t xml:space="preserve"> II</w:t>
      </w:r>
      <w:r w:rsidR="00D108D3">
        <w:rPr>
          <w:rFonts w:ascii="Arial" w:hAnsi="Arial" w:cs="Arial"/>
          <w:snapToGrid w:val="0"/>
          <w:sz w:val="22"/>
          <w:szCs w:val="22"/>
          <w:lang w:eastAsia="en-US"/>
        </w:rPr>
        <w:t>.</w:t>
      </w:r>
    </w:p>
    <w:p w14:paraId="6D1CB30A" w14:textId="5446A5F4" w:rsidR="00EE5CED" w:rsidRPr="00EE5CED" w:rsidRDefault="00EE5CED" w:rsidP="00D108D3">
      <w:pPr>
        <w:pStyle w:val="PARgeneral"/>
        <w:jc w:val="left"/>
        <w:outlineLvl w:val="0"/>
        <w:rPr>
          <w:rFonts w:ascii="Arial" w:hAnsi="Arial" w:cs="Arial"/>
          <w:snapToGrid w:val="0"/>
          <w:sz w:val="22"/>
          <w:szCs w:val="22"/>
          <w:lang w:val="en-US" w:eastAsia="en-US"/>
        </w:rPr>
      </w:pPr>
      <w:r w:rsidRPr="009B0194">
        <w:rPr>
          <w:rFonts w:ascii="Arial" w:hAnsi="Arial" w:cs="Arial"/>
          <w:snapToGrid w:val="0"/>
          <w:sz w:val="22"/>
          <w:szCs w:val="22"/>
        </w:rPr>
        <w:t xml:space="preserve">Encuentro FLAPIA. Federación Latinoamericana de Psiquiatría </w:t>
      </w:r>
      <w:proofErr w:type="spellStart"/>
      <w:r w:rsidRPr="009B0194">
        <w:rPr>
          <w:rFonts w:ascii="Arial" w:hAnsi="Arial" w:cs="Arial"/>
          <w:snapToGrid w:val="0"/>
          <w:sz w:val="22"/>
          <w:szCs w:val="22"/>
        </w:rPr>
        <w:t>infantile</w:t>
      </w:r>
      <w:proofErr w:type="spellEnd"/>
      <w:r w:rsidRPr="009B0194">
        <w:rPr>
          <w:rFonts w:ascii="Arial" w:hAnsi="Arial" w:cs="Arial"/>
          <w:snapToGrid w:val="0"/>
          <w:sz w:val="22"/>
          <w:szCs w:val="22"/>
        </w:rPr>
        <w:t xml:space="preserve"> y adolescente. On-line para Sudamérica, Centro América y Caribe. </w:t>
      </w:r>
      <w:r w:rsidRPr="00EE5CED">
        <w:rPr>
          <w:rFonts w:ascii="Arial" w:hAnsi="Arial" w:cs="Arial"/>
          <w:snapToGrid w:val="0"/>
          <w:sz w:val="22"/>
          <w:szCs w:val="22"/>
          <w:lang w:val="en-US"/>
        </w:rPr>
        <w:t>Jul 10, 2021</w:t>
      </w:r>
    </w:p>
    <w:p w14:paraId="6CE06B66" w14:textId="77777777" w:rsidR="00EE5CED" w:rsidRPr="00EE5CED" w:rsidRDefault="00EE5CED" w:rsidP="00EE5CED">
      <w:pPr>
        <w:pStyle w:val="ListParagraph"/>
        <w:rPr>
          <w:rFonts w:ascii="Arial" w:hAnsi="Arial" w:cs="Arial"/>
          <w:b/>
          <w:snapToGrid w:val="0"/>
          <w:sz w:val="22"/>
          <w:szCs w:val="22"/>
        </w:rPr>
      </w:pPr>
    </w:p>
    <w:p w14:paraId="6BECEF99" w14:textId="77777777" w:rsidR="00D108D3" w:rsidRDefault="00EE5CED" w:rsidP="00D108D3">
      <w:pPr>
        <w:pStyle w:val="PARgeneral"/>
        <w:numPr>
          <w:ilvl w:val="0"/>
          <w:numId w:val="8"/>
        </w:numPr>
        <w:jc w:val="left"/>
        <w:outlineLvl w:val="0"/>
        <w:rPr>
          <w:rFonts w:ascii="Arial" w:hAnsi="Arial" w:cs="Arial"/>
          <w:snapToGrid w:val="0"/>
          <w:sz w:val="22"/>
          <w:szCs w:val="22"/>
          <w:lang w:val="en-US" w:eastAsia="en-US"/>
        </w:rPr>
      </w:pPr>
      <w:r w:rsidRPr="00EE5CED">
        <w:rPr>
          <w:rFonts w:ascii="Arial" w:hAnsi="Arial" w:cs="Arial"/>
          <w:b/>
          <w:snapToGrid w:val="0"/>
          <w:sz w:val="22"/>
          <w:szCs w:val="22"/>
          <w:lang w:val="en-US"/>
        </w:rPr>
        <w:t xml:space="preserve">My job as a Child Psychiatrist: </w:t>
      </w:r>
      <w:proofErr w:type="spellStart"/>
      <w:r w:rsidRPr="00EE5CED">
        <w:rPr>
          <w:rFonts w:ascii="Arial" w:hAnsi="Arial" w:cs="Arial"/>
          <w:b/>
          <w:snapToGrid w:val="0"/>
          <w:sz w:val="22"/>
          <w:szCs w:val="22"/>
          <w:lang w:val="en-US"/>
        </w:rPr>
        <w:t>Clincian</w:t>
      </w:r>
      <w:proofErr w:type="spellEnd"/>
      <w:r w:rsidRPr="00EE5CED">
        <w:rPr>
          <w:rFonts w:ascii="Arial" w:hAnsi="Arial" w:cs="Arial"/>
          <w:b/>
          <w:snapToGrid w:val="0"/>
          <w:sz w:val="22"/>
          <w:szCs w:val="22"/>
          <w:lang w:val="en-US"/>
        </w:rPr>
        <w:t xml:space="preserve"> and Scientist.</w:t>
      </w:r>
      <w:r w:rsidRPr="00EE5CED">
        <w:rPr>
          <w:rFonts w:ascii="Arial" w:hAnsi="Arial" w:cs="Arial"/>
          <w:snapToGrid w:val="0"/>
          <w:sz w:val="22"/>
          <w:szCs w:val="22"/>
          <w:lang w:val="en-US"/>
        </w:rPr>
        <w:t xml:space="preserve"> Interview by an 11 </w:t>
      </w:r>
      <w:proofErr w:type="spellStart"/>
      <w:r w:rsidRPr="00EE5CED">
        <w:rPr>
          <w:rFonts w:ascii="Arial" w:hAnsi="Arial" w:cs="Arial"/>
          <w:snapToGrid w:val="0"/>
          <w:sz w:val="22"/>
          <w:szCs w:val="22"/>
          <w:lang w:val="en-US"/>
        </w:rPr>
        <w:t>yr</w:t>
      </w:r>
      <w:proofErr w:type="spellEnd"/>
      <w:r w:rsidRPr="00EE5CED">
        <w:rPr>
          <w:rFonts w:ascii="Arial" w:hAnsi="Arial" w:cs="Arial"/>
          <w:snapToGrid w:val="0"/>
          <w:sz w:val="22"/>
          <w:szCs w:val="22"/>
          <w:lang w:val="en-US" w:eastAsia="en-US"/>
        </w:rPr>
        <w:t xml:space="preserve"> </w:t>
      </w:r>
      <w:r w:rsidR="00D108D3">
        <w:rPr>
          <w:rFonts w:ascii="Arial" w:hAnsi="Arial" w:cs="Arial"/>
          <w:snapToGrid w:val="0"/>
          <w:sz w:val="22"/>
          <w:szCs w:val="22"/>
          <w:lang w:val="en-US"/>
        </w:rPr>
        <w:t>old girl and</w:t>
      </w:r>
    </w:p>
    <w:p w14:paraId="6060FE13" w14:textId="77777777" w:rsidR="00272F99" w:rsidRDefault="00EE5CED" w:rsidP="00272F99">
      <w:pPr>
        <w:pStyle w:val="PARgeneral"/>
        <w:jc w:val="left"/>
        <w:outlineLvl w:val="0"/>
        <w:rPr>
          <w:rFonts w:ascii="Arial" w:hAnsi="Arial" w:cs="Arial"/>
          <w:snapToGrid w:val="0"/>
          <w:sz w:val="22"/>
          <w:szCs w:val="22"/>
          <w:lang w:val="en-US"/>
        </w:rPr>
      </w:pPr>
      <w:r w:rsidRPr="00EE5CED">
        <w:rPr>
          <w:rFonts w:ascii="Arial" w:hAnsi="Arial" w:cs="Arial"/>
          <w:snapToGrid w:val="0"/>
          <w:sz w:val="22"/>
          <w:szCs w:val="22"/>
          <w:lang w:val="en-US"/>
        </w:rPr>
        <w:t>her teacher. In: Hypothesis Haven Science Club, Houston, Texas, Jul 14, 2021.</w:t>
      </w:r>
    </w:p>
    <w:p w14:paraId="1272ECD6" w14:textId="77777777" w:rsidR="00272F99" w:rsidRDefault="00272F99" w:rsidP="00272F99">
      <w:pPr>
        <w:pStyle w:val="PARgeneral"/>
        <w:jc w:val="left"/>
        <w:outlineLvl w:val="0"/>
        <w:rPr>
          <w:rFonts w:ascii="Arial" w:hAnsi="Arial" w:cs="Arial"/>
          <w:snapToGrid w:val="0"/>
          <w:sz w:val="22"/>
          <w:szCs w:val="22"/>
          <w:lang w:val="en-US"/>
        </w:rPr>
      </w:pPr>
    </w:p>
    <w:p w14:paraId="4C1DB150" w14:textId="77777777" w:rsidR="00272F99" w:rsidRPr="00272F99" w:rsidRDefault="00272F99" w:rsidP="00BD7E67">
      <w:pPr>
        <w:pStyle w:val="PARgeneral"/>
        <w:numPr>
          <w:ilvl w:val="0"/>
          <w:numId w:val="8"/>
        </w:numPr>
        <w:jc w:val="left"/>
        <w:outlineLvl w:val="0"/>
        <w:rPr>
          <w:rFonts w:ascii="Arial" w:hAnsi="Arial" w:cs="Arial"/>
          <w:snapToGrid w:val="0"/>
          <w:sz w:val="22"/>
          <w:szCs w:val="22"/>
          <w:lang w:val="en-US"/>
        </w:rPr>
      </w:pPr>
      <w:r w:rsidRPr="00272F99">
        <w:rPr>
          <w:rFonts w:ascii="Arial" w:hAnsi="Arial" w:cs="Arial"/>
          <w:b/>
          <w:snapToGrid w:val="0"/>
          <w:sz w:val="22"/>
          <w:szCs w:val="22"/>
          <w:lang w:val="en-US"/>
        </w:rPr>
        <w:t>Depression in children &amp; adolescents. Texas Youth Depression &amp; Suicide</w:t>
      </w:r>
      <w:r>
        <w:rPr>
          <w:rFonts w:ascii="Arial" w:hAnsi="Arial" w:cs="Arial"/>
          <w:b/>
          <w:snapToGrid w:val="0"/>
          <w:sz w:val="22"/>
          <w:szCs w:val="22"/>
          <w:lang w:val="en-US"/>
        </w:rPr>
        <w:t xml:space="preserve"> </w:t>
      </w:r>
      <w:r w:rsidRPr="00272F99">
        <w:rPr>
          <w:rFonts w:ascii="Arial" w:hAnsi="Arial" w:cs="Arial"/>
          <w:b/>
          <w:snapToGrid w:val="0"/>
          <w:sz w:val="22"/>
          <w:szCs w:val="22"/>
          <w:lang w:val="en-US"/>
        </w:rPr>
        <w:t>Research</w:t>
      </w:r>
    </w:p>
    <w:p w14:paraId="1D2A8D71" w14:textId="48505019" w:rsidR="00272F99" w:rsidRPr="00272F99" w:rsidRDefault="00272F99" w:rsidP="00272F99">
      <w:pPr>
        <w:pStyle w:val="PARgeneral"/>
        <w:jc w:val="left"/>
        <w:outlineLvl w:val="0"/>
        <w:rPr>
          <w:rFonts w:ascii="Arial" w:hAnsi="Arial" w:cs="Arial"/>
          <w:snapToGrid w:val="0"/>
          <w:sz w:val="22"/>
          <w:szCs w:val="22"/>
          <w:lang w:val="en-US"/>
        </w:rPr>
      </w:pPr>
      <w:r w:rsidRPr="00272F99">
        <w:rPr>
          <w:rFonts w:ascii="Arial" w:hAnsi="Arial" w:cs="Arial"/>
          <w:b/>
          <w:snapToGrid w:val="0"/>
          <w:sz w:val="22"/>
          <w:szCs w:val="22"/>
          <w:lang w:val="en-US"/>
        </w:rPr>
        <w:t xml:space="preserve">Network Study. </w:t>
      </w:r>
      <w:proofErr w:type="spellStart"/>
      <w:r w:rsidRPr="00272F99">
        <w:rPr>
          <w:rFonts w:ascii="Arial" w:hAnsi="Arial" w:cs="Arial"/>
          <w:b/>
          <w:snapToGrid w:val="0"/>
          <w:sz w:val="22"/>
          <w:szCs w:val="22"/>
          <w:lang w:val="en-US"/>
        </w:rPr>
        <w:t>TxYDSRN</w:t>
      </w:r>
      <w:proofErr w:type="spellEnd"/>
      <w:r w:rsidRPr="00272F99">
        <w:rPr>
          <w:rFonts w:ascii="Arial" w:hAnsi="Arial" w:cs="Arial"/>
          <w:b/>
          <w:snapToGrid w:val="0"/>
          <w:sz w:val="22"/>
          <w:szCs w:val="22"/>
          <w:lang w:val="en-US"/>
        </w:rPr>
        <w:t>.</w:t>
      </w:r>
      <w:r w:rsidRPr="00272F99">
        <w:rPr>
          <w:rFonts w:ascii="Arial" w:hAnsi="Arial" w:cs="Arial"/>
          <w:snapToGrid w:val="0"/>
          <w:sz w:val="22"/>
          <w:szCs w:val="22"/>
          <w:lang w:val="en-US"/>
        </w:rPr>
        <w:t xml:space="preserve"> UT Physicians Pediatric Divisions’ Chiefs’ Meeting. Department of Pediatrics. UT Health Science Ctr / Houston. Houston, TX, Aug 10, 2021.</w:t>
      </w:r>
    </w:p>
    <w:p w14:paraId="23632643" w14:textId="77777777" w:rsidR="009B0194" w:rsidRDefault="009B0194" w:rsidP="009B0194">
      <w:pPr>
        <w:pStyle w:val="ListParagraph"/>
        <w:rPr>
          <w:rFonts w:ascii="Arial" w:hAnsi="Arial" w:cs="Arial"/>
          <w:b/>
          <w:snapToGrid w:val="0"/>
          <w:sz w:val="22"/>
          <w:szCs w:val="22"/>
        </w:rPr>
      </w:pPr>
    </w:p>
    <w:p w14:paraId="21053505" w14:textId="398D3908" w:rsidR="009B0194" w:rsidRPr="009B0194" w:rsidRDefault="009B0194" w:rsidP="00D108D3">
      <w:pPr>
        <w:pStyle w:val="PARgeneral"/>
        <w:numPr>
          <w:ilvl w:val="0"/>
          <w:numId w:val="8"/>
        </w:numPr>
        <w:jc w:val="left"/>
        <w:outlineLvl w:val="0"/>
        <w:rPr>
          <w:rFonts w:ascii="Arial" w:hAnsi="Arial" w:cs="Arial"/>
          <w:snapToGrid w:val="0"/>
          <w:sz w:val="22"/>
          <w:szCs w:val="22"/>
          <w:lang w:val="en-US" w:eastAsia="en-US"/>
        </w:rPr>
      </w:pPr>
      <w:r w:rsidRPr="009B0194">
        <w:rPr>
          <w:rFonts w:ascii="Arial" w:hAnsi="Arial" w:cs="Arial"/>
          <w:b/>
          <w:snapToGrid w:val="0"/>
          <w:sz w:val="22"/>
          <w:szCs w:val="22"/>
          <w:lang w:val="en-US"/>
        </w:rPr>
        <w:t>Back to School. Introduction to ADHD Seminars for Parents.</w:t>
      </w:r>
      <w:r w:rsidRPr="009B0194">
        <w:rPr>
          <w:rFonts w:ascii="Arial" w:hAnsi="Arial" w:cs="Arial"/>
          <w:snapToGrid w:val="0"/>
          <w:sz w:val="22"/>
          <w:szCs w:val="22"/>
          <w:lang w:val="en-US"/>
        </w:rPr>
        <w:t xml:space="preserve"> In: e-Webinar /</w:t>
      </w:r>
    </w:p>
    <w:p w14:paraId="4E21CEE9" w14:textId="4CEB26BC" w:rsidR="009B0194" w:rsidRDefault="009B0194" w:rsidP="00D108D3">
      <w:pPr>
        <w:pStyle w:val="PARgeneral"/>
        <w:jc w:val="left"/>
        <w:outlineLvl w:val="0"/>
        <w:rPr>
          <w:rFonts w:ascii="Arial" w:hAnsi="Arial" w:cs="Arial"/>
          <w:snapToGrid w:val="0"/>
          <w:sz w:val="22"/>
          <w:szCs w:val="22"/>
          <w:lang w:val="en-US"/>
        </w:rPr>
      </w:pPr>
      <w:r w:rsidRPr="009B0194">
        <w:rPr>
          <w:rFonts w:ascii="Arial" w:hAnsi="Arial" w:cs="Arial"/>
          <w:snapToGrid w:val="0"/>
          <w:sz w:val="22"/>
          <w:szCs w:val="22"/>
          <w:lang w:val="en-US"/>
        </w:rPr>
        <w:t>Seminar for Parents of children with ADHD. UT Physicia</w:t>
      </w:r>
      <w:r w:rsidR="00BD7E67">
        <w:rPr>
          <w:rFonts w:ascii="Arial" w:hAnsi="Arial" w:cs="Arial"/>
          <w:snapToGrid w:val="0"/>
          <w:sz w:val="22"/>
          <w:szCs w:val="22"/>
          <w:lang w:val="en-US"/>
        </w:rPr>
        <w:t xml:space="preserve">ns. UT Health Houston, Aug 11, </w:t>
      </w:r>
      <w:r w:rsidRPr="009B0194">
        <w:rPr>
          <w:rFonts w:ascii="Arial" w:hAnsi="Arial" w:cs="Arial"/>
          <w:snapToGrid w:val="0"/>
          <w:sz w:val="22"/>
          <w:szCs w:val="22"/>
          <w:lang w:val="en-US"/>
        </w:rPr>
        <w:t>2021.</w:t>
      </w:r>
    </w:p>
    <w:p w14:paraId="2185A7B4" w14:textId="77777777" w:rsidR="009B0194" w:rsidRDefault="009B0194" w:rsidP="009B0194">
      <w:pPr>
        <w:pStyle w:val="PARgeneral"/>
        <w:ind w:left="720"/>
        <w:jc w:val="left"/>
        <w:outlineLvl w:val="0"/>
        <w:rPr>
          <w:rFonts w:ascii="Arial" w:hAnsi="Arial" w:cs="Arial"/>
          <w:snapToGrid w:val="0"/>
          <w:sz w:val="22"/>
          <w:szCs w:val="22"/>
          <w:lang w:val="en-US"/>
        </w:rPr>
      </w:pPr>
    </w:p>
    <w:p w14:paraId="3ADEBAAB" w14:textId="0C2835E2" w:rsidR="009B0194" w:rsidRPr="009B0194" w:rsidRDefault="009B0194" w:rsidP="009B0194">
      <w:pPr>
        <w:pStyle w:val="PARgeneral"/>
        <w:numPr>
          <w:ilvl w:val="0"/>
          <w:numId w:val="8"/>
        </w:numPr>
        <w:jc w:val="left"/>
        <w:outlineLvl w:val="0"/>
        <w:rPr>
          <w:rFonts w:ascii="Arial" w:hAnsi="Arial" w:cs="Arial"/>
          <w:snapToGrid w:val="0"/>
          <w:sz w:val="22"/>
          <w:szCs w:val="22"/>
          <w:lang w:val="en-US"/>
        </w:rPr>
      </w:pPr>
      <w:r w:rsidRPr="009B0194">
        <w:rPr>
          <w:rFonts w:ascii="Arial" w:hAnsi="Arial" w:cs="Arial"/>
          <w:b/>
          <w:snapToGrid w:val="0"/>
          <w:sz w:val="22"/>
          <w:szCs w:val="22"/>
          <w:lang w:val="en-US"/>
        </w:rPr>
        <w:t>Depression and Suicide in children &amp; adolescents. Primary &amp; secondary</w:t>
      </w:r>
    </w:p>
    <w:p w14:paraId="0DABF722" w14:textId="4357AC0A" w:rsidR="009B0194" w:rsidRPr="009B0194" w:rsidRDefault="009B0194" w:rsidP="009B0194">
      <w:pPr>
        <w:pStyle w:val="PARgeneral"/>
        <w:tabs>
          <w:tab w:val="num" w:pos="2667"/>
        </w:tabs>
        <w:jc w:val="left"/>
        <w:outlineLvl w:val="0"/>
        <w:rPr>
          <w:rFonts w:ascii="Arial" w:hAnsi="Arial" w:cs="Arial"/>
          <w:snapToGrid w:val="0"/>
          <w:sz w:val="22"/>
          <w:szCs w:val="22"/>
          <w:lang w:val="en-US"/>
        </w:rPr>
      </w:pPr>
      <w:r w:rsidRPr="009B0194">
        <w:rPr>
          <w:rFonts w:ascii="Arial" w:hAnsi="Arial" w:cs="Arial"/>
          <w:b/>
          <w:snapToGrid w:val="0"/>
          <w:sz w:val="22"/>
          <w:szCs w:val="22"/>
          <w:lang w:val="en-US"/>
        </w:rPr>
        <w:t xml:space="preserve">prevention in integrated behavioral health in pediatrics. </w:t>
      </w:r>
      <w:r w:rsidRPr="009B0194">
        <w:rPr>
          <w:rFonts w:ascii="Arial" w:hAnsi="Arial" w:cs="Arial"/>
          <w:snapToGrid w:val="0"/>
          <w:sz w:val="22"/>
          <w:szCs w:val="22"/>
          <w:lang w:val="en-US"/>
        </w:rPr>
        <w:t>Grand Rounds, Department</w:t>
      </w:r>
    </w:p>
    <w:p w14:paraId="6E5E9167" w14:textId="1EB3A3ED" w:rsidR="009B0194" w:rsidRDefault="009B0194" w:rsidP="009B0194">
      <w:pPr>
        <w:pStyle w:val="PARgeneral"/>
        <w:jc w:val="left"/>
        <w:outlineLvl w:val="0"/>
        <w:rPr>
          <w:rFonts w:ascii="Arial" w:hAnsi="Arial" w:cs="Arial"/>
          <w:snapToGrid w:val="0"/>
          <w:sz w:val="22"/>
          <w:szCs w:val="22"/>
          <w:lang w:val="en-US"/>
        </w:rPr>
      </w:pPr>
      <w:r w:rsidRPr="009B0194">
        <w:rPr>
          <w:rFonts w:ascii="Arial" w:hAnsi="Arial" w:cs="Arial"/>
          <w:snapToGrid w:val="0"/>
          <w:sz w:val="22"/>
          <w:szCs w:val="22"/>
          <w:lang w:val="en-US"/>
        </w:rPr>
        <w:t>of Pediatrics. Univ of Texas Health Science Ctr at Houston, Texas, Aug 24, 2021.</w:t>
      </w:r>
    </w:p>
    <w:p w14:paraId="61EF1CA6" w14:textId="77777777" w:rsidR="009B0194" w:rsidRDefault="009B0194" w:rsidP="009B0194">
      <w:pPr>
        <w:pStyle w:val="PARgeneral"/>
        <w:jc w:val="left"/>
        <w:outlineLvl w:val="0"/>
        <w:rPr>
          <w:rFonts w:ascii="Arial" w:hAnsi="Arial" w:cs="Arial"/>
          <w:snapToGrid w:val="0"/>
          <w:sz w:val="22"/>
          <w:szCs w:val="22"/>
          <w:lang w:val="en-US"/>
        </w:rPr>
      </w:pPr>
    </w:p>
    <w:p w14:paraId="4DA80CBC" w14:textId="77777777" w:rsidR="00D108D3" w:rsidRDefault="009B0194" w:rsidP="009B0194">
      <w:pPr>
        <w:pStyle w:val="PARgeneral"/>
        <w:numPr>
          <w:ilvl w:val="0"/>
          <w:numId w:val="8"/>
        </w:numPr>
        <w:jc w:val="left"/>
        <w:outlineLvl w:val="0"/>
        <w:rPr>
          <w:rFonts w:ascii="Arial" w:hAnsi="Arial" w:cs="Arial"/>
          <w:snapToGrid w:val="0"/>
          <w:sz w:val="22"/>
          <w:szCs w:val="22"/>
          <w:lang w:val="en-US"/>
        </w:rPr>
      </w:pPr>
      <w:r w:rsidRPr="009B0194">
        <w:rPr>
          <w:rFonts w:ascii="Arial" w:hAnsi="Arial" w:cs="Arial"/>
          <w:b/>
          <w:snapToGrid w:val="0"/>
          <w:sz w:val="22"/>
          <w:szCs w:val="22"/>
          <w:lang w:val="en-US"/>
        </w:rPr>
        <w:t>Psychological Treatment of Pediatric Bipolar Disorder.</w:t>
      </w:r>
      <w:r w:rsidRPr="009B0194">
        <w:rPr>
          <w:rFonts w:ascii="Arial" w:hAnsi="Arial" w:cs="Arial"/>
          <w:snapToGrid w:val="0"/>
          <w:sz w:val="22"/>
          <w:szCs w:val="22"/>
          <w:lang w:val="en-US"/>
        </w:rPr>
        <w:t xml:space="preserve"> </w:t>
      </w:r>
      <w:r>
        <w:rPr>
          <w:rFonts w:ascii="Arial" w:hAnsi="Arial" w:cs="Arial"/>
          <w:snapToGrid w:val="0"/>
          <w:sz w:val="22"/>
          <w:szCs w:val="22"/>
          <w:lang w:val="en-US"/>
        </w:rPr>
        <w:t>I</w:t>
      </w:r>
      <w:r w:rsidRPr="009B0194">
        <w:rPr>
          <w:rFonts w:ascii="Arial" w:hAnsi="Arial" w:cs="Arial"/>
          <w:snapToGrid w:val="0"/>
          <w:sz w:val="22"/>
          <w:szCs w:val="22"/>
          <w:lang w:val="en-US"/>
        </w:rPr>
        <w:t xml:space="preserve">n: University </w:t>
      </w:r>
      <w:r w:rsidR="00E752FF">
        <w:fldChar w:fldCharType="begin"/>
      </w:r>
      <w:r w:rsidR="00E752FF">
        <w:instrText xml:space="preserve"> HYPERLINK "https://www.unir.net/salud/master-psicologia-infanto-juvenil/" \t "_blank" </w:instrText>
      </w:r>
      <w:r w:rsidR="00E752FF">
        <w:fldChar w:fldCharType="separate"/>
      </w:r>
      <w:r w:rsidR="00D108D3">
        <w:rPr>
          <w:rFonts w:ascii="Arial" w:hAnsi="Arial" w:cs="Arial"/>
          <w:snapToGrid w:val="0"/>
          <w:sz w:val="22"/>
          <w:szCs w:val="22"/>
          <w:lang w:val="en-US"/>
        </w:rPr>
        <w:t>Master:</w:t>
      </w:r>
    </w:p>
    <w:p w14:paraId="21C52931" w14:textId="3545B11A" w:rsidR="009B0194" w:rsidRPr="009B0194" w:rsidRDefault="009B0194" w:rsidP="00D108D3">
      <w:pPr>
        <w:pStyle w:val="PARgeneral"/>
        <w:jc w:val="left"/>
        <w:outlineLvl w:val="0"/>
        <w:rPr>
          <w:rFonts w:ascii="Arial" w:hAnsi="Arial" w:cs="Arial"/>
          <w:snapToGrid w:val="0"/>
          <w:sz w:val="22"/>
          <w:szCs w:val="22"/>
          <w:lang w:val="en-US"/>
        </w:rPr>
      </w:pPr>
      <w:r w:rsidRPr="009B0194">
        <w:rPr>
          <w:rFonts w:ascii="Arial" w:hAnsi="Arial" w:cs="Arial"/>
          <w:snapToGrid w:val="0"/>
          <w:sz w:val="22"/>
          <w:szCs w:val="22"/>
          <w:lang w:val="en-US"/>
        </w:rPr>
        <w:t xml:space="preserve">Psychological intervention in children and </w:t>
      </w:r>
      <w:proofErr w:type="spellStart"/>
      <w:r w:rsidRPr="009B0194">
        <w:rPr>
          <w:rFonts w:ascii="Arial" w:hAnsi="Arial" w:cs="Arial"/>
          <w:snapToGrid w:val="0"/>
          <w:sz w:val="22"/>
          <w:szCs w:val="22"/>
          <w:lang w:val="en-US"/>
        </w:rPr>
        <w:t>adolescentents</w:t>
      </w:r>
      <w:proofErr w:type="spellEnd"/>
      <w:r w:rsidR="00E752FF">
        <w:rPr>
          <w:rFonts w:ascii="Arial" w:hAnsi="Arial" w:cs="Arial"/>
          <w:snapToGrid w:val="0"/>
          <w:sz w:val="22"/>
          <w:szCs w:val="22"/>
          <w:lang w:val="en-US"/>
        </w:rPr>
        <w:fldChar w:fldCharType="end"/>
      </w:r>
      <w:r w:rsidRPr="009B0194">
        <w:rPr>
          <w:rFonts w:ascii="Arial" w:hAnsi="Arial" w:cs="Arial"/>
          <w:snapToGrid w:val="0"/>
          <w:sz w:val="22"/>
          <w:szCs w:val="22"/>
          <w:lang w:val="en-US"/>
        </w:rPr>
        <w:t xml:space="preserve">. Course: Psychological treatment of depression and other mood disorders in children and adolescents. </w:t>
      </w:r>
      <w:r>
        <w:rPr>
          <w:rFonts w:ascii="Arial" w:hAnsi="Arial" w:cs="Arial"/>
          <w:snapToGrid w:val="0"/>
          <w:sz w:val="22"/>
          <w:szCs w:val="22"/>
          <w:lang w:val="en-US"/>
        </w:rPr>
        <w:t>With</w:t>
      </w:r>
      <w:r w:rsidRPr="009B0194">
        <w:rPr>
          <w:rFonts w:ascii="Arial" w:hAnsi="Arial" w:cs="Arial"/>
          <w:snapToGrid w:val="0"/>
          <w:sz w:val="22"/>
          <w:szCs w:val="22"/>
          <w:lang w:val="en-US"/>
        </w:rPr>
        <w:t>: Prof. Dra Azucena Diez Suarez. Aug 26, 2021.</w:t>
      </w:r>
    </w:p>
    <w:p w14:paraId="679CA834" w14:textId="77777777" w:rsidR="009B0194" w:rsidRPr="009B0194" w:rsidRDefault="009B0194" w:rsidP="009B0194">
      <w:pPr>
        <w:pStyle w:val="PARgeneral"/>
        <w:tabs>
          <w:tab w:val="num" w:pos="2667"/>
        </w:tabs>
        <w:ind w:left="540"/>
        <w:jc w:val="left"/>
        <w:outlineLvl w:val="0"/>
        <w:rPr>
          <w:rFonts w:ascii="Arial" w:hAnsi="Arial" w:cs="Arial"/>
          <w:snapToGrid w:val="0"/>
          <w:sz w:val="22"/>
          <w:szCs w:val="22"/>
          <w:lang w:val="en-US"/>
        </w:rPr>
      </w:pPr>
    </w:p>
    <w:p w14:paraId="487A5E46" w14:textId="0F647E7B" w:rsidR="00D108D3" w:rsidRPr="00991D82" w:rsidRDefault="009B0194" w:rsidP="008322F0">
      <w:pPr>
        <w:pStyle w:val="PARgeneral"/>
        <w:numPr>
          <w:ilvl w:val="0"/>
          <w:numId w:val="8"/>
        </w:numPr>
        <w:tabs>
          <w:tab w:val="num" w:pos="507"/>
        </w:tabs>
        <w:jc w:val="left"/>
        <w:outlineLvl w:val="0"/>
        <w:rPr>
          <w:rFonts w:ascii="Arial" w:hAnsi="Arial" w:cs="Arial"/>
          <w:snapToGrid w:val="0"/>
          <w:sz w:val="22"/>
          <w:szCs w:val="22"/>
          <w:lang w:val="en-US"/>
        </w:rPr>
      </w:pPr>
      <w:r w:rsidRPr="009B0194">
        <w:rPr>
          <w:rFonts w:ascii="Arial" w:hAnsi="Arial" w:cs="Arial"/>
          <w:b/>
          <w:snapToGrid w:val="0"/>
          <w:sz w:val="22"/>
          <w:szCs w:val="22"/>
          <w:lang w:val="en-US"/>
        </w:rPr>
        <w:t xml:space="preserve">Epidemiology and impact of major depression and </w:t>
      </w:r>
      <w:r w:rsidR="00D108D3">
        <w:rPr>
          <w:rFonts w:ascii="Arial" w:hAnsi="Arial" w:cs="Arial"/>
          <w:b/>
          <w:snapToGrid w:val="0"/>
          <w:sz w:val="22"/>
          <w:szCs w:val="22"/>
          <w:lang w:val="en-US"/>
        </w:rPr>
        <w:t>suicide in children an</w:t>
      </w:r>
      <w:r w:rsidR="00BD7E67">
        <w:rPr>
          <w:rFonts w:ascii="Arial" w:hAnsi="Arial" w:cs="Arial"/>
          <w:b/>
          <w:snapToGrid w:val="0"/>
          <w:sz w:val="22"/>
          <w:szCs w:val="22"/>
          <w:lang w:val="en-US"/>
        </w:rPr>
        <w:t>d</w:t>
      </w:r>
    </w:p>
    <w:p w14:paraId="3F2E50BA" w14:textId="46D48E62" w:rsidR="009B0194" w:rsidRPr="009B0194" w:rsidRDefault="00BD7E67" w:rsidP="00D108D3">
      <w:pPr>
        <w:pStyle w:val="PARgeneral"/>
        <w:jc w:val="left"/>
        <w:outlineLvl w:val="0"/>
        <w:rPr>
          <w:rFonts w:ascii="Arial" w:hAnsi="Arial" w:cs="Arial"/>
          <w:snapToGrid w:val="0"/>
          <w:sz w:val="22"/>
          <w:szCs w:val="22"/>
        </w:rPr>
      </w:pPr>
      <w:r>
        <w:rPr>
          <w:rFonts w:ascii="Arial" w:hAnsi="Arial" w:cs="Arial"/>
          <w:b/>
          <w:snapToGrid w:val="0"/>
          <w:sz w:val="22"/>
          <w:szCs w:val="22"/>
          <w:lang w:val="en-US"/>
        </w:rPr>
        <w:t>adolescents</w:t>
      </w:r>
      <w:r w:rsidR="009B0194" w:rsidRPr="009B0194">
        <w:rPr>
          <w:rFonts w:ascii="Arial" w:hAnsi="Arial" w:cs="Arial"/>
          <w:b/>
          <w:snapToGrid w:val="0"/>
          <w:sz w:val="22"/>
          <w:szCs w:val="22"/>
          <w:lang w:val="en-US"/>
        </w:rPr>
        <w:t>.</w:t>
      </w:r>
      <w:r w:rsidR="009B0194" w:rsidRPr="009B0194">
        <w:rPr>
          <w:rFonts w:ascii="Arial" w:hAnsi="Arial" w:cs="Arial"/>
          <w:snapToGrid w:val="0"/>
          <w:sz w:val="22"/>
          <w:szCs w:val="22"/>
          <w:lang w:val="en-US"/>
        </w:rPr>
        <w:t xml:space="preserve"> </w:t>
      </w:r>
      <w:r w:rsidR="009B0194" w:rsidRPr="00991D82">
        <w:rPr>
          <w:rFonts w:ascii="Arial" w:hAnsi="Arial" w:cs="Arial"/>
          <w:snapToGrid w:val="0"/>
          <w:sz w:val="22"/>
          <w:szCs w:val="22"/>
          <w:lang w:val="en-US"/>
        </w:rPr>
        <w:t xml:space="preserve">In: University </w:t>
      </w:r>
      <w:hyperlink r:id="rId61" w:tgtFrame="_blank" w:history="1">
        <w:r w:rsidR="009B0194" w:rsidRPr="00991D82">
          <w:rPr>
            <w:rFonts w:ascii="Arial" w:hAnsi="Arial" w:cs="Arial"/>
            <w:snapToGrid w:val="0"/>
            <w:sz w:val="22"/>
            <w:szCs w:val="22"/>
            <w:lang w:val="en-US"/>
          </w:rPr>
          <w:t xml:space="preserve">Master: Psychological intervention in children and </w:t>
        </w:r>
        <w:proofErr w:type="spellStart"/>
        <w:r w:rsidR="009B0194" w:rsidRPr="00991D82">
          <w:rPr>
            <w:rFonts w:ascii="Arial" w:hAnsi="Arial" w:cs="Arial"/>
            <w:snapToGrid w:val="0"/>
            <w:sz w:val="22"/>
            <w:szCs w:val="22"/>
            <w:lang w:val="en-US"/>
          </w:rPr>
          <w:t>adolescentents</w:t>
        </w:r>
        <w:proofErr w:type="spellEnd"/>
      </w:hyperlink>
      <w:r w:rsidR="009B0194" w:rsidRPr="00991D82">
        <w:rPr>
          <w:rFonts w:ascii="Arial" w:hAnsi="Arial" w:cs="Arial"/>
          <w:snapToGrid w:val="0"/>
          <w:sz w:val="22"/>
          <w:szCs w:val="22"/>
          <w:lang w:val="en-US"/>
        </w:rPr>
        <w:t xml:space="preserve">. </w:t>
      </w:r>
      <w:r w:rsidR="009B0194" w:rsidRPr="009B0194">
        <w:rPr>
          <w:rFonts w:ascii="Arial" w:hAnsi="Arial" w:cs="Arial"/>
          <w:snapToGrid w:val="0"/>
          <w:sz w:val="22"/>
          <w:szCs w:val="22"/>
          <w:lang w:val="en-US"/>
        </w:rPr>
        <w:t xml:space="preserve">Course: Psychological treatment of depression and other mood disorders in children and adolescents. </w:t>
      </w:r>
      <w:r w:rsidR="009B0194">
        <w:rPr>
          <w:rFonts w:ascii="Arial" w:hAnsi="Arial" w:cs="Arial"/>
          <w:snapToGrid w:val="0"/>
          <w:sz w:val="22"/>
          <w:szCs w:val="22"/>
          <w:lang w:val="en-US"/>
        </w:rPr>
        <w:t>With</w:t>
      </w:r>
      <w:r w:rsidR="009B0194" w:rsidRPr="009B0194">
        <w:rPr>
          <w:rFonts w:ascii="Arial" w:hAnsi="Arial" w:cs="Arial"/>
          <w:snapToGrid w:val="0"/>
          <w:sz w:val="22"/>
          <w:szCs w:val="22"/>
        </w:rPr>
        <w:t xml:space="preserve">: Prof. </w:t>
      </w:r>
      <w:proofErr w:type="spellStart"/>
      <w:r w:rsidR="009B0194">
        <w:rPr>
          <w:rFonts w:ascii="Arial" w:hAnsi="Arial" w:cs="Arial"/>
          <w:snapToGrid w:val="0"/>
          <w:sz w:val="22"/>
          <w:szCs w:val="22"/>
        </w:rPr>
        <w:t>Dra</w:t>
      </w:r>
      <w:proofErr w:type="spellEnd"/>
      <w:r w:rsidR="009B0194">
        <w:rPr>
          <w:rFonts w:ascii="Arial" w:hAnsi="Arial" w:cs="Arial"/>
          <w:snapToGrid w:val="0"/>
          <w:sz w:val="22"/>
          <w:szCs w:val="22"/>
        </w:rPr>
        <w:t xml:space="preserve"> Azucena Diez-</w:t>
      </w:r>
      <w:r w:rsidR="009B0194" w:rsidRPr="009B0194">
        <w:rPr>
          <w:rFonts w:ascii="Arial" w:hAnsi="Arial" w:cs="Arial"/>
          <w:snapToGrid w:val="0"/>
          <w:sz w:val="22"/>
          <w:szCs w:val="22"/>
        </w:rPr>
        <w:t xml:space="preserve">Suarez. </w:t>
      </w:r>
      <w:proofErr w:type="spellStart"/>
      <w:r w:rsidR="009B0194" w:rsidRPr="009B0194">
        <w:rPr>
          <w:rFonts w:ascii="Arial" w:hAnsi="Arial" w:cs="Arial"/>
          <w:snapToGrid w:val="0"/>
          <w:sz w:val="22"/>
          <w:szCs w:val="22"/>
        </w:rPr>
        <w:t>Aug</w:t>
      </w:r>
      <w:proofErr w:type="spellEnd"/>
      <w:r w:rsidR="009B0194" w:rsidRPr="009B0194">
        <w:rPr>
          <w:rFonts w:ascii="Arial" w:hAnsi="Arial" w:cs="Arial"/>
          <w:snapToGrid w:val="0"/>
          <w:sz w:val="22"/>
          <w:szCs w:val="22"/>
        </w:rPr>
        <w:t xml:space="preserve"> 26, 2021.</w:t>
      </w:r>
    </w:p>
    <w:p w14:paraId="16BD60C3" w14:textId="77777777" w:rsidR="009B0194" w:rsidRPr="009B0194" w:rsidRDefault="009B0194" w:rsidP="009B0194">
      <w:pPr>
        <w:pStyle w:val="PARgeneral"/>
        <w:ind w:left="540"/>
        <w:jc w:val="left"/>
        <w:outlineLvl w:val="0"/>
        <w:rPr>
          <w:rFonts w:ascii="Arial" w:hAnsi="Arial" w:cs="Arial"/>
          <w:b/>
          <w:snapToGrid w:val="0"/>
          <w:sz w:val="22"/>
          <w:szCs w:val="22"/>
        </w:rPr>
      </w:pPr>
    </w:p>
    <w:p w14:paraId="539C2FB4" w14:textId="5B982EC7" w:rsidR="009B0194" w:rsidRPr="009B0194" w:rsidRDefault="009B0194" w:rsidP="009B0194">
      <w:pPr>
        <w:pStyle w:val="PARgeneral"/>
        <w:numPr>
          <w:ilvl w:val="0"/>
          <w:numId w:val="8"/>
        </w:numPr>
        <w:jc w:val="left"/>
        <w:outlineLvl w:val="0"/>
        <w:rPr>
          <w:rFonts w:ascii="Arial" w:hAnsi="Arial" w:cs="Arial"/>
          <w:snapToGrid w:val="0"/>
          <w:sz w:val="22"/>
          <w:szCs w:val="22"/>
        </w:rPr>
      </w:pPr>
      <w:r w:rsidRPr="009B0194">
        <w:rPr>
          <w:rFonts w:ascii="Arial" w:hAnsi="Arial" w:cs="Arial"/>
          <w:b/>
          <w:snapToGrid w:val="0"/>
          <w:sz w:val="22"/>
          <w:szCs w:val="22"/>
          <w:lang w:val="en-US"/>
        </w:rPr>
        <w:t>ADHD: What it is, how it changes with age, what causes it. How frequent it is,</w:t>
      </w:r>
    </w:p>
    <w:p w14:paraId="7D1B936E" w14:textId="37EA010E" w:rsidR="00F51D49" w:rsidRDefault="009B0194" w:rsidP="00D108D3">
      <w:pPr>
        <w:pStyle w:val="PARgeneral"/>
        <w:jc w:val="left"/>
        <w:outlineLvl w:val="0"/>
        <w:rPr>
          <w:rFonts w:ascii="Arial" w:hAnsi="Arial" w:cs="Arial"/>
          <w:snapToGrid w:val="0"/>
          <w:sz w:val="22"/>
          <w:szCs w:val="22"/>
          <w:lang w:val="en-US"/>
        </w:rPr>
      </w:pPr>
      <w:r w:rsidRPr="009B0194">
        <w:rPr>
          <w:rFonts w:ascii="Arial" w:hAnsi="Arial" w:cs="Arial"/>
          <w:b/>
          <w:snapToGrid w:val="0"/>
          <w:sz w:val="22"/>
          <w:szCs w:val="22"/>
          <w:lang w:val="en-US"/>
        </w:rPr>
        <w:t>what are the consequences, how to treat it.</w:t>
      </w:r>
      <w:r w:rsidRPr="009B0194">
        <w:rPr>
          <w:rFonts w:ascii="Arial" w:hAnsi="Arial" w:cs="Arial"/>
          <w:snapToGrid w:val="0"/>
          <w:sz w:val="22"/>
          <w:szCs w:val="22"/>
          <w:lang w:val="en-US"/>
        </w:rPr>
        <w:t xml:space="preserve">  ADHD I. In: Webinar / Seminar for parents. UT Physicians. The University of Houston Health Science Ctr at Houston, Sep 15, 2021.</w:t>
      </w:r>
    </w:p>
    <w:p w14:paraId="4B055753" w14:textId="77777777" w:rsidR="009F73C0" w:rsidRDefault="009F73C0" w:rsidP="009F73C0">
      <w:pPr>
        <w:pStyle w:val="PARgeneral"/>
        <w:jc w:val="left"/>
        <w:outlineLvl w:val="0"/>
        <w:rPr>
          <w:rFonts w:ascii="Arial" w:hAnsi="Arial" w:cs="Arial"/>
          <w:snapToGrid w:val="0"/>
          <w:sz w:val="22"/>
          <w:szCs w:val="22"/>
          <w:lang w:val="en-US"/>
        </w:rPr>
      </w:pPr>
    </w:p>
    <w:p w14:paraId="68B45FB4" w14:textId="754540BB" w:rsidR="009F73C0" w:rsidRPr="009F73C0" w:rsidRDefault="009F73C0" w:rsidP="009F73C0">
      <w:pPr>
        <w:pStyle w:val="PARgeneral"/>
        <w:numPr>
          <w:ilvl w:val="0"/>
          <w:numId w:val="8"/>
        </w:numPr>
        <w:jc w:val="left"/>
        <w:outlineLvl w:val="0"/>
        <w:rPr>
          <w:rFonts w:ascii="Arial" w:hAnsi="Arial" w:cs="Arial"/>
          <w:snapToGrid w:val="0"/>
          <w:sz w:val="22"/>
          <w:szCs w:val="22"/>
          <w:lang w:val="en-US"/>
        </w:rPr>
      </w:pPr>
      <w:r w:rsidRPr="009F73C0">
        <w:rPr>
          <w:rFonts w:ascii="Arial" w:hAnsi="Arial" w:cs="Arial"/>
          <w:b/>
          <w:snapToGrid w:val="0"/>
          <w:sz w:val="22"/>
          <w:szCs w:val="22"/>
          <w:lang w:val="en-US"/>
        </w:rPr>
        <w:t>ADHD Psychopharmacology.</w:t>
      </w:r>
      <w:r w:rsidRPr="009F73C0">
        <w:rPr>
          <w:rFonts w:ascii="Arial" w:hAnsi="Arial" w:cs="Arial"/>
          <w:snapToGrid w:val="0"/>
          <w:sz w:val="22"/>
          <w:szCs w:val="22"/>
          <w:lang w:val="en-US"/>
        </w:rPr>
        <w:t xml:space="preserve"> Basic Psychopharmacology Seminar for 1st Year</w:t>
      </w:r>
    </w:p>
    <w:p w14:paraId="6AC87267" w14:textId="77777777" w:rsidR="009F73C0" w:rsidRPr="009F73C0" w:rsidRDefault="009F73C0" w:rsidP="009F73C0">
      <w:pPr>
        <w:pStyle w:val="PARgeneral"/>
        <w:jc w:val="left"/>
        <w:outlineLvl w:val="0"/>
        <w:rPr>
          <w:rFonts w:ascii="Arial" w:hAnsi="Arial" w:cs="Arial"/>
          <w:snapToGrid w:val="0"/>
          <w:sz w:val="22"/>
          <w:szCs w:val="22"/>
          <w:lang w:val="en-US"/>
        </w:rPr>
      </w:pPr>
      <w:r w:rsidRPr="009F73C0">
        <w:rPr>
          <w:rFonts w:ascii="Arial" w:hAnsi="Arial" w:cs="Arial"/>
          <w:snapToGrid w:val="0"/>
          <w:sz w:val="22"/>
          <w:szCs w:val="22"/>
          <w:lang w:val="en-US"/>
        </w:rPr>
        <w:t>Child &amp; Adolescent Psychiatry Fellows, UT Houston, Dept of Psychiatry and Behavioral Sciences, Sep 22, 2021</w:t>
      </w:r>
    </w:p>
    <w:p w14:paraId="3075009D" w14:textId="77777777" w:rsidR="00F51D49" w:rsidRDefault="00F51D49" w:rsidP="00F51D49">
      <w:pPr>
        <w:pStyle w:val="PARgeneral"/>
        <w:ind w:left="540"/>
        <w:jc w:val="left"/>
        <w:outlineLvl w:val="0"/>
        <w:rPr>
          <w:rFonts w:ascii="Arial" w:hAnsi="Arial" w:cs="Arial"/>
          <w:snapToGrid w:val="0"/>
          <w:sz w:val="22"/>
          <w:szCs w:val="22"/>
          <w:lang w:val="en-US"/>
        </w:rPr>
      </w:pPr>
    </w:p>
    <w:p w14:paraId="1881901A" w14:textId="0C1275B8" w:rsidR="00F51D49" w:rsidRPr="00F51D49" w:rsidRDefault="00F51D49" w:rsidP="009F73C0">
      <w:pPr>
        <w:pStyle w:val="PARgeneral"/>
        <w:numPr>
          <w:ilvl w:val="0"/>
          <w:numId w:val="8"/>
        </w:numPr>
        <w:jc w:val="left"/>
        <w:outlineLvl w:val="0"/>
        <w:rPr>
          <w:rFonts w:ascii="Arial" w:hAnsi="Arial" w:cs="Arial"/>
          <w:snapToGrid w:val="0"/>
          <w:sz w:val="22"/>
          <w:szCs w:val="22"/>
          <w:lang w:val="en-US"/>
        </w:rPr>
      </w:pPr>
      <w:r w:rsidRPr="00F51D49">
        <w:rPr>
          <w:rFonts w:ascii="Arial" w:hAnsi="Arial" w:cs="Arial"/>
          <w:b/>
          <w:snapToGrid w:val="0"/>
          <w:sz w:val="22"/>
          <w:szCs w:val="22"/>
          <w:lang w:val="en-US"/>
        </w:rPr>
        <w:t>Research in ADHD and Mood disorders.</w:t>
      </w:r>
      <w:r w:rsidRPr="00F51D49">
        <w:rPr>
          <w:rFonts w:ascii="Arial" w:hAnsi="Arial" w:cs="Arial"/>
          <w:snapToGrid w:val="0"/>
          <w:sz w:val="22"/>
          <w:szCs w:val="22"/>
          <w:lang w:val="en-US"/>
        </w:rPr>
        <w:t xml:space="preserve"> In: Research Blitz. Seminar for </w:t>
      </w:r>
      <w:proofErr w:type="spellStart"/>
      <w:r w:rsidRPr="00F51D49">
        <w:rPr>
          <w:rFonts w:ascii="Arial" w:hAnsi="Arial" w:cs="Arial"/>
          <w:snapToGrid w:val="0"/>
          <w:sz w:val="22"/>
          <w:szCs w:val="22"/>
          <w:lang w:val="en-US"/>
        </w:rPr>
        <w:t>Residends</w:t>
      </w:r>
      <w:proofErr w:type="spellEnd"/>
    </w:p>
    <w:p w14:paraId="3D81EF24" w14:textId="18FEE811" w:rsidR="00F51D49" w:rsidRPr="00F51D49" w:rsidRDefault="00F51D49" w:rsidP="00D108D3">
      <w:pPr>
        <w:pStyle w:val="PARgeneral"/>
        <w:jc w:val="left"/>
        <w:outlineLvl w:val="0"/>
        <w:rPr>
          <w:rFonts w:ascii="Arial" w:hAnsi="Arial" w:cs="Arial"/>
          <w:snapToGrid w:val="0"/>
          <w:sz w:val="22"/>
          <w:szCs w:val="22"/>
          <w:lang w:val="en-US"/>
        </w:rPr>
      </w:pPr>
      <w:r w:rsidRPr="00F51D49">
        <w:rPr>
          <w:rFonts w:ascii="Arial" w:hAnsi="Arial" w:cs="Arial"/>
          <w:snapToGrid w:val="0"/>
          <w:sz w:val="22"/>
          <w:szCs w:val="22"/>
          <w:lang w:val="en-US"/>
        </w:rPr>
        <w:t>interested</w:t>
      </w:r>
      <w:r w:rsidR="0009319B">
        <w:rPr>
          <w:rFonts w:ascii="Arial" w:hAnsi="Arial" w:cs="Arial"/>
          <w:snapToGrid w:val="0"/>
          <w:sz w:val="22"/>
          <w:szCs w:val="22"/>
          <w:lang w:val="en-US"/>
        </w:rPr>
        <w:t xml:space="preserve"> o</w:t>
      </w:r>
      <w:r w:rsidRPr="00F51D49">
        <w:rPr>
          <w:rFonts w:ascii="Arial" w:hAnsi="Arial" w:cs="Arial"/>
          <w:snapToGrid w:val="0"/>
          <w:sz w:val="22"/>
          <w:szCs w:val="22"/>
          <w:lang w:val="en-US"/>
        </w:rPr>
        <w:t xml:space="preserve">n research opportunities. Directed by Dr M. </w:t>
      </w:r>
      <w:proofErr w:type="spellStart"/>
      <w:r w:rsidRPr="00F51D49">
        <w:rPr>
          <w:rFonts w:ascii="Arial" w:hAnsi="Arial" w:cs="Arial"/>
          <w:snapToGrid w:val="0"/>
          <w:sz w:val="22"/>
          <w:szCs w:val="22"/>
          <w:lang w:val="en-US"/>
        </w:rPr>
        <w:t>Sanches</w:t>
      </w:r>
      <w:proofErr w:type="spellEnd"/>
      <w:r w:rsidRPr="00F51D49">
        <w:rPr>
          <w:rFonts w:ascii="Arial" w:hAnsi="Arial" w:cs="Arial"/>
          <w:snapToGrid w:val="0"/>
          <w:sz w:val="22"/>
          <w:szCs w:val="22"/>
          <w:lang w:val="en-US"/>
        </w:rPr>
        <w:t xml:space="preserve">. Dept of Psychiatry &amp; </w:t>
      </w:r>
      <w:proofErr w:type="spellStart"/>
      <w:r w:rsidRPr="00F51D49">
        <w:rPr>
          <w:rFonts w:ascii="Arial" w:hAnsi="Arial" w:cs="Arial"/>
          <w:snapToGrid w:val="0"/>
          <w:sz w:val="22"/>
          <w:szCs w:val="22"/>
          <w:lang w:val="en-US"/>
        </w:rPr>
        <w:t>Behaviroal</w:t>
      </w:r>
      <w:proofErr w:type="spellEnd"/>
      <w:r w:rsidRPr="00F51D49">
        <w:rPr>
          <w:rFonts w:ascii="Arial" w:hAnsi="Arial" w:cs="Arial"/>
          <w:snapToGrid w:val="0"/>
          <w:sz w:val="22"/>
          <w:szCs w:val="22"/>
          <w:lang w:val="en-US"/>
        </w:rPr>
        <w:t xml:space="preserve"> Sciences. The University of Houston Health Science Ctr at Houston, Oct 13, 2021.</w:t>
      </w:r>
    </w:p>
    <w:p w14:paraId="3CC00CAC" w14:textId="77777777" w:rsidR="00F51D49" w:rsidRPr="00F51D49" w:rsidRDefault="00F51D49" w:rsidP="00F51D49">
      <w:pPr>
        <w:pStyle w:val="PARgeneral"/>
        <w:ind w:left="2160"/>
        <w:jc w:val="left"/>
        <w:outlineLvl w:val="0"/>
        <w:rPr>
          <w:rFonts w:ascii="Arial" w:hAnsi="Arial" w:cs="Arial"/>
          <w:snapToGrid w:val="0"/>
          <w:sz w:val="22"/>
          <w:szCs w:val="22"/>
          <w:lang w:val="en-US"/>
        </w:rPr>
      </w:pPr>
    </w:p>
    <w:p w14:paraId="5AE75B9C" w14:textId="017D63F9" w:rsidR="00D108D3" w:rsidRDefault="00F51D49" w:rsidP="009F73C0">
      <w:pPr>
        <w:pStyle w:val="PARgeneral"/>
        <w:numPr>
          <w:ilvl w:val="0"/>
          <w:numId w:val="8"/>
        </w:numPr>
        <w:jc w:val="left"/>
        <w:outlineLvl w:val="0"/>
        <w:rPr>
          <w:rFonts w:ascii="Arial" w:hAnsi="Arial" w:cs="Arial"/>
          <w:snapToGrid w:val="0"/>
          <w:sz w:val="22"/>
          <w:szCs w:val="22"/>
          <w:lang w:val="en-US"/>
        </w:rPr>
      </w:pPr>
      <w:r w:rsidRPr="00F51D49">
        <w:rPr>
          <w:rFonts w:ascii="Arial" w:hAnsi="Arial" w:cs="Arial"/>
          <w:b/>
          <w:snapToGrid w:val="0"/>
          <w:sz w:val="22"/>
          <w:szCs w:val="22"/>
          <w:lang w:val="en-US"/>
        </w:rPr>
        <w:t>ADHD Diagnosis.</w:t>
      </w:r>
      <w:r w:rsidRPr="00F51D49">
        <w:rPr>
          <w:rFonts w:ascii="Arial" w:hAnsi="Arial" w:cs="Arial"/>
          <w:snapToGrid w:val="0"/>
          <w:sz w:val="22"/>
          <w:szCs w:val="22"/>
          <w:lang w:val="en-US"/>
        </w:rPr>
        <w:t xml:space="preserve"> In: Community Health Worke</w:t>
      </w:r>
      <w:r w:rsidR="006A7CEA">
        <w:rPr>
          <w:rFonts w:ascii="Arial" w:hAnsi="Arial" w:cs="Arial"/>
          <w:snapToGrid w:val="0"/>
          <w:sz w:val="22"/>
          <w:szCs w:val="22"/>
          <w:lang w:val="en-US"/>
        </w:rPr>
        <w:t xml:space="preserve">rs Monthly Meeting. HTI. </w:t>
      </w:r>
      <w:r w:rsidR="00D108D3">
        <w:rPr>
          <w:rFonts w:ascii="Arial" w:hAnsi="Arial" w:cs="Arial"/>
          <w:snapToGrid w:val="0"/>
          <w:sz w:val="22"/>
          <w:szCs w:val="22"/>
          <w:lang w:val="en-US"/>
        </w:rPr>
        <w:t>Health</w:t>
      </w:r>
    </w:p>
    <w:p w14:paraId="0AE4611D" w14:textId="77777777" w:rsidR="00B938AA" w:rsidRPr="00B938AA" w:rsidRDefault="00F51D49" w:rsidP="00B938AA">
      <w:pPr>
        <w:pStyle w:val="PARgeneral"/>
        <w:jc w:val="left"/>
        <w:outlineLvl w:val="0"/>
        <w:rPr>
          <w:rFonts w:ascii="Arial" w:hAnsi="Arial" w:cs="Arial"/>
          <w:b/>
          <w:snapToGrid w:val="0"/>
          <w:sz w:val="22"/>
          <w:szCs w:val="22"/>
          <w:lang w:val="en-US"/>
        </w:rPr>
      </w:pPr>
      <w:r w:rsidRPr="006A7CEA">
        <w:rPr>
          <w:rFonts w:ascii="Arial" w:hAnsi="Arial" w:cs="Arial"/>
          <w:snapToGrid w:val="0"/>
          <w:sz w:val="22"/>
          <w:szCs w:val="22"/>
          <w:lang w:val="en-US"/>
        </w:rPr>
        <w:t>Transformatio</w:t>
      </w:r>
      <w:r w:rsidR="006A7CEA">
        <w:rPr>
          <w:rFonts w:ascii="Arial" w:hAnsi="Arial" w:cs="Arial"/>
          <w:snapToGrid w:val="0"/>
          <w:sz w:val="22"/>
          <w:szCs w:val="22"/>
          <w:lang w:val="en-US"/>
        </w:rPr>
        <w:t>n Initiatives,</w:t>
      </w:r>
      <w:r w:rsidRPr="006A7CEA">
        <w:rPr>
          <w:rFonts w:ascii="Arial" w:hAnsi="Arial" w:cs="Arial"/>
          <w:snapToGrid w:val="0"/>
          <w:sz w:val="22"/>
          <w:szCs w:val="22"/>
          <w:lang w:val="en-US"/>
        </w:rPr>
        <w:t xml:space="preserve"> </w:t>
      </w:r>
      <w:r w:rsidR="006A7CEA" w:rsidRPr="006A7CEA">
        <w:rPr>
          <w:rFonts w:ascii="Arial" w:hAnsi="Arial" w:cs="Arial"/>
          <w:snapToGrid w:val="0"/>
          <w:sz w:val="22"/>
          <w:szCs w:val="22"/>
          <w:lang w:val="en-US"/>
        </w:rPr>
        <w:t>H</w:t>
      </w:r>
      <w:r w:rsidR="006A7CEA">
        <w:rPr>
          <w:rFonts w:ascii="Arial" w:hAnsi="Arial" w:cs="Arial"/>
          <w:snapToGrid w:val="0"/>
          <w:sz w:val="22"/>
          <w:szCs w:val="22"/>
          <w:lang w:val="en-US"/>
        </w:rPr>
        <w:t>TI,</w:t>
      </w:r>
      <w:r w:rsidR="006A7CEA" w:rsidRPr="006A7CEA">
        <w:rPr>
          <w:rFonts w:ascii="Arial" w:hAnsi="Arial" w:cs="Arial"/>
          <w:snapToGrid w:val="0"/>
          <w:sz w:val="22"/>
          <w:szCs w:val="22"/>
          <w:lang w:val="en-US"/>
        </w:rPr>
        <w:t xml:space="preserve"> </w:t>
      </w:r>
      <w:r w:rsidRPr="006A7CEA">
        <w:rPr>
          <w:rFonts w:ascii="Arial" w:hAnsi="Arial" w:cs="Arial"/>
          <w:snapToGrid w:val="0"/>
          <w:sz w:val="22"/>
          <w:szCs w:val="22"/>
          <w:lang w:val="en-US"/>
        </w:rPr>
        <w:t>UT Physicians, UT Health Houston, Oct 18, 2021.</w:t>
      </w:r>
    </w:p>
    <w:p w14:paraId="1ECA28EF" w14:textId="77777777" w:rsidR="00B938AA" w:rsidRPr="00B938AA" w:rsidRDefault="00B938AA" w:rsidP="00B938AA">
      <w:pPr>
        <w:pStyle w:val="PARgeneral"/>
        <w:jc w:val="left"/>
        <w:outlineLvl w:val="0"/>
        <w:rPr>
          <w:rFonts w:ascii="Arial" w:hAnsi="Arial" w:cs="Arial"/>
          <w:b/>
          <w:snapToGrid w:val="0"/>
          <w:sz w:val="22"/>
          <w:szCs w:val="22"/>
          <w:lang w:val="en-US"/>
        </w:rPr>
      </w:pPr>
    </w:p>
    <w:p w14:paraId="15874BAA" w14:textId="77777777" w:rsidR="00B938AA" w:rsidRDefault="00B938AA" w:rsidP="009F73C0">
      <w:pPr>
        <w:pStyle w:val="PARgeneral"/>
        <w:numPr>
          <w:ilvl w:val="0"/>
          <w:numId w:val="8"/>
        </w:numPr>
        <w:jc w:val="left"/>
        <w:outlineLvl w:val="0"/>
        <w:rPr>
          <w:rFonts w:ascii="Arial" w:hAnsi="Arial" w:cs="Arial"/>
          <w:b/>
          <w:snapToGrid w:val="0"/>
          <w:sz w:val="22"/>
          <w:szCs w:val="22"/>
          <w:lang w:val="en-US"/>
        </w:rPr>
      </w:pPr>
      <w:r w:rsidRPr="00B938AA">
        <w:rPr>
          <w:rFonts w:ascii="Arial" w:hAnsi="Arial" w:cs="Arial"/>
          <w:b/>
          <w:snapToGrid w:val="0"/>
          <w:sz w:val="22"/>
          <w:szCs w:val="22"/>
          <w:lang w:val="en-US"/>
        </w:rPr>
        <w:t>Developmental Challenges in ADHD differential diagnosis: is it COVID-19 A</w:t>
      </w:r>
      <w:r>
        <w:rPr>
          <w:rFonts w:ascii="Arial" w:hAnsi="Arial" w:cs="Arial"/>
          <w:b/>
          <w:snapToGrid w:val="0"/>
          <w:sz w:val="22"/>
          <w:szCs w:val="22"/>
          <w:lang w:val="en-US"/>
        </w:rPr>
        <w:t>nxiety or</w:t>
      </w:r>
    </w:p>
    <w:p w14:paraId="7F981B23" w14:textId="77777777" w:rsidR="00800E0E" w:rsidRDefault="00B938AA" w:rsidP="00800E0E">
      <w:pPr>
        <w:pStyle w:val="PARgeneral"/>
        <w:jc w:val="left"/>
        <w:outlineLvl w:val="0"/>
        <w:rPr>
          <w:rFonts w:ascii="Arial" w:hAnsi="Arial" w:cs="Arial"/>
          <w:snapToGrid w:val="0"/>
          <w:sz w:val="22"/>
          <w:szCs w:val="22"/>
          <w:lang w:val="en-US"/>
        </w:rPr>
      </w:pPr>
      <w:r w:rsidRPr="00B938AA">
        <w:rPr>
          <w:rFonts w:ascii="Arial" w:hAnsi="Arial" w:cs="Arial"/>
          <w:b/>
          <w:snapToGrid w:val="0"/>
          <w:sz w:val="22"/>
          <w:szCs w:val="22"/>
          <w:lang w:val="en-US"/>
        </w:rPr>
        <w:lastRenderedPageBreak/>
        <w:t xml:space="preserve">Depression?. </w:t>
      </w:r>
      <w:r w:rsidRPr="00B938AA">
        <w:rPr>
          <w:rFonts w:ascii="Arial" w:hAnsi="Arial" w:cs="Arial"/>
          <w:snapToGrid w:val="0"/>
          <w:sz w:val="22"/>
          <w:szCs w:val="22"/>
          <w:lang w:val="en-US"/>
        </w:rPr>
        <w:t xml:space="preserve">Other Speakers: Samuel Goldstein, Utah, USA, Boris </w:t>
      </w:r>
      <w:proofErr w:type="spellStart"/>
      <w:r w:rsidRPr="00B938AA">
        <w:rPr>
          <w:rFonts w:ascii="Arial" w:hAnsi="Arial" w:cs="Arial"/>
          <w:snapToGrid w:val="0"/>
          <w:sz w:val="22"/>
          <w:szCs w:val="22"/>
          <w:lang w:val="en-US"/>
        </w:rPr>
        <w:t>Topcular</w:t>
      </w:r>
      <w:proofErr w:type="spellEnd"/>
      <w:r w:rsidRPr="00B938AA">
        <w:rPr>
          <w:rFonts w:ascii="Arial" w:hAnsi="Arial" w:cs="Arial"/>
          <w:snapToGrid w:val="0"/>
          <w:sz w:val="22"/>
          <w:szCs w:val="22"/>
          <w:lang w:val="en-US"/>
        </w:rPr>
        <w:t xml:space="preserve">, </w:t>
      </w:r>
      <w:proofErr w:type="spellStart"/>
      <w:r w:rsidRPr="00B938AA">
        <w:rPr>
          <w:rFonts w:ascii="Arial" w:hAnsi="Arial" w:cs="Arial"/>
          <w:snapToGrid w:val="0"/>
          <w:sz w:val="22"/>
          <w:szCs w:val="22"/>
          <w:lang w:val="en-US"/>
        </w:rPr>
        <w:t>Istambul</w:t>
      </w:r>
      <w:proofErr w:type="spellEnd"/>
      <w:r w:rsidRPr="00B938AA">
        <w:rPr>
          <w:rFonts w:ascii="Arial" w:hAnsi="Arial" w:cs="Arial"/>
          <w:snapToGrid w:val="0"/>
          <w:sz w:val="22"/>
          <w:szCs w:val="22"/>
          <w:lang w:val="en-US"/>
        </w:rPr>
        <w:t xml:space="preserve">, Turkey, </w:t>
      </w:r>
      <w:proofErr w:type="spellStart"/>
      <w:r w:rsidRPr="00B938AA">
        <w:rPr>
          <w:rFonts w:ascii="Arial" w:hAnsi="Arial" w:cs="Arial"/>
          <w:snapToGrid w:val="0"/>
          <w:sz w:val="22"/>
          <w:szCs w:val="22"/>
          <w:lang w:val="en-US"/>
        </w:rPr>
        <w:t>Itai</w:t>
      </w:r>
      <w:proofErr w:type="spellEnd"/>
      <w:r w:rsidRPr="00B938AA">
        <w:rPr>
          <w:rFonts w:ascii="Arial" w:hAnsi="Arial" w:cs="Arial"/>
          <w:snapToGrid w:val="0"/>
          <w:sz w:val="22"/>
          <w:szCs w:val="22"/>
          <w:lang w:val="en-US"/>
        </w:rPr>
        <w:t xml:space="preserve"> Berger, Israel, Alyson L . Aviv, Israel. I International AGORA Symposium. On-Line Oct 20, 2021 </w:t>
      </w:r>
      <w:proofErr w:type="spellStart"/>
      <w:r w:rsidRPr="00B938AA">
        <w:rPr>
          <w:rFonts w:ascii="Arial" w:hAnsi="Arial" w:cs="Arial"/>
          <w:snapToGrid w:val="0"/>
          <w:sz w:val="22"/>
          <w:szCs w:val="22"/>
          <w:lang w:val="en-US"/>
        </w:rPr>
        <w:t>NeuroTech</w:t>
      </w:r>
      <w:proofErr w:type="spellEnd"/>
      <w:r w:rsidRPr="00B938AA">
        <w:rPr>
          <w:rFonts w:ascii="Arial" w:hAnsi="Arial" w:cs="Arial"/>
          <w:snapToGrid w:val="0"/>
          <w:sz w:val="22"/>
          <w:szCs w:val="22"/>
          <w:lang w:val="en-US"/>
        </w:rPr>
        <w:t xml:space="preserve"> Solutions.</w:t>
      </w:r>
    </w:p>
    <w:p w14:paraId="769C8B9C" w14:textId="77777777" w:rsidR="00800E0E" w:rsidRDefault="00800E0E" w:rsidP="00800E0E">
      <w:pPr>
        <w:pStyle w:val="PARgeneral"/>
        <w:jc w:val="left"/>
        <w:outlineLvl w:val="0"/>
        <w:rPr>
          <w:rFonts w:ascii="Arial" w:hAnsi="Arial" w:cs="Arial"/>
          <w:snapToGrid w:val="0"/>
          <w:sz w:val="22"/>
          <w:szCs w:val="22"/>
          <w:lang w:val="en-US"/>
        </w:rPr>
      </w:pPr>
    </w:p>
    <w:p w14:paraId="4E53F301" w14:textId="31386642" w:rsidR="0034571D" w:rsidRDefault="006A3A07" w:rsidP="009F73C0">
      <w:pPr>
        <w:pStyle w:val="PARgeneral"/>
        <w:numPr>
          <w:ilvl w:val="0"/>
          <w:numId w:val="8"/>
        </w:numPr>
        <w:jc w:val="left"/>
        <w:outlineLvl w:val="0"/>
        <w:rPr>
          <w:rFonts w:ascii="Arial" w:hAnsi="Arial" w:cs="Arial"/>
          <w:snapToGrid w:val="0"/>
          <w:sz w:val="22"/>
          <w:szCs w:val="22"/>
          <w:lang w:val="en-US"/>
        </w:rPr>
      </w:pPr>
      <w:r w:rsidRPr="0034571D">
        <w:rPr>
          <w:rFonts w:ascii="Arial" w:hAnsi="Arial" w:cs="Arial"/>
          <w:b/>
          <w:snapToGrid w:val="0"/>
          <w:sz w:val="22"/>
          <w:szCs w:val="22"/>
          <w:lang w:val="en-US"/>
        </w:rPr>
        <w:t>Meet the expert: ADHD.</w:t>
      </w:r>
      <w:r>
        <w:rPr>
          <w:rFonts w:ascii="Arial" w:hAnsi="Arial" w:cs="Arial"/>
          <w:snapToGrid w:val="0"/>
          <w:sz w:val="22"/>
          <w:szCs w:val="22"/>
          <w:lang w:val="en-US"/>
        </w:rPr>
        <w:t xml:space="preserve"> On-line seminar on ADHD Psychopharmacological </w:t>
      </w:r>
      <w:r w:rsidR="0034571D">
        <w:rPr>
          <w:rFonts w:ascii="Arial" w:hAnsi="Arial" w:cs="Arial"/>
          <w:snapToGrid w:val="0"/>
          <w:sz w:val="22"/>
          <w:szCs w:val="22"/>
          <w:lang w:val="en-US"/>
        </w:rPr>
        <w:t>Management</w:t>
      </w:r>
    </w:p>
    <w:p w14:paraId="51C1C058" w14:textId="3068C4D0" w:rsidR="00790DC6" w:rsidRDefault="006A3A07" w:rsidP="0034571D">
      <w:pPr>
        <w:pStyle w:val="PARgeneral"/>
        <w:jc w:val="left"/>
        <w:outlineLvl w:val="0"/>
        <w:rPr>
          <w:rFonts w:ascii="Arial" w:hAnsi="Arial" w:cs="Arial"/>
          <w:snapToGrid w:val="0"/>
          <w:sz w:val="22"/>
          <w:szCs w:val="22"/>
          <w:lang w:val="en-US"/>
        </w:rPr>
      </w:pPr>
      <w:r>
        <w:rPr>
          <w:rFonts w:ascii="Arial" w:hAnsi="Arial" w:cs="Arial"/>
          <w:snapToGrid w:val="0"/>
          <w:sz w:val="22"/>
          <w:szCs w:val="22"/>
          <w:lang w:val="en-US"/>
        </w:rPr>
        <w:t xml:space="preserve">for MD´s in Argentina, Perú, Paraguay &amp; Bolivia. </w:t>
      </w:r>
      <w:r w:rsidR="0034571D">
        <w:rPr>
          <w:rFonts w:ascii="Arial" w:hAnsi="Arial" w:cs="Arial"/>
          <w:snapToGrid w:val="0"/>
          <w:sz w:val="22"/>
          <w:szCs w:val="22"/>
          <w:lang w:val="en-US"/>
        </w:rPr>
        <w:t xml:space="preserve">Oct 21, 2021. </w:t>
      </w:r>
      <w:proofErr w:type="spellStart"/>
      <w:r w:rsidR="0034571D">
        <w:rPr>
          <w:rFonts w:ascii="Arial" w:hAnsi="Arial" w:cs="Arial"/>
          <w:snapToGrid w:val="0"/>
          <w:sz w:val="22"/>
          <w:szCs w:val="22"/>
          <w:lang w:val="en-US"/>
        </w:rPr>
        <w:t>Cuquerella</w:t>
      </w:r>
      <w:proofErr w:type="spellEnd"/>
      <w:r w:rsidR="0034571D">
        <w:rPr>
          <w:rFonts w:ascii="Arial" w:hAnsi="Arial" w:cs="Arial"/>
          <w:snapToGrid w:val="0"/>
          <w:sz w:val="22"/>
          <w:szCs w:val="22"/>
          <w:lang w:val="en-US"/>
        </w:rPr>
        <w:t xml:space="preserve"> Medical Consulting.</w:t>
      </w:r>
    </w:p>
    <w:p w14:paraId="3E533F79" w14:textId="5B318B82" w:rsidR="0030705B" w:rsidRDefault="0030705B" w:rsidP="0034571D">
      <w:pPr>
        <w:pStyle w:val="PARgeneral"/>
        <w:jc w:val="left"/>
        <w:outlineLvl w:val="0"/>
        <w:rPr>
          <w:rFonts w:ascii="Arial" w:hAnsi="Arial" w:cs="Arial"/>
          <w:snapToGrid w:val="0"/>
          <w:sz w:val="22"/>
          <w:szCs w:val="22"/>
          <w:lang w:val="en-US"/>
        </w:rPr>
      </w:pPr>
    </w:p>
    <w:p w14:paraId="0697ED26" w14:textId="08F9D35C" w:rsidR="0030705B" w:rsidRDefault="0030705B" w:rsidP="009F73C0">
      <w:pPr>
        <w:pStyle w:val="PARgeneral"/>
        <w:numPr>
          <w:ilvl w:val="0"/>
          <w:numId w:val="8"/>
        </w:numPr>
        <w:jc w:val="left"/>
        <w:outlineLvl w:val="0"/>
        <w:rPr>
          <w:rFonts w:ascii="Arial" w:hAnsi="Arial" w:cs="Arial"/>
          <w:snapToGrid w:val="0"/>
          <w:sz w:val="22"/>
          <w:szCs w:val="22"/>
          <w:lang w:val="en-US" w:eastAsia="en-US"/>
        </w:rPr>
      </w:pPr>
      <w:r w:rsidRPr="009B0194">
        <w:rPr>
          <w:rFonts w:ascii="Arial" w:hAnsi="Arial" w:cs="Arial"/>
          <w:b/>
          <w:snapToGrid w:val="0"/>
          <w:sz w:val="22"/>
          <w:szCs w:val="22"/>
          <w:lang w:val="en-US"/>
        </w:rPr>
        <w:t>ADHD Treatment with Medications.</w:t>
      </w:r>
      <w:r>
        <w:rPr>
          <w:rFonts w:ascii="Arial" w:hAnsi="Arial" w:cs="Arial"/>
          <w:snapToGrid w:val="0"/>
          <w:sz w:val="22"/>
          <w:szCs w:val="22"/>
          <w:lang w:val="en-US"/>
        </w:rPr>
        <w:t xml:space="preserve"> ADHD IV. In: </w:t>
      </w:r>
      <w:r w:rsidRPr="009B0194">
        <w:rPr>
          <w:rFonts w:ascii="Arial" w:hAnsi="Arial" w:cs="Arial"/>
          <w:snapToGrid w:val="0"/>
          <w:sz w:val="22"/>
          <w:szCs w:val="22"/>
          <w:lang w:val="en-US"/>
        </w:rPr>
        <w:t>Webina</w:t>
      </w:r>
      <w:r>
        <w:rPr>
          <w:rFonts w:ascii="Arial" w:hAnsi="Arial" w:cs="Arial"/>
          <w:snapToGrid w:val="0"/>
          <w:sz w:val="22"/>
          <w:szCs w:val="22"/>
          <w:lang w:val="en-US"/>
        </w:rPr>
        <w:t>r</w:t>
      </w:r>
      <w:r w:rsidRPr="009B0194">
        <w:rPr>
          <w:rFonts w:ascii="Arial" w:hAnsi="Arial" w:cs="Arial"/>
          <w:snapToGrid w:val="0"/>
          <w:sz w:val="22"/>
          <w:szCs w:val="22"/>
          <w:lang w:val="en-US"/>
        </w:rPr>
        <w:t xml:space="preserve"> / Seminar for Parents</w:t>
      </w:r>
      <w:r w:rsidRPr="00EE5CED">
        <w:rPr>
          <w:rFonts w:ascii="Arial" w:hAnsi="Arial" w:cs="Arial"/>
          <w:snapToGrid w:val="0"/>
          <w:sz w:val="22"/>
          <w:szCs w:val="22"/>
          <w:lang w:val="en-US" w:eastAsia="en-US"/>
        </w:rPr>
        <w:t xml:space="preserve"> </w:t>
      </w:r>
      <w:r>
        <w:rPr>
          <w:rFonts w:ascii="Arial" w:hAnsi="Arial" w:cs="Arial"/>
          <w:snapToGrid w:val="0"/>
          <w:sz w:val="22"/>
          <w:szCs w:val="22"/>
          <w:lang w:val="en-US"/>
        </w:rPr>
        <w:t>of</w:t>
      </w:r>
    </w:p>
    <w:p w14:paraId="582F6A32" w14:textId="77777777" w:rsidR="007C3148" w:rsidRPr="006A7CEA" w:rsidRDefault="0030705B" w:rsidP="007C3148">
      <w:pPr>
        <w:pStyle w:val="PARgeneral"/>
        <w:jc w:val="left"/>
        <w:outlineLvl w:val="0"/>
        <w:rPr>
          <w:rFonts w:ascii="Arial" w:hAnsi="Arial" w:cs="Arial"/>
          <w:b/>
          <w:snapToGrid w:val="0"/>
          <w:sz w:val="22"/>
          <w:szCs w:val="22"/>
          <w:lang w:val="en-US"/>
        </w:rPr>
      </w:pPr>
      <w:r w:rsidRPr="009B0194">
        <w:rPr>
          <w:rFonts w:ascii="Arial" w:hAnsi="Arial" w:cs="Arial"/>
          <w:snapToGrid w:val="0"/>
          <w:sz w:val="22"/>
          <w:szCs w:val="22"/>
          <w:lang w:val="en-US"/>
        </w:rPr>
        <w:t xml:space="preserve">children with ADHD. </w:t>
      </w:r>
      <w:r w:rsidRPr="00991D82">
        <w:rPr>
          <w:rFonts w:ascii="Arial" w:hAnsi="Arial" w:cs="Arial"/>
          <w:snapToGrid w:val="0"/>
          <w:sz w:val="22"/>
          <w:szCs w:val="22"/>
          <w:lang w:val="en-US"/>
        </w:rPr>
        <w:t xml:space="preserve">UT Physicians. </w:t>
      </w:r>
      <w:r w:rsidRPr="007C3148">
        <w:rPr>
          <w:rFonts w:ascii="Arial" w:hAnsi="Arial" w:cs="Arial"/>
          <w:snapToGrid w:val="0"/>
          <w:sz w:val="22"/>
          <w:szCs w:val="22"/>
          <w:lang w:val="en-US"/>
        </w:rPr>
        <w:t>UT Health Houston, Oct 27, 2021.</w:t>
      </w:r>
    </w:p>
    <w:p w14:paraId="67F955B9" w14:textId="77777777" w:rsidR="007C3148" w:rsidRPr="006A7CEA" w:rsidRDefault="007C3148" w:rsidP="007C3148">
      <w:pPr>
        <w:pStyle w:val="PARgeneral"/>
        <w:jc w:val="left"/>
        <w:outlineLvl w:val="0"/>
        <w:rPr>
          <w:rFonts w:ascii="Arial" w:hAnsi="Arial" w:cs="Arial"/>
          <w:b/>
          <w:snapToGrid w:val="0"/>
          <w:sz w:val="22"/>
          <w:szCs w:val="22"/>
          <w:lang w:val="en-US"/>
        </w:rPr>
      </w:pPr>
    </w:p>
    <w:p w14:paraId="6ACDA6AD" w14:textId="00187C64" w:rsidR="007C3148" w:rsidRPr="007C3148" w:rsidRDefault="007C3148" w:rsidP="009F73C0">
      <w:pPr>
        <w:pStyle w:val="PARgeneral"/>
        <w:numPr>
          <w:ilvl w:val="0"/>
          <w:numId w:val="8"/>
        </w:numPr>
        <w:jc w:val="left"/>
        <w:outlineLvl w:val="0"/>
        <w:rPr>
          <w:rFonts w:ascii="Arial" w:hAnsi="Arial" w:cs="Arial"/>
          <w:b/>
          <w:snapToGrid w:val="0"/>
          <w:sz w:val="22"/>
          <w:szCs w:val="22"/>
          <w:lang w:val="en-US"/>
        </w:rPr>
      </w:pPr>
      <w:r w:rsidRPr="007C3148">
        <w:rPr>
          <w:rFonts w:ascii="Arial" w:hAnsi="Arial" w:cs="Arial"/>
          <w:b/>
          <w:snapToGrid w:val="0"/>
          <w:sz w:val="22"/>
          <w:szCs w:val="22"/>
          <w:lang w:val="en-US"/>
        </w:rPr>
        <w:t>Depression in children &amp; adolescents: The Texas Youth Depression &amp; Suicide</w:t>
      </w:r>
    </w:p>
    <w:p w14:paraId="6E803008" w14:textId="77777777" w:rsidR="007C3148" w:rsidRPr="007C3148" w:rsidRDefault="007C3148" w:rsidP="007C3148">
      <w:pPr>
        <w:pStyle w:val="PARgeneral"/>
        <w:jc w:val="left"/>
        <w:outlineLvl w:val="0"/>
        <w:rPr>
          <w:rFonts w:ascii="Arial" w:hAnsi="Arial" w:cs="Arial"/>
          <w:snapToGrid w:val="0"/>
          <w:sz w:val="22"/>
          <w:szCs w:val="22"/>
          <w:lang w:val="en-US"/>
        </w:rPr>
      </w:pPr>
      <w:r w:rsidRPr="007C3148">
        <w:rPr>
          <w:rFonts w:ascii="Arial" w:hAnsi="Arial" w:cs="Arial"/>
          <w:b/>
          <w:snapToGrid w:val="0"/>
          <w:sz w:val="22"/>
          <w:szCs w:val="22"/>
          <w:lang w:val="en-US"/>
        </w:rPr>
        <w:t xml:space="preserve">Research Network Study </w:t>
      </w:r>
      <w:proofErr w:type="spellStart"/>
      <w:r w:rsidRPr="007C3148">
        <w:rPr>
          <w:rFonts w:ascii="Arial" w:hAnsi="Arial" w:cs="Arial"/>
          <w:b/>
          <w:snapToGrid w:val="0"/>
          <w:sz w:val="22"/>
          <w:szCs w:val="22"/>
          <w:lang w:val="en-US"/>
        </w:rPr>
        <w:t>TxYDSRN</w:t>
      </w:r>
      <w:proofErr w:type="spellEnd"/>
      <w:r w:rsidRPr="007C3148">
        <w:rPr>
          <w:rFonts w:ascii="Arial" w:hAnsi="Arial" w:cs="Arial"/>
          <w:b/>
          <w:snapToGrid w:val="0"/>
          <w:sz w:val="22"/>
          <w:szCs w:val="22"/>
          <w:lang w:val="en-US"/>
        </w:rPr>
        <w:t>.</w:t>
      </w:r>
      <w:r w:rsidRPr="007C3148">
        <w:rPr>
          <w:rFonts w:ascii="Arial" w:hAnsi="Arial" w:cs="Arial"/>
          <w:snapToGrid w:val="0"/>
          <w:sz w:val="22"/>
          <w:szCs w:val="22"/>
          <w:lang w:val="en-US"/>
        </w:rPr>
        <w:t xml:space="preserve"> UT Physicians Cinco Ranch Clinic Meeting. Department of Pediatrics. UT Health Science Ctr / Houston. Houston, TX, Nov 08, 2021.</w:t>
      </w:r>
    </w:p>
    <w:p w14:paraId="46BFA668" w14:textId="77777777" w:rsidR="007C3148" w:rsidRPr="007C3148" w:rsidRDefault="007C3148" w:rsidP="007C3148">
      <w:pPr>
        <w:pStyle w:val="PARgeneral"/>
        <w:jc w:val="left"/>
        <w:outlineLvl w:val="0"/>
        <w:rPr>
          <w:rFonts w:ascii="Arial" w:hAnsi="Arial" w:cs="Arial"/>
          <w:snapToGrid w:val="0"/>
          <w:sz w:val="22"/>
          <w:szCs w:val="22"/>
          <w:lang w:val="en-US"/>
        </w:rPr>
      </w:pPr>
    </w:p>
    <w:p w14:paraId="415FB53B" w14:textId="0C033974" w:rsidR="007C3148" w:rsidRPr="007C3148" w:rsidRDefault="007C3148" w:rsidP="009F73C0">
      <w:pPr>
        <w:pStyle w:val="PARgeneral"/>
        <w:numPr>
          <w:ilvl w:val="0"/>
          <w:numId w:val="8"/>
        </w:numPr>
        <w:jc w:val="left"/>
        <w:outlineLvl w:val="0"/>
        <w:rPr>
          <w:rFonts w:ascii="Arial" w:hAnsi="Arial" w:cs="Arial"/>
          <w:snapToGrid w:val="0"/>
          <w:sz w:val="22"/>
          <w:szCs w:val="22"/>
          <w:lang w:val="en-US"/>
        </w:rPr>
      </w:pPr>
      <w:r w:rsidRPr="007C3148">
        <w:rPr>
          <w:rFonts w:ascii="Arial" w:hAnsi="Arial" w:cs="Arial"/>
          <w:b/>
          <w:snapToGrid w:val="0"/>
          <w:sz w:val="22"/>
          <w:szCs w:val="22"/>
          <w:lang w:val="en-US"/>
        </w:rPr>
        <w:t>ADHD Optimization and Treatment Guidelines Update.</w:t>
      </w:r>
      <w:r w:rsidRPr="007C3148">
        <w:rPr>
          <w:rFonts w:ascii="Arial" w:hAnsi="Arial" w:cs="Arial"/>
          <w:snapToGrid w:val="0"/>
          <w:sz w:val="22"/>
          <w:szCs w:val="22"/>
          <w:lang w:val="en-US"/>
        </w:rPr>
        <w:t xml:space="preserve"> Grand Rounds, Texas</w:t>
      </w:r>
    </w:p>
    <w:p w14:paraId="315353A1" w14:textId="77777777" w:rsidR="00AC61CB" w:rsidRDefault="007C3148" w:rsidP="00AC61CB">
      <w:pPr>
        <w:pStyle w:val="PARgeneral"/>
        <w:jc w:val="left"/>
        <w:outlineLvl w:val="0"/>
        <w:rPr>
          <w:rFonts w:ascii="Arial" w:hAnsi="Arial" w:cs="Arial"/>
          <w:snapToGrid w:val="0"/>
          <w:sz w:val="22"/>
          <w:szCs w:val="22"/>
          <w:lang w:val="en-US"/>
        </w:rPr>
      </w:pPr>
      <w:r w:rsidRPr="007C3148">
        <w:rPr>
          <w:rFonts w:ascii="Arial" w:hAnsi="Arial" w:cs="Arial"/>
          <w:snapToGrid w:val="0"/>
          <w:sz w:val="22"/>
          <w:szCs w:val="22"/>
          <w:lang w:val="en-US"/>
        </w:rPr>
        <w:t>A&amp;M University. Dep</w:t>
      </w:r>
      <w:r>
        <w:rPr>
          <w:rFonts w:ascii="Arial" w:hAnsi="Arial" w:cs="Arial"/>
          <w:snapToGrid w:val="0"/>
          <w:sz w:val="22"/>
          <w:szCs w:val="22"/>
          <w:lang w:val="en-US"/>
        </w:rPr>
        <w:t>t.</w:t>
      </w:r>
      <w:r w:rsidRPr="007C3148">
        <w:rPr>
          <w:rFonts w:ascii="Arial" w:hAnsi="Arial" w:cs="Arial"/>
          <w:snapToGrid w:val="0"/>
          <w:sz w:val="22"/>
          <w:szCs w:val="22"/>
          <w:lang w:val="en-US"/>
        </w:rPr>
        <w:t xml:space="preserve"> of Psychiatry &amp; Behavioral Sciences, College Station, T</w:t>
      </w:r>
      <w:r>
        <w:rPr>
          <w:rFonts w:ascii="Arial" w:hAnsi="Arial" w:cs="Arial"/>
          <w:snapToGrid w:val="0"/>
          <w:sz w:val="22"/>
          <w:szCs w:val="22"/>
          <w:lang w:val="en-US"/>
        </w:rPr>
        <w:t>X</w:t>
      </w:r>
      <w:r w:rsidRPr="007C3148">
        <w:rPr>
          <w:rFonts w:ascii="Arial" w:hAnsi="Arial" w:cs="Arial"/>
          <w:snapToGrid w:val="0"/>
          <w:sz w:val="22"/>
          <w:szCs w:val="22"/>
          <w:lang w:val="en-US"/>
        </w:rPr>
        <w:t>. Nov 9, 2022.</w:t>
      </w:r>
    </w:p>
    <w:p w14:paraId="617CF302" w14:textId="77777777" w:rsidR="00AC61CB" w:rsidRDefault="00AC61CB" w:rsidP="00AC61CB">
      <w:pPr>
        <w:pStyle w:val="PARgeneral"/>
        <w:jc w:val="left"/>
        <w:outlineLvl w:val="0"/>
        <w:rPr>
          <w:rFonts w:ascii="Arial" w:hAnsi="Arial" w:cs="Arial"/>
          <w:snapToGrid w:val="0"/>
          <w:sz w:val="22"/>
          <w:szCs w:val="22"/>
          <w:lang w:val="en-US"/>
        </w:rPr>
      </w:pPr>
    </w:p>
    <w:p w14:paraId="46BA1434" w14:textId="4A7BEA02" w:rsidR="00AC61CB" w:rsidRPr="00AC61CB" w:rsidRDefault="00AC61CB" w:rsidP="009F73C0">
      <w:pPr>
        <w:pStyle w:val="PARgeneral"/>
        <w:numPr>
          <w:ilvl w:val="0"/>
          <w:numId w:val="8"/>
        </w:numPr>
        <w:jc w:val="left"/>
        <w:outlineLvl w:val="0"/>
        <w:rPr>
          <w:rFonts w:ascii="Arial" w:hAnsi="Arial" w:cs="Arial"/>
          <w:snapToGrid w:val="0"/>
          <w:sz w:val="22"/>
          <w:szCs w:val="22"/>
          <w:lang w:val="en-US"/>
        </w:rPr>
      </w:pPr>
      <w:r w:rsidRPr="00AC61CB">
        <w:rPr>
          <w:rFonts w:ascii="Arial" w:hAnsi="Arial" w:cs="Arial"/>
          <w:b/>
          <w:snapToGrid w:val="0"/>
          <w:sz w:val="22"/>
          <w:szCs w:val="22"/>
          <w:lang w:val="en-US"/>
        </w:rPr>
        <w:t xml:space="preserve">Crisis Guideline Update on Suicidal ideation/behaviors. </w:t>
      </w:r>
      <w:r w:rsidRPr="00AC61CB">
        <w:rPr>
          <w:rFonts w:ascii="Arial" w:hAnsi="Arial" w:cs="Arial"/>
          <w:snapToGrid w:val="0"/>
          <w:sz w:val="22"/>
          <w:szCs w:val="22"/>
          <w:lang w:val="en-US"/>
        </w:rPr>
        <w:t>UT Department of</w:t>
      </w:r>
    </w:p>
    <w:p w14:paraId="7E359B9E" w14:textId="77777777" w:rsidR="00AC61CB" w:rsidRDefault="00AC61CB" w:rsidP="00AC61CB">
      <w:pPr>
        <w:pStyle w:val="PARgeneral"/>
        <w:jc w:val="left"/>
        <w:outlineLvl w:val="0"/>
        <w:rPr>
          <w:rFonts w:ascii="Arial" w:hAnsi="Arial" w:cs="Arial"/>
          <w:snapToGrid w:val="0"/>
          <w:sz w:val="22"/>
          <w:szCs w:val="22"/>
          <w:lang w:val="en-US"/>
        </w:rPr>
      </w:pPr>
      <w:r w:rsidRPr="00AC61CB">
        <w:rPr>
          <w:rFonts w:ascii="Arial" w:hAnsi="Arial" w:cs="Arial"/>
          <w:snapToGrid w:val="0"/>
          <w:sz w:val="22"/>
          <w:szCs w:val="22"/>
          <w:lang w:val="en-US"/>
        </w:rPr>
        <w:t>Pediatrics, Community and General Pediatrics Division Meeting. Apr 28, 2021.</w:t>
      </w:r>
    </w:p>
    <w:p w14:paraId="69460E0D" w14:textId="77777777" w:rsidR="00AC61CB" w:rsidRDefault="00AC61CB" w:rsidP="00AC61CB">
      <w:pPr>
        <w:pStyle w:val="PARgeneral"/>
        <w:jc w:val="left"/>
        <w:outlineLvl w:val="0"/>
        <w:rPr>
          <w:rFonts w:ascii="Arial" w:hAnsi="Arial" w:cs="Arial"/>
          <w:snapToGrid w:val="0"/>
          <w:sz w:val="22"/>
          <w:szCs w:val="22"/>
          <w:lang w:val="en-US"/>
        </w:rPr>
      </w:pPr>
    </w:p>
    <w:p w14:paraId="27F3D29F" w14:textId="77777777" w:rsidR="00AC61CB" w:rsidRPr="00454C9F" w:rsidRDefault="00AC61CB" w:rsidP="009F73C0">
      <w:pPr>
        <w:pStyle w:val="PARgeneral"/>
        <w:numPr>
          <w:ilvl w:val="0"/>
          <w:numId w:val="8"/>
        </w:numPr>
        <w:jc w:val="left"/>
        <w:outlineLvl w:val="0"/>
        <w:rPr>
          <w:rFonts w:ascii="Arial" w:hAnsi="Arial" w:cs="Arial"/>
          <w:snapToGrid w:val="0"/>
          <w:sz w:val="22"/>
          <w:szCs w:val="22"/>
        </w:rPr>
      </w:pPr>
      <w:proofErr w:type="spellStart"/>
      <w:r w:rsidRPr="00454C9F">
        <w:rPr>
          <w:rFonts w:ascii="Arial" w:hAnsi="Arial" w:cs="Arial"/>
          <w:b/>
          <w:snapToGrid w:val="0"/>
          <w:sz w:val="22"/>
          <w:szCs w:val="22"/>
        </w:rPr>
        <w:t>Optimizacion</w:t>
      </w:r>
      <w:proofErr w:type="spellEnd"/>
      <w:r w:rsidRPr="00454C9F">
        <w:rPr>
          <w:rFonts w:ascii="Arial" w:hAnsi="Arial" w:cs="Arial"/>
          <w:b/>
          <w:snapToGrid w:val="0"/>
          <w:sz w:val="22"/>
          <w:szCs w:val="22"/>
        </w:rPr>
        <w:t xml:space="preserve"> del Tratamiento del TDAH para reducir las consecuencias negativas.</w:t>
      </w:r>
    </w:p>
    <w:p w14:paraId="4FE3E989" w14:textId="13B94828" w:rsidR="00AC61CB" w:rsidRDefault="00AC61CB" w:rsidP="00AC61CB">
      <w:pPr>
        <w:pStyle w:val="PARgeneral"/>
        <w:jc w:val="left"/>
        <w:outlineLvl w:val="0"/>
        <w:rPr>
          <w:rFonts w:ascii="Arial" w:hAnsi="Arial" w:cs="Arial"/>
          <w:snapToGrid w:val="0"/>
          <w:sz w:val="22"/>
          <w:szCs w:val="22"/>
          <w:lang w:val="en-US"/>
        </w:rPr>
      </w:pPr>
      <w:r>
        <w:rPr>
          <w:rFonts w:ascii="Arial" w:hAnsi="Arial" w:cs="Arial"/>
          <w:b/>
          <w:snapToGrid w:val="0"/>
          <w:sz w:val="22"/>
          <w:szCs w:val="22"/>
          <w:lang w:val="en-US"/>
        </w:rPr>
        <w:t>ADHD Treatment optimization to reduce negative consequences</w:t>
      </w:r>
      <w:r w:rsidRPr="00AC61CB">
        <w:rPr>
          <w:rFonts w:ascii="Arial" w:hAnsi="Arial" w:cs="Arial"/>
          <w:snapToGrid w:val="0"/>
          <w:sz w:val="22"/>
          <w:szCs w:val="22"/>
          <w:lang w:val="en-US"/>
        </w:rPr>
        <w:t>. III</w:t>
      </w:r>
      <w:r>
        <w:rPr>
          <w:rFonts w:ascii="Arial" w:hAnsi="Arial" w:cs="Arial"/>
          <w:b/>
          <w:snapToGrid w:val="0"/>
          <w:sz w:val="22"/>
          <w:szCs w:val="22"/>
          <w:lang w:val="en-US"/>
        </w:rPr>
        <w:t xml:space="preserve"> </w:t>
      </w:r>
      <w:r w:rsidRPr="00AC61CB">
        <w:rPr>
          <w:rFonts w:ascii="Arial" w:hAnsi="Arial" w:cs="Arial"/>
          <w:snapToGrid w:val="0"/>
          <w:sz w:val="22"/>
          <w:szCs w:val="22"/>
          <w:lang w:val="en-US"/>
        </w:rPr>
        <w:t xml:space="preserve">International Course on Neurodevelopment. Symposium </w:t>
      </w:r>
      <w:proofErr w:type="spellStart"/>
      <w:r w:rsidRPr="00AC61CB">
        <w:rPr>
          <w:rFonts w:ascii="Arial" w:hAnsi="Arial" w:cs="Arial"/>
          <w:snapToGrid w:val="0"/>
          <w:sz w:val="22"/>
          <w:szCs w:val="22"/>
          <w:lang w:val="en-US"/>
        </w:rPr>
        <w:t>Tecnofarma</w:t>
      </w:r>
      <w:proofErr w:type="spellEnd"/>
      <w:r w:rsidRPr="00AC61CB">
        <w:rPr>
          <w:rFonts w:ascii="Arial" w:hAnsi="Arial" w:cs="Arial"/>
          <w:snapToGrid w:val="0"/>
          <w:sz w:val="22"/>
          <w:szCs w:val="22"/>
          <w:lang w:val="en-US"/>
        </w:rPr>
        <w:t xml:space="preserve">.  Sociedad Peruana de </w:t>
      </w:r>
      <w:proofErr w:type="spellStart"/>
      <w:r w:rsidRPr="00AC61CB">
        <w:rPr>
          <w:rFonts w:ascii="Arial" w:hAnsi="Arial" w:cs="Arial"/>
          <w:snapToGrid w:val="0"/>
          <w:sz w:val="22"/>
          <w:szCs w:val="22"/>
          <w:lang w:val="en-US"/>
        </w:rPr>
        <w:t>Neurologia</w:t>
      </w:r>
      <w:proofErr w:type="spellEnd"/>
      <w:r w:rsidRPr="00AC61CB">
        <w:rPr>
          <w:rFonts w:ascii="Arial" w:hAnsi="Arial" w:cs="Arial"/>
          <w:snapToGrid w:val="0"/>
          <w:sz w:val="22"/>
          <w:szCs w:val="22"/>
          <w:lang w:val="en-US"/>
        </w:rPr>
        <w:t>. Lima, Peru. Nov 18, 2021</w:t>
      </w:r>
      <w:r>
        <w:rPr>
          <w:rFonts w:ascii="Arial" w:hAnsi="Arial" w:cs="Arial"/>
          <w:snapToGrid w:val="0"/>
          <w:sz w:val="22"/>
          <w:szCs w:val="22"/>
          <w:lang w:val="en-US"/>
        </w:rPr>
        <w:t>.</w:t>
      </w:r>
    </w:p>
    <w:p w14:paraId="1E5977B1" w14:textId="77777777" w:rsidR="00FB3F67" w:rsidRDefault="00FB3F67" w:rsidP="00FB3F67">
      <w:pPr>
        <w:pStyle w:val="PARgeneral"/>
        <w:ind w:left="2160" w:hanging="2160"/>
        <w:jc w:val="left"/>
        <w:outlineLvl w:val="0"/>
        <w:rPr>
          <w:rFonts w:ascii="Arial" w:hAnsi="Arial" w:cs="Arial"/>
          <w:b/>
          <w:bCs/>
          <w:snapToGrid w:val="0"/>
          <w:sz w:val="22"/>
          <w:szCs w:val="22"/>
        </w:rPr>
      </w:pPr>
    </w:p>
    <w:p w14:paraId="54575D81" w14:textId="5949D257" w:rsidR="00FB3F67" w:rsidRPr="001575BD" w:rsidRDefault="00B938AA" w:rsidP="00FB3F67">
      <w:pPr>
        <w:pStyle w:val="PARgeneral"/>
        <w:ind w:left="2160" w:hanging="2160"/>
        <w:jc w:val="left"/>
        <w:outlineLvl w:val="0"/>
        <w:rPr>
          <w:rFonts w:ascii="Arial" w:hAnsi="Arial" w:cs="Arial"/>
          <w:snapToGrid w:val="0"/>
          <w:sz w:val="22"/>
          <w:szCs w:val="22"/>
          <w:lang w:val="en-US" w:eastAsia="en-US"/>
        </w:rPr>
      </w:pPr>
      <w:r>
        <w:rPr>
          <w:rFonts w:ascii="Arial" w:hAnsi="Arial" w:cs="Arial"/>
          <w:b/>
          <w:bCs/>
          <w:snapToGrid w:val="0"/>
          <w:sz w:val="22"/>
          <w:szCs w:val="22"/>
        </w:rPr>
        <w:t>2022</w:t>
      </w:r>
    </w:p>
    <w:p w14:paraId="2B10FB3A" w14:textId="77777777" w:rsidR="0034432F" w:rsidRPr="00D108D3" w:rsidRDefault="0034432F" w:rsidP="009F73C0">
      <w:pPr>
        <w:pStyle w:val="PARgeneral"/>
        <w:numPr>
          <w:ilvl w:val="0"/>
          <w:numId w:val="8"/>
        </w:numPr>
        <w:jc w:val="left"/>
        <w:outlineLvl w:val="0"/>
        <w:rPr>
          <w:rFonts w:ascii="Arial" w:hAnsi="Arial" w:cs="Arial"/>
          <w:snapToGrid w:val="0"/>
          <w:sz w:val="22"/>
          <w:szCs w:val="22"/>
          <w:lang w:val="en-US" w:eastAsia="en-US"/>
        </w:rPr>
      </w:pPr>
      <w:r w:rsidRPr="003247F8">
        <w:rPr>
          <w:rFonts w:ascii="Arial" w:hAnsi="Arial" w:cs="Arial"/>
          <w:b/>
          <w:snapToGrid w:val="0"/>
          <w:sz w:val="22"/>
          <w:szCs w:val="22"/>
          <w:lang w:val="en-US" w:eastAsia="en-US"/>
        </w:rPr>
        <w:t xml:space="preserve">ADHD: What it is, how it changes with age, what causes it. How frequent it </w:t>
      </w:r>
      <w:r>
        <w:rPr>
          <w:rFonts w:ascii="Arial" w:hAnsi="Arial" w:cs="Arial"/>
          <w:b/>
          <w:snapToGrid w:val="0"/>
          <w:sz w:val="22"/>
          <w:szCs w:val="22"/>
          <w:lang w:val="en-US" w:eastAsia="en-US"/>
        </w:rPr>
        <w:t>is, what\</w:t>
      </w:r>
    </w:p>
    <w:p w14:paraId="4582BC4F" w14:textId="43FDF661" w:rsidR="0034432F" w:rsidRDefault="0034432F" w:rsidP="0034432F">
      <w:pPr>
        <w:pStyle w:val="PARgeneral"/>
        <w:jc w:val="left"/>
        <w:outlineLvl w:val="0"/>
        <w:rPr>
          <w:rFonts w:ascii="Arial" w:hAnsi="Arial" w:cs="Arial"/>
          <w:snapToGrid w:val="0"/>
          <w:sz w:val="22"/>
          <w:szCs w:val="22"/>
          <w:lang w:val="en-US" w:eastAsia="en-US"/>
        </w:rPr>
      </w:pPr>
      <w:r w:rsidRPr="003247F8">
        <w:rPr>
          <w:rFonts w:ascii="Arial" w:hAnsi="Arial" w:cs="Arial"/>
          <w:b/>
          <w:snapToGrid w:val="0"/>
          <w:sz w:val="22"/>
          <w:szCs w:val="22"/>
          <w:lang w:val="en-US" w:eastAsia="en-US"/>
        </w:rPr>
        <w:t>are the consequences, how to treat it.</w:t>
      </w:r>
      <w:r w:rsidRPr="00EA3758">
        <w:rPr>
          <w:rFonts w:ascii="Arial" w:hAnsi="Arial" w:cs="Arial"/>
          <w:snapToGrid w:val="0"/>
          <w:sz w:val="22"/>
          <w:szCs w:val="22"/>
          <w:lang w:val="en-US" w:eastAsia="en-US"/>
        </w:rPr>
        <w:t xml:space="preserve">  ADHD I. In: Webinar / Seminar for parents. UT Physicians. The University of Houston He</w:t>
      </w:r>
      <w:r>
        <w:rPr>
          <w:rFonts w:ascii="Arial" w:hAnsi="Arial" w:cs="Arial"/>
          <w:snapToGrid w:val="0"/>
          <w:sz w:val="22"/>
          <w:szCs w:val="22"/>
          <w:lang w:val="en-US" w:eastAsia="en-US"/>
        </w:rPr>
        <w:t xml:space="preserve">alth Science Ctr at Houston, Feb </w:t>
      </w:r>
      <w:r w:rsidRPr="00EA3758">
        <w:rPr>
          <w:rFonts w:ascii="Arial" w:hAnsi="Arial" w:cs="Arial"/>
          <w:snapToGrid w:val="0"/>
          <w:sz w:val="22"/>
          <w:szCs w:val="22"/>
          <w:lang w:val="en-US" w:eastAsia="en-US"/>
        </w:rPr>
        <w:t>2</w:t>
      </w:r>
      <w:r>
        <w:rPr>
          <w:rFonts w:ascii="Arial" w:hAnsi="Arial" w:cs="Arial"/>
          <w:snapToGrid w:val="0"/>
          <w:sz w:val="22"/>
          <w:szCs w:val="22"/>
          <w:lang w:val="en-US" w:eastAsia="en-US"/>
        </w:rPr>
        <w:t>, 2022</w:t>
      </w:r>
      <w:r w:rsidRPr="00EA3758">
        <w:rPr>
          <w:rFonts w:ascii="Arial" w:hAnsi="Arial" w:cs="Arial"/>
          <w:snapToGrid w:val="0"/>
          <w:sz w:val="22"/>
          <w:szCs w:val="22"/>
          <w:lang w:val="en-US" w:eastAsia="en-US"/>
        </w:rPr>
        <w:t>.</w:t>
      </w:r>
    </w:p>
    <w:p w14:paraId="042840FB" w14:textId="77777777" w:rsidR="0034432F" w:rsidRPr="00EA3758" w:rsidRDefault="0034432F" w:rsidP="0034432F">
      <w:pPr>
        <w:pStyle w:val="PARgeneral"/>
        <w:jc w:val="left"/>
        <w:outlineLvl w:val="0"/>
        <w:rPr>
          <w:rFonts w:ascii="Arial" w:hAnsi="Arial" w:cs="Arial"/>
          <w:snapToGrid w:val="0"/>
          <w:sz w:val="22"/>
          <w:szCs w:val="22"/>
          <w:lang w:val="en-US" w:eastAsia="en-US"/>
        </w:rPr>
      </w:pPr>
    </w:p>
    <w:p w14:paraId="2A9172D2" w14:textId="77777777" w:rsidR="0034432F" w:rsidRDefault="0034432F" w:rsidP="009F73C0">
      <w:pPr>
        <w:pStyle w:val="PARgeneral"/>
        <w:numPr>
          <w:ilvl w:val="0"/>
          <w:numId w:val="8"/>
        </w:numPr>
        <w:jc w:val="left"/>
        <w:outlineLvl w:val="0"/>
        <w:rPr>
          <w:rFonts w:ascii="Arial" w:hAnsi="Arial" w:cs="Arial"/>
          <w:snapToGrid w:val="0"/>
          <w:sz w:val="22"/>
          <w:szCs w:val="22"/>
          <w:lang w:val="en-US" w:eastAsia="en-US"/>
        </w:rPr>
      </w:pPr>
      <w:r w:rsidRPr="009B0194">
        <w:rPr>
          <w:rFonts w:ascii="Arial" w:hAnsi="Arial" w:cs="Arial"/>
          <w:b/>
          <w:snapToGrid w:val="0"/>
          <w:sz w:val="22"/>
          <w:szCs w:val="22"/>
          <w:lang w:val="en-US"/>
        </w:rPr>
        <w:t>ADHD Treatment with Medications.</w:t>
      </w:r>
      <w:r>
        <w:rPr>
          <w:rFonts w:ascii="Arial" w:hAnsi="Arial" w:cs="Arial"/>
          <w:snapToGrid w:val="0"/>
          <w:sz w:val="22"/>
          <w:szCs w:val="22"/>
          <w:lang w:val="en-US"/>
        </w:rPr>
        <w:t xml:space="preserve"> ADHD IV. In: </w:t>
      </w:r>
      <w:r w:rsidRPr="009B0194">
        <w:rPr>
          <w:rFonts w:ascii="Arial" w:hAnsi="Arial" w:cs="Arial"/>
          <w:snapToGrid w:val="0"/>
          <w:sz w:val="22"/>
          <w:szCs w:val="22"/>
          <w:lang w:val="en-US"/>
        </w:rPr>
        <w:t>Webina</w:t>
      </w:r>
      <w:r>
        <w:rPr>
          <w:rFonts w:ascii="Arial" w:hAnsi="Arial" w:cs="Arial"/>
          <w:snapToGrid w:val="0"/>
          <w:sz w:val="22"/>
          <w:szCs w:val="22"/>
          <w:lang w:val="en-US"/>
        </w:rPr>
        <w:t>r</w:t>
      </w:r>
      <w:r w:rsidRPr="009B0194">
        <w:rPr>
          <w:rFonts w:ascii="Arial" w:hAnsi="Arial" w:cs="Arial"/>
          <w:snapToGrid w:val="0"/>
          <w:sz w:val="22"/>
          <w:szCs w:val="22"/>
          <w:lang w:val="en-US"/>
        </w:rPr>
        <w:t xml:space="preserve"> / Seminar for Parents</w:t>
      </w:r>
      <w:r w:rsidRPr="00EE5CED">
        <w:rPr>
          <w:rFonts w:ascii="Arial" w:hAnsi="Arial" w:cs="Arial"/>
          <w:snapToGrid w:val="0"/>
          <w:sz w:val="22"/>
          <w:szCs w:val="22"/>
          <w:lang w:val="en-US" w:eastAsia="en-US"/>
        </w:rPr>
        <w:t xml:space="preserve"> </w:t>
      </w:r>
      <w:r>
        <w:rPr>
          <w:rFonts w:ascii="Arial" w:hAnsi="Arial" w:cs="Arial"/>
          <w:snapToGrid w:val="0"/>
          <w:sz w:val="22"/>
          <w:szCs w:val="22"/>
          <w:lang w:val="en-US"/>
        </w:rPr>
        <w:t>of</w:t>
      </w:r>
    </w:p>
    <w:p w14:paraId="28EEAD72" w14:textId="0C16BA21" w:rsidR="0034432F" w:rsidRDefault="0034432F" w:rsidP="0034432F">
      <w:pPr>
        <w:pStyle w:val="PARgeneral"/>
        <w:jc w:val="left"/>
        <w:outlineLvl w:val="0"/>
        <w:rPr>
          <w:rFonts w:ascii="Arial" w:hAnsi="Arial" w:cs="Arial"/>
          <w:snapToGrid w:val="0"/>
          <w:sz w:val="22"/>
          <w:szCs w:val="22"/>
          <w:lang w:val="en-US"/>
        </w:rPr>
      </w:pPr>
      <w:r w:rsidRPr="009B0194">
        <w:rPr>
          <w:rFonts w:ascii="Arial" w:hAnsi="Arial" w:cs="Arial"/>
          <w:snapToGrid w:val="0"/>
          <w:sz w:val="22"/>
          <w:szCs w:val="22"/>
          <w:lang w:val="en-US"/>
        </w:rPr>
        <w:t xml:space="preserve">children with ADHD. </w:t>
      </w:r>
      <w:r w:rsidRPr="00991D82">
        <w:rPr>
          <w:rFonts w:ascii="Arial" w:hAnsi="Arial" w:cs="Arial"/>
          <w:snapToGrid w:val="0"/>
          <w:sz w:val="22"/>
          <w:szCs w:val="22"/>
          <w:lang w:val="en-US"/>
        </w:rPr>
        <w:t xml:space="preserve">UT Physicians. </w:t>
      </w:r>
      <w:r>
        <w:rPr>
          <w:rFonts w:ascii="Arial" w:hAnsi="Arial" w:cs="Arial"/>
          <w:snapToGrid w:val="0"/>
          <w:sz w:val="22"/>
          <w:szCs w:val="22"/>
          <w:lang w:val="en-US"/>
        </w:rPr>
        <w:t xml:space="preserve">UT Health Houston, Feb </w:t>
      </w:r>
      <w:r w:rsidRPr="007C3148">
        <w:rPr>
          <w:rFonts w:ascii="Arial" w:hAnsi="Arial" w:cs="Arial"/>
          <w:snapToGrid w:val="0"/>
          <w:sz w:val="22"/>
          <w:szCs w:val="22"/>
          <w:lang w:val="en-US"/>
        </w:rPr>
        <w:t>2</w:t>
      </w:r>
      <w:r>
        <w:rPr>
          <w:rFonts w:ascii="Arial" w:hAnsi="Arial" w:cs="Arial"/>
          <w:snapToGrid w:val="0"/>
          <w:sz w:val="22"/>
          <w:szCs w:val="22"/>
          <w:lang w:val="en-US"/>
        </w:rPr>
        <w:t>3</w:t>
      </w:r>
      <w:r w:rsidRPr="007C3148">
        <w:rPr>
          <w:rFonts w:ascii="Arial" w:hAnsi="Arial" w:cs="Arial"/>
          <w:snapToGrid w:val="0"/>
          <w:sz w:val="22"/>
          <w:szCs w:val="22"/>
          <w:lang w:val="en-US"/>
        </w:rPr>
        <w:t>, 202</w:t>
      </w:r>
      <w:r>
        <w:rPr>
          <w:rFonts w:ascii="Arial" w:hAnsi="Arial" w:cs="Arial"/>
          <w:snapToGrid w:val="0"/>
          <w:sz w:val="22"/>
          <w:szCs w:val="22"/>
          <w:lang w:val="en-US"/>
        </w:rPr>
        <w:t>2</w:t>
      </w:r>
      <w:r w:rsidRPr="007C3148">
        <w:rPr>
          <w:rFonts w:ascii="Arial" w:hAnsi="Arial" w:cs="Arial"/>
          <w:snapToGrid w:val="0"/>
          <w:sz w:val="22"/>
          <w:szCs w:val="22"/>
          <w:lang w:val="en-US"/>
        </w:rPr>
        <w:t>.</w:t>
      </w:r>
    </w:p>
    <w:p w14:paraId="5EEF3D3B" w14:textId="77777777" w:rsidR="0034432F" w:rsidRPr="006A7CEA" w:rsidRDefault="0034432F" w:rsidP="0034432F">
      <w:pPr>
        <w:pStyle w:val="PARgeneral"/>
        <w:jc w:val="left"/>
        <w:outlineLvl w:val="0"/>
        <w:rPr>
          <w:rFonts w:ascii="Arial" w:hAnsi="Arial" w:cs="Arial"/>
          <w:b/>
          <w:snapToGrid w:val="0"/>
          <w:sz w:val="22"/>
          <w:szCs w:val="22"/>
          <w:lang w:val="en-US"/>
        </w:rPr>
      </w:pPr>
    </w:p>
    <w:p w14:paraId="7183556B" w14:textId="77777777" w:rsidR="00FB3F67" w:rsidRPr="00FB3F67" w:rsidRDefault="00FB3F67" w:rsidP="009F73C0">
      <w:pPr>
        <w:pStyle w:val="PARgeneral"/>
        <w:numPr>
          <w:ilvl w:val="0"/>
          <w:numId w:val="8"/>
        </w:numPr>
        <w:jc w:val="left"/>
        <w:outlineLvl w:val="0"/>
        <w:rPr>
          <w:rFonts w:ascii="Arial" w:hAnsi="Arial" w:cs="Arial"/>
          <w:snapToGrid w:val="0"/>
          <w:sz w:val="22"/>
          <w:szCs w:val="22"/>
          <w:lang w:val="en-US"/>
        </w:rPr>
      </w:pPr>
      <w:r w:rsidRPr="00800E0E">
        <w:rPr>
          <w:rFonts w:ascii="Arial" w:hAnsi="Arial" w:cs="Arial"/>
          <w:b/>
          <w:snapToGrid w:val="0"/>
          <w:sz w:val="22"/>
          <w:szCs w:val="22"/>
        </w:rPr>
        <w:t xml:space="preserve">ADHD </w:t>
      </w:r>
      <w:proofErr w:type="spellStart"/>
      <w:r w:rsidRPr="00800E0E">
        <w:rPr>
          <w:rFonts w:ascii="Arial" w:hAnsi="Arial" w:cs="Arial"/>
          <w:b/>
          <w:snapToGrid w:val="0"/>
          <w:sz w:val="22"/>
          <w:szCs w:val="22"/>
        </w:rPr>
        <w:t>Treatment</w:t>
      </w:r>
      <w:proofErr w:type="spellEnd"/>
      <w:r w:rsidRPr="00800E0E">
        <w:rPr>
          <w:rFonts w:ascii="Arial" w:hAnsi="Arial" w:cs="Arial"/>
          <w:b/>
          <w:snapToGrid w:val="0"/>
          <w:sz w:val="22"/>
          <w:szCs w:val="22"/>
        </w:rPr>
        <w:t xml:space="preserve"> </w:t>
      </w:r>
      <w:proofErr w:type="spellStart"/>
      <w:r w:rsidRPr="00800E0E">
        <w:rPr>
          <w:rFonts w:ascii="Arial" w:hAnsi="Arial" w:cs="Arial"/>
          <w:b/>
          <w:snapToGrid w:val="0"/>
          <w:sz w:val="22"/>
          <w:szCs w:val="22"/>
        </w:rPr>
        <w:t>optimization</w:t>
      </w:r>
      <w:proofErr w:type="spellEnd"/>
      <w:r w:rsidRPr="00800E0E">
        <w:rPr>
          <w:rFonts w:ascii="Arial" w:hAnsi="Arial" w:cs="Arial"/>
          <w:b/>
          <w:snapToGrid w:val="0"/>
          <w:sz w:val="22"/>
          <w:szCs w:val="22"/>
        </w:rPr>
        <w:t>. Optimización del Tratamiento en TDAH.</w:t>
      </w:r>
      <w:r w:rsidRPr="00800E0E">
        <w:rPr>
          <w:rFonts w:ascii="Arial" w:hAnsi="Arial" w:cs="Arial"/>
          <w:snapToGrid w:val="0"/>
          <w:sz w:val="22"/>
          <w:szCs w:val="22"/>
        </w:rPr>
        <w:t xml:space="preserve"> </w:t>
      </w:r>
      <w:r w:rsidRPr="00FB3F67">
        <w:rPr>
          <w:rFonts w:ascii="Arial" w:hAnsi="Arial" w:cs="Arial"/>
          <w:snapToGrid w:val="0"/>
          <w:sz w:val="22"/>
          <w:szCs w:val="22"/>
          <w:lang w:val="en-US"/>
        </w:rPr>
        <w:t>In:</w:t>
      </w:r>
    </w:p>
    <w:p w14:paraId="5670CB0D" w14:textId="77777777" w:rsidR="00FB3F67" w:rsidRPr="00FB3F67" w:rsidRDefault="00FB3F67" w:rsidP="00FB3F67">
      <w:pPr>
        <w:pStyle w:val="PARgeneral"/>
        <w:jc w:val="left"/>
        <w:outlineLvl w:val="0"/>
        <w:rPr>
          <w:rFonts w:ascii="Arial" w:hAnsi="Arial" w:cs="Arial"/>
          <w:snapToGrid w:val="0"/>
          <w:sz w:val="22"/>
          <w:szCs w:val="22"/>
          <w:lang w:val="en-US"/>
        </w:rPr>
      </w:pPr>
      <w:r w:rsidRPr="00FB3F67">
        <w:rPr>
          <w:rFonts w:ascii="Arial" w:hAnsi="Arial" w:cs="Arial"/>
          <w:snapToGrid w:val="0"/>
          <w:sz w:val="22"/>
          <w:szCs w:val="22"/>
          <w:lang w:val="en-US"/>
        </w:rPr>
        <w:t xml:space="preserve">ADHD Session. Other Speakers: </w:t>
      </w:r>
      <w:proofErr w:type="spellStart"/>
      <w:r w:rsidRPr="00FB3F67">
        <w:rPr>
          <w:rFonts w:ascii="Arial" w:hAnsi="Arial" w:cs="Arial"/>
          <w:snapToGrid w:val="0"/>
          <w:sz w:val="22"/>
          <w:szCs w:val="22"/>
          <w:lang w:val="en-US"/>
        </w:rPr>
        <w:t>Alcy</w:t>
      </w:r>
      <w:proofErr w:type="spellEnd"/>
      <w:r w:rsidRPr="00FB3F67">
        <w:rPr>
          <w:rFonts w:ascii="Arial" w:hAnsi="Arial" w:cs="Arial"/>
          <w:snapToGrid w:val="0"/>
          <w:sz w:val="22"/>
          <w:szCs w:val="22"/>
          <w:lang w:val="en-US"/>
        </w:rPr>
        <w:t xml:space="preserve"> Torres (Boston), Alberto Fernandez-Jaen (Madrid), Xavier Castellanos (New York). XXV International Course on Neurodevelopmental disorders, Valencia, Spain, Mar 4, 2022.</w:t>
      </w:r>
    </w:p>
    <w:p w14:paraId="2AF6D3E5" w14:textId="40949E38" w:rsidR="00B938AA" w:rsidRPr="00B938AA" w:rsidRDefault="00B938AA" w:rsidP="00B938AA">
      <w:pPr>
        <w:pStyle w:val="PARgeneral"/>
        <w:jc w:val="left"/>
        <w:outlineLvl w:val="0"/>
        <w:rPr>
          <w:rFonts w:ascii="Arial" w:hAnsi="Arial" w:cs="Arial"/>
          <w:b/>
          <w:snapToGrid w:val="0"/>
          <w:sz w:val="22"/>
          <w:szCs w:val="22"/>
          <w:lang w:val="en-US"/>
        </w:rPr>
      </w:pPr>
    </w:p>
    <w:p w14:paraId="3E9CFDEE" w14:textId="77777777" w:rsidR="00FB3F67" w:rsidRPr="00FB3F67" w:rsidRDefault="00FB3F67" w:rsidP="009F73C0">
      <w:pPr>
        <w:pStyle w:val="PARgeneral"/>
        <w:numPr>
          <w:ilvl w:val="0"/>
          <w:numId w:val="8"/>
        </w:numPr>
        <w:jc w:val="left"/>
        <w:outlineLvl w:val="0"/>
        <w:rPr>
          <w:rFonts w:ascii="Arial" w:hAnsi="Arial" w:cs="Arial"/>
          <w:snapToGrid w:val="0"/>
          <w:sz w:val="22"/>
          <w:szCs w:val="22"/>
          <w:lang w:val="en-US"/>
        </w:rPr>
      </w:pPr>
      <w:r w:rsidRPr="00FB3F67">
        <w:rPr>
          <w:rFonts w:ascii="Arial" w:hAnsi="Arial" w:cs="Arial"/>
          <w:b/>
          <w:snapToGrid w:val="0"/>
          <w:sz w:val="22"/>
          <w:szCs w:val="22"/>
          <w:lang w:val="en-US"/>
        </w:rPr>
        <w:t xml:space="preserve">Psychiatric </w:t>
      </w:r>
      <w:proofErr w:type="spellStart"/>
      <w:r w:rsidRPr="00FB3F67">
        <w:rPr>
          <w:rFonts w:ascii="Arial" w:hAnsi="Arial" w:cs="Arial"/>
          <w:b/>
          <w:snapToGrid w:val="0"/>
          <w:sz w:val="22"/>
          <w:szCs w:val="22"/>
          <w:lang w:val="en-US"/>
        </w:rPr>
        <w:t>Comorbidies</w:t>
      </w:r>
      <w:proofErr w:type="spellEnd"/>
      <w:r w:rsidRPr="00FB3F67">
        <w:rPr>
          <w:rFonts w:ascii="Arial" w:hAnsi="Arial" w:cs="Arial"/>
          <w:b/>
          <w:snapToGrid w:val="0"/>
          <w:sz w:val="22"/>
          <w:szCs w:val="22"/>
          <w:lang w:val="en-US"/>
        </w:rPr>
        <w:t>: impact of COVID on Epilepsy Patients.</w:t>
      </w:r>
      <w:r w:rsidRPr="00FB3F67">
        <w:rPr>
          <w:rFonts w:ascii="Arial" w:hAnsi="Arial" w:cs="Arial"/>
          <w:snapToGrid w:val="0"/>
          <w:sz w:val="22"/>
          <w:szCs w:val="22"/>
          <w:lang w:val="en-US"/>
        </w:rPr>
        <w:t xml:space="preserve"> In: Session</w:t>
      </w:r>
    </w:p>
    <w:p w14:paraId="45FF2718" w14:textId="77777777" w:rsidR="0006145E" w:rsidRDefault="00FB3F67" w:rsidP="0006145E">
      <w:pPr>
        <w:pStyle w:val="PARgeneral"/>
        <w:tabs>
          <w:tab w:val="num" w:pos="2667"/>
        </w:tabs>
        <w:jc w:val="left"/>
        <w:outlineLvl w:val="0"/>
        <w:rPr>
          <w:rFonts w:ascii="Arial" w:hAnsi="Arial" w:cs="Arial"/>
          <w:snapToGrid w:val="0"/>
          <w:sz w:val="22"/>
          <w:szCs w:val="22"/>
          <w:lang w:val="en-US"/>
        </w:rPr>
      </w:pPr>
      <w:r w:rsidRPr="00FB3F67">
        <w:rPr>
          <w:rFonts w:ascii="Arial" w:hAnsi="Arial" w:cs="Arial"/>
          <w:snapToGrid w:val="0"/>
          <w:sz w:val="22"/>
          <w:szCs w:val="22"/>
          <w:lang w:val="en-US"/>
        </w:rPr>
        <w:t>COVID Impact. Texas Pediatric Neuroscience Network Conference. Zaza Hotel, Memorial City, Houston, Texas, Mar 5, 2022</w:t>
      </w:r>
    </w:p>
    <w:p w14:paraId="6C44E9D2" w14:textId="77777777" w:rsidR="0006145E" w:rsidRDefault="0006145E" w:rsidP="0006145E">
      <w:pPr>
        <w:pStyle w:val="PARgeneral"/>
        <w:tabs>
          <w:tab w:val="num" w:pos="2667"/>
        </w:tabs>
        <w:jc w:val="left"/>
        <w:outlineLvl w:val="0"/>
        <w:rPr>
          <w:rFonts w:ascii="Arial" w:hAnsi="Arial" w:cs="Arial"/>
          <w:snapToGrid w:val="0"/>
          <w:sz w:val="22"/>
          <w:szCs w:val="22"/>
          <w:lang w:val="en-US"/>
        </w:rPr>
      </w:pPr>
    </w:p>
    <w:p w14:paraId="3044A6DE" w14:textId="77777777" w:rsidR="0006145E" w:rsidRDefault="0006145E" w:rsidP="009F73C0">
      <w:pPr>
        <w:pStyle w:val="PARgeneral"/>
        <w:numPr>
          <w:ilvl w:val="0"/>
          <w:numId w:val="8"/>
        </w:numPr>
        <w:ind w:left="450" w:hanging="450"/>
        <w:jc w:val="left"/>
        <w:outlineLvl w:val="0"/>
        <w:rPr>
          <w:rFonts w:ascii="Arial" w:hAnsi="Arial" w:cs="Arial"/>
          <w:snapToGrid w:val="0"/>
          <w:sz w:val="22"/>
          <w:szCs w:val="22"/>
          <w:lang w:val="en-US"/>
        </w:rPr>
      </w:pPr>
      <w:r w:rsidRPr="0006145E">
        <w:rPr>
          <w:rFonts w:ascii="Arial" w:hAnsi="Arial" w:cs="Arial"/>
          <w:b/>
          <w:snapToGrid w:val="0"/>
          <w:sz w:val="22"/>
          <w:szCs w:val="22"/>
          <w:lang w:val="en-US"/>
        </w:rPr>
        <w:t>Neurobiology of Attention and Impulsivity. Neuroscience Seminar</w:t>
      </w:r>
      <w:r w:rsidRPr="0006145E">
        <w:rPr>
          <w:rFonts w:ascii="Arial" w:hAnsi="Arial" w:cs="Arial"/>
          <w:snapToGrid w:val="0"/>
          <w:sz w:val="22"/>
          <w:szCs w:val="22"/>
          <w:lang w:val="en-US"/>
        </w:rPr>
        <w:t>, Child &amp; Adolescent</w:t>
      </w:r>
    </w:p>
    <w:p w14:paraId="758953A9" w14:textId="77777777" w:rsidR="0006145E" w:rsidRDefault="0006145E" w:rsidP="0006145E">
      <w:pPr>
        <w:pStyle w:val="PARgeneral"/>
        <w:jc w:val="left"/>
        <w:outlineLvl w:val="0"/>
        <w:rPr>
          <w:rFonts w:ascii="Arial" w:hAnsi="Arial" w:cs="Arial"/>
          <w:snapToGrid w:val="0"/>
          <w:sz w:val="22"/>
          <w:szCs w:val="22"/>
          <w:lang w:val="en-US"/>
        </w:rPr>
      </w:pPr>
      <w:r w:rsidRPr="0006145E">
        <w:rPr>
          <w:rFonts w:ascii="Arial" w:hAnsi="Arial" w:cs="Arial"/>
          <w:snapToGrid w:val="0"/>
          <w:sz w:val="22"/>
          <w:szCs w:val="22"/>
          <w:lang w:val="en-US"/>
        </w:rPr>
        <w:t xml:space="preserve">Psychiatry Program, UT Health Houston, </w:t>
      </w:r>
      <w:proofErr w:type="spellStart"/>
      <w:r w:rsidRPr="0006145E">
        <w:rPr>
          <w:rFonts w:ascii="Arial" w:hAnsi="Arial" w:cs="Arial"/>
          <w:snapToGrid w:val="0"/>
          <w:sz w:val="22"/>
          <w:szCs w:val="22"/>
          <w:lang w:val="en-US"/>
        </w:rPr>
        <w:t>Faillace</w:t>
      </w:r>
      <w:proofErr w:type="spellEnd"/>
      <w:r w:rsidRPr="0006145E">
        <w:rPr>
          <w:rFonts w:ascii="Arial" w:hAnsi="Arial" w:cs="Arial"/>
          <w:snapToGrid w:val="0"/>
          <w:sz w:val="22"/>
          <w:szCs w:val="22"/>
          <w:lang w:val="en-US"/>
        </w:rPr>
        <w:t xml:space="preserve"> Dept of Psychiatry &amp; Behavioral Sciences, Mar 16, 2022.</w:t>
      </w:r>
    </w:p>
    <w:p w14:paraId="4D022C15" w14:textId="77777777" w:rsidR="0006145E" w:rsidRDefault="0006145E" w:rsidP="0006145E">
      <w:pPr>
        <w:pStyle w:val="PARgeneral"/>
        <w:jc w:val="left"/>
        <w:outlineLvl w:val="0"/>
        <w:rPr>
          <w:rFonts w:ascii="Arial" w:hAnsi="Arial" w:cs="Arial"/>
          <w:snapToGrid w:val="0"/>
          <w:sz w:val="22"/>
          <w:szCs w:val="22"/>
          <w:lang w:val="en-US"/>
        </w:rPr>
      </w:pPr>
    </w:p>
    <w:p w14:paraId="14FE7C09" w14:textId="6733C82F" w:rsidR="0006145E" w:rsidRPr="0006145E" w:rsidRDefault="0006145E" w:rsidP="009F73C0">
      <w:pPr>
        <w:pStyle w:val="PARgeneral"/>
        <w:numPr>
          <w:ilvl w:val="0"/>
          <w:numId w:val="8"/>
        </w:numPr>
        <w:ind w:left="450" w:hanging="450"/>
        <w:jc w:val="left"/>
        <w:outlineLvl w:val="0"/>
        <w:rPr>
          <w:rFonts w:ascii="Arial" w:hAnsi="Arial" w:cs="Arial"/>
          <w:snapToGrid w:val="0"/>
          <w:sz w:val="22"/>
          <w:szCs w:val="22"/>
          <w:lang w:val="en-US"/>
        </w:rPr>
      </w:pPr>
      <w:r w:rsidRPr="0006145E">
        <w:rPr>
          <w:rFonts w:ascii="Arial" w:hAnsi="Arial" w:cs="Arial"/>
          <w:b/>
          <w:snapToGrid w:val="0"/>
          <w:sz w:val="22"/>
          <w:szCs w:val="22"/>
          <w:lang w:val="en-US"/>
        </w:rPr>
        <w:t>Research in Child and Adolescent Psychiatry.</w:t>
      </w:r>
      <w:r w:rsidRPr="0006145E">
        <w:rPr>
          <w:rFonts w:ascii="Arial" w:hAnsi="Arial" w:cs="Arial"/>
          <w:snapToGrid w:val="0"/>
          <w:sz w:val="22"/>
          <w:szCs w:val="22"/>
          <w:lang w:val="en-US"/>
        </w:rPr>
        <w:t xml:space="preserve"> Research Track Residents Seminar</w:t>
      </w:r>
    </w:p>
    <w:p w14:paraId="5E3189C4" w14:textId="654A72C9" w:rsidR="0006145E" w:rsidRDefault="0006145E" w:rsidP="0006145E">
      <w:pPr>
        <w:pStyle w:val="PARgeneral"/>
        <w:jc w:val="left"/>
        <w:outlineLvl w:val="0"/>
        <w:rPr>
          <w:rFonts w:ascii="Arial" w:hAnsi="Arial" w:cs="Arial"/>
          <w:snapToGrid w:val="0"/>
          <w:sz w:val="22"/>
          <w:szCs w:val="22"/>
          <w:lang w:val="en-US"/>
        </w:rPr>
      </w:pPr>
      <w:r w:rsidRPr="0006145E">
        <w:rPr>
          <w:rFonts w:ascii="Arial" w:hAnsi="Arial" w:cs="Arial"/>
          <w:snapToGrid w:val="0"/>
          <w:sz w:val="22"/>
          <w:szCs w:val="22"/>
          <w:lang w:val="en-US"/>
        </w:rPr>
        <w:t xml:space="preserve">The University of Houston Health Science Ctr at Houston, The University of Houston Health Science Ctr at Houston, </w:t>
      </w:r>
      <w:proofErr w:type="spellStart"/>
      <w:r w:rsidRPr="0006145E">
        <w:rPr>
          <w:rFonts w:ascii="Arial" w:hAnsi="Arial" w:cs="Arial"/>
          <w:snapToGrid w:val="0"/>
          <w:sz w:val="22"/>
          <w:szCs w:val="22"/>
          <w:lang w:val="en-US"/>
        </w:rPr>
        <w:t>Faillace</w:t>
      </w:r>
      <w:proofErr w:type="spellEnd"/>
      <w:r w:rsidRPr="0006145E">
        <w:rPr>
          <w:rFonts w:ascii="Arial" w:hAnsi="Arial" w:cs="Arial"/>
          <w:snapToGrid w:val="0"/>
          <w:sz w:val="22"/>
          <w:szCs w:val="22"/>
          <w:lang w:val="en-US"/>
        </w:rPr>
        <w:t xml:space="preserve"> Dept of Psychiatry &amp; </w:t>
      </w:r>
      <w:proofErr w:type="spellStart"/>
      <w:r w:rsidRPr="0006145E">
        <w:rPr>
          <w:rFonts w:ascii="Arial" w:hAnsi="Arial" w:cs="Arial"/>
          <w:snapToGrid w:val="0"/>
          <w:sz w:val="22"/>
          <w:szCs w:val="22"/>
          <w:lang w:val="en-US"/>
        </w:rPr>
        <w:t>Beh</w:t>
      </w:r>
      <w:r w:rsidR="00B80D8F">
        <w:rPr>
          <w:rFonts w:ascii="Arial" w:hAnsi="Arial" w:cs="Arial"/>
          <w:snapToGrid w:val="0"/>
          <w:sz w:val="22"/>
          <w:szCs w:val="22"/>
          <w:lang w:val="en-US"/>
        </w:rPr>
        <w:t>.</w:t>
      </w:r>
      <w:r w:rsidRPr="0006145E">
        <w:rPr>
          <w:rFonts w:ascii="Arial" w:hAnsi="Arial" w:cs="Arial"/>
          <w:snapToGrid w:val="0"/>
          <w:sz w:val="22"/>
          <w:szCs w:val="22"/>
          <w:lang w:val="en-US"/>
        </w:rPr>
        <w:t>l</w:t>
      </w:r>
      <w:proofErr w:type="spellEnd"/>
      <w:r w:rsidRPr="0006145E">
        <w:rPr>
          <w:rFonts w:ascii="Arial" w:hAnsi="Arial" w:cs="Arial"/>
          <w:snapToGrid w:val="0"/>
          <w:sz w:val="22"/>
          <w:szCs w:val="22"/>
          <w:lang w:val="en-US"/>
        </w:rPr>
        <w:t xml:space="preserve"> Sci</w:t>
      </w:r>
      <w:r w:rsidR="00B80D8F">
        <w:rPr>
          <w:rFonts w:ascii="Arial" w:hAnsi="Arial" w:cs="Arial"/>
          <w:snapToGrid w:val="0"/>
          <w:sz w:val="22"/>
          <w:szCs w:val="22"/>
          <w:lang w:val="en-US"/>
        </w:rPr>
        <w:t>.</w:t>
      </w:r>
      <w:r w:rsidRPr="0006145E">
        <w:rPr>
          <w:rFonts w:ascii="Arial" w:hAnsi="Arial" w:cs="Arial"/>
          <w:snapToGrid w:val="0"/>
          <w:sz w:val="22"/>
          <w:szCs w:val="22"/>
          <w:lang w:val="en-US"/>
        </w:rPr>
        <w:t>, Houston, TX. Mar 25, 2022.</w:t>
      </w:r>
    </w:p>
    <w:p w14:paraId="083265E5" w14:textId="77777777" w:rsidR="0006145E" w:rsidRDefault="0006145E" w:rsidP="0006145E">
      <w:pPr>
        <w:pStyle w:val="PARgeneral"/>
        <w:jc w:val="left"/>
        <w:outlineLvl w:val="0"/>
        <w:rPr>
          <w:rFonts w:ascii="Arial" w:hAnsi="Arial" w:cs="Arial"/>
          <w:snapToGrid w:val="0"/>
          <w:sz w:val="22"/>
          <w:szCs w:val="22"/>
          <w:lang w:val="en-US"/>
        </w:rPr>
      </w:pPr>
    </w:p>
    <w:p w14:paraId="45637DC3" w14:textId="3BAB249E" w:rsidR="0006145E" w:rsidRPr="00B80D8F" w:rsidRDefault="0006145E" w:rsidP="00B80D8F">
      <w:pPr>
        <w:pStyle w:val="PARgeneral"/>
        <w:numPr>
          <w:ilvl w:val="0"/>
          <w:numId w:val="8"/>
        </w:numPr>
        <w:tabs>
          <w:tab w:val="num" w:pos="450"/>
        </w:tabs>
        <w:ind w:left="0" w:firstLine="0"/>
        <w:jc w:val="left"/>
        <w:outlineLvl w:val="0"/>
        <w:rPr>
          <w:rFonts w:ascii="Arial" w:hAnsi="Arial" w:cs="Arial"/>
          <w:snapToGrid w:val="0"/>
          <w:sz w:val="22"/>
          <w:szCs w:val="22"/>
          <w:lang w:val="en-US"/>
        </w:rPr>
      </w:pPr>
      <w:r w:rsidRPr="00B80D8F">
        <w:rPr>
          <w:rFonts w:ascii="Arial" w:hAnsi="Arial" w:cs="Arial"/>
          <w:b/>
          <w:snapToGrid w:val="0"/>
          <w:sz w:val="22"/>
          <w:szCs w:val="22"/>
          <w:lang w:val="en-US"/>
        </w:rPr>
        <w:t>Biology and Neuropsychology of ADHD.</w:t>
      </w:r>
      <w:r w:rsidRPr="00B80D8F">
        <w:rPr>
          <w:rFonts w:ascii="Arial" w:hAnsi="Arial" w:cs="Arial"/>
          <w:snapToGrid w:val="0"/>
          <w:sz w:val="22"/>
          <w:szCs w:val="22"/>
          <w:lang w:val="en-US"/>
        </w:rPr>
        <w:t xml:space="preserve"> </w:t>
      </w:r>
      <w:proofErr w:type="spellStart"/>
      <w:r w:rsidRPr="00B80D8F">
        <w:rPr>
          <w:rFonts w:ascii="Arial" w:hAnsi="Arial" w:cs="Arial"/>
          <w:snapToGrid w:val="0"/>
          <w:sz w:val="22"/>
          <w:szCs w:val="22"/>
          <w:lang w:val="en-US"/>
        </w:rPr>
        <w:t>Post Doctoral</w:t>
      </w:r>
      <w:proofErr w:type="spellEnd"/>
      <w:r w:rsidRPr="00B80D8F">
        <w:rPr>
          <w:rFonts w:ascii="Arial" w:hAnsi="Arial" w:cs="Arial"/>
          <w:snapToGrid w:val="0"/>
          <w:sz w:val="22"/>
          <w:szCs w:val="22"/>
          <w:lang w:val="en-US"/>
        </w:rPr>
        <w:t xml:space="preserve"> Psychology Program Seminar. The</w:t>
      </w:r>
      <w:r w:rsidR="00B80D8F">
        <w:rPr>
          <w:rFonts w:ascii="Arial" w:hAnsi="Arial" w:cs="Arial"/>
          <w:snapToGrid w:val="0"/>
          <w:sz w:val="22"/>
          <w:szCs w:val="22"/>
          <w:lang w:val="en-US"/>
        </w:rPr>
        <w:t xml:space="preserve"> </w:t>
      </w:r>
      <w:r w:rsidRPr="00B80D8F">
        <w:rPr>
          <w:rFonts w:ascii="Arial" w:hAnsi="Arial" w:cs="Arial"/>
          <w:snapToGrid w:val="0"/>
          <w:sz w:val="22"/>
          <w:szCs w:val="22"/>
          <w:lang w:val="en-US"/>
        </w:rPr>
        <w:t xml:space="preserve">University of Houston Health Science Ctr at Houston, </w:t>
      </w:r>
      <w:proofErr w:type="spellStart"/>
      <w:r w:rsidRPr="00B80D8F">
        <w:rPr>
          <w:rFonts w:ascii="Arial" w:hAnsi="Arial" w:cs="Arial"/>
          <w:snapToGrid w:val="0"/>
          <w:sz w:val="22"/>
          <w:szCs w:val="22"/>
          <w:lang w:val="en-US"/>
        </w:rPr>
        <w:t>Faillace</w:t>
      </w:r>
      <w:proofErr w:type="spellEnd"/>
      <w:r w:rsidRPr="00B80D8F">
        <w:rPr>
          <w:rFonts w:ascii="Arial" w:hAnsi="Arial" w:cs="Arial"/>
          <w:snapToGrid w:val="0"/>
          <w:sz w:val="22"/>
          <w:szCs w:val="22"/>
          <w:lang w:val="en-US"/>
        </w:rPr>
        <w:t xml:space="preserve"> Dept of Psychiatry &amp; Behavioral Sciences, Houston, TX. Mar 27, 2022</w:t>
      </w:r>
    </w:p>
    <w:p w14:paraId="14DC6940" w14:textId="77777777" w:rsidR="0006145E" w:rsidRPr="0006145E" w:rsidRDefault="0006145E" w:rsidP="0006145E">
      <w:pPr>
        <w:pStyle w:val="PARgeneral"/>
        <w:ind w:left="2160"/>
        <w:jc w:val="left"/>
        <w:outlineLvl w:val="0"/>
        <w:rPr>
          <w:rFonts w:ascii="Arial" w:hAnsi="Arial" w:cs="Arial"/>
          <w:snapToGrid w:val="0"/>
          <w:sz w:val="22"/>
          <w:szCs w:val="22"/>
          <w:lang w:val="en-US"/>
        </w:rPr>
      </w:pPr>
    </w:p>
    <w:p w14:paraId="66BE73B2" w14:textId="596FE476" w:rsidR="0006145E" w:rsidRPr="0006145E" w:rsidRDefault="0006145E" w:rsidP="009F73C0">
      <w:pPr>
        <w:pStyle w:val="PARgeneral"/>
        <w:numPr>
          <w:ilvl w:val="0"/>
          <w:numId w:val="8"/>
        </w:numPr>
        <w:tabs>
          <w:tab w:val="left" w:pos="450"/>
        </w:tabs>
        <w:ind w:left="0" w:firstLine="0"/>
        <w:jc w:val="left"/>
        <w:outlineLvl w:val="0"/>
        <w:rPr>
          <w:rFonts w:ascii="Arial" w:hAnsi="Arial" w:cs="Arial"/>
          <w:snapToGrid w:val="0"/>
          <w:sz w:val="22"/>
          <w:szCs w:val="22"/>
          <w:lang w:val="en-US"/>
        </w:rPr>
      </w:pPr>
      <w:r w:rsidRPr="008508A8">
        <w:rPr>
          <w:rFonts w:ascii="Arial" w:hAnsi="Arial" w:cs="Arial"/>
          <w:b/>
          <w:snapToGrid w:val="0"/>
          <w:sz w:val="22"/>
          <w:szCs w:val="22"/>
          <w:lang w:val="en-US"/>
        </w:rPr>
        <w:lastRenderedPageBreak/>
        <w:t>ADHD-I.</w:t>
      </w:r>
      <w:r w:rsidRPr="0006145E">
        <w:rPr>
          <w:rFonts w:ascii="Arial" w:hAnsi="Arial" w:cs="Arial"/>
          <w:snapToGrid w:val="0"/>
          <w:sz w:val="22"/>
          <w:szCs w:val="22"/>
          <w:lang w:val="en-US"/>
        </w:rPr>
        <w:t xml:space="preserve"> Child &amp; Adolescent Psychiatry Fellowship Psychopathology Seminar. UT Health Houston, </w:t>
      </w:r>
      <w:proofErr w:type="spellStart"/>
      <w:r w:rsidRPr="0006145E">
        <w:rPr>
          <w:rFonts w:ascii="Arial" w:hAnsi="Arial" w:cs="Arial"/>
          <w:snapToGrid w:val="0"/>
          <w:sz w:val="22"/>
          <w:szCs w:val="22"/>
          <w:lang w:val="en-US"/>
        </w:rPr>
        <w:t>Faillace</w:t>
      </w:r>
      <w:proofErr w:type="spellEnd"/>
      <w:r w:rsidRPr="0006145E">
        <w:rPr>
          <w:rFonts w:ascii="Arial" w:hAnsi="Arial" w:cs="Arial"/>
          <w:snapToGrid w:val="0"/>
          <w:sz w:val="22"/>
          <w:szCs w:val="22"/>
          <w:lang w:val="en-US"/>
        </w:rPr>
        <w:t xml:space="preserve"> Dep of Psychiatry &amp; Behavioral Sciences, Apr 6, 2022</w:t>
      </w:r>
    </w:p>
    <w:p w14:paraId="33695D64" w14:textId="77777777" w:rsidR="0006145E" w:rsidRPr="0006145E" w:rsidRDefault="0006145E" w:rsidP="0006145E">
      <w:pPr>
        <w:pStyle w:val="ListParagraph"/>
        <w:rPr>
          <w:rFonts w:ascii="Arial" w:hAnsi="Arial" w:cs="Arial"/>
          <w:snapToGrid w:val="0"/>
          <w:sz w:val="22"/>
          <w:szCs w:val="22"/>
          <w:lang w:eastAsia="es-ES"/>
        </w:rPr>
      </w:pPr>
    </w:p>
    <w:p w14:paraId="6C30841E" w14:textId="77777777" w:rsidR="0006145E" w:rsidRPr="0006145E" w:rsidRDefault="0006145E" w:rsidP="00B80D8F">
      <w:pPr>
        <w:pStyle w:val="PARgeneral"/>
        <w:numPr>
          <w:ilvl w:val="0"/>
          <w:numId w:val="8"/>
        </w:numPr>
        <w:ind w:left="-90" w:firstLine="90"/>
        <w:jc w:val="left"/>
        <w:outlineLvl w:val="0"/>
        <w:rPr>
          <w:rFonts w:ascii="Arial" w:hAnsi="Arial" w:cs="Arial"/>
          <w:snapToGrid w:val="0"/>
          <w:sz w:val="22"/>
          <w:szCs w:val="22"/>
          <w:lang w:val="en-US"/>
        </w:rPr>
      </w:pPr>
      <w:r w:rsidRPr="008508A8">
        <w:rPr>
          <w:rFonts w:ascii="Arial" w:hAnsi="Arial" w:cs="Arial"/>
          <w:b/>
          <w:snapToGrid w:val="0"/>
          <w:sz w:val="22"/>
          <w:szCs w:val="22"/>
          <w:lang w:val="en-US"/>
        </w:rPr>
        <w:t>Chair &amp; Director. UT Houston Psychiatry Update. Hot Topics in Child &amp; Adolescent Psychiatry Annual Course.</w:t>
      </w:r>
      <w:r w:rsidRPr="0006145E">
        <w:rPr>
          <w:rFonts w:ascii="Arial" w:hAnsi="Arial" w:cs="Arial"/>
          <w:snapToGrid w:val="0"/>
          <w:sz w:val="22"/>
          <w:szCs w:val="22"/>
          <w:lang w:val="en-US"/>
        </w:rPr>
        <w:t xml:space="preserve"> UT Brown Foundation Institute of Molecular Medicine, Houston, TX, Apr 6, 2022.</w:t>
      </w:r>
    </w:p>
    <w:p w14:paraId="1C4954FB" w14:textId="77777777" w:rsidR="0006145E" w:rsidRPr="0006145E" w:rsidRDefault="0006145E" w:rsidP="0006145E">
      <w:pPr>
        <w:pStyle w:val="ListParagraph"/>
        <w:rPr>
          <w:rFonts w:ascii="Arial" w:hAnsi="Arial" w:cs="Arial"/>
          <w:snapToGrid w:val="0"/>
          <w:sz w:val="22"/>
          <w:szCs w:val="22"/>
          <w:lang w:eastAsia="es-ES"/>
        </w:rPr>
      </w:pPr>
    </w:p>
    <w:p w14:paraId="29AD8AF7" w14:textId="77777777" w:rsidR="008508A8" w:rsidRDefault="0006145E" w:rsidP="009F73C0">
      <w:pPr>
        <w:pStyle w:val="PARgeneral"/>
        <w:numPr>
          <w:ilvl w:val="0"/>
          <w:numId w:val="8"/>
        </w:numPr>
        <w:tabs>
          <w:tab w:val="left" w:pos="540"/>
        </w:tabs>
        <w:ind w:left="0" w:firstLine="0"/>
        <w:jc w:val="left"/>
        <w:outlineLvl w:val="0"/>
        <w:rPr>
          <w:rFonts w:ascii="Arial" w:hAnsi="Arial" w:cs="Arial"/>
          <w:snapToGrid w:val="0"/>
          <w:sz w:val="22"/>
          <w:szCs w:val="22"/>
          <w:lang w:val="en-US"/>
        </w:rPr>
      </w:pPr>
      <w:r w:rsidRPr="008508A8">
        <w:rPr>
          <w:rFonts w:ascii="Arial" w:hAnsi="Arial" w:cs="Arial"/>
          <w:b/>
          <w:snapToGrid w:val="0"/>
          <w:sz w:val="22"/>
          <w:szCs w:val="22"/>
          <w:lang w:val="en-US"/>
        </w:rPr>
        <w:t xml:space="preserve">Discussant in: ADHD Update. Biology and Treatment. </w:t>
      </w:r>
      <w:r w:rsidRPr="0006145E">
        <w:rPr>
          <w:rFonts w:ascii="Arial" w:hAnsi="Arial" w:cs="Arial"/>
          <w:snapToGrid w:val="0"/>
          <w:sz w:val="22"/>
          <w:szCs w:val="22"/>
          <w:lang w:val="en-US"/>
        </w:rPr>
        <w:t xml:space="preserve">Steven </w:t>
      </w:r>
      <w:proofErr w:type="spellStart"/>
      <w:r w:rsidRPr="0006145E">
        <w:rPr>
          <w:rFonts w:ascii="Arial" w:hAnsi="Arial" w:cs="Arial"/>
          <w:snapToGrid w:val="0"/>
          <w:sz w:val="22"/>
          <w:szCs w:val="22"/>
          <w:lang w:val="en-US"/>
        </w:rPr>
        <w:t>Pliszka</w:t>
      </w:r>
      <w:proofErr w:type="spellEnd"/>
      <w:r w:rsidRPr="0006145E">
        <w:rPr>
          <w:rFonts w:ascii="Arial" w:hAnsi="Arial" w:cs="Arial"/>
          <w:snapToGrid w:val="0"/>
          <w:sz w:val="22"/>
          <w:szCs w:val="22"/>
          <w:lang w:val="en-US"/>
        </w:rPr>
        <w:t xml:space="preserve"> MD. UT San Antonio. In: UT Houston Psychiatry Update. Hot Topics in Child &amp; Adolescent Psychiatry Annual Course. UT Brown Foundation Institute of Molecular Medicine, Houston, TX, Apr 6, 2022</w:t>
      </w:r>
    </w:p>
    <w:p w14:paraId="78E3659A" w14:textId="77777777" w:rsidR="008508A8" w:rsidRDefault="008508A8" w:rsidP="008508A8">
      <w:pPr>
        <w:pStyle w:val="ListParagraph"/>
        <w:rPr>
          <w:rFonts w:ascii="Arial" w:hAnsi="Arial" w:cs="Arial"/>
          <w:snapToGrid w:val="0"/>
          <w:sz w:val="22"/>
          <w:szCs w:val="22"/>
        </w:rPr>
      </w:pPr>
    </w:p>
    <w:p w14:paraId="230F0240" w14:textId="77777777" w:rsidR="008508A8" w:rsidRDefault="0006145E" w:rsidP="009F73C0">
      <w:pPr>
        <w:pStyle w:val="PARgeneral"/>
        <w:numPr>
          <w:ilvl w:val="0"/>
          <w:numId w:val="8"/>
        </w:numPr>
        <w:tabs>
          <w:tab w:val="left" w:pos="540"/>
        </w:tabs>
        <w:ind w:left="0" w:firstLine="0"/>
        <w:jc w:val="left"/>
        <w:outlineLvl w:val="0"/>
        <w:rPr>
          <w:rFonts w:ascii="Arial" w:hAnsi="Arial" w:cs="Arial"/>
          <w:snapToGrid w:val="0"/>
          <w:sz w:val="22"/>
          <w:szCs w:val="22"/>
          <w:lang w:val="en-US"/>
        </w:rPr>
      </w:pPr>
      <w:r w:rsidRPr="008508A8">
        <w:rPr>
          <w:rFonts w:ascii="Arial" w:hAnsi="Arial" w:cs="Arial"/>
          <w:b/>
          <w:snapToGrid w:val="0"/>
          <w:sz w:val="22"/>
          <w:szCs w:val="22"/>
          <w:lang w:val="en-US"/>
        </w:rPr>
        <w:t>Discussant in: Pharmacological management of depression in children &amp; adolescents.</w:t>
      </w:r>
      <w:r w:rsidRPr="008508A8">
        <w:rPr>
          <w:rFonts w:ascii="Arial" w:hAnsi="Arial" w:cs="Arial"/>
          <w:snapToGrid w:val="0"/>
          <w:sz w:val="22"/>
          <w:szCs w:val="22"/>
          <w:lang w:val="en-US"/>
        </w:rPr>
        <w:t xml:space="preserve"> Karen D. Wagner MD. UT Medical Branch, Galveston. In: UT Houston Psychiatry Update. Hot Topics in Child &amp; Adolescent Psychiatry Annual Course. UT Brown Foundation Institute of Molecular Medicine, Houston, TX, Apr 6, 2022</w:t>
      </w:r>
    </w:p>
    <w:p w14:paraId="550759D4" w14:textId="77777777" w:rsidR="008508A8" w:rsidRDefault="008508A8" w:rsidP="008508A8">
      <w:pPr>
        <w:pStyle w:val="ListParagraph"/>
        <w:rPr>
          <w:rFonts w:ascii="Arial" w:hAnsi="Arial" w:cs="Arial"/>
          <w:snapToGrid w:val="0"/>
          <w:sz w:val="22"/>
          <w:szCs w:val="22"/>
        </w:rPr>
      </w:pPr>
    </w:p>
    <w:p w14:paraId="3F443A6A" w14:textId="77777777" w:rsidR="008508A8" w:rsidRDefault="0006145E" w:rsidP="009F73C0">
      <w:pPr>
        <w:pStyle w:val="PARgeneral"/>
        <w:numPr>
          <w:ilvl w:val="0"/>
          <w:numId w:val="8"/>
        </w:numPr>
        <w:tabs>
          <w:tab w:val="left" w:pos="540"/>
        </w:tabs>
        <w:ind w:left="0" w:firstLine="0"/>
        <w:jc w:val="left"/>
        <w:outlineLvl w:val="0"/>
        <w:rPr>
          <w:rFonts w:ascii="Arial" w:hAnsi="Arial" w:cs="Arial"/>
          <w:snapToGrid w:val="0"/>
          <w:sz w:val="22"/>
          <w:szCs w:val="22"/>
          <w:lang w:val="en-US"/>
        </w:rPr>
      </w:pPr>
      <w:r w:rsidRPr="008508A8">
        <w:rPr>
          <w:rFonts w:ascii="Arial" w:hAnsi="Arial" w:cs="Arial"/>
          <w:b/>
          <w:snapToGrid w:val="0"/>
          <w:sz w:val="22"/>
          <w:szCs w:val="22"/>
          <w:lang w:val="en-US"/>
        </w:rPr>
        <w:t>Writing an Abstract and a Poster.</w:t>
      </w:r>
      <w:r w:rsidRPr="008508A8">
        <w:rPr>
          <w:rFonts w:ascii="Arial" w:hAnsi="Arial" w:cs="Arial"/>
          <w:snapToGrid w:val="0"/>
          <w:sz w:val="22"/>
          <w:szCs w:val="22"/>
          <w:lang w:val="en-US"/>
        </w:rPr>
        <w:t xml:space="preserve"> Child &amp; Adolescent Psychiatry Fellow Research Seminar, UT Health Houston, </w:t>
      </w:r>
      <w:proofErr w:type="spellStart"/>
      <w:r w:rsidRPr="008508A8">
        <w:rPr>
          <w:rFonts w:ascii="Arial" w:hAnsi="Arial" w:cs="Arial"/>
          <w:snapToGrid w:val="0"/>
          <w:sz w:val="22"/>
          <w:szCs w:val="22"/>
          <w:lang w:val="en-US"/>
        </w:rPr>
        <w:t>Faillace</w:t>
      </w:r>
      <w:proofErr w:type="spellEnd"/>
      <w:r w:rsidRPr="008508A8">
        <w:rPr>
          <w:rFonts w:ascii="Arial" w:hAnsi="Arial" w:cs="Arial"/>
          <w:snapToGrid w:val="0"/>
          <w:sz w:val="22"/>
          <w:szCs w:val="22"/>
          <w:lang w:val="en-US"/>
        </w:rPr>
        <w:t xml:space="preserve"> Dept of Psychiatry and Behavioral Sciences, Houston, TX, Apr 20, 2022</w:t>
      </w:r>
    </w:p>
    <w:p w14:paraId="7623513F" w14:textId="77777777" w:rsidR="008508A8" w:rsidRDefault="008508A8" w:rsidP="008508A8">
      <w:pPr>
        <w:pStyle w:val="ListParagraph"/>
        <w:rPr>
          <w:rFonts w:ascii="Arial" w:hAnsi="Arial" w:cs="Arial"/>
          <w:snapToGrid w:val="0"/>
          <w:sz w:val="22"/>
          <w:szCs w:val="22"/>
        </w:rPr>
      </w:pPr>
    </w:p>
    <w:p w14:paraId="2FD790BC" w14:textId="74116973" w:rsidR="008508A8" w:rsidRDefault="0006145E" w:rsidP="009F73C0">
      <w:pPr>
        <w:pStyle w:val="PARgeneral"/>
        <w:numPr>
          <w:ilvl w:val="0"/>
          <w:numId w:val="8"/>
        </w:numPr>
        <w:tabs>
          <w:tab w:val="left" w:pos="540"/>
        </w:tabs>
        <w:ind w:left="0" w:firstLine="0"/>
        <w:jc w:val="left"/>
        <w:outlineLvl w:val="0"/>
        <w:rPr>
          <w:rFonts w:ascii="Arial" w:hAnsi="Arial" w:cs="Arial"/>
          <w:snapToGrid w:val="0"/>
          <w:sz w:val="22"/>
          <w:szCs w:val="22"/>
          <w:lang w:val="en-US"/>
        </w:rPr>
      </w:pPr>
      <w:r w:rsidRPr="008508A8">
        <w:rPr>
          <w:rFonts w:ascii="Arial" w:hAnsi="Arial" w:cs="Arial"/>
          <w:b/>
          <w:snapToGrid w:val="0"/>
          <w:sz w:val="22"/>
          <w:szCs w:val="22"/>
          <w:lang w:val="en-US"/>
        </w:rPr>
        <w:t>ADHD-II.</w:t>
      </w:r>
      <w:r w:rsidRPr="008508A8">
        <w:rPr>
          <w:rFonts w:ascii="Arial" w:hAnsi="Arial" w:cs="Arial"/>
          <w:snapToGrid w:val="0"/>
          <w:sz w:val="22"/>
          <w:szCs w:val="22"/>
          <w:lang w:val="en-US"/>
        </w:rPr>
        <w:t xml:space="preserve"> Child &amp; Adolescent Psychiatry Fellowship Psychopathology Seminar. UT Health Houston, </w:t>
      </w:r>
      <w:proofErr w:type="spellStart"/>
      <w:r w:rsidRPr="008508A8">
        <w:rPr>
          <w:rFonts w:ascii="Arial" w:hAnsi="Arial" w:cs="Arial"/>
          <w:snapToGrid w:val="0"/>
          <w:sz w:val="22"/>
          <w:szCs w:val="22"/>
          <w:lang w:val="en-US"/>
        </w:rPr>
        <w:t>Faillace</w:t>
      </w:r>
      <w:proofErr w:type="spellEnd"/>
      <w:r w:rsidRPr="008508A8">
        <w:rPr>
          <w:rFonts w:ascii="Arial" w:hAnsi="Arial" w:cs="Arial"/>
          <w:snapToGrid w:val="0"/>
          <w:sz w:val="22"/>
          <w:szCs w:val="22"/>
          <w:lang w:val="en-US"/>
        </w:rPr>
        <w:t xml:space="preserve"> Dep of Psychiatry &amp; Behavioral Sciences, Apr 27, 2022</w:t>
      </w:r>
      <w:r w:rsidR="008508A8">
        <w:rPr>
          <w:rFonts w:ascii="Arial" w:hAnsi="Arial" w:cs="Arial"/>
          <w:snapToGrid w:val="0"/>
          <w:sz w:val="22"/>
          <w:szCs w:val="22"/>
          <w:lang w:val="en-US"/>
        </w:rPr>
        <w:t>.</w:t>
      </w:r>
    </w:p>
    <w:p w14:paraId="4DFA732A" w14:textId="77777777" w:rsidR="008508A8" w:rsidRDefault="008508A8" w:rsidP="008508A8">
      <w:pPr>
        <w:pStyle w:val="ListParagraph"/>
        <w:rPr>
          <w:rFonts w:ascii="Arial" w:hAnsi="Arial" w:cs="Arial"/>
          <w:snapToGrid w:val="0"/>
          <w:sz w:val="22"/>
          <w:szCs w:val="22"/>
        </w:rPr>
      </w:pPr>
    </w:p>
    <w:p w14:paraId="5F65208C" w14:textId="77777777" w:rsidR="008508A8" w:rsidRDefault="0006145E" w:rsidP="009F73C0">
      <w:pPr>
        <w:pStyle w:val="PARgeneral"/>
        <w:numPr>
          <w:ilvl w:val="0"/>
          <w:numId w:val="8"/>
        </w:numPr>
        <w:tabs>
          <w:tab w:val="left" w:pos="540"/>
        </w:tabs>
        <w:ind w:left="0" w:firstLine="0"/>
        <w:jc w:val="left"/>
        <w:outlineLvl w:val="0"/>
        <w:rPr>
          <w:rFonts w:ascii="Arial" w:hAnsi="Arial" w:cs="Arial"/>
          <w:snapToGrid w:val="0"/>
          <w:sz w:val="22"/>
          <w:szCs w:val="22"/>
          <w:lang w:val="en-US"/>
        </w:rPr>
      </w:pPr>
      <w:r w:rsidRPr="008508A8">
        <w:rPr>
          <w:rFonts w:ascii="Arial" w:hAnsi="Arial" w:cs="Arial"/>
          <w:b/>
          <w:snapToGrid w:val="0"/>
          <w:sz w:val="22"/>
          <w:szCs w:val="22"/>
          <w:lang w:val="en-US"/>
        </w:rPr>
        <w:t>Neurobiology of Mood Regulation and Aggression.</w:t>
      </w:r>
      <w:r w:rsidRPr="008508A8">
        <w:rPr>
          <w:rFonts w:ascii="Arial" w:hAnsi="Arial" w:cs="Arial"/>
          <w:snapToGrid w:val="0"/>
          <w:sz w:val="22"/>
          <w:szCs w:val="22"/>
          <w:lang w:val="en-US"/>
        </w:rPr>
        <w:t xml:space="preserve"> Neuroscience Seminar, Child &amp; Adolescent Psychiatry Fellowship Program, UT Health Houston, </w:t>
      </w:r>
      <w:proofErr w:type="spellStart"/>
      <w:r w:rsidRPr="008508A8">
        <w:rPr>
          <w:rFonts w:ascii="Arial" w:hAnsi="Arial" w:cs="Arial"/>
          <w:snapToGrid w:val="0"/>
          <w:sz w:val="22"/>
          <w:szCs w:val="22"/>
          <w:lang w:val="en-US"/>
        </w:rPr>
        <w:t>Faillace</w:t>
      </w:r>
      <w:proofErr w:type="spellEnd"/>
      <w:r w:rsidRPr="008508A8">
        <w:rPr>
          <w:rFonts w:ascii="Arial" w:hAnsi="Arial" w:cs="Arial"/>
          <w:snapToGrid w:val="0"/>
          <w:sz w:val="22"/>
          <w:szCs w:val="22"/>
          <w:lang w:val="en-US"/>
        </w:rPr>
        <w:t xml:space="preserve"> Dept of Psychiatry &amp; Behavioral Sciences. Apr 27, 2022.</w:t>
      </w:r>
    </w:p>
    <w:p w14:paraId="30C0989F" w14:textId="77777777" w:rsidR="008508A8" w:rsidRDefault="008508A8" w:rsidP="008508A8">
      <w:pPr>
        <w:pStyle w:val="ListParagraph"/>
        <w:rPr>
          <w:rFonts w:ascii="Arial" w:hAnsi="Arial" w:cs="Arial"/>
          <w:snapToGrid w:val="0"/>
          <w:sz w:val="22"/>
          <w:szCs w:val="22"/>
        </w:rPr>
      </w:pPr>
    </w:p>
    <w:p w14:paraId="74E0583C" w14:textId="6636CD0C" w:rsidR="0006145E" w:rsidRPr="008508A8" w:rsidRDefault="0006145E" w:rsidP="009F73C0">
      <w:pPr>
        <w:pStyle w:val="PARgeneral"/>
        <w:numPr>
          <w:ilvl w:val="0"/>
          <w:numId w:val="8"/>
        </w:numPr>
        <w:tabs>
          <w:tab w:val="left" w:pos="540"/>
        </w:tabs>
        <w:ind w:left="0" w:firstLine="0"/>
        <w:jc w:val="left"/>
        <w:outlineLvl w:val="0"/>
        <w:rPr>
          <w:rFonts w:ascii="Arial" w:hAnsi="Arial" w:cs="Arial"/>
          <w:snapToGrid w:val="0"/>
          <w:sz w:val="22"/>
          <w:szCs w:val="22"/>
          <w:lang w:val="en-US"/>
        </w:rPr>
      </w:pPr>
      <w:r w:rsidRPr="008508A8">
        <w:rPr>
          <w:rFonts w:ascii="Arial" w:hAnsi="Arial" w:cs="Arial"/>
          <w:b/>
          <w:snapToGrid w:val="0"/>
          <w:sz w:val="22"/>
          <w:szCs w:val="22"/>
          <w:lang w:val="en-US"/>
        </w:rPr>
        <w:t>Practical Tools &amp; Challenges in ADHD Evaluation.</w:t>
      </w:r>
      <w:r w:rsidRPr="008508A8">
        <w:rPr>
          <w:rFonts w:ascii="Arial" w:hAnsi="Arial" w:cs="Arial"/>
          <w:snapToGrid w:val="0"/>
          <w:sz w:val="22"/>
          <w:szCs w:val="22"/>
          <w:lang w:val="en-US"/>
        </w:rPr>
        <w:t xml:space="preserve"> </w:t>
      </w:r>
      <w:proofErr w:type="spellStart"/>
      <w:r w:rsidRPr="008508A8">
        <w:rPr>
          <w:rFonts w:ascii="Arial" w:hAnsi="Arial" w:cs="Arial"/>
          <w:snapToGrid w:val="0"/>
          <w:sz w:val="22"/>
          <w:szCs w:val="22"/>
          <w:lang w:val="en-US"/>
        </w:rPr>
        <w:t>NeuroTech</w:t>
      </w:r>
      <w:proofErr w:type="spellEnd"/>
      <w:r w:rsidRPr="008508A8">
        <w:rPr>
          <w:rFonts w:ascii="Arial" w:hAnsi="Arial" w:cs="Arial"/>
          <w:snapToGrid w:val="0"/>
          <w:sz w:val="22"/>
          <w:szCs w:val="22"/>
          <w:lang w:val="en-US"/>
        </w:rPr>
        <w:t xml:space="preserve"> Solutions</w:t>
      </w:r>
    </w:p>
    <w:p w14:paraId="5DA5EB5C" w14:textId="77777777" w:rsidR="0006145E" w:rsidRPr="0006145E" w:rsidRDefault="0006145E" w:rsidP="008508A8">
      <w:pPr>
        <w:pStyle w:val="PARgeneral"/>
        <w:ind w:left="90" w:hanging="90"/>
        <w:jc w:val="left"/>
        <w:outlineLvl w:val="0"/>
        <w:rPr>
          <w:rFonts w:ascii="Arial" w:hAnsi="Arial" w:cs="Arial"/>
          <w:snapToGrid w:val="0"/>
          <w:sz w:val="22"/>
          <w:szCs w:val="22"/>
          <w:lang w:val="en-US"/>
        </w:rPr>
      </w:pPr>
      <w:r w:rsidRPr="0006145E">
        <w:rPr>
          <w:rFonts w:ascii="Arial" w:hAnsi="Arial" w:cs="Arial"/>
          <w:snapToGrid w:val="0"/>
          <w:sz w:val="22"/>
          <w:szCs w:val="22"/>
          <w:lang w:val="en-US"/>
        </w:rPr>
        <w:t>Symposium. Turkey. Apr 20, 2022.</w:t>
      </w:r>
    </w:p>
    <w:p w14:paraId="280A3EC8" w14:textId="77777777" w:rsidR="00800E0E" w:rsidRDefault="00800E0E" w:rsidP="00800E0E">
      <w:pPr>
        <w:pStyle w:val="PARgeneral"/>
        <w:tabs>
          <w:tab w:val="num" w:pos="2667"/>
        </w:tabs>
        <w:jc w:val="left"/>
        <w:outlineLvl w:val="0"/>
        <w:rPr>
          <w:rFonts w:ascii="Arial" w:hAnsi="Arial" w:cs="Arial"/>
          <w:snapToGrid w:val="0"/>
          <w:sz w:val="22"/>
          <w:szCs w:val="22"/>
          <w:lang w:val="en-US"/>
        </w:rPr>
      </w:pPr>
    </w:p>
    <w:p w14:paraId="45692D9C" w14:textId="682A8AC8" w:rsidR="00800E0E" w:rsidRPr="00800E0E" w:rsidRDefault="00800E0E" w:rsidP="009F73C0">
      <w:pPr>
        <w:pStyle w:val="PARgeneral"/>
        <w:numPr>
          <w:ilvl w:val="0"/>
          <w:numId w:val="8"/>
        </w:numPr>
        <w:jc w:val="left"/>
        <w:outlineLvl w:val="0"/>
        <w:rPr>
          <w:rFonts w:ascii="Arial" w:hAnsi="Arial" w:cs="Arial"/>
          <w:snapToGrid w:val="0"/>
          <w:sz w:val="22"/>
          <w:szCs w:val="22"/>
          <w:lang w:val="en-US"/>
        </w:rPr>
      </w:pPr>
      <w:r w:rsidRPr="00800E0E">
        <w:rPr>
          <w:rFonts w:ascii="Arial" w:hAnsi="Arial" w:cs="Arial"/>
          <w:b/>
          <w:snapToGrid w:val="0"/>
          <w:sz w:val="22"/>
          <w:szCs w:val="22"/>
          <w:lang w:val="en-US"/>
        </w:rPr>
        <w:t>Preventable Negative Consequences of ADHD throughout the Lifespan.</w:t>
      </w:r>
      <w:r w:rsidRPr="00800E0E">
        <w:rPr>
          <w:rFonts w:ascii="Arial" w:hAnsi="Arial" w:cs="Arial"/>
          <w:snapToGrid w:val="0"/>
          <w:sz w:val="22"/>
          <w:szCs w:val="22"/>
          <w:lang w:val="en-US"/>
        </w:rPr>
        <w:t xml:space="preserve"> In:</w:t>
      </w:r>
    </w:p>
    <w:p w14:paraId="6F079B13" w14:textId="3F115CA8" w:rsidR="00800E0E" w:rsidRDefault="00800E0E" w:rsidP="00800E0E">
      <w:pPr>
        <w:pStyle w:val="PARgeneral"/>
        <w:jc w:val="left"/>
        <w:outlineLvl w:val="0"/>
        <w:rPr>
          <w:rFonts w:ascii="Arial" w:hAnsi="Arial" w:cs="Arial"/>
          <w:snapToGrid w:val="0"/>
          <w:sz w:val="22"/>
          <w:szCs w:val="22"/>
          <w:lang w:val="en-US"/>
        </w:rPr>
      </w:pPr>
      <w:r w:rsidRPr="00800E0E">
        <w:rPr>
          <w:rFonts w:ascii="Arial" w:hAnsi="Arial" w:cs="Arial"/>
          <w:snapToGrid w:val="0"/>
          <w:sz w:val="22"/>
          <w:szCs w:val="22"/>
          <w:lang w:val="en-US"/>
        </w:rPr>
        <w:t xml:space="preserve">Supporting Child´s Mental Health Summit, Fort Bend County Judge´s Office and Behavioral Health </w:t>
      </w:r>
      <w:proofErr w:type="spellStart"/>
      <w:r w:rsidRPr="00800E0E">
        <w:rPr>
          <w:rFonts w:ascii="Arial" w:hAnsi="Arial" w:cs="Arial"/>
          <w:snapToGrid w:val="0"/>
          <w:sz w:val="22"/>
          <w:szCs w:val="22"/>
          <w:lang w:val="en-US"/>
        </w:rPr>
        <w:t>Serivces</w:t>
      </w:r>
      <w:proofErr w:type="spellEnd"/>
      <w:r w:rsidRPr="00800E0E">
        <w:rPr>
          <w:rFonts w:ascii="Arial" w:hAnsi="Arial" w:cs="Arial"/>
          <w:snapToGrid w:val="0"/>
          <w:sz w:val="22"/>
          <w:szCs w:val="22"/>
          <w:lang w:val="en-US"/>
        </w:rPr>
        <w:t>. Richmond, Fort Bend Co., Texas, May 06, 2022</w:t>
      </w:r>
    </w:p>
    <w:p w14:paraId="181C6250" w14:textId="4FD97DDC" w:rsidR="00045A9B" w:rsidRDefault="00045A9B" w:rsidP="00800E0E">
      <w:pPr>
        <w:pStyle w:val="PARgeneral"/>
        <w:jc w:val="left"/>
        <w:outlineLvl w:val="0"/>
        <w:rPr>
          <w:rFonts w:ascii="Arial" w:hAnsi="Arial" w:cs="Arial"/>
          <w:snapToGrid w:val="0"/>
          <w:sz w:val="22"/>
          <w:szCs w:val="22"/>
          <w:lang w:val="en-US"/>
        </w:rPr>
      </w:pPr>
    </w:p>
    <w:p w14:paraId="1870008A" w14:textId="77777777" w:rsidR="00045A9B" w:rsidRPr="00045A9B" w:rsidRDefault="00045A9B" w:rsidP="009F73C0">
      <w:pPr>
        <w:pStyle w:val="pargeneral0"/>
        <w:numPr>
          <w:ilvl w:val="0"/>
          <w:numId w:val="8"/>
        </w:numPr>
        <w:shd w:val="clear" w:color="auto" w:fill="FFFFFF"/>
        <w:spacing w:before="0" w:beforeAutospacing="0" w:after="0" w:afterAutospacing="0"/>
        <w:rPr>
          <w:rFonts w:ascii="Arial" w:hAnsi="Arial" w:cs="Arial"/>
          <w:snapToGrid w:val="0"/>
          <w:sz w:val="22"/>
          <w:szCs w:val="22"/>
          <w:lang w:eastAsia="es-ES"/>
        </w:rPr>
      </w:pPr>
      <w:r w:rsidRPr="00045A9B">
        <w:rPr>
          <w:rFonts w:ascii="Arial" w:hAnsi="Arial" w:cs="Arial"/>
          <w:b/>
          <w:snapToGrid w:val="0"/>
          <w:sz w:val="22"/>
          <w:szCs w:val="22"/>
          <w:lang w:eastAsia="es-ES"/>
        </w:rPr>
        <w:t>Optimization of ADHD Psychopharmacology .</w:t>
      </w:r>
      <w:r w:rsidRPr="00045A9B">
        <w:rPr>
          <w:rFonts w:ascii="Arial" w:hAnsi="Arial" w:cs="Arial"/>
          <w:snapToGrid w:val="0"/>
          <w:sz w:val="22"/>
          <w:szCs w:val="22"/>
          <w:lang w:eastAsia="es-ES"/>
        </w:rPr>
        <w:t xml:space="preserve"> XXIII </w:t>
      </w:r>
      <w:proofErr w:type="spellStart"/>
      <w:r w:rsidRPr="00045A9B">
        <w:rPr>
          <w:rFonts w:ascii="Arial" w:hAnsi="Arial" w:cs="Arial"/>
          <w:snapToGrid w:val="0"/>
          <w:sz w:val="22"/>
          <w:szCs w:val="22"/>
          <w:lang w:eastAsia="es-ES"/>
        </w:rPr>
        <w:t>Congreso</w:t>
      </w:r>
      <w:proofErr w:type="spellEnd"/>
      <w:r w:rsidRPr="00045A9B">
        <w:rPr>
          <w:rFonts w:ascii="Arial" w:hAnsi="Arial" w:cs="Arial"/>
          <w:snapToGrid w:val="0"/>
          <w:sz w:val="22"/>
          <w:szCs w:val="22"/>
          <w:lang w:eastAsia="es-ES"/>
        </w:rPr>
        <w:t xml:space="preserve"> </w:t>
      </w:r>
      <w:proofErr w:type="spellStart"/>
      <w:r w:rsidRPr="00045A9B">
        <w:rPr>
          <w:rFonts w:ascii="Arial" w:hAnsi="Arial" w:cs="Arial"/>
          <w:snapToGrid w:val="0"/>
          <w:sz w:val="22"/>
          <w:szCs w:val="22"/>
          <w:lang w:eastAsia="es-ES"/>
        </w:rPr>
        <w:t>Federacion</w:t>
      </w:r>
      <w:proofErr w:type="spellEnd"/>
    </w:p>
    <w:p w14:paraId="7353E643" w14:textId="77777777" w:rsidR="00543497" w:rsidRPr="00083016" w:rsidRDefault="00045A9B" w:rsidP="00543497">
      <w:pPr>
        <w:pStyle w:val="pargeneral0"/>
        <w:shd w:val="clear" w:color="auto" w:fill="FFFFFF"/>
        <w:spacing w:before="0" w:beforeAutospacing="0" w:after="0" w:afterAutospacing="0"/>
        <w:rPr>
          <w:rFonts w:ascii="Arial" w:hAnsi="Arial" w:cs="Arial"/>
          <w:snapToGrid w:val="0"/>
          <w:sz w:val="22"/>
          <w:szCs w:val="22"/>
          <w:lang w:val="es-ES" w:eastAsia="es-ES"/>
        </w:rPr>
      </w:pPr>
      <w:r w:rsidRPr="00045A9B">
        <w:rPr>
          <w:rFonts w:ascii="Arial" w:hAnsi="Arial" w:cs="Arial"/>
          <w:snapToGrid w:val="0"/>
          <w:sz w:val="22"/>
          <w:szCs w:val="22"/>
          <w:lang w:val="es-ES" w:eastAsia="es-ES"/>
        </w:rPr>
        <w:t xml:space="preserve">Latinoamericana de </w:t>
      </w:r>
      <w:proofErr w:type="spellStart"/>
      <w:r w:rsidRPr="00045A9B">
        <w:rPr>
          <w:rFonts w:ascii="Arial" w:hAnsi="Arial" w:cs="Arial"/>
          <w:snapToGrid w:val="0"/>
          <w:sz w:val="22"/>
          <w:szCs w:val="22"/>
          <w:lang w:val="es-ES" w:eastAsia="es-ES"/>
        </w:rPr>
        <w:t>Psiquiatria</w:t>
      </w:r>
      <w:proofErr w:type="spellEnd"/>
      <w:r w:rsidRPr="00045A9B">
        <w:rPr>
          <w:rFonts w:ascii="Arial" w:hAnsi="Arial" w:cs="Arial"/>
          <w:snapToGrid w:val="0"/>
          <w:sz w:val="22"/>
          <w:szCs w:val="22"/>
          <w:lang w:val="es-ES" w:eastAsia="es-ES"/>
        </w:rPr>
        <w:t xml:space="preserve"> del Niño y Adolescente y Profesiones Afines. </w:t>
      </w:r>
      <w:r w:rsidRPr="00083016">
        <w:rPr>
          <w:rFonts w:ascii="Arial" w:hAnsi="Arial" w:cs="Arial"/>
          <w:snapToGrid w:val="0"/>
          <w:sz w:val="22"/>
          <w:szCs w:val="22"/>
          <w:lang w:val="es-ES" w:eastAsia="es-ES"/>
        </w:rPr>
        <w:t xml:space="preserve">FLAPIA, I Congreso Dominicano de Psiquiatría </w:t>
      </w:r>
      <w:proofErr w:type="spellStart"/>
      <w:r w:rsidRPr="00083016">
        <w:rPr>
          <w:rFonts w:ascii="Arial" w:hAnsi="Arial" w:cs="Arial"/>
          <w:snapToGrid w:val="0"/>
          <w:sz w:val="22"/>
          <w:szCs w:val="22"/>
          <w:lang w:val="es-ES" w:eastAsia="es-ES"/>
        </w:rPr>
        <w:t>Infanto</w:t>
      </w:r>
      <w:proofErr w:type="spellEnd"/>
      <w:r w:rsidRPr="00083016">
        <w:rPr>
          <w:rFonts w:ascii="Arial" w:hAnsi="Arial" w:cs="Arial"/>
          <w:snapToGrid w:val="0"/>
          <w:sz w:val="22"/>
          <w:szCs w:val="22"/>
          <w:lang w:val="es-ES" w:eastAsia="es-ES"/>
        </w:rPr>
        <w:t xml:space="preserve"> Juvenil. 19-21 Mayo 2022, La Romana, </w:t>
      </w:r>
      <w:proofErr w:type="spellStart"/>
      <w:r w:rsidRPr="00083016">
        <w:rPr>
          <w:rFonts w:ascii="Arial" w:hAnsi="Arial" w:cs="Arial"/>
          <w:snapToGrid w:val="0"/>
          <w:sz w:val="22"/>
          <w:szCs w:val="22"/>
          <w:lang w:val="es-ES" w:eastAsia="es-ES"/>
        </w:rPr>
        <w:t>Dominican</w:t>
      </w:r>
      <w:proofErr w:type="spellEnd"/>
      <w:r w:rsidRPr="00083016">
        <w:rPr>
          <w:rFonts w:ascii="Arial" w:hAnsi="Arial" w:cs="Arial"/>
          <w:snapToGrid w:val="0"/>
          <w:sz w:val="22"/>
          <w:szCs w:val="22"/>
          <w:lang w:val="es-ES" w:eastAsia="es-ES"/>
        </w:rPr>
        <w:t xml:space="preserve"> </w:t>
      </w:r>
      <w:proofErr w:type="spellStart"/>
      <w:r w:rsidRPr="00083016">
        <w:rPr>
          <w:rFonts w:ascii="Arial" w:hAnsi="Arial" w:cs="Arial"/>
          <w:snapToGrid w:val="0"/>
          <w:sz w:val="22"/>
          <w:szCs w:val="22"/>
          <w:lang w:val="es-ES" w:eastAsia="es-ES"/>
        </w:rPr>
        <w:t>Republic</w:t>
      </w:r>
      <w:proofErr w:type="spellEnd"/>
      <w:r w:rsidRPr="00083016">
        <w:rPr>
          <w:rFonts w:ascii="Arial" w:hAnsi="Arial" w:cs="Arial"/>
          <w:snapToGrid w:val="0"/>
          <w:sz w:val="22"/>
          <w:szCs w:val="22"/>
          <w:lang w:val="es-ES" w:eastAsia="es-ES"/>
        </w:rPr>
        <w:t>.</w:t>
      </w:r>
    </w:p>
    <w:p w14:paraId="36D5A963" w14:textId="1BE01CE6" w:rsidR="00543497" w:rsidRPr="00543497" w:rsidRDefault="00543497" w:rsidP="008508A8">
      <w:pPr>
        <w:pStyle w:val="pargeneral0"/>
        <w:shd w:val="clear" w:color="auto" w:fill="FFFFFF"/>
        <w:spacing w:before="0" w:beforeAutospacing="0" w:after="0" w:afterAutospacing="0"/>
        <w:rPr>
          <w:rFonts w:ascii="Arial" w:hAnsi="Arial" w:cs="Arial"/>
          <w:snapToGrid w:val="0"/>
          <w:sz w:val="22"/>
          <w:szCs w:val="22"/>
          <w:lang w:val="es-ES" w:eastAsia="es-ES"/>
        </w:rPr>
      </w:pPr>
    </w:p>
    <w:p w14:paraId="55811996" w14:textId="403A8633" w:rsidR="000C76E0" w:rsidRPr="00083016" w:rsidRDefault="00045A9B" w:rsidP="00B80D8F">
      <w:pPr>
        <w:pStyle w:val="pargeneral0"/>
        <w:numPr>
          <w:ilvl w:val="0"/>
          <w:numId w:val="8"/>
        </w:numPr>
        <w:shd w:val="clear" w:color="auto" w:fill="FFFFFF"/>
        <w:tabs>
          <w:tab w:val="left" w:pos="540"/>
          <w:tab w:val="left" w:pos="2610"/>
        </w:tabs>
        <w:spacing w:before="0" w:beforeAutospacing="0" w:after="0" w:afterAutospacing="0"/>
        <w:ind w:left="0" w:firstLine="0"/>
        <w:rPr>
          <w:rFonts w:ascii="Arial" w:hAnsi="Arial" w:cs="Arial"/>
          <w:snapToGrid w:val="0"/>
          <w:sz w:val="22"/>
          <w:szCs w:val="22"/>
          <w:lang w:val="es-ES" w:eastAsia="es-ES"/>
        </w:rPr>
      </w:pPr>
      <w:r w:rsidRPr="00543497">
        <w:rPr>
          <w:rFonts w:ascii="Arial" w:hAnsi="Arial" w:cs="Arial"/>
          <w:b/>
          <w:snapToGrid w:val="0"/>
          <w:sz w:val="22"/>
          <w:szCs w:val="22"/>
          <w:lang w:eastAsia="es-ES"/>
        </w:rPr>
        <w:t xml:space="preserve">Factors associated with Efficacy, Adherence and Tolerability in ADHD. </w:t>
      </w:r>
      <w:r w:rsidRPr="00543497">
        <w:rPr>
          <w:rFonts w:ascii="Arial" w:hAnsi="Arial" w:cs="Arial"/>
          <w:snapToGrid w:val="0"/>
          <w:sz w:val="22"/>
          <w:szCs w:val="22"/>
          <w:lang w:val="es-ES" w:eastAsia="es-ES"/>
        </w:rPr>
        <w:t>XXIII</w:t>
      </w:r>
      <w:r w:rsidR="00543497">
        <w:rPr>
          <w:rFonts w:ascii="Arial" w:hAnsi="Arial" w:cs="Arial"/>
          <w:snapToGrid w:val="0"/>
          <w:sz w:val="22"/>
          <w:szCs w:val="22"/>
          <w:lang w:val="es-ES" w:eastAsia="es-ES"/>
        </w:rPr>
        <w:t xml:space="preserve"> </w:t>
      </w:r>
      <w:r w:rsidRPr="00083016">
        <w:rPr>
          <w:rFonts w:ascii="Arial" w:hAnsi="Arial" w:cs="Arial"/>
          <w:snapToGrid w:val="0"/>
          <w:sz w:val="22"/>
          <w:szCs w:val="22"/>
          <w:lang w:val="es-ES" w:eastAsia="es-ES"/>
        </w:rPr>
        <w:t xml:space="preserve">Congreso </w:t>
      </w:r>
      <w:proofErr w:type="spellStart"/>
      <w:r w:rsidRPr="00083016">
        <w:rPr>
          <w:rFonts w:ascii="Arial" w:hAnsi="Arial" w:cs="Arial"/>
          <w:snapToGrid w:val="0"/>
          <w:sz w:val="22"/>
          <w:szCs w:val="22"/>
          <w:lang w:val="es-ES" w:eastAsia="es-ES"/>
        </w:rPr>
        <w:t>Federacion</w:t>
      </w:r>
      <w:proofErr w:type="spellEnd"/>
      <w:r w:rsidRPr="00083016">
        <w:rPr>
          <w:rFonts w:ascii="Arial" w:hAnsi="Arial" w:cs="Arial"/>
          <w:snapToGrid w:val="0"/>
          <w:sz w:val="22"/>
          <w:szCs w:val="22"/>
          <w:lang w:val="es-ES" w:eastAsia="es-ES"/>
        </w:rPr>
        <w:t xml:space="preserve"> Latinoamericana de </w:t>
      </w:r>
      <w:proofErr w:type="spellStart"/>
      <w:r w:rsidRPr="00083016">
        <w:rPr>
          <w:rFonts w:ascii="Arial" w:hAnsi="Arial" w:cs="Arial"/>
          <w:snapToGrid w:val="0"/>
          <w:sz w:val="22"/>
          <w:szCs w:val="22"/>
          <w:lang w:val="es-ES" w:eastAsia="es-ES"/>
        </w:rPr>
        <w:t>Psiquiatria</w:t>
      </w:r>
      <w:proofErr w:type="spellEnd"/>
      <w:r w:rsidRPr="00083016">
        <w:rPr>
          <w:rFonts w:ascii="Arial" w:hAnsi="Arial" w:cs="Arial"/>
          <w:snapToGrid w:val="0"/>
          <w:sz w:val="22"/>
          <w:szCs w:val="22"/>
          <w:lang w:val="es-ES" w:eastAsia="es-ES"/>
        </w:rPr>
        <w:t xml:space="preserve"> del Niño y Adolescente y Profesiones Afines. FLAPIA, I Congreso Dominicano de Psiquiatría </w:t>
      </w:r>
      <w:proofErr w:type="spellStart"/>
      <w:r w:rsidRPr="00083016">
        <w:rPr>
          <w:rFonts w:ascii="Arial" w:hAnsi="Arial" w:cs="Arial"/>
          <w:snapToGrid w:val="0"/>
          <w:sz w:val="22"/>
          <w:szCs w:val="22"/>
          <w:lang w:val="es-ES" w:eastAsia="es-ES"/>
        </w:rPr>
        <w:t>Infanto</w:t>
      </w:r>
      <w:proofErr w:type="spellEnd"/>
      <w:r w:rsidRPr="00083016">
        <w:rPr>
          <w:rFonts w:ascii="Arial" w:hAnsi="Arial" w:cs="Arial"/>
          <w:snapToGrid w:val="0"/>
          <w:sz w:val="22"/>
          <w:szCs w:val="22"/>
          <w:lang w:val="es-ES" w:eastAsia="es-ES"/>
        </w:rPr>
        <w:t xml:space="preserve"> Juvenil. 19-21 Mayo 2022, La Romana, </w:t>
      </w:r>
      <w:proofErr w:type="spellStart"/>
      <w:r w:rsidRPr="00083016">
        <w:rPr>
          <w:rFonts w:ascii="Arial" w:hAnsi="Arial" w:cs="Arial"/>
          <w:snapToGrid w:val="0"/>
          <w:sz w:val="22"/>
          <w:szCs w:val="22"/>
          <w:lang w:val="es-ES" w:eastAsia="es-ES"/>
        </w:rPr>
        <w:t>Dominican</w:t>
      </w:r>
      <w:proofErr w:type="spellEnd"/>
      <w:r w:rsidRPr="00083016">
        <w:rPr>
          <w:rFonts w:ascii="Arial" w:hAnsi="Arial" w:cs="Arial"/>
          <w:snapToGrid w:val="0"/>
          <w:sz w:val="22"/>
          <w:szCs w:val="22"/>
          <w:lang w:val="es-ES" w:eastAsia="es-ES"/>
        </w:rPr>
        <w:t xml:space="preserve"> </w:t>
      </w:r>
      <w:proofErr w:type="spellStart"/>
      <w:r w:rsidRPr="00083016">
        <w:rPr>
          <w:rFonts w:ascii="Arial" w:hAnsi="Arial" w:cs="Arial"/>
          <w:snapToGrid w:val="0"/>
          <w:sz w:val="22"/>
          <w:szCs w:val="22"/>
          <w:lang w:val="es-ES" w:eastAsia="es-ES"/>
        </w:rPr>
        <w:t>Republic</w:t>
      </w:r>
      <w:proofErr w:type="spellEnd"/>
      <w:r w:rsidRPr="00083016">
        <w:rPr>
          <w:rFonts w:ascii="Arial" w:hAnsi="Arial" w:cs="Arial"/>
          <w:snapToGrid w:val="0"/>
          <w:sz w:val="22"/>
          <w:szCs w:val="22"/>
          <w:lang w:val="es-ES" w:eastAsia="es-ES"/>
        </w:rPr>
        <w:t>.</w:t>
      </w:r>
    </w:p>
    <w:p w14:paraId="203B1956" w14:textId="77777777" w:rsidR="008508A8" w:rsidRPr="00083016" w:rsidRDefault="008508A8" w:rsidP="008508A8">
      <w:pPr>
        <w:pStyle w:val="pargeneral0"/>
        <w:shd w:val="clear" w:color="auto" w:fill="FFFFFF"/>
        <w:tabs>
          <w:tab w:val="left" w:pos="1800"/>
          <w:tab w:val="left" w:pos="2610"/>
        </w:tabs>
        <w:spacing w:before="0" w:beforeAutospacing="0" w:after="0" w:afterAutospacing="0"/>
        <w:rPr>
          <w:rFonts w:ascii="Arial" w:hAnsi="Arial" w:cs="Arial"/>
          <w:snapToGrid w:val="0"/>
          <w:sz w:val="22"/>
          <w:szCs w:val="22"/>
          <w:lang w:val="es-ES" w:eastAsia="es-ES"/>
        </w:rPr>
      </w:pPr>
    </w:p>
    <w:p w14:paraId="3E3660F4" w14:textId="74798894" w:rsidR="008508A8" w:rsidRPr="00543497" w:rsidRDefault="008508A8" w:rsidP="00B80D8F">
      <w:pPr>
        <w:pStyle w:val="pargeneral0"/>
        <w:numPr>
          <w:ilvl w:val="0"/>
          <w:numId w:val="8"/>
        </w:numPr>
        <w:shd w:val="clear" w:color="auto" w:fill="FFFFFF"/>
        <w:tabs>
          <w:tab w:val="left" w:pos="540"/>
          <w:tab w:val="left" w:pos="2610"/>
        </w:tabs>
        <w:spacing w:before="0" w:beforeAutospacing="0" w:after="0" w:afterAutospacing="0"/>
        <w:ind w:left="0" w:firstLine="0"/>
        <w:rPr>
          <w:rFonts w:ascii="Arial" w:hAnsi="Arial" w:cs="Arial"/>
          <w:snapToGrid w:val="0"/>
          <w:sz w:val="22"/>
          <w:szCs w:val="22"/>
          <w:lang w:eastAsia="es-ES"/>
        </w:rPr>
      </w:pPr>
      <w:r w:rsidRPr="008508A8">
        <w:rPr>
          <w:rFonts w:ascii="Arial" w:hAnsi="Arial" w:cs="Arial"/>
          <w:b/>
          <w:snapToGrid w:val="0"/>
          <w:sz w:val="22"/>
          <w:szCs w:val="22"/>
          <w:lang w:eastAsia="es-ES"/>
        </w:rPr>
        <w:t xml:space="preserve">Work-Life Balance. Inspiring Hearts &amp; Minds Seminar. </w:t>
      </w:r>
      <w:r w:rsidR="00D4713B" w:rsidRPr="00D4713B">
        <w:rPr>
          <w:rFonts w:ascii="Arial" w:hAnsi="Arial" w:cs="Arial"/>
          <w:snapToGrid w:val="0"/>
          <w:sz w:val="22"/>
          <w:szCs w:val="22"/>
          <w:lang w:eastAsia="es-ES"/>
        </w:rPr>
        <w:t xml:space="preserve">University Classified </w:t>
      </w:r>
      <w:r w:rsidRPr="00D4713B">
        <w:rPr>
          <w:rFonts w:ascii="Arial" w:hAnsi="Arial" w:cs="Arial"/>
          <w:snapToGrid w:val="0"/>
          <w:sz w:val="22"/>
          <w:szCs w:val="22"/>
          <w:lang w:eastAsia="es-ES"/>
        </w:rPr>
        <w:t>Staff</w:t>
      </w:r>
      <w:r>
        <w:rPr>
          <w:rFonts w:ascii="Arial" w:hAnsi="Arial" w:cs="Arial"/>
          <w:snapToGrid w:val="0"/>
          <w:sz w:val="22"/>
          <w:szCs w:val="22"/>
          <w:lang w:eastAsia="es-ES"/>
        </w:rPr>
        <w:t xml:space="preserve"> </w:t>
      </w:r>
      <w:r w:rsidR="00D4713B">
        <w:rPr>
          <w:rFonts w:ascii="Arial" w:hAnsi="Arial" w:cs="Arial"/>
          <w:snapToGrid w:val="0"/>
          <w:sz w:val="22"/>
          <w:szCs w:val="22"/>
          <w:lang w:eastAsia="es-ES"/>
        </w:rPr>
        <w:t>Council Annual Workshop, Session 4, U</w:t>
      </w:r>
      <w:r>
        <w:rPr>
          <w:rFonts w:ascii="Arial" w:hAnsi="Arial" w:cs="Arial"/>
          <w:snapToGrid w:val="0"/>
          <w:sz w:val="22"/>
          <w:szCs w:val="22"/>
          <w:lang w:eastAsia="es-ES"/>
        </w:rPr>
        <w:t>T Health Houston, Jun 10</w:t>
      </w:r>
      <w:r w:rsidRPr="008508A8">
        <w:rPr>
          <w:rFonts w:ascii="Arial" w:hAnsi="Arial" w:cs="Arial"/>
          <w:snapToGrid w:val="0"/>
          <w:sz w:val="22"/>
          <w:szCs w:val="22"/>
          <w:vertAlign w:val="superscript"/>
          <w:lang w:eastAsia="es-ES"/>
        </w:rPr>
        <w:t>th</w:t>
      </w:r>
      <w:r>
        <w:rPr>
          <w:rFonts w:ascii="Arial" w:hAnsi="Arial" w:cs="Arial"/>
          <w:snapToGrid w:val="0"/>
          <w:sz w:val="22"/>
          <w:szCs w:val="22"/>
          <w:lang w:eastAsia="es-ES"/>
        </w:rPr>
        <w:t>, 2022</w:t>
      </w:r>
    </w:p>
    <w:p w14:paraId="6CF50FF7" w14:textId="77777777" w:rsidR="000C76E0" w:rsidRDefault="000C76E0" w:rsidP="000C76E0">
      <w:pPr>
        <w:pStyle w:val="pargeneral0"/>
        <w:shd w:val="clear" w:color="auto" w:fill="FFFFFF"/>
        <w:spacing w:before="0" w:beforeAutospacing="0" w:after="0" w:afterAutospacing="0"/>
        <w:rPr>
          <w:rFonts w:ascii="Arial" w:hAnsi="Arial" w:cs="Arial"/>
          <w:snapToGrid w:val="0"/>
          <w:sz w:val="22"/>
          <w:szCs w:val="22"/>
          <w:lang w:eastAsia="es-ES"/>
        </w:rPr>
      </w:pPr>
    </w:p>
    <w:p w14:paraId="04CBD043" w14:textId="77777777" w:rsidR="000C76E0" w:rsidRPr="004A17B4" w:rsidRDefault="000C76E0" w:rsidP="009F73C0">
      <w:pPr>
        <w:pStyle w:val="pargeneral0"/>
        <w:numPr>
          <w:ilvl w:val="0"/>
          <w:numId w:val="8"/>
        </w:numPr>
        <w:shd w:val="clear" w:color="auto" w:fill="FFFFFF"/>
        <w:spacing w:before="0" w:beforeAutospacing="0" w:after="0" w:afterAutospacing="0"/>
        <w:ind w:left="450" w:hanging="450"/>
        <w:rPr>
          <w:rFonts w:ascii="Arial" w:hAnsi="Arial" w:cs="Arial"/>
          <w:b/>
          <w:snapToGrid w:val="0"/>
          <w:sz w:val="22"/>
          <w:szCs w:val="22"/>
          <w:lang w:val="es-ES" w:eastAsia="es-ES"/>
        </w:rPr>
      </w:pPr>
      <w:r w:rsidRPr="004A17B4">
        <w:rPr>
          <w:rFonts w:ascii="Arial" w:hAnsi="Arial" w:cs="Arial"/>
          <w:b/>
          <w:snapToGrid w:val="0"/>
          <w:sz w:val="22"/>
          <w:szCs w:val="22"/>
          <w:lang w:val="es-ES" w:eastAsia="es-ES"/>
        </w:rPr>
        <w:t xml:space="preserve">Salud Mental integrada en </w:t>
      </w:r>
      <w:proofErr w:type="spellStart"/>
      <w:r w:rsidRPr="004A17B4">
        <w:rPr>
          <w:rFonts w:ascii="Arial" w:hAnsi="Arial" w:cs="Arial"/>
          <w:b/>
          <w:snapToGrid w:val="0"/>
          <w:sz w:val="22"/>
          <w:szCs w:val="22"/>
          <w:lang w:val="es-ES" w:eastAsia="es-ES"/>
        </w:rPr>
        <w:t>pediatria</w:t>
      </w:r>
      <w:proofErr w:type="spellEnd"/>
      <w:r w:rsidRPr="004A17B4">
        <w:rPr>
          <w:rFonts w:ascii="Arial" w:hAnsi="Arial" w:cs="Arial"/>
          <w:b/>
          <w:snapToGrid w:val="0"/>
          <w:sz w:val="22"/>
          <w:szCs w:val="22"/>
          <w:lang w:val="es-ES" w:eastAsia="es-ES"/>
        </w:rPr>
        <w:t xml:space="preserve"> para la </w:t>
      </w:r>
      <w:proofErr w:type="spellStart"/>
      <w:r w:rsidRPr="004A17B4">
        <w:rPr>
          <w:rFonts w:ascii="Arial" w:hAnsi="Arial" w:cs="Arial"/>
          <w:b/>
          <w:snapToGrid w:val="0"/>
          <w:sz w:val="22"/>
          <w:szCs w:val="22"/>
          <w:lang w:val="es-ES" w:eastAsia="es-ES"/>
        </w:rPr>
        <w:t>optimizacion</w:t>
      </w:r>
      <w:proofErr w:type="spellEnd"/>
      <w:r w:rsidRPr="004A17B4">
        <w:rPr>
          <w:rFonts w:ascii="Arial" w:hAnsi="Arial" w:cs="Arial"/>
          <w:b/>
          <w:snapToGrid w:val="0"/>
          <w:sz w:val="22"/>
          <w:szCs w:val="22"/>
          <w:lang w:val="es-ES" w:eastAsia="es-ES"/>
        </w:rPr>
        <w:t xml:space="preserve"> del tratamiento en TDAH.</w:t>
      </w:r>
    </w:p>
    <w:p w14:paraId="64349D4C" w14:textId="7411C9EA" w:rsidR="000C76E0" w:rsidRPr="00881D59" w:rsidRDefault="000C76E0" w:rsidP="000C76E0">
      <w:pPr>
        <w:pStyle w:val="pargeneral0"/>
        <w:shd w:val="clear" w:color="auto" w:fill="FFFFFF"/>
        <w:spacing w:before="0" w:beforeAutospacing="0" w:after="0" w:afterAutospacing="0"/>
        <w:rPr>
          <w:rFonts w:ascii="Arial" w:hAnsi="Arial" w:cs="Arial"/>
          <w:b/>
          <w:snapToGrid w:val="0"/>
          <w:sz w:val="22"/>
          <w:szCs w:val="22"/>
          <w:lang w:eastAsia="es-ES"/>
        </w:rPr>
      </w:pPr>
      <w:r w:rsidRPr="004A17B4">
        <w:rPr>
          <w:rFonts w:ascii="Arial" w:hAnsi="Arial" w:cs="Arial"/>
          <w:b/>
          <w:snapToGrid w:val="0"/>
          <w:sz w:val="22"/>
          <w:szCs w:val="22"/>
          <w:lang w:val="es-ES" w:eastAsia="es-ES"/>
        </w:rPr>
        <w:t>Programa de la Universidad de Texas – Houston.</w:t>
      </w:r>
      <w:r w:rsidRPr="004A17B4">
        <w:rPr>
          <w:rFonts w:ascii="Arial" w:hAnsi="Arial" w:cs="Arial"/>
          <w:snapToGrid w:val="0"/>
          <w:sz w:val="22"/>
          <w:szCs w:val="22"/>
          <w:lang w:val="es-ES" w:eastAsia="es-ES"/>
        </w:rPr>
        <w:t xml:space="preserve"> In: </w:t>
      </w:r>
      <w:proofErr w:type="spellStart"/>
      <w:r w:rsidRPr="004A17B4">
        <w:rPr>
          <w:rFonts w:ascii="Arial" w:hAnsi="Arial" w:cs="Arial"/>
          <w:snapToGrid w:val="0"/>
          <w:sz w:val="22"/>
          <w:szCs w:val="22"/>
          <w:lang w:val="es-ES" w:eastAsia="es-ES"/>
        </w:rPr>
        <w:t>Symposium</w:t>
      </w:r>
      <w:proofErr w:type="spellEnd"/>
      <w:r w:rsidRPr="004A17B4">
        <w:rPr>
          <w:rFonts w:ascii="Arial" w:hAnsi="Arial" w:cs="Arial"/>
          <w:snapToGrid w:val="0"/>
          <w:sz w:val="22"/>
          <w:szCs w:val="22"/>
          <w:lang w:val="es-ES" w:eastAsia="es-ES"/>
        </w:rPr>
        <w:t xml:space="preserve"> 8. Retos en el tratamiento del TDAH: adherencia, respuesta al tratamiento y papel de la dieta </w:t>
      </w:r>
      <w:proofErr w:type="spellStart"/>
      <w:r w:rsidRPr="004A17B4">
        <w:rPr>
          <w:rFonts w:ascii="Arial" w:hAnsi="Arial" w:cs="Arial"/>
          <w:snapToGrid w:val="0"/>
          <w:sz w:val="22"/>
          <w:szCs w:val="22"/>
          <w:lang w:val="es-ES" w:eastAsia="es-ES"/>
        </w:rPr>
        <w:t>mediterranea</w:t>
      </w:r>
      <w:proofErr w:type="spellEnd"/>
      <w:r w:rsidRPr="004A17B4">
        <w:rPr>
          <w:rFonts w:ascii="Arial" w:hAnsi="Arial" w:cs="Arial"/>
          <w:snapToGrid w:val="0"/>
          <w:sz w:val="22"/>
          <w:szCs w:val="22"/>
          <w:lang w:val="es-ES" w:eastAsia="es-ES"/>
        </w:rPr>
        <w:t xml:space="preserve">. </w:t>
      </w:r>
      <w:r w:rsidR="00446C3C">
        <w:rPr>
          <w:rFonts w:ascii="Arial" w:hAnsi="Arial" w:cs="Arial"/>
          <w:snapToGrid w:val="0"/>
          <w:sz w:val="22"/>
          <w:szCs w:val="22"/>
          <w:lang w:eastAsia="es-ES"/>
        </w:rPr>
        <w:t>65</w:t>
      </w:r>
      <w:r w:rsidR="00446C3C" w:rsidRPr="00446C3C">
        <w:rPr>
          <w:rFonts w:ascii="Arial" w:hAnsi="Arial" w:cs="Arial"/>
          <w:snapToGrid w:val="0"/>
          <w:sz w:val="22"/>
          <w:szCs w:val="22"/>
          <w:vertAlign w:val="superscript"/>
          <w:lang w:eastAsia="es-ES"/>
        </w:rPr>
        <w:t>th</w:t>
      </w:r>
      <w:r w:rsidR="00446C3C">
        <w:rPr>
          <w:rFonts w:ascii="Arial" w:hAnsi="Arial" w:cs="Arial"/>
          <w:snapToGrid w:val="0"/>
          <w:sz w:val="22"/>
          <w:szCs w:val="22"/>
          <w:lang w:eastAsia="es-ES"/>
        </w:rPr>
        <w:t xml:space="preserve"> </w:t>
      </w:r>
      <w:r>
        <w:rPr>
          <w:rFonts w:ascii="Arial" w:hAnsi="Arial" w:cs="Arial"/>
          <w:snapToGrid w:val="0"/>
          <w:sz w:val="22"/>
          <w:szCs w:val="22"/>
          <w:lang w:eastAsia="es-ES"/>
        </w:rPr>
        <w:t xml:space="preserve">Spanish Child &amp; Adolescent Psychiatry Association </w:t>
      </w:r>
      <w:r w:rsidR="00446C3C">
        <w:rPr>
          <w:rFonts w:ascii="Arial" w:hAnsi="Arial" w:cs="Arial"/>
          <w:snapToGrid w:val="0"/>
          <w:sz w:val="22"/>
          <w:szCs w:val="22"/>
          <w:lang w:eastAsia="es-ES"/>
        </w:rPr>
        <w:t>Congress/</w:t>
      </w:r>
      <w:r>
        <w:rPr>
          <w:rFonts w:ascii="Arial" w:hAnsi="Arial" w:cs="Arial"/>
          <w:snapToGrid w:val="0"/>
          <w:sz w:val="22"/>
          <w:szCs w:val="22"/>
          <w:lang w:eastAsia="es-ES"/>
        </w:rPr>
        <w:t>Annual Meeting, Madrid, Spain 15-17 Jun 2022</w:t>
      </w:r>
    </w:p>
    <w:p w14:paraId="37134EB2" w14:textId="77777777" w:rsidR="000C76E0" w:rsidRDefault="000C76E0" w:rsidP="000C76E0">
      <w:pPr>
        <w:pStyle w:val="pargeneral0"/>
        <w:shd w:val="clear" w:color="auto" w:fill="FFFFFF"/>
        <w:spacing w:before="0" w:beforeAutospacing="0" w:after="0" w:afterAutospacing="0"/>
        <w:rPr>
          <w:rFonts w:ascii="Arial" w:hAnsi="Arial" w:cs="Arial"/>
          <w:snapToGrid w:val="0"/>
          <w:sz w:val="22"/>
          <w:szCs w:val="22"/>
          <w:lang w:eastAsia="es-ES"/>
        </w:rPr>
      </w:pPr>
    </w:p>
    <w:p w14:paraId="55C07779" w14:textId="195481AA" w:rsidR="000C76E0" w:rsidRPr="000C76E0" w:rsidRDefault="000C76E0" w:rsidP="009F73C0">
      <w:pPr>
        <w:pStyle w:val="pargeneral0"/>
        <w:numPr>
          <w:ilvl w:val="0"/>
          <w:numId w:val="8"/>
        </w:numPr>
        <w:shd w:val="clear" w:color="auto" w:fill="FFFFFF"/>
        <w:spacing w:before="0" w:beforeAutospacing="0" w:after="0" w:afterAutospacing="0"/>
        <w:rPr>
          <w:rFonts w:ascii="Arial" w:hAnsi="Arial" w:cs="Arial"/>
          <w:snapToGrid w:val="0"/>
          <w:sz w:val="22"/>
          <w:szCs w:val="22"/>
          <w:lang w:eastAsia="es-ES"/>
        </w:rPr>
      </w:pPr>
      <w:r w:rsidRPr="000C76E0">
        <w:rPr>
          <w:rFonts w:ascii="Arial" w:hAnsi="Arial" w:cs="Arial"/>
          <w:b/>
          <w:snapToGrid w:val="0"/>
          <w:sz w:val="22"/>
          <w:szCs w:val="22"/>
        </w:rPr>
        <w:t>Integrated behavioral health in pediatrics</w:t>
      </w:r>
      <w:r w:rsidR="00446C3C">
        <w:rPr>
          <w:rFonts w:ascii="Arial" w:hAnsi="Arial" w:cs="Arial"/>
          <w:b/>
          <w:snapToGrid w:val="0"/>
          <w:sz w:val="22"/>
          <w:szCs w:val="22"/>
        </w:rPr>
        <w:t xml:space="preserve"> for </w:t>
      </w:r>
      <w:r w:rsidR="005D20F0">
        <w:rPr>
          <w:rFonts w:ascii="Arial" w:hAnsi="Arial" w:cs="Arial"/>
          <w:b/>
          <w:snapToGrid w:val="0"/>
          <w:sz w:val="22"/>
          <w:szCs w:val="22"/>
        </w:rPr>
        <w:t>ADHD treat</w:t>
      </w:r>
      <w:r>
        <w:rPr>
          <w:rFonts w:ascii="Arial" w:hAnsi="Arial" w:cs="Arial"/>
          <w:b/>
          <w:snapToGrid w:val="0"/>
          <w:sz w:val="22"/>
          <w:szCs w:val="22"/>
        </w:rPr>
        <w:t>ment</w:t>
      </w:r>
      <w:r w:rsidR="00446C3C">
        <w:rPr>
          <w:rFonts w:ascii="Arial" w:hAnsi="Arial" w:cs="Arial"/>
          <w:b/>
          <w:snapToGrid w:val="0"/>
          <w:sz w:val="22"/>
          <w:szCs w:val="22"/>
        </w:rPr>
        <w:t xml:space="preserve"> optimization</w:t>
      </w:r>
      <w:r>
        <w:rPr>
          <w:rFonts w:ascii="Arial" w:hAnsi="Arial" w:cs="Arial"/>
          <w:b/>
          <w:snapToGrid w:val="0"/>
          <w:sz w:val="22"/>
          <w:szCs w:val="22"/>
        </w:rPr>
        <w:t>.</w:t>
      </w:r>
    </w:p>
    <w:p w14:paraId="65BE4B18" w14:textId="5FF898C1" w:rsidR="00045A9B" w:rsidRDefault="000C76E0" w:rsidP="000C76E0">
      <w:pPr>
        <w:pStyle w:val="pargeneral0"/>
        <w:shd w:val="clear" w:color="auto" w:fill="FFFFFF"/>
        <w:spacing w:before="0" w:beforeAutospacing="0" w:after="0" w:afterAutospacing="0"/>
        <w:rPr>
          <w:rFonts w:ascii="Arial" w:hAnsi="Arial" w:cs="Arial"/>
          <w:snapToGrid w:val="0"/>
          <w:sz w:val="22"/>
          <w:szCs w:val="22"/>
        </w:rPr>
      </w:pPr>
      <w:r w:rsidRPr="000C76E0">
        <w:rPr>
          <w:rFonts w:ascii="Arial" w:hAnsi="Arial" w:cs="Arial"/>
          <w:b/>
          <w:snapToGrid w:val="0"/>
          <w:sz w:val="22"/>
          <w:szCs w:val="22"/>
        </w:rPr>
        <w:lastRenderedPageBreak/>
        <w:t>UT Houston Program.</w:t>
      </w:r>
      <w:r w:rsidRPr="000C76E0">
        <w:rPr>
          <w:rFonts w:ascii="Arial" w:hAnsi="Arial" w:cs="Arial"/>
          <w:snapToGrid w:val="0"/>
          <w:sz w:val="22"/>
          <w:szCs w:val="22"/>
        </w:rPr>
        <w:t xml:space="preserve"> Grand Rounds. University of</w:t>
      </w:r>
      <w:r>
        <w:rPr>
          <w:rFonts w:ascii="Arial" w:hAnsi="Arial" w:cs="Arial"/>
          <w:snapToGrid w:val="0"/>
          <w:sz w:val="22"/>
          <w:szCs w:val="22"/>
        </w:rPr>
        <w:t xml:space="preserve"> </w:t>
      </w:r>
      <w:r w:rsidRPr="000C76E0">
        <w:rPr>
          <w:rFonts w:ascii="Arial" w:hAnsi="Arial" w:cs="Arial"/>
          <w:snapToGrid w:val="0"/>
          <w:sz w:val="22"/>
          <w:szCs w:val="22"/>
        </w:rPr>
        <w:t>Navarra Clinic, Department of Psychiatry and Medical Psychology, Pamplona, Spain, Jun 22, 2022</w:t>
      </w:r>
    </w:p>
    <w:p w14:paraId="5F090CA3" w14:textId="77777777" w:rsidR="000C76E0" w:rsidRDefault="000C76E0" w:rsidP="000C76E0">
      <w:pPr>
        <w:pStyle w:val="pargeneral0"/>
        <w:shd w:val="clear" w:color="auto" w:fill="FFFFFF"/>
        <w:spacing w:before="0" w:beforeAutospacing="0" w:after="0" w:afterAutospacing="0"/>
        <w:rPr>
          <w:rFonts w:ascii="Arial" w:hAnsi="Arial" w:cs="Arial"/>
          <w:snapToGrid w:val="0"/>
          <w:sz w:val="22"/>
          <w:szCs w:val="22"/>
          <w:lang w:eastAsia="es-ES"/>
        </w:rPr>
      </w:pPr>
    </w:p>
    <w:p w14:paraId="55D2B3D3" w14:textId="77777777" w:rsidR="000C76E0" w:rsidRDefault="000C76E0" w:rsidP="009F73C0">
      <w:pPr>
        <w:pStyle w:val="PARgeneral"/>
        <w:numPr>
          <w:ilvl w:val="0"/>
          <w:numId w:val="8"/>
        </w:numPr>
        <w:ind w:left="450" w:hanging="450"/>
        <w:jc w:val="left"/>
        <w:outlineLvl w:val="0"/>
        <w:rPr>
          <w:rFonts w:ascii="Arial" w:hAnsi="Arial" w:cs="Arial"/>
          <w:snapToGrid w:val="0"/>
          <w:sz w:val="22"/>
          <w:szCs w:val="22"/>
          <w:lang w:val="en-US"/>
        </w:rPr>
      </w:pPr>
      <w:r>
        <w:rPr>
          <w:rFonts w:ascii="Arial" w:hAnsi="Arial" w:cs="Arial"/>
          <w:b/>
          <w:snapToGrid w:val="0"/>
          <w:sz w:val="22"/>
          <w:szCs w:val="22"/>
          <w:lang w:val="en-US"/>
        </w:rPr>
        <w:t>Child &amp; Adolescent Psychiatry Mentoring Seminar.</w:t>
      </w:r>
      <w:r>
        <w:rPr>
          <w:rFonts w:ascii="Arial" w:hAnsi="Arial" w:cs="Arial"/>
          <w:snapToGrid w:val="0"/>
          <w:sz w:val="22"/>
          <w:szCs w:val="22"/>
          <w:lang w:val="en-US"/>
        </w:rPr>
        <w:t xml:space="preserve"> </w:t>
      </w:r>
      <w:r w:rsidRPr="000C76E0">
        <w:rPr>
          <w:rFonts w:ascii="Arial" w:hAnsi="Arial" w:cs="Arial"/>
          <w:snapToGrid w:val="0"/>
          <w:sz w:val="22"/>
          <w:szCs w:val="22"/>
          <w:lang w:val="en-US"/>
        </w:rPr>
        <w:t>University of</w:t>
      </w:r>
      <w:r>
        <w:rPr>
          <w:rFonts w:ascii="Arial" w:hAnsi="Arial" w:cs="Arial"/>
          <w:snapToGrid w:val="0"/>
          <w:sz w:val="22"/>
          <w:szCs w:val="22"/>
          <w:lang w:val="en-US"/>
        </w:rPr>
        <w:t xml:space="preserve"> Navarra Clinic,</w:t>
      </w:r>
    </w:p>
    <w:p w14:paraId="07ED690D" w14:textId="77777777" w:rsidR="009F73C0" w:rsidRDefault="000C76E0" w:rsidP="009F73C0">
      <w:pPr>
        <w:pStyle w:val="PARgeneral"/>
        <w:jc w:val="left"/>
        <w:outlineLvl w:val="0"/>
        <w:rPr>
          <w:rFonts w:ascii="Arial" w:hAnsi="Arial" w:cs="Arial"/>
          <w:snapToGrid w:val="0"/>
          <w:sz w:val="22"/>
          <w:szCs w:val="22"/>
          <w:lang w:val="en-US"/>
        </w:rPr>
      </w:pPr>
      <w:r w:rsidRPr="000C76E0">
        <w:rPr>
          <w:rFonts w:ascii="Arial" w:hAnsi="Arial" w:cs="Arial"/>
          <w:snapToGrid w:val="0"/>
          <w:sz w:val="22"/>
          <w:szCs w:val="22"/>
          <w:lang w:val="en-US"/>
        </w:rPr>
        <w:t xml:space="preserve">Department of Psychiatry and Medical Psychology, </w:t>
      </w:r>
      <w:r w:rsidR="00446C3C">
        <w:rPr>
          <w:rFonts w:ascii="Arial" w:hAnsi="Arial" w:cs="Arial"/>
          <w:snapToGrid w:val="0"/>
          <w:sz w:val="22"/>
          <w:szCs w:val="22"/>
          <w:lang w:val="en-US"/>
        </w:rPr>
        <w:t xml:space="preserve">Child &amp; Adolescent Psychiatry Unit, </w:t>
      </w:r>
      <w:r w:rsidR="00D4713B">
        <w:rPr>
          <w:rFonts w:ascii="Arial" w:hAnsi="Arial" w:cs="Arial"/>
          <w:snapToGrid w:val="0"/>
          <w:sz w:val="22"/>
          <w:szCs w:val="22"/>
          <w:lang w:val="en-US"/>
        </w:rPr>
        <w:t>Pamplona, Spain, Jun 29</w:t>
      </w:r>
      <w:r w:rsidRPr="000C76E0">
        <w:rPr>
          <w:rFonts w:ascii="Arial" w:hAnsi="Arial" w:cs="Arial"/>
          <w:snapToGrid w:val="0"/>
          <w:sz w:val="22"/>
          <w:szCs w:val="22"/>
          <w:lang w:val="en-US"/>
        </w:rPr>
        <w:t>, 2022</w:t>
      </w:r>
    </w:p>
    <w:p w14:paraId="6837DC30" w14:textId="77777777" w:rsidR="009F73C0" w:rsidRDefault="009F73C0" w:rsidP="009F73C0">
      <w:pPr>
        <w:pStyle w:val="PARgeneral"/>
        <w:jc w:val="left"/>
        <w:outlineLvl w:val="0"/>
        <w:rPr>
          <w:rFonts w:ascii="Arial" w:hAnsi="Arial" w:cs="Arial"/>
          <w:snapToGrid w:val="0"/>
          <w:sz w:val="22"/>
          <w:szCs w:val="22"/>
          <w:lang w:val="en-US"/>
        </w:rPr>
      </w:pPr>
    </w:p>
    <w:p w14:paraId="75631143" w14:textId="1ED0DFCE" w:rsidR="009F73C0" w:rsidRPr="009F73C0" w:rsidRDefault="009F73C0" w:rsidP="009F73C0">
      <w:pPr>
        <w:pStyle w:val="PARgeneral"/>
        <w:numPr>
          <w:ilvl w:val="0"/>
          <w:numId w:val="8"/>
        </w:numPr>
        <w:jc w:val="left"/>
        <w:outlineLvl w:val="0"/>
        <w:rPr>
          <w:rFonts w:ascii="Arial" w:hAnsi="Arial" w:cs="Arial"/>
          <w:b/>
          <w:snapToGrid w:val="0"/>
          <w:sz w:val="22"/>
          <w:szCs w:val="22"/>
          <w:lang w:val="en-US"/>
        </w:rPr>
      </w:pPr>
      <w:r w:rsidRPr="009F73C0">
        <w:rPr>
          <w:rFonts w:ascii="Arial" w:hAnsi="Arial" w:cs="Arial"/>
          <w:b/>
          <w:snapToGrid w:val="0"/>
          <w:sz w:val="22"/>
          <w:szCs w:val="22"/>
          <w:lang w:val="en-US"/>
        </w:rPr>
        <w:t>ADHD: What it is, how it changes with age, what causes it. How frequent it is,</w:t>
      </w:r>
    </w:p>
    <w:p w14:paraId="749A31FF" w14:textId="77777777" w:rsidR="009F73C0" w:rsidRPr="00B80D8F" w:rsidRDefault="009F73C0" w:rsidP="009F73C0">
      <w:pPr>
        <w:pStyle w:val="PARgeneral"/>
        <w:jc w:val="left"/>
        <w:outlineLvl w:val="0"/>
        <w:rPr>
          <w:rFonts w:ascii="Arial" w:hAnsi="Arial" w:cs="Arial"/>
          <w:b/>
          <w:bCs/>
          <w:snapToGrid w:val="0"/>
          <w:sz w:val="22"/>
          <w:szCs w:val="22"/>
          <w:lang w:val="en-US"/>
        </w:rPr>
      </w:pPr>
      <w:r w:rsidRPr="009F73C0">
        <w:rPr>
          <w:rFonts w:ascii="Arial" w:hAnsi="Arial" w:cs="Arial"/>
          <w:b/>
          <w:snapToGrid w:val="0"/>
          <w:sz w:val="22"/>
          <w:szCs w:val="22"/>
          <w:lang w:val="en-US"/>
        </w:rPr>
        <w:t>what are the consequences, how to treat it.  ADHD I.</w:t>
      </w:r>
      <w:r w:rsidRPr="009F73C0">
        <w:rPr>
          <w:rFonts w:ascii="Arial" w:hAnsi="Arial" w:cs="Arial"/>
          <w:snapToGrid w:val="0"/>
          <w:sz w:val="22"/>
          <w:szCs w:val="22"/>
          <w:lang w:val="en-US"/>
        </w:rPr>
        <w:t xml:space="preserve"> In: Webinar / Seminar for parents. UT </w:t>
      </w:r>
      <w:r w:rsidRPr="009F73C0">
        <w:rPr>
          <w:rFonts w:ascii="Arial" w:hAnsi="Arial" w:cs="Arial"/>
          <w:b/>
          <w:snapToGrid w:val="0"/>
          <w:sz w:val="22"/>
          <w:szCs w:val="22"/>
          <w:lang w:val="en-US"/>
        </w:rPr>
        <w:t>Physicians. SPANISH VERSION,</w:t>
      </w:r>
      <w:r w:rsidRPr="009F73C0">
        <w:rPr>
          <w:rFonts w:ascii="Arial" w:hAnsi="Arial" w:cs="Arial"/>
          <w:snapToGrid w:val="0"/>
          <w:sz w:val="22"/>
          <w:szCs w:val="22"/>
          <w:lang w:val="en-US"/>
        </w:rPr>
        <w:t xml:space="preserve"> UT Health Houston, Aug 10, 2022</w:t>
      </w:r>
      <w:r w:rsidRPr="00B80D8F">
        <w:rPr>
          <w:rFonts w:ascii="Arial" w:hAnsi="Arial" w:cs="Arial"/>
          <w:b/>
          <w:bCs/>
          <w:snapToGrid w:val="0"/>
          <w:sz w:val="22"/>
          <w:szCs w:val="22"/>
          <w:lang w:val="en-US"/>
        </w:rPr>
        <w:t>.</w:t>
      </w:r>
    </w:p>
    <w:p w14:paraId="5A7CEAD0" w14:textId="77777777" w:rsidR="009F73C0" w:rsidRPr="009F73C0" w:rsidRDefault="009F73C0" w:rsidP="009F73C0">
      <w:pPr>
        <w:pStyle w:val="PARgeneral"/>
        <w:ind w:left="2160"/>
        <w:jc w:val="left"/>
        <w:outlineLvl w:val="0"/>
        <w:rPr>
          <w:rFonts w:ascii="Arial" w:hAnsi="Arial" w:cs="Arial"/>
          <w:snapToGrid w:val="0"/>
          <w:sz w:val="22"/>
          <w:szCs w:val="22"/>
          <w:lang w:val="en-US"/>
        </w:rPr>
      </w:pPr>
    </w:p>
    <w:p w14:paraId="05490C0D" w14:textId="5C1FDA4F" w:rsidR="009F73C0" w:rsidRPr="009F73C0" w:rsidRDefault="009F73C0" w:rsidP="00B80D8F">
      <w:pPr>
        <w:pStyle w:val="PARgeneral"/>
        <w:numPr>
          <w:ilvl w:val="0"/>
          <w:numId w:val="8"/>
        </w:numPr>
        <w:tabs>
          <w:tab w:val="clear" w:pos="540"/>
          <w:tab w:val="num" w:pos="450"/>
        </w:tabs>
        <w:jc w:val="left"/>
        <w:outlineLvl w:val="0"/>
        <w:rPr>
          <w:rFonts w:ascii="Arial" w:hAnsi="Arial" w:cs="Arial"/>
          <w:snapToGrid w:val="0"/>
          <w:sz w:val="22"/>
          <w:szCs w:val="22"/>
          <w:lang w:val="en-US"/>
        </w:rPr>
      </w:pPr>
      <w:r w:rsidRPr="009F73C0">
        <w:rPr>
          <w:rFonts w:ascii="Arial" w:hAnsi="Arial" w:cs="Arial"/>
          <w:b/>
          <w:snapToGrid w:val="0"/>
          <w:sz w:val="22"/>
          <w:szCs w:val="22"/>
          <w:lang w:val="en-US"/>
        </w:rPr>
        <w:t>ADHD Psychopharmacology.</w:t>
      </w:r>
      <w:r w:rsidRPr="009F73C0">
        <w:rPr>
          <w:rFonts w:ascii="Arial" w:hAnsi="Arial" w:cs="Arial"/>
          <w:snapToGrid w:val="0"/>
          <w:sz w:val="22"/>
          <w:szCs w:val="22"/>
          <w:lang w:val="en-US"/>
        </w:rPr>
        <w:t xml:space="preserve"> Basic Psychopharmacology Seminar for 1st Year</w:t>
      </w:r>
    </w:p>
    <w:p w14:paraId="5E600412" w14:textId="77777777" w:rsidR="009F73C0" w:rsidRPr="009F73C0" w:rsidRDefault="009F73C0" w:rsidP="009F73C0">
      <w:pPr>
        <w:pStyle w:val="PARgeneral"/>
        <w:jc w:val="left"/>
        <w:outlineLvl w:val="0"/>
        <w:rPr>
          <w:rFonts w:ascii="Arial" w:hAnsi="Arial" w:cs="Arial"/>
          <w:snapToGrid w:val="0"/>
          <w:sz w:val="22"/>
          <w:szCs w:val="22"/>
          <w:lang w:val="en-US"/>
        </w:rPr>
      </w:pPr>
      <w:r w:rsidRPr="009F73C0">
        <w:rPr>
          <w:rFonts w:ascii="Arial" w:hAnsi="Arial" w:cs="Arial"/>
          <w:snapToGrid w:val="0"/>
          <w:sz w:val="22"/>
          <w:szCs w:val="22"/>
          <w:lang w:val="en-US"/>
        </w:rPr>
        <w:t>Child &amp; Adolescent Psychiatry Fellows, UT Health Houston, Dept of Psychiatry and Behavioral Sciences, Aug 17, 2022.</w:t>
      </w:r>
    </w:p>
    <w:p w14:paraId="24890CF8" w14:textId="77777777" w:rsidR="009F73C0" w:rsidRPr="009F73C0" w:rsidRDefault="009F73C0" w:rsidP="009F73C0">
      <w:pPr>
        <w:pStyle w:val="PARgeneral"/>
        <w:ind w:left="2160"/>
        <w:jc w:val="left"/>
        <w:outlineLvl w:val="0"/>
        <w:rPr>
          <w:rFonts w:ascii="Arial" w:hAnsi="Arial" w:cs="Arial"/>
          <w:snapToGrid w:val="0"/>
          <w:sz w:val="22"/>
          <w:szCs w:val="22"/>
          <w:lang w:val="en-US"/>
        </w:rPr>
      </w:pPr>
    </w:p>
    <w:p w14:paraId="6B58C024" w14:textId="094492AB" w:rsidR="00BC0933" w:rsidRDefault="009F73C0" w:rsidP="00B80D8F">
      <w:pPr>
        <w:pStyle w:val="PARgeneral"/>
        <w:numPr>
          <w:ilvl w:val="0"/>
          <w:numId w:val="8"/>
        </w:numPr>
        <w:tabs>
          <w:tab w:val="clear" w:pos="540"/>
          <w:tab w:val="left" w:pos="0"/>
          <w:tab w:val="left" w:pos="450"/>
        </w:tabs>
        <w:ind w:left="0" w:firstLine="0"/>
        <w:jc w:val="left"/>
        <w:outlineLvl w:val="0"/>
        <w:rPr>
          <w:rFonts w:ascii="Arial" w:hAnsi="Arial" w:cs="Arial"/>
          <w:snapToGrid w:val="0"/>
          <w:sz w:val="22"/>
          <w:szCs w:val="22"/>
          <w:lang w:val="en-US"/>
        </w:rPr>
      </w:pPr>
      <w:r w:rsidRPr="009F73C0">
        <w:rPr>
          <w:rFonts w:ascii="Arial" w:hAnsi="Arial" w:cs="Arial"/>
          <w:b/>
          <w:snapToGrid w:val="0"/>
          <w:sz w:val="22"/>
          <w:szCs w:val="22"/>
          <w:lang w:val="en-US"/>
        </w:rPr>
        <w:t>ADHD Psychopharmacology and Treatment Plan.</w:t>
      </w:r>
      <w:r w:rsidRPr="009F73C0">
        <w:rPr>
          <w:rFonts w:ascii="Arial" w:hAnsi="Arial" w:cs="Arial"/>
          <w:snapToGrid w:val="0"/>
          <w:sz w:val="22"/>
          <w:szCs w:val="22"/>
          <w:lang w:val="en-US"/>
        </w:rPr>
        <w:t xml:space="preserve"> PGY3 Seminar. UT Health</w:t>
      </w:r>
      <w:r w:rsidR="00BC0933">
        <w:rPr>
          <w:rFonts w:ascii="Arial" w:hAnsi="Arial" w:cs="Arial"/>
          <w:snapToGrid w:val="0"/>
          <w:sz w:val="22"/>
          <w:szCs w:val="22"/>
          <w:lang w:val="en-US"/>
        </w:rPr>
        <w:t xml:space="preserve"> </w:t>
      </w:r>
      <w:r w:rsidRPr="00BC0933">
        <w:rPr>
          <w:rFonts w:ascii="Arial" w:hAnsi="Arial" w:cs="Arial"/>
          <w:snapToGrid w:val="0"/>
          <w:sz w:val="22"/>
          <w:szCs w:val="22"/>
          <w:lang w:val="en-US"/>
        </w:rPr>
        <w:t>Houston, Aug 17, 2022.</w:t>
      </w:r>
    </w:p>
    <w:p w14:paraId="26BB6A56" w14:textId="77777777" w:rsidR="00BC0933" w:rsidRPr="00BC0933" w:rsidRDefault="00BC0933" w:rsidP="00BC0933">
      <w:pPr>
        <w:pStyle w:val="PARgeneral"/>
        <w:ind w:left="540"/>
        <w:jc w:val="left"/>
        <w:outlineLvl w:val="0"/>
        <w:rPr>
          <w:rFonts w:ascii="Arial" w:hAnsi="Arial" w:cs="Arial"/>
          <w:snapToGrid w:val="0"/>
          <w:sz w:val="22"/>
          <w:szCs w:val="22"/>
          <w:lang w:val="en-US"/>
        </w:rPr>
      </w:pPr>
    </w:p>
    <w:p w14:paraId="4BD4174A" w14:textId="7EEB3244" w:rsidR="00BC0933" w:rsidRDefault="00BC0933" w:rsidP="00B80D8F">
      <w:pPr>
        <w:pStyle w:val="PARgeneral"/>
        <w:numPr>
          <w:ilvl w:val="0"/>
          <w:numId w:val="8"/>
        </w:numPr>
        <w:tabs>
          <w:tab w:val="clear" w:pos="540"/>
          <w:tab w:val="num" w:pos="0"/>
          <w:tab w:val="left" w:pos="450"/>
          <w:tab w:val="left" w:pos="990"/>
        </w:tabs>
        <w:ind w:left="0" w:firstLine="0"/>
        <w:jc w:val="left"/>
        <w:outlineLvl w:val="0"/>
        <w:rPr>
          <w:rFonts w:ascii="Arial" w:hAnsi="Arial" w:cs="Arial"/>
          <w:snapToGrid w:val="0"/>
          <w:sz w:val="22"/>
          <w:szCs w:val="22"/>
          <w:lang w:val="en-US"/>
        </w:rPr>
      </w:pPr>
      <w:r w:rsidRPr="00BC0933">
        <w:rPr>
          <w:rFonts w:ascii="Arial" w:hAnsi="Arial" w:cs="Arial"/>
          <w:b/>
          <w:snapToGrid w:val="0"/>
          <w:sz w:val="22"/>
          <w:szCs w:val="22"/>
        </w:rPr>
        <w:t xml:space="preserve">Tratamiento de TDAH con </w:t>
      </w:r>
      <w:proofErr w:type="spellStart"/>
      <w:r w:rsidRPr="00BC0933">
        <w:rPr>
          <w:rFonts w:ascii="Arial" w:hAnsi="Arial" w:cs="Arial"/>
          <w:b/>
          <w:snapToGrid w:val="0"/>
          <w:sz w:val="22"/>
          <w:szCs w:val="22"/>
        </w:rPr>
        <w:t>Medicacion</w:t>
      </w:r>
      <w:proofErr w:type="spellEnd"/>
      <w:r w:rsidRPr="00BC0933">
        <w:rPr>
          <w:rFonts w:ascii="Arial" w:hAnsi="Arial" w:cs="Arial"/>
          <w:b/>
          <w:snapToGrid w:val="0"/>
          <w:sz w:val="22"/>
          <w:szCs w:val="22"/>
        </w:rPr>
        <w:t xml:space="preserve">. </w:t>
      </w:r>
      <w:r w:rsidRPr="00BC0933">
        <w:rPr>
          <w:rFonts w:ascii="Arial" w:hAnsi="Arial" w:cs="Arial"/>
          <w:b/>
          <w:snapToGrid w:val="0"/>
          <w:sz w:val="22"/>
          <w:szCs w:val="22"/>
          <w:lang w:val="en-US"/>
        </w:rPr>
        <w:t>ADHD Treatment with Medications.</w:t>
      </w:r>
      <w:r w:rsidRPr="00BC0933">
        <w:rPr>
          <w:rFonts w:ascii="Arial" w:hAnsi="Arial" w:cs="Arial"/>
          <w:snapToGrid w:val="0"/>
          <w:sz w:val="22"/>
          <w:szCs w:val="22"/>
          <w:lang w:val="en-US"/>
        </w:rPr>
        <w:t xml:space="preserve"> ADHD IV. In: Webinar / Seminar for Parents of children with ADHD in SPANISH. UT Physicians. UT Health Houston, Aug 31, 2021.</w:t>
      </w:r>
    </w:p>
    <w:p w14:paraId="1FF4506B" w14:textId="77777777" w:rsidR="00BC0933" w:rsidRPr="00BC0933" w:rsidRDefault="00BC0933" w:rsidP="00BC0933">
      <w:pPr>
        <w:pStyle w:val="PARgeneral"/>
        <w:jc w:val="left"/>
        <w:outlineLvl w:val="0"/>
        <w:rPr>
          <w:rFonts w:ascii="Arial" w:hAnsi="Arial" w:cs="Arial"/>
          <w:snapToGrid w:val="0"/>
          <w:sz w:val="22"/>
          <w:szCs w:val="22"/>
          <w:lang w:val="en-US"/>
        </w:rPr>
      </w:pPr>
    </w:p>
    <w:p w14:paraId="45FC4BAB" w14:textId="60662C35" w:rsidR="00BC0933" w:rsidRDefault="00BC0933" w:rsidP="00B80D8F">
      <w:pPr>
        <w:pStyle w:val="PARgeneral"/>
        <w:numPr>
          <w:ilvl w:val="0"/>
          <w:numId w:val="8"/>
        </w:numPr>
        <w:tabs>
          <w:tab w:val="clear" w:pos="540"/>
          <w:tab w:val="num" w:pos="450"/>
        </w:tabs>
        <w:ind w:left="0" w:firstLine="0"/>
        <w:jc w:val="left"/>
        <w:outlineLvl w:val="0"/>
        <w:rPr>
          <w:rFonts w:ascii="Arial" w:hAnsi="Arial" w:cs="Arial"/>
          <w:snapToGrid w:val="0"/>
          <w:sz w:val="22"/>
          <w:szCs w:val="22"/>
          <w:lang w:val="en-US"/>
        </w:rPr>
      </w:pPr>
      <w:r w:rsidRPr="00BC0933">
        <w:rPr>
          <w:rFonts w:ascii="Arial" w:hAnsi="Arial" w:cs="Arial"/>
          <w:b/>
          <w:snapToGrid w:val="0"/>
          <w:sz w:val="22"/>
          <w:szCs w:val="22"/>
          <w:lang w:val="en-US"/>
        </w:rPr>
        <w:t xml:space="preserve">Crisis Guideline Update on Suicidal ideation/behaviors. </w:t>
      </w:r>
      <w:r w:rsidRPr="00BC0933">
        <w:rPr>
          <w:rFonts w:ascii="Arial" w:hAnsi="Arial" w:cs="Arial"/>
          <w:snapToGrid w:val="0"/>
          <w:sz w:val="22"/>
          <w:szCs w:val="22"/>
          <w:lang w:val="en-US"/>
        </w:rPr>
        <w:t>UT Department of Pediatrics, Community and General Pediatrics and Family Medicine Divisions Meeting. Sept 29, 2022.</w:t>
      </w:r>
    </w:p>
    <w:p w14:paraId="4ABACFC9" w14:textId="77777777" w:rsidR="00BC0933" w:rsidRPr="00BC0933" w:rsidRDefault="00BC0933" w:rsidP="00BC0933">
      <w:pPr>
        <w:pStyle w:val="PARgeneral"/>
        <w:jc w:val="left"/>
        <w:outlineLvl w:val="0"/>
        <w:rPr>
          <w:rFonts w:ascii="Arial" w:hAnsi="Arial" w:cs="Arial"/>
          <w:snapToGrid w:val="0"/>
          <w:sz w:val="22"/>
          <w:szCs w:val="22"/>
          <w:lang w:val="en-US"/>
        </w:rPr>
      </w:pPr>
    </w:p>
    <w:p w14:paraId="42DCA297" w14:textId="62479208" w:rsidR="00BC0933" w:rsidRDefault="00BC0933" w:rsidP="00B80D8F">
      <w:pPr>
        <w:pStyle w:val="PARgeneral"/>
        <w:numPr>
          <w:ilvl w:val="0"/>
          <w:numId w:val="8"/>
        </w:numPr>
        <w:tabs>
          <w:tab w:val="clear" w:pos="540"/>
          <w:tab w:val="num" w:pos="450"/>
        </w:tabs>
        <w:ind w:left="0" w:firstLine="0"/>
        <w:jc w:val="left"/>
        <w:outlineLvl w:val="0"/>
        <w:rPr>
          <w:rFonts w:ascii="Arial" w:hAnsi="Arial" w:cs="Arial"/>
          <w:snapToGrid w:val="0"/>
          <w:sz w:val="22"/>
          <w:szCs w:val="22"/>
          <w:lang w:val="en-US"/>
        </w:rPr>
      </w:pPr>
      <w:r w:rsidRPr="00BC0933">
        <w:rPr>
          <w:rFonts w:ascii="Arial" w:hAnsi="Arial" w:cs="Arial"/>
          <w:b/>
          <w:bCs/>
          <w:snapToGrid w:val="0"/>
          <w:sz w:val="22"/>
          <w:szCs w:val="22"/>
          <w:lang w:val="en-US"/>
        </w:rPr>
        <w:t>ADHD Treatment Optimization to achieve full remission.</w:t>
      </w:r>
      <w:r w:rsidRPr="00BC0933">
        <w:rPr>
          <w:rFonts w:ascii="Arial" w:hAnsi="Arial" w:cs="Arial"/>
          <w:snapToGrid w:val="0"/>
          <w:sz w:val="22"/>
          <w:szCs w:val="22"/>
          <w:lang w:val="en-US"/>
        </w:rPr>
        <w:t xml:space="preserve"> 16</w:t>
      </w:r>
      <w:r w:rsidRPr="00BC0933">
        <w:rPr>
          <w:rFonts w:ascii="Arial" w:hAnsi="Arial" w:cs="Arial"/>
          <w:snapToGrid w:val="0"/>
          <w:sz w:val="22"/>
          <w:szCs w:val="22"/>
          <w:vertAlign w:val="superscript"/>
          <w:lang w:val="en-US"/>
        </w:rPr>
        <w:t>th</w:t>
      </w:r>
      <w:r w:rsidRPr="00BC0933">
        <w:rPr>
          <w:rFonts w:ascii="Arial" w:hAnsi="Arial" w:cs="Arial"/>
          <w:snapToGrid w:val="0"/>
          <w:sz w:val="22"/>
          <w:szCs w:val="22"/>
          <w:lang w:val="en-US"/>
        </w:rPr>
        <w:t xml:space="preserve"> International Congress on ADD. </w:t>
      </w:r>
      <w:proofErr w:type="spellStart"/>
      <w:r w:rsidRPr="00BC0933">
        <w:rPr>
          <w:rFonts w:ascii="Arial" w:hAnsi="Arial" w:cs="Arial"/>
          <w:snapToGrid w:val="0"/>
          <w:sz w:val="22"/>
          <w:szCs w:val="22"/>
          <w:lang w:val="en-US"/>
        </w:rPr>
        <w:t>ProyectoDAH</w:t>
      </w:r>
      <w:proofErr w:type="spellEnd"/>
      <w:r w:rsidRPr="00BC0933">
        <w:rPr>
          <w:rFonts w:ascii="Arial" w:hAnsi="Arial" w:cs="Arial"/>
          <w:snapToGrid w:val="0"/>
          <w:sz w:val="22"/>
          <w:szCs w:val="22"/>
          <w:lang w:val="en-US"/>
        </w:rPr>
        <w:t>. Mexico, DF, Oct 1, 2022.</w:t>
      </w:r>
    </w:p>
    <w:p w14:paraId="6EBA36AA" w14:textId="77777777" w:rsidR="00BC0933" w:rsidRPr="00BC0933" w:rsidRDefault="00BC0933" w:rsidP="00BC0933">
      <w:pPr>
        <w:pStyle w:val="PARgeneral"/>
        <w:jc w:val="left"/>
        <w:outlineLvl w:val="0"/>
        <w:rPr>
          <w:rFonts w:ascii="Arial" w:hAnsi="Arial" w:cs="Arial"/>
          <w:snapToGrid w:val="0"/>
          <w:sz w:val="22"/>
          <w:szCs w:val="22"/>
          <w:lang w:val="en-US"/>
        </w:rPr>
      </w:pPr>
    </w:p>
    <w:p w14:paraId="2C67FEF4" w14:textId="77777777" w:rsidR="003E754C" w:rsidRDefault="00BC0933" w:rsidP="003E754C">
      <w:pPr>
        <w:pStyle w:val="PARgeneral"/>
        <w:numPr>
          <w:ilvl w:val="0"/>
          <w:numId w:val="8"/>
        </w:numPr>
        <w:tabs>
          <w:tab w:val="clear" w:pos="540"/>
          <w:tab w:val="num" w:pos="450"/>
        </w:tabs>
        <w:ind w:left="0" w:firstLine="0"/>
        <w:jc w:val="left"/>
        <w:outlineLvl w:val="0"/>
        <w:rPr>
          <w:rFonts w:ascii="Arial" w:hAnsi="Arial" w:cs="Arial"/>
          <w:snapToGrid w:val="0"/>
          <w:sz w:val="22"/>
          <w:szCs w:val="22"/>
          <w:lang w:val="en-US"/>
        </w:rPr>
      </w:pPr>
      <w:r w:rsidRPr="00BC0933">
        <w:rPr>
          <w:rFonts w:ascii="Arial" w:hAnsi="Arial" w:cs="Arial"/>
          <w:b/>
          <w:bCs/>
          <w:snapToGrid w:val="0"/>
          <w:sz w:val="22"/>
          <w:szCs w:val="22"/>
          <w:lang w:val="en-US"/>
        </w:rPr>
        <w:t>Pharmacological interventions for ADHD.</w:t>
      </w:r>
      <w:r w:rsidRPr="00BC0933">
        <w:rPr>
          <w:rFonts w:ascii="Arial" w:hAnsi="Arial" w:cs="Arial"/>
          <w:snapToGrid w:val="0"/>
          <w:sz w:val="22"/>
          <w:szCs w:val="22"/>
          <w:lang w:val="en-US"/>
        </w:rPr>
        <w:t xml:space="preserve"> In: “Symposium </w:t>
      </w:r>
      <w:proofErr w:type="spellStart"/>
      <w:r w:rsidRPr="00BC0933">
        <w:rPr>
          <w:rFonts w:ascii="Arial" w:hAnsi="Arial" w:cs="Arial"/>
          <w:snapToGrid w:val="0"/>
          <w:sz w:val="22"/>
          <w:szCs w:val="22"/>
          <w:lang w:val="en-US"/>
        </w:rPr>
        <w:t>Internacional</w:t>
      </w:r>
      <w:proofErr w:type="spellEnd"/>
      <w:r w:rsidRPr="00BC0933">
        <w:rPr>
          <w:rFonts w:ascii="Arial" w:hAnsi="Arial" w:cs="Arial"/>
          <w:snapToGrid w:val="0"/>
          <w:sz w:val="22"/>
          <w:szCs w:val="22"/>
          <w:lang w:val="en-US"/>
        </w:rPr>
        <w:t xml:space="preserve"> Univ de Texas, Houston”. 39 Br</w:t>
      </w:r>
      <w:r w:rsidR="00987DDD">
        <w:rPr>
          <w:rFonts w:ascii="Arial" w:hAnsi="Arial" w:cs="Arial"/>
          <w:snapToGrid w:val="0"/>
          <w:sz w:val="22"/>
          <w:szCs w:val="22"/>
          <w:lang w:val="en-US"/>
        </w:rPr>
        <w:t>a</w:t>
      </w:r>
      <w:r w:rsidRPr="00BC0933">
        <w:rPr>
          <w:rFonts w:ascii="Arial" w:hAnsi="Arial" w:cs="Arial"/>
          <w:snapToGrid w:val="0"/>
          <w:sz w:val="22"/>
          <w:szCs w:val="22"/>
          <w:lang w:val="en-US"/>
        </w:rPr>
        <w:t xml:space="preserve">zilian Congress of Psychiatry, Fortaleza, </w:t>
      </w:r>
      <w:proofErr w:type="spellStart"/>
      <w:r w:rsidRPr="00BC0933">
        <w:rPr>
          <w:rFonts w:ascii="Arial" w:hAnsi="Arial" w:cs="Arial"/>
          <w:snapToGrid w:val="0"/>
          <w:sz w:val="22"/>
          <w:szCs w:val="22"/>
          <w:lang w:val="en-US"/>
        </w:rPr>
        <w:t>Brasil</w:t>
      </w:r>
      <w:proofErr w:type="spellEnd"/>
      <w:r w:rsidRPr="00BC0933">
        <w:rPr>
          <w:rFonts w:ascii="Arial" w:hAnsi="Arial" w:cs="Arial"/>
          <w:snapToGrid w:val="0"/>
          <w:sz w:val="22"/>
          <w:szCs w:val="22"/>
          <w:lang w:val="en-US"/>
        </w:rPr>
        <w:t xml:space="preserve">, Oct 7 2022. </w:t>
      </w:r>
    </w:p>
    <w:p w14:paraId="2CAC8F23" w14:textId="77777777" w:rsidR="003E754C" w:rsidRDefault="003E754C" w:rsidP="003E754C">
      <w:pPr>
        <w:pStyle w:val="ListParagraph"/>
        <w:rPr>
          <w:rFonts w:ascii="Calibri" w:hAnsi="Calibri"/>
          <w:b/>
          <w:bCs/>
          <w:snapToGrid w:val="0"/>
        </w:rPr>
      </w:pPr>
    </w:p>
    <w:p w14:paraId="44E22BF2" w14:textId="27C0BDD6" w:rsidR="003E754C" w:rsidRDefault="003E754C" w:rsidP="003E754C">
      <w:pPr>
        <w:pStyle w:val="PARgeneral"/>
        <w:numPr>
          <w:ilvl w:val="0"/>
          <w:numId w:val="8"/>
        </w:numPr>
        <w:tabs>
          <w:tab w:val="clear" w:pos="540"/>
          <w:tab w:val="num" w:pos="450"/>
        </w:tabs>
        <w:ind w:left="0" w:firstLine="0"/>
        <w:jc w:val="left"/>
        <w:outlineLvl w:val="0"/>
        <w:rPr>
          <w:rFonts w:ascii="Arial" w:hAnsi="Arial" w:cs="Arial"/>
          <w:snapToGrid w:val="0"/>
          <w:sz w:val="22"/>
          <w:szCs w:val="22"/>
          <w:lang w:val="en-US"/>
        </w:rPr>
      </w:pPr>
      <w:r w:rsidRPr="003E754C">
        <w:rPr>
          <w:rFonts w:ascii="Arial" w:hAnsi="Arial" w:cs="Arial"/>
          <w:b/>
          <w:bCs/>
          <w:snapToGrid w:val="0"/>
          <w:sz w:val="22"/>
          <w:szCs w:val="22"/>
          <w:lang w:val="en-US"/>
        </w:rPr>
        <w:t xml:space="preserve">ADHD: What it is, how it changes with age, what causes it. How frequent it is, what are the consequences, how to treat it. </w:t>
      </w:r>
      <w:r w:rsidRPr="003E754C">
        <w:rPr>
          <w:rFonts w:ascii="Arial" w:hAnsi="Arial" w:cs="Arial"/>
          <w:snapToGrid w:val="0"/>
          <w:sz w:val="22"/>
          <w:szCs w:val="22"/>
          <w:lang w:val="en-US"/>
        </w:rPr>
        <w:t xml:space="preserve"> ADHD I. In: Webinar / Seminar for parents. UT Physicians. The University of Houston Health Science Ctr at Houston, </w:t>
      </w:r>
      <w:r w:rsidR="0085093F">
        <w:rPr>
          <w:rFonts w:ascii="Arial" w:hAnsi="Arial" w:cs="Arial"/>
          <w:snapToGrid w:val="0"/>
          <w:sz w:val="22"/>
          <w:szCs w:val="22"/>
          <w:lang w:val="en-US"/>
        </w:rPr>
        <w:t>Oct 12, 2022</w:t>
      </w:r>
      <w:r w:rsidRPr="003E754C">
        <w:rPr>
          <w:rFonts w:ascii="Arial" w:hAnsi="Arial" w:cs="Arial"/>
          <w:snapToGrid w:val="0"/>
          <w:sz w:val="22"/>
          <w:szCs w:val="22"/>
          <w:lang w:val="en-US"/>
        </w:rPr>
        <w:t>.</w:t>
      </w:r>
    </w:p>
    <w:p w14:paraId="33BCABE5" w14:textId="77777777" w:rsidR="003E754C" w:rsidRDefault="003E754C" w:rsidP="003E754C">
      <w:pPr>
        <w:pStyle w:val="ListParagraph"/>
        <w:rPr>
          <w:rFonts w:ascii="Arial" w:hAnsi="Arial" w:cs="Arial"/>
          <w:b/>
          <w:bCs/>
          <w:snapToGrid w:val="0"/>
          <w:sz w:val="22"/>
          <w:szCs w:val="22"/>
        </w:rPr>
      </w:pPr>
    </w:p>
    <w:p w14:paraId="4CC36EC5" w14:textId="77777777" w:rsidR="003E754C" w:rsidRDefault="00987DDD" w:rsidP="003E754C">
      <w:pPr>
        <w:pStyle w:val="PARgeneral"/>
        <w:numPr>
          <w:ilvl w:val="0"/>
          <w:numId w:val="8"/>
        </w:numPr>
        <w:tabs>
          <w:tab w:val="clear" w:pos="540"/>
          <w:tab w:val="num" w:pos="450"/>
        </w:tabs>
        <w:ind w:left="0" w:firstLine="0"/>
        <w:jc w:val="left"/>
        <w:outlineLvl w:val="0"/>
        <w:rPr>
          <w:rFonts w:ascii="Arial" w:hAnsi="Arial" w:cs="Arial"/>
          <w:snapToGrid w:val="0"/>
          <w:sz w:val="22"/>
          <w:szCs w:val="22"/>
          <w:lang w:val="en-US"/>
        </w:rPr>
      </w:pPr>
      <w:r w:rsidRPr="003E754C">
        <w:rPr>
          <w:rFonts w:ascii="Arial" w:hAnsi="Arial" w:cs="Arial"/>
          <w:b/>
          <w:bCs/>
          <w:snapToGrid w:val="0"/>
          <w:sz w:val="22"/>
          <w:szCs w:val="22"/>
          <w:lang w:val="en-US"/>
        </w:rPr>
        <w:t>Pediatric Bipolar Disorder</w:t>
      </w:r>
      <w:r w:rsidRPr="003E754C">
        <w:rPr>
          <w:rFonts w:ascii="Arial" w:hAnsi="Arial" w:cs="Arial"/>
          <w:snapToGrid w:val="0"/>
          <w:sz w:val="22"/>
          <w:szCs w:val="22"/>
          <w:lang w:val="en-US"/>
        </w:rPr>
        <w:t>. 2022 UT Health Houston Mood Disorders Conference. McGovern Medical School, Houston, Texas, USA, Oct 22, 2022</w:t>
      </w:r>
      <w:bookmarkStart w:id="5" w:name="_Hlk127976897"/>
    </w:p>
    <w:p w14:paraId="007D52DD" w14:textId="77777777" w:rsidR="003E754C" w:rsidRDefault="003E754C" w:rsidP="003E754C">
      <w:pPr>
        <w:pStyle w:val="ListParagraph"/>
        <w:rPr>
          <w:rFonts w:ascii="Arial" w:hAnsi="Arial" w:cs="Arial"/>
          <w:b/>
          <w:bCs/>
          <w:snapToGrid w:val="0"/>
          <w:sz w:val="22"/>
          <w:szCs w:val="22"/>
        </w:rPr>
      </w:pPr>
    </w:p>
    <w:p w14:paraId="2863ED60" w14:textId="6B9BA2DA" w:rsidR="003E754C" w:rsidRPr="003E754C" w:rsidRDefault="003E754C" w:rsidP="003E754C">
      <w:pPr>
        <w:pStyle w:val="PARgeneral"/>
        <w:numPr>
          <w:ilvl w:val="0"/>
          <w:numId w:val="8"/>
        </w:numPr>
        <w:tabs>
          <w:tab w:val="clear" w:pos="540"/>
          <w:tab w:val="num" w:pos="450"/>
        </w:tabs>
        <w:ind w:left="0" w:firstLine="0"/>
        <w:jc w:val="left"/>
        <w:outlineLvl w:val="0"/>
        <w:rPr>
          <w:rFonts w:ascii="Arial" w:hAnsi="Arial" w:cs="Arial"/>
          <w:snapToGrid w:val="0"/>
          <w:sz w:val="22"/>
          <w:szCs w:val="22"/>
          <w:lang w:val="en-US"/>
        </w:rPr>
      </w:pPr>
      <w:r w:rsidRPr="003E754C">
        <w:rPr>
          <w:rFonts w:ascii="Arial" w:hAnsi="Arial" w:cs="Arial"/>
          <w:b/>
          <w:bCs/>
          <w:snapToGrid w:val="0"/>
          <w:sz w:val="22"/>
          <w:szCs w:val="22"/>
          <w:lang w:val="en-US"/>
        </w:rPr>
        <w:t>ADHD Treatment with Medications. ADHD IV.</w:t>
      </w:r>
      <w:r w:rsidRPr="003E754C">
        <w:rPr>
          <w:rFonts w:ascii="Arial" w:hAnsi="Arial" w:cs="Arial"/>
          <w:snapToGrid w:val="0"/>
          <w:sz w:val="22"/>
          <w:szCs w:val="22"/>
          <w:lang w:val="en-US"/>
        </w:rPr>
        <w:t xml:space="preserve"> In: Webinar / Seminar for Parents</w:t>
      </w:r>
    </w:p>
    <w:p w14:paraId="767C3B1C" w14:textId="77777777" w:rsidR="003E754C" w:rsidRDefault="003E754C" w:rsidP="003E754C">
      <w:pPr>
        <w:pStyle w:val="PARgeneral"/>
        <w:jc w:val="left"/>
        <w:outlineLvl w:val="0"/>
        <w:rPr>
          <w:rFonts w:ascii="Arial" w:hAnsi="Arial" w:cs="Arial"/>
          <w:snapToGrid w:val="0"/>
          <w:sz w:val="22"/>
          <w:szCs w:val="22"/>
          <w:lang w:val="en-US"/>
        </w:rPr>
      </w:pPr>
      <w:r w:rsidRPr="003E754C">
        <w:rPr>
          <w:rFonts w:ascii="Arial" w:hAnsi="Arial" w:cs="Arial"/>
          <w:snapToGrid w:val="0"/>
          <w:sz w:val="22"/>
          <w:szCs w:val="22"/>
          <w:lang w:val="en-US"/>
        </w:rPr>
        <w:t>of children with ADHD. UT Physicians. UT Health Houston, Nov 2, 2022.</w:t>
      </w:r>
      <w:bookmarkEnd w:id="5"/>
    </w:p>
    <w:p w14:paraId="4110BAEF" w14:textId="77777777" w:rsidR="003E754C" w:rsidRDefault="003E754C" w:rsidP="003E754C">
      <w:pPr>
        <w:pStyle w:val="PARgeneral"/>
        <w:jc w:val="left"/>
        <w:outlineLvl w:val="0"/>
        <w:rPr>
          <w:rFonts w:ascii="Arial" w:hAnsi="Arial" w:cs="Arial"/>
          <w:snapToGrid w:val="0"/>
          <w:sz w:val="22"/>
          <w:szCs w:val="22"/>
          <w:lang w:val="en-US"/>
        </w:rPr>
      </w:pPr>
    </w:p>
    <w:p w14:paraId="7AADD87C" w14:textId="287A2820" w:rsidR="00987DDD" w:rsidRPr="00987DDD" w:rsidRDefault="00987DDD" w:rsidP="003E754C">
      <w:pPr>
        <w:pStyle w:val="PARgeneral"/>
        <w:numPr>
          <w:ilvl w:val="0"/>
          <w:numId w:val="8"/>
        </w:numPr>
        <w:tabs>
          <w:tab w:val="clear" w:pos="540"/>
        </w:tabs>
        <w:jc w:val="left"/>
        <w:outlineLvl w:val="0"/>
        <w:rPr>
          <w:rFonts w:ascii="Arial" w:hAnsi="Arial" w:cs="Arial"/>
          <w:snapToGrid w:val="0"/>
          <w:sz w:val="22"/>
          <w:szCs w:val="22"/>
          <w:lang w:val="en-US"/>
        </w:rPr>
      </w:pPr>
      <w:r w:rsidRPr="00987DDD">
        <w:rPr>
          <w:rFonts w:ascii="Arial" w:hAnsi="Arial" w:cs="Arial"/>
          <w:b/>
          <w:bCs/>
          <w:snapToGrid w:val="0"/>
          <w:sz w:val="22"/>
          <w:szCs w:val="22"/>
          <w:lang w:val="en-US"/>
        </w:rPr>
        <w:t>Pediatric bipolar disorder. Bipolar depression and risk of manic switch.</w:t>
      </w:r>
      <w:r w:rsidRPr="00987DDD">
        <w:rPr>
          <w:rFonts w:ascii="Arial" w:hAnsi="Arial" w:cs="Arial"/>
          <w:snapToGrid w:val="0"/>
          <w:sz w:val="22"/>
          <w:szCs w:val="22"/>
          <w:lang w:val="en-US"/>
        </w:rPr>
        <w:t xml:space="preserve"> Grand</w:t>
      </w:r>
    </w:p>
    <w:p w14:paraId="430A9D62" w14:textId="07E5EAD1" w:rsidR="00BC0933" w:rsidRDefault="00987DDD" w:rsidP="00B80D8F">
      <w:pPr>
        <w:pStyle w:val="PARgeneral"/>
        <w:tabs>
          <w:tab w:val="left" w:pos="0"/>
        </w:tabs>
        <w:jc w:val="left"/>
        <w:outlineLvl w:val="0"/>
        <w:rPr>
          <w:rFonts w:ascii="Arial" w:hAnsi="Arial" w:cs="Arial"/>
          <w:snapToGrid w:val="0"/>
          <w:sz w:val="22"/>
          <w:szCs w:val="22"/>
          <w:lang w:val="en-US"/>
        </w:rPr>
      </w:pPr>
      <w:r w:rsidRPr="00987DDD">
        <w:rPr>
          <w:rFonts w:ascii="Arial" w:hAnsi="Arial" w:cs="Arial"/>
          <w:snapToGrid w:val="0"/>
          <w:sz w:val="22"/>
          <w:szCs w:val="22"/>
          <w:lang w:val="en-US"/>
        </w:rPr>
        <w:t>Rounds. American University of Beirut Medical Center, Department of Psychiatry, Beirut, Lebanon, Dec 7, 2022</w:t>
      </w:r>
    </w:p>
    <w:p w14:paraId="1A6E072E" w14:textId="0A162C7B" w:rsidR="00B80D8F" w:rsidRDefault="00B80D8F" w:rsidP="00B80D8F">
      <w:pPr>
        <w:pStyle w:val="PARgeneral"/>
        <w:jc w:val="left"/>
        <w:outlineLvl w:val="0"/>
        <w:rPr>
          <w:rFonts w:ascii="Arial" w:hAnsi="Arial" w:cs="Arial"/>
          <w:snapToGrid w:val="0"/>
          <w:sz w:val="22"/>
          <w:szCs w:val="22"/>
          <w:lang w:val="en-US"/>
        </w:rPr>
      </w:pPr>
    </w:p>
    <w:p w14:paraId="341BE801" w14:textId="453A7DBD" w:rsidR="00B80D8F" w:rsidRPr="001575BD" w:rsidRDefault="00B80D8F" w:rsidP="00B80D8F">
      <w:pPr>
        <w:pStyle w:val="PARgeneral"/>
        <w:ind w:left="2160" w:hanging="2160"/>
        <w:jc w:val="left"/>
        <w:outlineLvl w:val="0"/>
        <w:rPr>
          <w:rFonts w:ascii="Arial" w:hAnsi="Arial" w:cs="Arial"/>
          <w:snapToGrid w:val="0"/>
          <w:sz w:val="22"/>
          <w:szCs w:val="22"/>
          <w:lang w:val="en-US" w:eastAsia="en-US"/>
        </w:rPr>
      </w:pPr>
      <w:r>
        <w:rPr>
          <w:rFonts w:ascii="Arial" w:hAnsi="Arial" w:cs="Arial"/>
          <w:b/>
          <w:bCs/>
          <w:snapToGrid w:val="0"/>
          <w:sz w:val="22"/>
          <w:szCs w:val="22"/>
        </w:rPr>
        <w:t>202</w:t>
      </w:r>
      <w:r w:rsidR="00BA52AB">
        <w:rPr>
          <w:rFonts w:ascii="Arial" w:hAnsi="Arial" w:cs="Arial"/>
          <w:b/>
          <w:bCs/>
          <w:snapToGrid w:val="0"/>
          <w:sz w:val="22"/>
          <w:szCs w:val="22"/>
        </w:rPr>
        <w:t>3</w:t>
      </w:r>
    </w:p>
    <w:p w14:paraId="4C837B4F" w14:textId="4EB4FD81" w:rsidR="00B80D8F" w:rsidRDefault="00B80D8F" w:rsidP="003E754C">
      <w:pPr>
        <w:pStyle w:val="PARgeneral"/>
        <w:numPr>
          <w:ilvl w:val="0"/>
          <w:numId w:val="8"/>
        </w:numPr>
        <w:tabs>
          <w:tab w:val="clear" w:pos="540"/>
          <w:tab w:val="num" w:pos="0"/>
          <w:tab w:val="left" w:pos="450"/>
        </w:tabs>
        <w:ind w:left="90" w:firstLine="0"/>
        <w:jc w:val="left"/>
        <w:outlineLvl w:val="0"/>
        <w:rPr>
          <w:rFonts w:ascii="Arial" w:hAnsi="Arial" w:cs="Arial"/>
          <w:snapToGrid w:val="0"/>
          <w:sz w:val="22"/>
          <w:szCs w:val="22"/>
          <w:lang w:val="en-US"/>
        </w:rPr>
      </w:pPr>
      <w:r w:rsidRPr="009F73C0">
        <w:rPr>
          <w:rFonts w:ascii="Arial" w:hAnsi="Arial" w:cs="Arial"/>
          <w:b/>
          <w:snapToGrid w:val="0"/>
          <w:sz w:val="22"/>
          <w:szCs w:val="22"/>
          <w:lang w:val="en-US"/>
        </w:rPr>
        <w:t xml:space="preserve">ADHD </w:t>
      </w:r>
      <w:r w:rsidR="00BA52AB">
        <w:rPr>
          <w:rFonts w:ascii="Arial" w:hAnsi="Arial" w:cs="Arial"/>
          <w:b/>
          <w:snapToGrid w:val="0"/>
          <w:sz w:val="22"/>
          <w:szCs w:val="22"/>
          <w:lang w:val="en-US"/>
        </w:rPr>
        <w:t xml:space="preserve">Optimization II. ADHD Evaluation, initial response, maintenance and emerging problems. </w:t>
      </w:r>
      <w:r w:rsidRPr="009F73C0">
        <w:rPr>
          <w:rFonts w:ascii="Arial" w:hAnsi="Arial" w:cs="Arial"/>
          <w:snapToGrid w:val="0"/>
          <w:sz w:val="22"/>
          <w:szCs w:val="22"/>
          <w:lang w:val="en-US"/>
        </w:rPr>
        <w:t xml:space="preserve">PGY3 </w:t>
      </w:r>
      <w:r w:rsidR="00BA52AB">
        <w:rPr>
          <w:rFonts w:ascii="Arial" w:hAnsi="Arial" w:cs="Arial"/>
          <w:snapToGrid w:val="0"/>
          <w:sz w:val="22"/>
          <w:szCs w:val="22"/>
          <w:lang w:val="en-US"/>
        </w:rPr>
        <w:t xml:space="preserve">Psychopathology </w:t>
      </w:r>
      <w:r w:rsidRPr="009F73C0">
        <w:rPr>
          <w:rFonts w:ascii="Arial" w:hAnsi="Arial" w:cs="Arial"/>
          <w:snapToGrid w:val="0"/>
          <w:sz w:val="22"/>
          <w:szCs w:val="22"/>
          <w:lang w:val="en-US"/>
        </w:rPr>
        <w:t>Seminar. UT Health</w:t>
      </w:r>
      <w:r>
        <w:rPr>
          <w:rFonts w:ascii="Arial" w:hAnsi="Arial" w:cs="Arial"/>
          <w:snapToGrid w:val="0"/>
          <w:sz w:val="22"/>
          <w:szCs w:val="22"/>
          <w:lang w:val="en-US"/>
        </w:rPr>
        <w:t xml:space="preserve"> </w:t>
      </w:r>
      <w:r w:rsidRPr="00BC0933">
        <w:rPr>
          <w:rFonts w:ascii="Arial" w:hAnsi="Arial" w:cs="Arial"/>
          <w:snapToGrid w:val="0"/>
          <w:sz w:val="22"/>
          <w:szCs w:val="22"/>
          <w:lang w:val="en-US"/>
        </w:rPr>
        <w:t xml:space="preserve">Houston, </w:t>
      </w:r>
      <w:r w:rsidR="00BA52AB">
        <w:rPr>
          <w:rFonts w:ascii="Arial" w:hAnsi="Arial" w:cs="Arial"/>
          <w:snapToGrid w:val="0"/>
          <w:sz w:val="22"/>
          <w:szCs w:val="22"/>
          <w:lang w:val="en-US"/>
        </w:rPr>
        <w:t xml:space="preserve">Jan 25, </w:t>
      </w:r>
      <w:r w:rsidRPr="00BC0933">
        <w:rPr>
          <w:rFonts w:ascii="Arial" w:hAnsi="Arial" w:cs="Arial"/>
          <w:snapToGrid w:val="0"/>
          <w:sz w:val="22"/>
          <w:szCs w:val="22"/>
          <w:lang w:val="en-US"/>
        </w:rPr>
        <w:t>202</w:t>
      </w:r>
      <w:r w:rsidR="00BA52AB">
        <w:rPr>
          <w:rFonts w:ascii="Arial" w:hAnsi="Arial" w:cs="Arial"/>
          <w:snapToGrid w:val="0"/>
          <w:sz w:val="22"/>
          <w:szCs w:val="22"/>
          <w:lang w:val="en-US"/>
        </w:rPr>
        <w:t>3</w:t>
      </w:r>
      <w:r w:rsidRPr="00BC0933">
        <w:rPr>
          <w:rFonts w:ascii="Arial" w:hAnsi="Arial" w:cs="Arial"/>
          <w:snapToGrid w:val="0"/>
          <w:sz w:val="22"/>
          <w:szCs w:val="22"/>
          <w:lang w:val="en-US"/>
        </w:rPr>
        <w:t>.</w:t>
      </w:r>
    </w:p>
    <w:p w14:paraId="12F48BF2" w14:textId="77777777" w:rsidR="00BA52AB" w:rsidRDefault="00BA52AB" w:rsidP="00BA52AB">
      <w:pPr>
        <w:pStyle w:val="PARgeneral"/>
        <w:tabs>
          <w:tab w:val="left" w:pos="0"/>
          <w:tab w:val="left" w:pos="450"/>
        </w:tabs>
        <w:jc w:val="left"/>
        <w:outlineLvl w:val="0"/>
        <w:rPr>
          <w:rFonts w:ascii="Arial" w:hAnsi="Arial" w:cs="Arial"/>
          <w:snapToGrid w:val="0"/>
          <w:sz w:val="22"/>
          <w:szCs w:val="22"/>
          <w:lang w:val="en-US"/>
        </w:rPr>
      </w:pPr>
    </w:p>
    <w:p w14:paraId="3670DF88" w14:textId="77777777" w:rsidR="00BA52AB" w:rsidRPr="00D108D3" w:rsidRDefault="00BA52AB" w:rsidP="003E754C">
      <w:pPr>
        <w:pStyle w:val="PARgeneral"/>
        <w:numPr>
          <w:ilvl w:val="0"/>
          <w:numId w:val="8"/>
        </w:numPr>
        <w:jc w:val="left"/>
        <w:outlineLvl w:val="0"/>
        <w:rPr>
          <w:rFonts w:ascii="Arial" w:hAnsi="Arial" w:cs="Arial"/>
          <w:snapToGrid w:val="0"/>
          <w:sz w:val="22"/>
          <w:szCs w:val="22"/>
          <w:lang w:val="en-US" w:eastAsia="en-US"/>
        </w:rPr>
      </w:pPr>
      <w:r>
        <w:rPr>
          <w:rFonts w:ascii="Arial" w:hAnsi="Arial" w:cs="Arial"/>
          <w:snapToGrid w:val="0"/>
          <w:sz w:val="22"/>
          <w:szCs w:val="22"/>
          <w:lang w:val="en-US"/>
        </w:rPr>
        <w:t xml:space="preserve"> </w:t>
      </w:r>
      <w:r w:rsidRPr="003247F8">
        <w:rPr>
          <w:rFonts w:ascii="Arial" w:hAnsi="Arial" w:cs="Arial"/>
          <w:b/>
          <w:snapToGrid w:val="0"/>
          <w:sz w:val="22"/>
          <w:szCs w:val="22"/>
          <w:lang w:val="en-US" w:eastAsia="en-US"/>
        </w:rPr>
        <w:t xml:space="preserve">ADHD: What it is, how it changes with age, what causes it. How frequent it </w:t>
      </w:r>
      <w:r>
        <w:rPr>
          <w:rFonts w:ascii="Arial" w:hAnsi="Arial" w:cs="Arial"/>
          <w:b/>
          <w:snapToGrid w:val="0"/>
          <w:sz w:val="22"/>
          <w:szCs w:val="22"/>
          <w:lang w:val="en-US" w:eastAsia="en-US"/>
        </w:rPr>
        <w:t>is, what\</w:t>
      </w:r>
    </w:p>
    <w:p w14:paraId="3E35FFD5" w14:textId="52B442EF" w:rsidR="00BA52AB" w:rsidRDefault="00BA52AB" w:rsidP="00BA52AB">
      <w:pPr>
        <w:pStyle w:val="PARgeneral"/>
        <w:jc w:val="left"/>
        <w:outlineLvl w:val="0"/>
        <w:rPr>
          <w:rFonts w:ascii="Arial" w:hAnsi="Arial" w:cs="Arial"/>
          <w:snapToGrid w:val="0"/>
          <w:sz w:val="22"/>
          <w:szCs w:val="22"/>
          <w:lang w:val="en-US" w:eastAsia="en-US"/>
        </w:rPr>
      </w:pPr>
      <w:r w:rsidRPr="003247F8">
        <w:rPr>
          <w:rFonts w:ascii="Arial" w:hAnsi="Arial" w:cs="Arial"/>
          <w:b/>
          <w:snapToGrid w:val="0"/>
          <w:sz w:val="22"/>
          <w:szCs w:val="22"/>
          <w:lang w:val="en-US" w:eastAsia="en-US"/>
        </w:rPr>
        <w:t>are the consequences, how to treat it.</w:t>
      </w:r>
      <w:r w:rsidRPr="00EA3758">
        <w:rPr>
          <w:rFonts w:ascii="Arial" w:hAnsi="Arial" w:cs="Arial"/>
          <w:snapToGrid w:val="0"/>
          <w:sz w:val="22"/>
          <w:szCs w:val="22"/>
          <w:lang w:val="en-US" w:eastAsia="en-US"/>
        </w:rPr>
        <w:t xml:space="preserve">  ADHD I. In: Webinar / Seminar for parents. UT Physicians. The University of Houston He</w:t>
      </w:r>
      <w:r>
        <w:rPr>
          <w:rFonts w:ascii="Arial" w:hAnsi="Arial" w:cs="Arial"/>
          <w:snapToGrid w:val="0"/>
          <w:sz w:val="22"/>
          <w:szCs w:val="22"/>
          <w:lang w:val="en-US" w:eastAsia="en-US"/>
        </w:rPr>
        <w:t xml:space="preserve">alth Science Ctr at Houston, Feb </w:t>
      </w:r>
      <w:r w:rsidR="00B42386">
        <w:rPr>
          <w:rFonts w:ascii="Arial" w:hAnsi="Arial" w:cs="Arial"/>
          <w:snapToGrid w:val="0"/>
          <w:sz w:val="22"/>
          <w:szCs w:val="22"/>
          <w:lang w:val="en-US" w:eastAsia="en-US"/>
        </w:rPr>
        <w:t>01</w:t>
      </w:r>
      <w:r>
        <w:rPr>
          <w:rFonts w:ascii="Arial" w:hAnsi="Arial" w:cs="Arial"/>
          <w:snapToGrid w:val="0"/>
          <w:sz w:val="22"/>
          <w:szCs w:val="22"/>
          <w:lang w:val="en-US" w:eastAsia="en-US"/>
        </w:rPr>
        <w:t>, 202</w:t>
      </w:r>
      <w:r w:rsidR="00B42386">
        <w:rPr>
          <w:rFonts w:ascii="Arial" w:hAnsi="Arial" w:cs="Arial"/>
          <w:snapToGrid w:val="0"/>
          <w:sz w:val="22"/>
          <w:szCs w:val="22"/>
          <w:lang w:val="en-US" w:eastAsia="en-US"/>
        </w:rPr>
        <w:t>3</w:t>
      </w:r>
      <w:r w:rsidRPr="00EA3758">
        <w:rPr>
          <w:rFonts w:ascii="Arial" w:hAnsi="Arial" w:cs="Arial"/>
          <w:snapToGrid w:val="0"/>
          <w:sz w:val="22"/>
          <w:szCs w:val="22"/>
          <w:lang w:val="en-US" w:eastAsia="en-US"/>
        </w:rPr>
        <w:t>.</w:t>
      </w:r>
    </w:p>
    <w:p w14:paraId="38A4533D" w14:textId="77777777" w:rsidR="00BA52AB" w:rsidRDefault="00BA52AB" w:rsidP="00BA52AB">
      <w:pPr>
        <w:pStyle w:val="ListParagraph"/>
        <w:rPr>
          <w:rFonts w:ascii="Arial" w:hAnsi="Arial" w:cs="Arial"/>
          <w:snapToGrid w:val="0"/>
          <w:sz w:val="22"/>
          <w:szCs w:val="22"/>
        </w:rPr>
      </w:pPr>
    </w:p>
    <w:p w14:paraId="597209A6" w14:textId="13524239" w:rsidR="00BA52AB" w:rsidRDefault="00BA52AB" w:rsidP="003E754C">
      <w:pPr>
        <w:pStyle w:val="PARgeneral"/>
        <w:numPr>
          <w:ilvl w:val="0"/>
          <w:numId w:val="8"/>
        </w:numPr>
        <w:tabs>
          <w:tab w:val="clear" w:pos="540"/>
          <w:tab w:val="left" w:pos="0"/>
          <w:tab w:val="left" w:pos="450"/>
        </w:tabs>
        <w:ind w:left="0" w:firstLine="0"/>
        <w:jc w:val="left"/>
        <w:outlineLvl w:val="0"/>
        <w:rPr>
          <w:rFonts w:ascii="Arial" w:hAnsi="Arial" w:cs="Arial"/>
          <w:snapToGrid w:val="0"/>
          <w:sz w:val="22"/>
          <w:szCs w:val="22"/>
          <w:lang w:val="en-US"/>
        </w:rPr>
      </w:pPr>
      <w:r w:rsidRPr="00BA52AB">
        <w:rPr>
          <w:rFonts w:ascii="Arial" w:hAnsi="Arial" w:cs="Arial"/>
          <w:b/>
          <w:bCs/>
          <w:snapToGrid w:val="0"/>
          <w:sz w:val="22"/>
          <w:szCs w:val="22"/>
          <w:lang w:val="en-US"/>
        </w:rPr>
        <w:lastRenderedPageBreak/>
        <w:t>From surviving to thriving: Strategies for parents to support children and teens with ADHD.</w:t>
      </w:r>
      <w:r>
        <w:rPr>
          <w:rFonts w:ascii="Arial" w:hAnsi="Arial" w:cs="Arial"/>
          <w:snapToGrid w:val="0"/>
          <w:sz w:val="22"/>
          <w:szCs w:val="22"/>
          <w:lang w:val="en-US"/>
        </w:rPr>
        <w:t xml:space="preserve"> Seminar in: HR Workforce Wellness Program. The University of Texas MD An</w:t>
      </w:r>
      <w:r w:rsidR="00B42386">
        <w:rPr>
          <w:rFonts w:ascii="Arial" w:hAnsi="Arial" w:cs="Arial"/>
          <w:snapToGrid w:val="0"/>
          <w:sz w:val="22"/>
          <w:szCs w:val="22"/>
          <w:lang w:val="en-US"/>
        </w:rPr>
        <w:t>d</w:t>
      </w:r>
      <w:r>
        <w:rPr>
          <w:rFonts w:ascii="Arial" w:hAnsi="Arial" w:cs="Arial"/>
          <w:snapToGrid w:val="0"/>
          <w:sz w:val="22"/>
          <w:szCs w:val="22"/>
          <w:lang w:val="en-US"/>
        </w:rPr>
        <w:t>erson Cancer Center, Houston, Texas, Feb 15, 2023.</w:t>
      </w:r>
    </w:p>
    <w:p w14:paraId="437831C4" w14:textId="6B1E59D7" w:rsidR="00B80D8F" w:rsidRDefault="00B80D8F" w:rsidP="00B80D8F">
      <w:pPr>
        <w:pStyle w:val="PARgeneral"/>
        <w:jc w:val="left"/>
        <w:outlineLvl w:val="0"/>
        <w:rPr>
          <w:rFonts w:ascii="Arial" w:hAnsi="Arial" w:cs="Arial"/>
          <w:snapToGrid w:val="0"/>
          <w:sz w:val="22"/>
          <w:szCs w:val="22"/>
          <w:lang w:val="en-US"/>
        </w:rPr>
      </w:pPr>
    </w:p>
    <w:p w14:paraId="75A868D1" w14:textId="37A2DBAF" w:rsidR="00285D91" w:rsidRDefault="00285D91" w:rsidP="003E754C">
      <w:pPr>
        <w:pStyle w:val="PARgeneral"/>
        <w:numPr>
          <w:ilvl w:val="0"/>
          <w:numId w:val="8"/>
        </w:numPr>
        <w:tabs>
          <w:tab w:val="left" w:pos="450"/>
        </w:tabs>
        <w:ind w:left="360" w:hanging="360"/>
        <w:jc w:val="left"/>
        <w:outlineLvl w:val="0"/>
        <w:rPr>
          <w:rFonts w:ascii="Arial" w:hAnsi="Arial" w:cs="Arial"/>
          <w:snapToGrid w:val="0"/>
          <w:sz w:val="22"/>
          <w:szCs w:val="22"/>
          <w:lang w:val="en-US"/>
        </w:rPr>
      </w:pPr>
      <w:r w:rsidRPr="009B0194">
        <w:rPr>
          <w:rFonts w:ascii="Arial" w:hAnsi="Arial" w:cs="Arial"/>
          <w:b/>
          <w:snapToGrid w:val="0"/>
          <w:sz w:val="22"/>
          <w:szCs w:val="22"/>
          <w:lang w:val="en-US"/>
        </w:rPr>
        <w:t>ADHD Treatment with Medications.</w:t>
      </w:r>
      <w:r>
        <w:rPr>
          <w:rFonts w:ascii="Arial" w:hAnsi="Arial" w:cs="Arial"/>
          <w:snapToGrid w:val="0"/>
          <w:sz w:val="22"/>
          <w:szCs w:val="22"/>
          <w:lang w:val="en-US"/>
        </w:rPr>
        <w:t xml:space="preserve"> ADHD IV. In: </w:t>
      </w:r>
      <w:r w:rsidRPr="009B0194">
        <w:rPr>
          <w:rFonts w:ascii="Arial" w:hAnsi="Arial" w:cs="Arial"/>
          <w:snapToGrid w:val="0"/>
          <w:sz w:val="22"/>
          <w:szCs w:val="22"/>
          <w:lang w:val="en-US"/>
        </w:rPr>
        <w:t>Webina</w:t>
      </w:r>
      <w:r>
        <w:rPr>
          <w:rFonts w:ascii="Arial" w:hAnsi="Arial" w:cs="Arial"/>
          <w:snapToGrid w:val="0"/>
          <w:sz w:val="22"/>
          <w:szCs w:val="22"/>
          <w:lang w:val="en-US"/>
        </w:rPr>
        <w:t>r</w:t>
      </w:r>
      <w:r w:rsidRPr="009B0194">
        <w:rPr>
          <w:rFonts w:ascii="Arial" w:hAnsi="Arial" w:cs="Arial"/>
          <w:snapToGrid w:val="0"/>
          <w:sz w:val="22"/>
          <w:szCs w:val="22"/>
          <w:lang w:val="en-US"/>
        </w:rPr>
        <w:t xml:space="preserve"> / Seminar for Parents</w:t>
      </w:r>
      <w:r w:rsidRPr="00EE5CED">
        <w:rPr>
          <w:rFonts w:ascii="Arial" w:hAnsi="Arial" w:cs="Arial"/>
          <w:snapToGrid w:val="0"/>
          <w:sz w:val="22"/>
          <w:szCs w:val="22"/>
          <w:lang w:val="en-US" w:eastAsia="en-US"/>
        </w:rPr>
        <w:t xml:space="preserve"> </w:t>
      </w:r>
      <w:r>
        <w:rPr>
          <w:rFonts w:ascii="Arial" w:hAnsi="Arial" w:cs="Arial"/>
          <w:snapToGrid w:val="0"/>
          <w:sz w:val="22"/>
          <w:szCs w:val="22"/>
          <w:lang w:val="en-US"/>
        </w:rPr>
        <w:t>of</w:t>
      </w:r>
    </w:p>
    <w:p w14:paraId="22B68D88" w14:textId="77777777" w:rsidR="003F2EEF" w:rsidRDefault="00285D91" w:rsidP="00285D91">
      <w:pPr>
        <w:pStyle w:val="PARgeneral"/>
        <w:tabs>
          <w:tab w:val="left" w:pos="1800"/>
        </w:tabs>
        <w:jc w:val="left"/>
        <w:outlineLvl w:val="0"/>
        <w:rPr>
          <w:rFonts w:ascii="Arial" w:hAnsi="Arial" w:cs="Arial"/>
          <w:snapToGrid w:val="0"/>
          <w:sz w:val="22"/>
          <w:szCs w:val="22"/>
          <w:lang w:val="en-US"/>
        </w:rPr>
      </w:pPr>
      <w:r w:rsidRPr="009B0194">
        <w:rPr>
          <w:rFonts w:ascii="Arial" w:hAnsi="Arial" w:cs="Arial"/>
          <w:snapToGrid w:val="0"/>
          <w:sz w:val="22"/>
          <w:szCs w:val="22"/>
          <w:lang w:val="en-US"/>
        </w:rPr>
        <w:t xml:space="preserve">children with ADHD. </w:t>
      </w:r>
      <w:r w:rsidRPr="00991D82">
        <w:rPr>
          <w:rFonts w:ascii="Arial" w:hAnsi="Arial" w:cs="Arial"/>
          <w:snapToGrid w:val="0"/>
          <w:sz w:val="22"/>
          <w:szCs w:val="22"/>
          <w:lang w:val="en-US"/>
        </w:rPr>
        <w:t xml:space="preserve">UT Physicians. </w:t>
      </w:r>
      <w:r>
        <w:rPr>
          <w:rFonts w:ascii="Arial" w:hAnsi="Arial" w:cs="Arial"/>
          <w:snapToGrid w:val="0"/>
          <w:sz w:val="22"/>
          <w:szCs w:val="22"/>
          <w:lang w:val="en-US"/>
        </w:rPr>
        <w:t xml:space="preserve">UT Health Houston, Feb </w:t>
      </w:r>
      <w:r w:rsidRPr="007C3148">
        <w:rPr>
          <w:rFonts w:ascii="Arial" w:hAnsi="Arial" w:cs="Arial"/>
          <w:snapToGrid w:val="0"/>
          <w:sz w:val="22"/>
          <w:szCs w:val="22"/>
          <w:lang w:val="en-US"/>
        </w:rPr>
        <w:t>2</w:t>
      </w:r>
      <w:r>
        <w:rPr>
          <w:rFonts w:ascii="Arial" w:hAnsi="Arial" w:cs="Arial"/>
          <w:snapToGrid w:val="0"/>
          <w:sz w:val="22"/>
          <w:szCs w:val="22"/>
          <w:lang w:val="en-US"/>
        </w:rPr>
        <w:t>2</w:t>
      </w:r>
      <w:r w:rsidRPr="007C3148">
        <w:rPr>
          <w:rFonts w:ascii="Arial" w:hAnsi="Arial" w:cs="Arial"/>
          <w:snapToGrid w:val="0"/>
          <w:sz w:val="22"/>
          <w:szCs w:val="22"/>
          <w:lang w:val="en-US"/>
        </w:rPr>
        <w:t>, 202</w:t>
      </w:r>
      <w:r>
        <w:rPr>
          <w:rFonts w:ascii="Arial" w:hAnsi="Arial" w:cs="Arial"/>
          <w:snapToGrid w:val="0"/>
          <w:sz w:val="22"/>
          <w:szCs w:val="22"/>
          <w:lang w:val="en-US"/>
        </w:rPr>
        <w:t>3.</w:t>
      </w:r>
    </w:p>
    <w:p w14:paraId="1A845E2C" w14:textId="77777777" w:rsidR="003F2EEF" w:rsidRDefault="003F2EEF" w:rsidP="00285D91">
      <w:pPr>
        <w:pStyle w:val="PARgeneral"/>
        <w:tabs>
          <w:tab w:val="left" w:pos="1800"/>
        </w:tabs>
        <w:jc w:val="left"/>
        <w:outlineLvl w:val="0"/>
        <w:rPr>
          <w:rFonts w:ascii="Arial" w:hAnsi="Arial" w:cs="Arial"/>
          <w:snapToGrid w:val="0"/>
          <w:sz w:val="22"/>
          <w:szCs w:val="22"/>
          <w:lang w:val="en-US"/>
        </w:rPr>
      </w:pPr>
    </w:p>
    <w:p w14:paraId="2301C295" w14:textId="77777777" w:rsidR="003F2EEF" w:rsidRDefault="00187E3E" w:rsidP="003F2EEF">
      <w:pPr>
        <w:pStyle w:val="PARgeneral"/>
        <w:numPr>
          <w:ilvl w:val="0"/>
          <w:numId w:val="8"/>
        </w:numPr>
        <w:tabs>
          <w:tab w:val="left" w:pos="1800"/>
        </w:tabs>
        <w:jc w:val="left"/>
        <w:outlineLvl w:val="0"/>
        <w:rPr>
          <w:rFonts w:ascii="Arial" w:hAnsi="Arial" w:cs="Arial"/>
          <w:snapToGrid w:val="0"/>
          <w:sz w:val="22"/>
          <w:szCs w:val="22"/>
          <w:lang w:val="en-US"/>
        </w:rPr>
      </w:pPr>
      <w:r>
        <w:rPr>
          <w:rFonts w:ascii="Arial" w:hAnsi="Arial" w:cs="Arial"/>
          <w:snapToGrid w:val="0"/>
          <w:sz w:val="22"/>
          <w:szCs w:val="22"/>
          <w:lang w:val="en-US"/>
        </w:rPr>
        <w:t xml:space="preserve"> </w:t>
      </w:r>
      <w:r w:rsidRPr="00187E3E">
        <w:rPr>
          <w:rFonts w:ascii="Arial" w:hAnsi="Arial" w:cs="Arial"/>
          <w:b/>
          <w:bCs/>
          <w:snapToGrid w:val="0"/>
          <w:sz w:val="22"/>
          <w:szCs w:val="22"/>
          <w:lang w:val="en-US"/>
        </w:rPr>
        <w:t xml:space="preserve">Factors associated with </w:t>
      </w:r>
      <w:proofErr w:type="spellStart"/>
      <w:r w:rsidRPr="00187E3E">
        <w:rPr>
          <w:rFonts w:ascii="Arial" w:hAnsi="Arial" w:cs="Arial"/>
          <w:b/>
          <w:bCs/>
          <w:snapToGrid w:val="0"/>
          <w:sz w:val="22"/>
          <w:szCs w:val="22"/>
          <w:lang w:val="en-US"/>
        </w:rPr>
        <w:t>Aherence</w:t>
      </w:r>
      <w:proofErr w:type="spellEnd"/>
      <w:r w:rsidRPr="00187E3E">
        <w:rPr>
          <w:rFonts w:ascii="Arial" w:hAnsi="Arial" w:cs="Arial"/>
          <w:b/>
          <w:bCs/>
          <w:snapToGrid w:val="0"/>
          <w:sz w:val="22"/>
          <w:szCs w:val="22"/>
          <w:lang w:val="en-US"/>
        </w:rPr>
        <w:t xml:space="preserve"> in ADHD.</w:t>
      </w:r>
      <w:r>
        <w:rPr>
          <w:rFonts w:ascii="Arial" w:hAnsi="Arial" w:cs="Arial"/>
          <w:snapToGrid w:val="0"/>
          <w:sz w:val="22"/>
          <w:szCs w:val="22"/>
          <w:lang w:val="en-US"/>
        </w:rPr>
        <w:t xml:space="preserve"> 25</w:t>
      </w:r>
      <w:r w:rsidRPr="00187E3E">
        <w:rPr>
          <w:rFonts w:ascii="Arial" w:hAnsi="Arial" w:cs="Arial"/>
          <w:snapToGrid w:val="0"/>
          <w:sz w:val="22"/>
          <w:szCs w:val="22"/>
          <w:vertAlign w:val="superscript"/>
          <w:lang w:val="en-US"/>
        </w:rPr>
        <w:t>th</w:t>
      </w:r>
      <w:r>
        <w:rPr>
          <w:rFonts w:ascii="Arial" w:hAnsi="Arial" w:cs="Arial"/>
          <w:snapToGrid w:val="0"/>
          <w:sz w:val="22"/>
          <w:szCs w:val="22"/>
          <w:lang w:val="en-US"/>
        </w:rPr>
        <w:t xml:space="preserve"> International Congress on</w:t>
      </w:r>
    </w:p>
    <w:p w14:paraId="58D24FE7" w14:textId="1068E40F" w:rsidR="00187E3E" w:rsidRDefault="00187E3E" w:rsidP="003F2EEF">
      <w:pPr>
        <w:pStyle w:val="PARgeneral"/>
        <w:tabs>
          <w:tab w:val="left" w:pos="1800"/>
        </w:tabs>
        <w:jc w:val="left"/>
        <w:outlineLvl w:val="0"/>
        <w:rPr>
          <w:rFonts w:ascii="Arial" w:hAnsi="Arial" w:cs="Arial"/>
          <w:snapToGrid w:val="0"/>
          <w:sz w:val="22"/>
          <w:szCs w:val="22"/>
          <w:lang w:val="en-US"/>
        </w:rPr>
      </w:pPr>
      <w:r>
        <w:rPr>
          <w:rFonts w:ascii="Arial" w:hAnsi="Arial" w:cs="Arial"/>
          <w:snapToGrid w:val="0"/>
          <w:sz w:val="22"/>
          <w:szCs w:val="22"/>
          <w:lang w:val="en-US"/>
        </w:rPr>
        <w:t>Neurodevelopmental Disorders, Valencia, Spain, Mar 3, 2023</w:t>
      </w:r>
    </w:p>
    <w:p w14:paraId="63EE2D74" w14:textId="4352B799" w:rsidR="003F2EEF" w:rsidRDefault="003F2EEF" w:rsidP="00285D91">
      <w:pPr>
        <w:pStyle w:val="PARgeneral"/>
        <w:tabs>
          <w:tab w:val="left" w:pos="1800"/>
        </w:tabs>
        <w:jc w:val="left"/>
        <w:outlineLvl w:val="0"/>
        <w:rPr>
          <w:rFonts w:ascii="Arial" w:hAnsi="Arial" w:cs="Arial"/>
          <w:snapToGrid w:val="0"/>
          <w:sz w:val="22"/>
          <w:szCs w:val="22"/>
          <w:lang w:val="en-US"/>
        </w:rPr>
      </w:pPr>
    </w:p>
    <w:p w14:paraId="0D6CFACC" w14:textId="77777777" w:rsidR="003F2EEF" w:rsidRDefault="003F2EEF" w:rsidP="003F2EEF">
      <w:pPr>
        <w:pStyle w:val="ListParagraph"/>
        <w:numPr>
          <w:ilvl w:val="0"/>
          <w:numId w:val="8"/>
        </w:numPr>
        <w:rPr>
          <w:rFonts w:ascii="Arial" w:hAnsi="Arial" w:cs="Arial"/>
          <w:snapToGrid w:val="0"/>
          <w:sz w:val="22"/>
          <w:szCs w:val="22"/>
          <w:lang w:eastAsia="es-ES"/>
        </w:rPr>
      </w:pPr>
      <w:r w:rsidRPr="003F2EEF">
        <w:rPr>
          <w:rFonts w:ascii="Arial" w:hAnsi="Arial" w:cs="Arial"/>
          <w:b/>
          <w:bCs/>
          <w:snapToGrid w:val="0"/>
          <w:sz w:val="22"/>
          <w:szCs w:val="22"/>
          <w:lang w:eastAsia="es-ES"/>
        </w:rPr>
        <w:t>Suicidal ideation Evaluation. C-PAN and SAFETY-A Model and Training.</w:t>
      </w:r>
      <w:r w:rsidRPr="003F2EEF">
        <w:rPr>
          <w:rFonts w:ascii="Arial" w:hAnsi="Arial" w:cs="Arial"/>
          <w:snapToGrid w:val="0"/>
          <w:sz w:val="22"/>
          <w:szCs w:val="22"/>
          <w:lang w:eastAsia="es-ES"/>
        </w:rPr>
        <w:t xml:space="preserve"> UT</w:t>
      </w:r>
    </w:p>
    <w:p w14:paraId="6D38DC13" w14:textId="008F1D8A" w:rsidR="003F2EEF" w:rsidRPr="003F2EEF" w:rsidRDefault="003F2EEF" w:rsidP="003F2EEF">
      <w:pPr>
        <w:rPr>
          <w:rFonts w:ascii="Arial" w:hAnsi="Arial" w:cs="Arial"/>
          <w:snapToGrid w:val="0"/>
          <w:sz w:val="22"/>
          <w:szCs w:val="22"/>
          <w:lang w:eastAsia="es-ES"/>
        </w:rPr>
      </w:pPr>
      <w:r w:rsidRPr="003F2EEF">
        <w:rPr>
          <w:rFonts w:ascii="Arial" w:hAnsi="Arial" w:cs="Arial"/>
          <w:snapToGrid w:val="0"/>
          <w:sz w:val="22"/>
          <w:szCs w:val="22"/>
          <w:lang w:eastAsia="es-ES"/>
        </w:rPr>
        <w:t xml:space="preserve">Physicians </w:t>
      </w:r>
      <w:proofErr w:type="spellStart"/>
      <w:r w:rsidRPr="003F2EEF">
        <w:rPr>
          <w:rFonts w:ascii="Arial" w:hAnsi="Arial" w:cs="Arial"/>
          <w:snapToGrid w:val="0"/>
          <w:sz w:val="22"/>
          <w:szCs w:val="22"/>
          <w:lang w:eastAsia="es-ES"/>
        </w:rPr>
        <w:t>Integratec</w:t>
      </w:r>
      <w:proofErr w:type="spellEnd"/>
      <w:r w:rsidRPr="003F2EEF">
        <w:rPr>
          <w:rFonts w:ascii="Arial" w:hAnsi="Arial" w:cs="Arial"/>
          <w:snapToGrid w:val="0"/>
          <w:sz w:val="22"/>
          <w:szCs w:val="22"/>
          <w:lang w:eastAsia="es-ES"/>
        </w:rPr>
        <w:t xml:space="preserve"> Behavioral Health Faculty Meeting, UTHealth Houston, 3/15/2023</w:t>
      </w:r>
    </w:p>
    <w:p w14:paraId="395FAAE1" w14:textId="77777777" w:rsidR="003F2EEF" w:rsidRPr="003F2EEF" w:rsidRDefault="003F2EEF" w:rsidP="003F2EEF">
      <w:pPr>
        <w:pStyle w:val="ListParagraph"/>
        <w:ind w:left="540"/>
        <w:rPr>
          <w:rFonts w:ascii="Arial" w:hAnsi="Arial" w:cs="Arial"/>
          <w:sz w:val="22"/>
          <w:szCs w:val="22"/>
        </w:rPr>
      </w:pPr>
    </w:p>
    <w:p w14:paraId="575A371B" w14:textId="0279ED8C" w:rsidR="003F2EEF" w:rsidRPr="00BC0933" w:rsidRDefault="003F2EEF" w:rsidP="003F2EEF">
      <w:pPr>
        <w:pStyle w:val="PARgeneral"/>
        <w:numPr>
          <w:ilvl w:val="0"/>
          <w:numId w:val="8"/>
        </w:numPr>
        <w:tabs>
          <w:tab w:val="left" w:pos="1800"/>
        </w:tabs>
        <w:jc w:val="left"/>
        <w:outlineLvl w:val="0"/>
        <w:rPr>
          <w:rFonts w:ascii="Arial" w:hAnsi="Arial" w:cs="Arial"/>
          <w:snapToGrid w:val="0"/>
          <w:sz w:val="22"/>
          <w:szCs w:val="22"/>
          <w:lang w:val="en-US"/>
        </w:rPr>
      </w:pPr>
    </w:p>
    <w:p w14:paraId="1DE8049C" w14:textId="72EB3741" w:rsidR="00871274" w:rsidRPr="009F73C0" w:rsidRDefault="00871274" w:rsidP="00871274">
      <w:pPr>
        <w:autoSpaceDE w:val="0"/>
        <w:autoSpaceDN w:val="0"/>
        <w:adjustRightInd w:val="0"/>
        <w:rPr>
          <w:rFonts w:ascii="Arial" w:hAnsi="Arial" w:cs="Arial"/>
          <w:snapToGrid w:val="0"/>
          <w:sz w:val="22"/>
          <w:szCs w:val="22"/>
          <w:lang w:eastAsia="es-ES"/>
        </w:rPr>
      </w:pPr>
    </w:p>
    <w:p w14:paraId="6DF08B78" w14:textId="77777777" w:rsidR="00D50B10" w:rsidRPr="009C594D" w:rsidRDefault="00D50B10" w:rsidP="00257FB1">
      <w:pPr>
        <w:pStyle w:val="Heading4"/>
        <w:tabs>
          <w:tab w:val="clear" w:pos="2880"/>
          <w:tab w:val="left" w:pos="2127"/>
        </w:tabs>
        <w:ind w:left="1620" w:hanging="1620"/>
        <w:rPr>
          <w:rFonts w:ascii="Arial" w:hAnsi="Arial" w:cs="Arial"/>
          <w:b/>
          <w:bCs/>
          <w:sz w:val="22"/>
          <w:szCs w:val="22"/>
        </w:rPr>
      </w:pPr>
      <w:r w:rsidRPr="009C594D">
        <w:rPr>
          <w:rFonts w:ascii="Arial" w:hAnsi="Arial" w:cs="Arial"/>
          <w:b/>
          <w:bCs/>
          <w:sz w:val="22"/>
          <w:szCs w:val="22"/>
          <w:lang w:eastAsia="en-US"/>
        </w:rPr>
        <w:t>Non-referee</w:t>
      </w:r>
      <w:r w:rsidRPr="009C594D">
        <w:rPr>
          <w:rFonts w:ascii="Arial" w:hAnsi="Arial" w:cs="Arial"/>
          <w:b/>
          <w:bCs/>
          <w:sz w:val="22"/>
          <w:szCs w:val="22"/>
        </w:rPr>
        <w:t>d Publications</w:t>
      </w:r>
    </w:p>
    <w:p w14:paraId="0F1F4313" w14:textId="4BD4DAA9" w:rsidR="009C594D" w:rsidRPr="00BE18EE" w:rsidRDefault="00D50B10" w:rsidP="00257FB1">
      <w:pPr>
        <w:widowControl w:val="0"/>
        <w:numPr>
          <w:ilvl w:val="0"/>
          <w:numId w:val="1"/>
        </w:numPr>
        <w:tabs>
          <w:tab w:val="clear" w:pos="1365"/>
          <w:tab w:val="left" w:pos="-1440"/>
          <w:tab w:val="left" w:pos="-720"/>
          <w:tab w:val="num" w:pos="375"/>
          <w:tab w:val="left" w:pos="990"/>
        </w:tabs>
        <w:ind w:left="375"/>
        <w:jc w:val="both"/>
        <w:rPr>
          <w:rFonts w:ascii="Arial" w:hAnsi="Arial" w:cs="Arial"/>
          <w:sz w:val="22"/>
          <w:szCs w:val="22"/>
        </w:rPr>
      </w:pPr>
      <w:r w:rsidRPr="00BE18EE">
        <w:rPr>
          <w:rFonts w:ascii="Arial" w:hAnsi="Arial" w:cs="Arial"/>
          <w:sz w:val="22"/>
          <w:szCs w:val="22"/>
        </w:rPr>
        <w:t>Letters to the Editor</w:t>
      </w:r>
      <w:r w:rsidR="00BE18EE" w:rsidRPr="00BE18EE">
        <w:rPr>
          <w:rFonts w:ascii="Arial" w:hAnsi="Arial" w:cs="Arial"/>
          <w:sz w:val="22"/>
          <w:szCs w:val="22"/>
        </w:rPr>
        <w:t xml:space="preserve">: </w:t>
      </w:r>
      <w:r w:rsidR="00800E0E">
        <w:rPr>
          <w:rFonts w:ascii="Arial" w:hAnsi="Arial" w:cs="Arial"/>
          <w:sz w:val="22"/>
          <w:szCs w:val="22"/>
        </w:rPr>
        <w:t>None</w:t>
      </w:r>
      <w:r w:rsidR="00CD2A5C" w:rsidRPr="00BE18EE">
        <w:rPr>
          <w:rFonts w:ascii="Arial" w:hAnsi="Arial" w:cs="Arial"/>
          <w:sz w:val="22"/>
          <w:szCs w:val="22"/>
        </w:rPr>
        <w:t xml:space="preserve"> </w:t>
      </w:r>
    </w:p>
    <w:p w14:paraId="458634AB" w14:textId="77777777" w:rsidR="009C594D" w:rsidRPr="00442D4A" w:rsidRDefault="009C594D" w:rsidP="009C594D">
      <w:pPr>
        <w:widowControl w:val="0"/>
        <w:tabs>
          <w:tab w:val="left" w:pos="-1440"/>
          <w:tab w:val="left" w:pos="-720"/>
          <w:tab w:val="left" w:pos="990"/>
        </w:tabs>
        <w:ind w:left="1365"/>
        <w:jc w:val="both"/>
        <w:rPr>
          <w:rFonts w:ascii="Arial" w:hAnsi="Arial" w:cs="Arial"/>
          <w:sz w:val="22"/>
          <w:szCs w:val="22"/>
        </w:rPr>
      </w:pPr>
    </w:p>
    <w:p w14:paraId="1646717D" w14:textId="76B53B6D" w:rsidR="009C594D" w:rsidRPr="00BE18EE" w:rsidRDefault="00D50B10" w:rsidP="00257FB1">
      <w:pPr>
        <w:widowControl w:val="0"/>
        <w:numPr>
          <w:ilvl w:val="0"/>
          <w:numId w:val="1"/>
        </w:numPr>
        <w:tabs>
          <w:tab w:val="clear" w:pos="1365"/>
          <w:tab w:val="left" w:pos="-1440"/>
          <w:tab w:val="left" w:pos="-720"/>
          <w:tab w:val="num" w:pos="375"/>
          <w:tab w:val="left" w:pos="990"/>
        </w:tabs>
        <w:ind w:left="375"/>
        <w:jc w:val="both"/>
        <w:rPr>
          <w:rFonts w:ascii="Arial" w:hAnsi="Arial" w:cs="Arial"/>
          <w:sz w:val="22"/>
          <w:szCs w:val="22"/>
        </w:rPr>
      </w:pPr>
      <w:r w:rsidRPr="00BE18EE">
        <w:rPr>
          <w:rFonts w:ascii="Arial" w:hAnsi="Arial" w:cs="Arial"/>
          <w:sz w:val="22"/>
          <w:szCs w:val="22"/>
        </w:rPr>
        <w:t>Scientific Exhibit</w:t>
      </w:r>
      <w:r w:rsidR="00BE18EE" w:rsidRPr="00BE18EE">
        <w:rPr>
          <w:rFonts w:ascii="Arial" w:hAnsi="Arial" w:cs="Arial"/>
          <w:sz w:val="22"/>
          <w:szCs w:val="22"/>
        </w:rPr>
        <w:t xml:space="preserve">: </w:t>
      </w:r>
      <w:r w:rsidR="009C594D" w:rsidRPr="00BE18EE">
        <w:rPr>
          <w:rFonts w:ascii="Arial" w:hAnsi="Arial" w:cs="Arial"/>
          <w:sz w:val="22"/>
          <w:szCs w:val="22"/>
        </w:rPr>
        <w:t>None</w:t>
      </w:r>
    </w:p>
    <w:p w14:paraId="31BBBDDC" w14:textId="77777777" w:rsidR="009C594D" w:rsidRPr="00442D4A" w:rsidRDefault="009C594D" w:rsidP="009C594D">
      <w:pPr>
        <w:widowControl w:val="0"/>
        <w:tabs>
          <w:tab w:val="left" w:pos="-1440"/>
          <w:tab w:val="left" w:pos="-720"/>
          <w:tab w:val="left" w:pos="990"/>
        </w:tabs>
        <w:ind w:left="1365"/>
        <w:jc w:val="both"/>
        <w:rPr>
          <w:rFonts w:ascii="Arial" w:hAnsi="Arial" w:cs="Arial"/>
          <w:sz w:val="22"/>
          <w:szCs w:val="22"/>
        </w:rPr>
      </w:pPr>
    </w:p>
    <w:p w14:paraId="6FB7542D" w14:textId="77474BFB" w:rsidR="009C594D" w:rsidRPr="00257FB1" w:rsidRDefault="00D50B10" w:rsidP="00257FB1">
      <w:pPr>
        <w:widowControl w:val="0"/>
        <w:numPr>
          <w:ilvl w:val="0"/>
          <w:numId w:val="1"/>
        </w:numPr>
        <w:tabs>
          <w:tab w:val="clear" w:pos="1365"/>
          <w:tab w:val="left" w:pos="-1440"/>
          <w:tab w:val="left" w:pos="-720"/>
          <w:tab w:val="num" w:pos="375"/>
          <w:tab w:val="left" w:pos="990"/>
        </w:tabs>
        <w:ind w:left="375"/>
        <w:jc w:val="both"/>
        <w:rPr>
          <w:rFonts w:ascii="Arial" w:hAnsi="Arial" w:cs="Arial"/>
          <w:b/>
          <w:sz w:val="22"/>
          <w:szCs w:val="22"/>
        </w:rPr>
      </w:pPr>
      <w:r w:rsidRPr="00257FB1">
        <w:rPr>
          <w:rFonts w:ascii="Arial" w:hAnsi="Arial" w:cs="Arial"/>
          <w:sz w:val="22"/>
          <w:szCs w:val="22"/>
        </w:rPr>
        <w:t>Videos</w:t>
      </w:r>
      <w:r w:rsidR="00BE18EE" w:rsidRPr="00257FB1">
        <w:rPr>
          <w:rFonts w:ascii="Arial" w:hAnsi="Arial" w:cs="Arial"/>
          <w:sz w:val="22"/>
          <w:szCs w:val="22"/>
        </w:rPr>
        <w:t xml:space="preserve">: </w:t>
      </w:r>
      <w:r w:rsidR="00257FB1" w:rsidRPr="00257FB1">
        <w:rPr>
          <w:rFonts w:ascii="Arial" w:hAnsi="Arial" w:cs="Arial"/>
          <w:sz w:val="22"/>
          <w:szCs w:val="22"/>
        </w:rPr>
        <w:t xml:space="preserve">Psychoeducational videos for parents on ADHD. </w:t>
      </w:r>
      <w:r w:rsidR="00257FB1" w:rsidRPr="00257FB1">
        <w:rPr>
          <w:rFonts w:ascii="Arial" w:hAnsi="Arial" w:cs="Arial"/>
          <w:b/>
          <w:sz w:val="22"/>
          <w:szCs w:val="22"/>
        </w:rPr>
        <w:t>https://www.utphysicians.com/educational-corner/</w:t>
      </w:r>
    </w:p>
    <w:p w14:paraId="1D847E37" w14:textId="77777777" w:rsidR="009C594D" w:rsidRPr="00257FB1" w:rsidRDefault="009C594D" w:rsidP="009C594D">
      <w:pPr>
        <w:widowControl w:val="0"/>
        <w:tabs>
          <w:tab w:val="left" w:pos="-1440"/>
          <w:tab w:val="left" w:pos="-720"/>
          <w:tab w:val="left" w:pos="990"/>
        </w:tabs>
        <w:ind w:left="1365"/>
        <w:jc w:val="both"/>
        <w:rPr>
          <w:rFonts w:ascii="Arial" w:hAnsi="Arial" w:cs="Arial"/>
          <w:sz w:val="22"/>
          <w:szCs w:val="22"/>
        </w:rPr>
      </w:pPr>
    </w:p>
    <w:p w14:paraId="665974F1" w14:textId="0B6F2414" w:rsidR="00D50B10" w:rsidRPr="009C594D" w:rsidRDefault="00D50B10" w:rsidP="00257FB1">
      <w:pPr>
        <w:widowControl w:val="0"/>
        <w:numPr>
          <w:ilvl w:val="0"/>
          <w:numId w:val="1"/>
        </w:numPr>
        <w:tabs>
          <w:tab w:val="clear" w:pos="1365"/>
          <w:tab w:val="left" w:pos="-1440"/>
          <w:tab w:val="left" w:pos="-720"/>
          <w:tab w:val="num" w:pos="375"/>
          <w:tab w:val="left" w:pos="990"/>
        </w:tabs>
        <w:ind w:left="375"/>
        <w:jc w:val="both"/>
        <w:rPr>
          <w:rFonts w:ascii="Arial" w:hAnsi="Arial" w:cs="Arial"/>
          <w:b/>
          <w:bCs/>
          <w:sz w:val="22"/>
          <w:szCs w:val="22"/>
        </w:rPr>
      </w:pPr>
      <w:r w:rsidRPr="009C594D">
        <w:rPr>
          <w:rFonts w:ascii="Arial" w:hAnsi="Arial" w:cs="Arial"/>
          <w:b/>
          <w:bCs/>
          <w:sz w:val="22"/>
          <w:szCs w:val="22"/>
        </w:rPr>
        <w:t>Othe</w:t>
      </w:r>
      <w:r w:rsidR="00442D4A" w:rsidRPr="009C594D">
        <w:rPr>
          <w:rFonts w:ascii="Arial" w:hAnsi="Arial" w:cs="Arial"/>
          <w:b/>
          <w:bCs/>
          <w:sz w:val="22"/>
          <w:szCs w:val="22"/>
        </w:rPr>
        <w:t>r</w:t>
      </w:r>
    </w:p>
    <w:p w14:paraId="0517AC0A" w14:textId="77777777" w:rsidR="00442D4A" w:rsidRPr="00442D4A" w:rsidRDefault="00442D4A" w:rsidP="00442D4A">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42D4A">
        <w:rPr>
          <w:rFonts w:ascii="Arial" w:hAnsi="Arial" w:cs="Arial"/>
          <w:b/>
          <w:sz w:val="22"/>
          <w:szCs w:val="22"/>
        </w:rPr>
        <w:t>2009</w:t>
      </w:r>
    </w:p>
    <w:p w14:paraId="782FAE82" w14:textId="2B7D6AF6"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sz w:val="22"/>
          <w:szCs w:val="22"/>
        </w:rPr>
        <w:t xml:space="preserve">Figueroa A. </w:t>
      </w:r>
      <w:r w:rsidRPr="00442D4A">
        <w:rPr>
          <w:rFonts w:ascii="Arial" w:hAnsi="Arial" w:cs="Arial"/>
          <w:b/>
          <w:sz w:val="22"/>
          <w:szCs w:val="22"/>
        </w:rPr>
        <w:t>Soutullo C.</w:t>
      </w:r>
      <w:r w:rsidRPr="00442D4A">
        <w:rPr>
          <w:rFonts w:ascii="Arial" w:hAnsi="Arial" w:cs="Arial"/>
          <w:sz w:val="22"/>
          <w:szCs w:val="22"/>
        </w:rPr>
        <w:t xml:space="preserve"> 44</w:t>
      </w:r>
      <w:r w:rsidRPr="00442D4A">
        <w:rPr>
          <w:rFonts w:ascii="Arial" w:hAnsi="Arial" w:cs="Arial"/>
          <w:sz w:val="22"/>
          <w:szCs w:val="22"/>
          <w:vertAlign w:val="superscript"/>
        </w:rPr>
        <w:t>th</w:t>
      </w:r>
      <w:r w:rsidRPr="00442D4A">
        <w:rPr>
          <w:rFonts w:ascii="Arial" w:hAnsi="Arial" w:cs="Arial"/>
          <w:sz w:val="22"/>
          <w:szCs w:val="22"/>
        </w:rPr>
        <w:t xml:space="preserve"> Annual Meeting Spanish Association of Child &amp; Adolescent Psychiatry. P</w:t>
      </w:r>
      <w:proofErr w:type="spellStart"/>
      <w:r w:rsidRPr="00442D4A">
        <w:rPr>
          <w:rFonts w:ascii="Arial" w:hAnsi="Arial" w:cs="Arial"/>
          <w:sz w:val="22"/>
          <w:szCs w:val="22"/>
          <w:lang w:val="en-GB"/>
        </w:rPr>
        <w:t>amplona</w:t>
      </w:r>
      <w:proofErr w:type="spellEnd"/>
      <w:r w:rsidRPr="00442D4A">
        <w:rPr>
          <w:rFonts w:ascii="Arial" w:hAnsi="Arial" w:cs="Arial"/>
          <w:sz w:val="22"/>
          <w:szCs w:val="22"/>
          <w:lang w:val="en-GB"/>
        </w:rPr>
        <w:t xml:space="preserve"> (Spain) 4-6 Jun 2009. International Association of Chi</w:t>
      </w:r>
      <w:r w:rsidR="0034571D">
        <w:rPr>
          <w:rFonts w:ascii="Arial" w:hAnsi="Arial" w:cs="Arial"/>
          <w:sz w:val="22"/>
          <w:szCs w:val="22"/>
          <w:lang w:val="en-GB"/>
        </w:rPr>
        <w:t>ld &amp; Adolescent Psychiatry &amp;</w:t>
      </w:r>
      <w:r w:rsidRPr="00442D4A">
        <w:rPr>
          <w:rFonts w:ascii="Arial" w:hAnsi="Arial" w:cs="Arial"/>
          <w:sz w:val="22"/>
          <w:szCs w:val="22"/>
          <w:lang w:val="en-GB"/>
        </w:rPr>
        <w:t xml:space="preserve"> Allied Professions</w:t>
      </w:r>
      <w:r w:rsidR="0011367E">
        <w:rPr>
          <w:rFonts w:ascii="Arial" w:hAnsi="Arial" w:cs="Arial"/>
          <w:sz w:val="22"/>
          <w:szCs w:val="22"/>
          <w:lang w:val="en-GB"/>
        </w:rPr>
        <w:t xml:space="preserve"> (IACAPAP) </w:t>
      </w:r>
      <w:r w:rsidRPr="00442D4A">
        <w:rPr>
          <w:rFonts w:ascii="Arial" w:hAnsi="Arial" w:cs="Arial"/>
          <w:sz w:val="22"/>
          <w:szCs w:val="22"/>
          <w:lang w:val="en-GB"/>
        </w:rPr>
        <w:t xml:space="preserve"> IACAPAP Bulletin, 2009, Nov (24): 11</w:t>
      </w:r>
    </w:p>
    <w:p w14:paraId="246BBD79" w14:textId="77777777" w:rsidR="009C594D" w:rsidRPr="00331587" w:rsidRDefault="009C594D" w:rsidP="00442D4A">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584697E1" w14:textId="489F5AD0" w:rsidR="00442D4A" w:rsidRPr="00442D4A" w:rsidRDefault="00442D4A" w:rsidP="00442D4A">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
        </w:rPr>
      </w:pPr>
      <w:r w:rsidRPr="00442D4A">
        <w:rPr>
          <w:rFonts w:ascii="Arial" w:hAnsi="Arial" w:cs="Arial"/>
          <w:b/>
          <w:sz w:val="22"/>
          <w:szCs w:val="22"/>
          <w:lang w:val="es-ES"/>
        </w:rPr>
        <w:t>2011</w:t>
      </w:r>
    </w:p>
    <w:p w14:paraId="273D66E2" w14:textId="1C18405A"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sz w:val="22"/>
          <w:szCs w:val="22"/>
          <w:lang w:val="en-GB"/>
        </w:rPr>
        <w:t xml:space="preserve">Figueroa A. </w:t>
      </w:r>
      <w:r w:rsidRPr="00442D4A">
        <w:rPr>
          <w:rFonts w:ascii="Arial" w:hAnsi="Arial" w:cs="Arial"/>
          <w:b/>
          <w:sz w:val="22"/>
          <w:szCs w:val="22"/>
          <w:lang w:val="en-GB"/>
        </w:rPr>
        <w:t>Soutullo C.</w:t>
      </w:r>
      <w:r w:rsidRPr="00442D4A">
        <w:rPr>
          <w:rFonts w:ascii="Arial" w:hAnsi="Arial" w:cs="Arial"/>
          <w:sz w:val="22"/>
          <w:szCs w:val="22"/>
          <w:lang w:val="en-GB"/>
        </w:rPr>
        <w:t xml:space="preserve"> Spanish Association of Child &amp; Adolescent Psychiatry 56</w:t>
      </w:r>
      <w:r w:rsidRPr="00442D4A">
        <w:rPr>
          <w:rFonts w:ascii="Arial" w:hAnsi="Arial" w:cs="Arial"/>
          <w:sz w:val="22"/>
          <w:szCs w:val="22"/>
          <w:vertAlign w:val="superscript"/>
          <w:lang w:val="en-GB"/>
        </w:rPr>
        <w:t>th</w:t>
      </w:r>
      <w:r w:rsidRPr="00442D4A">
        <w:rPr>
          <w:rFonts w:ascii="Arial" w:hAnsi="Arial" w:cs="Arial"/>
          <w:sz w:val="22"/>
          <w:szCs w:val="22"/>
          <w:lang w:val="en-GB"/>
        </w:rPr>
        <w:t xml:space="preserve"> Annual Meeting. Alicante June 2-4 2011. </w:t>
      </w:r>
      <w:r w:rsidR="0011367E">
        <w:rPr>
          <w:rFonts w:ascii="Arial" w:hAnsi="Arial" w:cs="Arial"/>
          <w:sz w:val="22"/>
          <w:szCs w:val="22"/>
          <w:lang w:val="en-GB"/>
        </w:rPr>
        <w:t xml:space="preserve">IACPAP. </w:t>
      </w:r>
      <w:r w:rsidRPr="00442D4A">
        <w:rPr>
          <w:rFonts w:ascii="Arial" w:hAnsi="Arial" w:cs="Arial"/>
          <w:sz w:val="22"/>
          <w:szCs w:val="22"/>
          <w:lang w:val="en-GB"/>
        </w:rPr>
        <w:t>I</w:t>
      </w:r>
      <w:r w:rsidR="0011367E">
        <w:rPr>
          <w:rFonts w:ascii="Arial" w:hAnsi="Arial" w:cs="Arial"/>
          <w:sz w:val="22"/>
          <w:szCs w:val="22"/>
          <w:lang w:val="en-GB"/>
        </w:rPr>
        <w:t>ACAPAP</w:t>
      </w:r>
      <w:r w:rsidRPr="00442D4A">
        <w:rPr>
          <w:rFonts w:ascii="Arial" w:hAnsi="Arial" w:cs="Arial"/>
          <w:sz w:val="22"/>
          <w:szCs w:val="22"/>
          <w:lang w:val="en-GB"/>
        </w:rPr>
        <w:t xml:space="preserve"> Bulletin, 2011, Feb (28): 17. http://iacapap.org/bulletins</w:t>
      </w:r>
    </w:p>
    <w:p w14:paraId="27BCA163" w14:textId="4324EE09"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sz w:val="22"/>
          <w:szCs w:val="22"/>
          <w:lang w:val="en-GB"/>
        </w:rPr>
        <w:t xml:space="preserve">Figueroa A. </w:t>
      </w:r>
      <w:r w:rsidRPr="00442D4A">
        <w:rPr>
          <w:rFonts w:ascii="Arial" w:hAnsi="Arial" w:cs="Arial"/>
          <w:b/>
          <w:sz w:val="22"/>
          <w:szCs w:val="22"/>
          <w:lang w:val="en-GB"/>
        </w:rPr>
        <w:t>Soutullo C.</w:t>
      </w:r>
      <w:r w:rsidRPr="00442D4A">
        <w:rPr>
          <w:rFonts w:ascii="Arial" w:hAnsi="Arial" w:cs="Arial"/>
          <w:sz w:val="22"/>
          <w:szCs w:val="22"/>
          <w:lang w:val="en-GB"/>
        </w:rPr>
        <w:t xml:space="preserve"> EMEA, the European Medicines Agency. </w:t>
      </w:r>
      <w:r w:rsidR="0011367E">
        <w:rPr>
          <w:rFonts w:ascii="Arial" w:hAnsi="Arial" w:cs="Arial"/>
          <w:sz w:val="22"/>
          <w:szCs w:val="22"/>
          <w:lang w:val="en-GB"/>
        </w:rPr>
        <w:t>IACAPAP.</w:t>
      </w:r>
      <w:r w:rsidRPr="00442D4A">
        <w:rPr>
          <w:rFonts w:ascii="Arial" w:hAnsi="Arial" w:cs="Arial"/>
          <w:sz w:val="22"/>
          <w:szCs w:val="22"/>
          <w:lang w:val="en-GB"/>
        </w:rPr>
        <w:t xml:space="preserve"> IACAPAP Bulletin, 2011, April (29): 12-13. http://iacapap.org/bulletins.</w:t>
      </w:r>
    </w:p>
    <w:p w14:paraId="24EC6F5B" w14:textId="0236F14B"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b/>
          <w:sz w:val="22"/>
          <w:szCs w:val="22"/>
          <w:lang w:val="en-GB"/>
        </w:rPr>
        <w:t>Soutullo C.</w:t>
      </w:r>
      <w:r w:rsidRPr="00442D4A">
        <w:rPr>
          <w:rFonts w:ascii="Arial" w:hAnsi="Arial" w:cs="Arial"/>
          <w:sz w:val="22"/>
          <w:szCs w:val="22"/>
          <w:lang w:val="en-GB"/>
        </w:rPr>
        <w:t xml:space="preserve">, Figueroa A. The Spanish ADHD Guidelines. </w:t>
      </w:r>
      <w:r w:rsidR="0011367E">
        <w:rPr>
          <w:rFonts w:ascii="Arial" w:hAnsi="Arial" w:cs="Arial"/>
          <w:sz w:val="22"/>
          <w:szCs w:val="22"/>
          <w:lang w:val="en-GB"/>
        </w:rPr>
        <w:t>IACAPAP.</w:t>
      </w:r>
      <w:r w:rsidRPr="00442D4A">
        <w:rPr>
          <w:rFonts w:ascii="Arial" w:hAnsi="Arial" w:cs="Arial"/>
          <w:sz w:val="22"/>
          <w:szCs w:val="22"/>
          <w:lang w:val="en-GB"/>
        </w:rPr>
        <w:t xml:space="preserve"> IACAPAP Bulletin, 2011, June (30):10-11. http://iacapap.org/bulletins.</w:t>
      </w:r>
    </w:p>
    <w:p w14:paraId="3B12272A" w14:textId="1BC6B7C5" w:rsidR="00442D4A" w:rsidRP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rPr>
      </w:pPr>
      <w:r w:rsidRPr="00442D4A">
        <w:rPr>
          <w:rFonts w:ascii="Arial" w:hAnsi="Arial" w:cs="Arial"/>
          <w:sz w:val="22"/>
          <w:szCs w:val="22"/>
        </w:rPr>
        <w:t xml:space="preserve">Figueroa A. </w:t>
      </w:r>
      <w:r w:rsidRPr="00442D4A">
        <w:rPr>
          <w:rFonts w:ascii="Arial" w:hAnsi="Arial" w:cs="Arial"/>
          <w:b/>
          <w:sz w:val="22"/>
          <w:szCs w:val="22"/>
        </w:rPr>
        <w:t xml:space="preserve">Soutullo C.  </w:t>
      </w:r>
      <w:r w:rsidRPr="00442D4A">
        <w:rPr>
          <w:rFonts w:ascii="Arial" w:hAnsi="Arial" w:cs="Arial"/>
          <w:sz w:val="22"/>
          <w:szCs w:val="22"/>
        </w:rPr>
        <w:t>Spanish Association of Child &amp; Adolescent Psychiatry (AEPNYA) 56</w:t>
      </w:r>
      <w:r w:rsidRPr="00442D4A">
        <w:rPr>
          <w:rFonts w:ascii="Arial" w:hAnsi="Arial" w:cs="Arial"/>
          <w:sz w:val="22"/>
          <w:szCs w:val="22"/>
          <w:vertAlign w:val="superscript"/>
        </w:rPr>
        <w:t>th</w:t>
      </w:r>
      <w:r w:rsidRPr="00442D4A">
        <w:rPr>
          <w:rFonts w:ascii="Arial" w:hAnsi="Arial" w:cs="Arial"/>
          <w:sz w:val="22"/>
          <w:szCs w:val="22"/>
        </w:rPr>
        <w:t xml:space="preserve"> Annual Congress.  2-4 June 2011, Alicante, Spain. </w:t>
      </w:r>
      <w:r w:rsidR="0011367E">
        <w:rPr>
          <w:rFonts w:ascii="Arial" w:hAnsi="Arial" w:cs="Arial"/>
          <w:sz w:val="22"/>
          <w:szCs w:val="22"/>
        </w:rPr>
        <w:t xml:space="preserve">IACAPAP. </w:t>
      </w:r>
      <w:r w:rsidRPr="00442D4A">
        <w:rPr>
          <w:rFonts w:ascii="Arial" w:hAnsi="Arial" w:cs="Arial"/>
          <w:sz w:val="22"/>
          <w:szCs w:val="22"/>
          <w:lang w:val="en-GB"/>
        </w:rPr>
        <w:t>IACAPAP Bulletin 2011, June;(30):12-13. http://iacapap.org/bulletins.</w:t>
      </w:r>
    </w:p>
    <w:p w14:paraId="31EF18E4" w14:textId="77777777" w:rsidR="009C594D" w:rsidRDefault="009C594D"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p>
    <w:p w14:paraId="427542C3" w14:textId="5450919D" w:rsidR="00442D4A" w:rsidRPr="00442D4A"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sz w:val="22"/>
          <w:szCs w:val="22"/>
          <w:lang w:val="en-GB"/>
        </w:rPr>
      </w:pPr>
      <w:r w:rsidRPr="00442D4A">
        <w:rPr>
          <w:rFonts w:ascii="Arial" w:hAnsi="Arial" w:cs="Arial"/>
          <w:b/>
          <w:sz w:val="22"/>
          <w:szCs w:val="22"/>
        </w:rPr>
        <w:t>2012</w:t>
      </w:r>
    </w:p>
    <w:p w14:paraId="278EF7C7" w14:textId="77777777"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442D4A">
        <w:rPr>
          <w:rFonts w:ascii="Arial" w:hAnsi="Arial" w:cs="Arial"/>
          <w:b/>
          <w:sz w:val="22"/>
          <w:szCs w:val="22"/>
          <w:lang w:val="en-GB"/>
        </w:rPr>
        <w:t>Soutullo C.</w:t>
      </w:r>
      <w:r w:rsidRPr="00442D4A">
        <w:rPr>
          <w:rFonts w:ascii="Arial" w:hAnsi="Arial" w:cs="Arial"/>
          <w:sz w:val="22"/>
          <w:szCs w:val="22"/>
          <w:lang w:val="en-GB"/>
        </w:rPr>
        <w:t xml:space="preserve">, Figueroa A. PANDAH: Plan of action in ADHD. Raising ADHD awareness in Spain. IACAPAP Bulletin 2012, </w:t>
      </w:r>
      <w:r w:rsidRPr="00B50E2B">
        <w:rPr>
          <w:rFonts w:ascii="Arial" w:hAnsi="Arial" w:cs="Arial"/>
          <w:sz w:val="22"/>
          <w:szCs w:val="22"/>
          <w:lang w:val="en-GB"/>
        </w:rPr>
        <w:t xml:space="preserve">August (32):24-25. </w:t>
      </w:r>
    </w:p>
    <w:p w14:paraId="439EEC48" w14:textId="77777777" w:rsidR="0034571D" w:rsidRDefault="0034571D"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p>
    <w:p w14:paraId="32C444F7" w14:textId="026A5080" w:rsidR="00442D4A"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r w:rsidRPr="00B50E2B">
        <w:rPr>
          <w:rFonts w:ascii="Arial" w:hAnsi="Arial" w:cs="Arial"/>
          <w:b/>
          <w:sz w:val="22"/>
          <w:szCs w:val="22"/>
        </w:rPr>
        <w:t>2013</w:t>
      </w:r>
    </w:p>
    <w:p w14:paraId="2E968FFF" w14:textId="439F0998" w:rsidR="00442D4A"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t>Soutullo C</w:t>
      </w:r>
      <w:r w:rsidRPr="00B50E2B">
        <w:rPr>
          <w:rFonts w:ascii="Arial" w:hAnsi="Arial" w:cs="Arial"/>
          <w:sz w:val="22"/>
          <w:szCs w:val="22"/>
          <w:lang w:val="en-GB"/>
        </w:rPr>
        <w:t xml:space="preserve">, Figueroa A. The Alicia </w:t>
      </w:r>
      <w:proofErr w:type="spellStart"/>
      <w:r w:rsidRPr="00B50E2B">
        <w:rPr>
          <w:rFonts w:ascii="Arial" w:hAnsi="Arial" w:cs="Arial"/>
          <w:sz w:val="22"/>
          <w:szCs w:val="22"/>
          <w:lang w:val="en-GB"/>
        </w:rPr>
        <w:t>Koplowitz</w:t>
      </w:r>
      <w:proofErr w:type="spellEnd"/>
      <w:r w:rsidRPr="00B50E2B">
        <w:rPr>
          <w:rFonts w:ascii="Arial" w:hAnsi="Arial" w:cs="Arial"/>
          <w:sz w:val="22"/>
          <w:szCs w:val="22"/>
          <w:lang w:val="en-GB"/>
        </w:rPr>
        <w:t xml:space="preserve"> Foundation: 10 years training the next generation of child and adolescent mental health professionals in Spain. IACAPAP Bulletin 2013, July (35):25-26.</w:t>
      </w:r>
    </w:p>
    <w:p w14:paraId="611F026D" w14:textId="77777777"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t>Soutullo C</w:t>
      </w:r>
      <w:r w:rsidRPr="00B50E2B">
        <w:rPr>
          <w:rFonts w:ascii="Arial" w:hAnsi="Arial" w:cs="Arial"/>
          <w:sz w:val="22"/>
          <w:szCs w:val="22"/>
          <w:lang w:val="en-GB"/>
        </w:rPr>
        <w:t xml:space="preserve">, Figueroa A. 3rd EUNETHYDIS International Conference on ADHD 21st to 24th May 2014, </w:t>
      </w:r>
      <w:proofErr w:type="spellStart"/>
      <w:r w:rsidRPr="00B50E2B">
        <w:rPr>
          <w:rFonts w:ascii="Arial" w:hAnsi="Arial" w:cs="Arial"/>
          <w:sz w:val="22"/>
          <w:szCs w:val="22"/>
          <w:lang w:val="en-GB"/>
        </w:rPr>
        <w:t>Istambul</w:t>
      </w:r>
      <w:proofErr w:type="spellEnd"/>
      <w:r w:rsidRPr="00B50E2B">
        <w:rPr>
          <w:rFonts w:ascii="Arial" w:hAnsi="Arial" w:cs="Arial"/>
          <w:sz w:val="22"/>
          <w:szCs w:val="22"/>
          <w:lang w:val="en-GB"/>
        </w:rPr>
        <w:t xml:space="preserve">, Turkey. IACAPAP Bulletin 2013;Nov(36):17. </w:t>
      </w:r>
      <w:hyperlink r:id="rId62" w:history="1">
        <w:r w:rsidRPr="00B50E2B">
          <w:rPr>
            <w:rStyle w:val="Hyperlink"/>
            <w:rFonts w:ascii="Arial" w:hAnsi="Arial" w:cs="Arial"/>
            <w:color w:val="auto"/>
            <w:sz w:val="22"/>
            <w:szCs w:val="22"/>
          </w:rPr>
          <w:t>http://iacapap.org/bulletins</w:t>
        </w:r>
      </w:hyperlink>
      <w:r w:rsidRPr="00B50E2B">
        <w:rPr>
          <w:rFonts w:ascii="Arial" w:hAnsi="Arial" w:cs="Arial"/>
          <w:sz w:val="22"/>
          <w:szCs w:val="22"/>
          <w:lang w:val="en-GB"/>
        </w:rPr>
        <w:t>.</w:t>
      </w:r>
    </w:p>
    <w:p w14:paraId="0D6F6DD2" w14:textId="77777777" w:rsidR="009C594D" w:rsidRPr="00B50E2B" w:rsidRDefault="009C594D"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p>
    <w:p w14:paraId="7DACF2CD" w14:textId="67218EC8" w:rsidR="00442D4A"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r w:rsidRPr="00B50E2B">
        <w:rPr>
          <w:rFonts w:ascii="Arial" w:hAnsi="Arial" w:cs="Arial"/>
          <w:b/>
          <w:sz w:val="22"/>
          <w:szCs w:val="22"/>
        </w:rPr>
        <w:t>2015</w:t>
      </w:r>
    </w:p>
    <w:p w14:paraId="6EEB8F31" w14:textId="77777777" w:rsidR="00442D4A" w:rsidRPr="00B50E2B" w:rsidRDefault="00442D4A"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lastRenderedPageBreak/>
        <w:t>Soutullo C</w:t>
      </w:r>
      <w:r w:rsidRPr="00B50E2B">
        <w:rPr>
          <w:rFonts w:ascii="Arial" w:hAnsi="Arial" w:cs="Arial"/>
          <w:sz w:val="22"/>
          <w:szCs w:val="22"/>
          <w:lang w:val="en-GB"/>
        </w:rPr>
        <w:t>, Figueroa A. 16th International ESCAP Congress, Madrid 20-24 June 2015. IACAPAP Bulletin 2015;Nov (42):28-29.</w:t>
      </w:r>
    </w:p>
    <w:p w14:paraId="29BBB9D4" w14:textId="77777777" w:rsidR="009C594D"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sz w:val="22"/>
          <w:szCs w:val="22"/>
          <w:lang w:val="en-GB"/>
        </w:rPr>
      </w:pPr>
      <w:r w:rsidRPr="00B50E2B">
        <w:rPr>
          <w:rFonts w:ascii="Arial" w:hAnsi="Arial" w:cs="Arial"/>
          <w:sz w:val="22"/>
          <w:szCs w:val="22"/>
          <w:lang w:val="en-GB"/>
        </w:rPr>
        <w:t xml:space="preserve"> </w:t>
      </w:r>
    </w:p>
    <w:p w14:paraId="5DE13A38" w14:textId="06D4B8A1" w:rsidR="00442D4A"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76"/>
        <w:jc w:val="center"/>
        <w:rPr>
          <w:rFonts w:ascii="Arial" w:hAnsi="Arial" w:cs="Arial"/>
          <w:b/>
          <w:sz w:val="22"/>
          <w:szCs w:val="22"/>
        </w:rPr>
      </w:pPr>
      <w:r w:rsidRPr="00B50E2B">
        <w:rPr>
          <w:rFonts w:ascii="Arial" w:hAnsi="Arial" w:cs="Arial"/>
          <w:b/>
          <w:sz w:val="22"/>
          <w:szCs w:val="22"/>
        </w:rPr>
        <w:t>2016</w:t>
      </w:r>
    </w:p>
    <w:p w14:paraId="022808CA" w14:textId="3EB6B875" w:rsidR="00D108D3" w:rsidRPr="00541C07" w:rsidRDefault="00442D4A" w:rsidP="008322F0">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541C07">
        <w:rPr>
          <w:rFonts w:ascii="Arial" w:hAnsi="Arial" w:cs="Arial"/>
          <w:b/>
          <w:sz w:val="22"/>
          <w:szCs w:val="22"/>
          <w:lang w:val="en-GB"/>
        </w:rPr>
        <w:t>Soutullo C.</w:t>
      </w:r>
      <w:r w:rsidRPr="00541C07">
        <w:rPr>
          <w:rFonts w:ascii="Arial" w:hAnsi="Arial" w:cs="Arial"/>
          <w:sz w:val="22"/>
          <w:szCs w:val="22"/>
          <w:lang w:val="en-GB"/>
        </w:rPr>
        <w:t xml:space="preserve"> Patient-centred management: every patient is different with unique needs – a Spanish perspective. Part 1: Evaluation. ADHD Institute</w:t>
      </w:r>
      <w:r w:rsidR="00541C07">
        <w:rPr>
          <w:rFonts w:ascii="Arial" w:hAnsi="Arial" w:cs="Arial"/>
          <w:sz w:val="22"/>
          <w:szCs w:val="22"/>
          <w:lang w:val="en-GB"/>
        </w:rPr>
        <w:t>.</w:t>
      </w:r>
    </w:p>
    <w:p w14:paraId="711D3BFB" w14:textId="77777777" w:rsidR="00541C07" w:rsidRDefault="00442D4A" w:rsidP="00541C0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lang w:val="en-GB"/>
        </w:rPr>
        <w:t xml:space="preserve">Soutullo C. </w:t>
      </w:r>
      <w:r w:rsidRPr="00B50E2B">
        <w:rPr>
          <w:rFonts w:ascii="Arial" w:hAnsi="Arial" w:cs="Arial"/>
          <w:sz w:val="22"/>
          <w:szCs w:val="22"/>
          <w:lang w:val="en-GB"/>
        </w:rPr>
        <w:t xml:space="preserve">Patient-centred management: every patient is different with unique needs – a Spanish perspective. Part 2: Treatment plans for children and adolescents. ADHD Institute. </w:t>
      </w:r>
    </w:p>
    <w:p w14:paraId="177FB718" w14:textId="6038763F" w:rsidR="00442D4A" w:rsidRPr="00541C07" w:rsidRDefault="00442D4A" w:rsidP="00541C0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541C07">
        <w:rPr>
          <w:rFonts w:ascii="Arial" w:hAnsi="Arial" w:cs="Arial"/>
          <w:b/>
          <w:sz w:val="22"/>
          <w:szCs w:val="22"/>
          <w:lang w:val="en-GB"/>
        </w:rPr>
        <w:t>Soutullo C,</w:t>
      </w:r>
      <w:r w:rsidRPr="00541C07">
        <w:rPr>
          <w:rFonts w:ascii="Arial" w:hAnsi="Arial" w:cs="Arial"/>
          <w:sz w:val="22"/>
          <w:szCs w:val="22"/>
          <w:lang w:val="en-GB"/>
        </w:rPr>
        <w:t xml:space="preserve"> Figueroa A. 60th Congress of the Spanish Association of Child and Adolescent Psychiatry (AEPNYA). Joint initiative with the A</w:t>
      </w:r>
      <w:r w:rsidR="0011367E" w:rsidRPr="00541C07">
        <w:rPr>
          <w:rFonts w:ascii="Arial" w:hAnsi="Arial" w:cs="Arial"/>
          <w:sz w:val="22"/>
          <w:szCs w:val="22"/>
          <w:lang w:val="en-GB"/>
        </w:rPr>
        <w:t xml:space="preserve">ACAP. </w:t>
      </w:r>
      <w:r w:rsidRPr="00541C07">
        <w:rPr>
          <w:rFonts w:ascii="Arial" w:hAnsi="Arial" w:cs="Arial"/>
          <w:sz w:val="22"/>
          <w:szCs w:val="22"/>
          <w:lang w:val="en-GB"/>
        </w:rPr>
        <w:t>San Sebastian, Spain, 1-4 Jun 2016. IACAPAP Bulletin 2016, Nov: 33</w:t>
      </w:r>
    </w:p>
    <w:p w14:paraId="794F7294" w14:textId="77777777" w:rsidR="009C594D" w:rsidRPr="00B50E2B" w:rsidRDefault="00442D4A" w:rsidP="00442D4A">
      <w:pPr>
        <w:pStyle w:val="Header"/>
        <w:tabs>
          <w:tab w:val="left" w:pos="426"/>
          <w:tab w:val="left" w:pos="3600"/>
          <w:tab w:val="left" w:pos="4320"/>
          <w:tab w:val="left" w:pos="5040"/>
          <w:tab w:val="left" w:pos="5760"/>
          <w:tab w:val="left" w:pos="6480"/>
          <w:tab w:val="left" w:pos="7200"/>
          <w:tab w:val="left" w:pos="7920"/>
          <w:tab w:val="left" w:pos="8640"/>
          <w:tab w:val="left" w:pos="9360"/>
        </w:tabs>
        <w:ind w:left="426"/>
        <w:rPr>
          <w:rFonts w:ascii="Arial" w:hAnsi="Arial" w:cs="Arial"/>
          <w:b/>
          <w:sz w:val="22"/>
          <w:szCs w:val="22"/>
        </w:rPr>
      </w:pPr>
      <w:r w:rsidRPr="00B50E2B">
        <w:rPr>
          <w:rFonts w:ascii="Arial" w:hAnsi="Arial" w:cs="Arial"/>
          <w:b/>
          <w:sz w:val="22"/>
          <w:szCs w:val="22"/>
        </w:rPr>
        <w:tab/>
      </w:r>
      <w:r w:rsidRPr="00B50E2B">
        <w:rPr>
          <w:rFonts w:ascii="Arial" w:hAnsi="Arial" w:cs="Arial"/>
          <w:b/>
          <w:sz w:val="22"/>
          <w:szCs w:val="22"/>
        </w:rPr>
        <w:tab/>
        <w:t xml:space="preserve">   </w:t>
      </w:r>
    </w:p>
    <w:p w14:paraId="199FCF11" w14:textId="21D4BC7B" w:rsidR="00442D4A" w:rsidRPr="00B50E2B" w:rsidRDefault="00442D4A" w:rsidP="005C2225">
      <w:pPr>
        <w:pStyle w:val="Header"/>
        <w:tabs>
          <w:tab w:val="left" w:pos="426"/>
          <w:tab w:val="left" w:pos="3600"/>
          <w:tab w:val="left" w:pos="4320"/>
          <w:tab w:val="left" w:pos="5040"/>
          <w:tab w:val="left" w:pos="5760"/>
          <w:tab w:val="left" w:pos="6480"/>
          <w:tab w:val="left" w:pos="7200"/>
          <w:tab w:val="left" w:pos="7920"/>
          <w:tab w:val="left" w:pos="8640"/>
          <w:tab w:val="left" w:pos="9360"/>
        </w:tabs>
        <w:ind w:left="426"/>
        <w:jc w:val="center"/>
        <w:rPr>
          <w:rFonts w:ascii="Arial" w:hAnsi="Arial" w:cs="Arial"/>
          <w:sz w:val="22"/>
          <w:szCs w:val="22"/>
          <w:lang w:val="en-GB"/>
        </w:rPr>
      </w:pPr>
      <w:r w:rsidRPr="00B50E2B">
        <w:rPr>
          <w:rFonts w:ascii="Arial" w:hAnsi="Arial" w:cs="Arial"/>
          <w:b/>
          <w:sz w:val="22"/>
          <w:szCs w:val="22"/>
        </w:rPr>
        <w:t>2017</w:t>
      </w:r>
    </w:p>
    <w:p w14:paraId="078544AF" w14:textId="77777777" w:rsidR="00CD2A5C" w:rsidRDefault="00442D4A" w:rsidP="00CD2A5C">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B50E2B">
        <w:rPr>
          <w:rFonts w:ascii="Arial" w:hAnsi="Arial" w:cs="Arial"/>
          <w:b/>
          <w:sz w:val="22"/>
          <w:szCs w:val="22"/>
        </w:rPr>
        <w:t>Soutullo C.</w:t>
      </w:r>
      <w:r w:rsidRPr="00B50E2B">
        <w:rPr>
          <w:rFonts w:ascii="Arial" w:hAnsi="Arial" w:cs="Arial"/>
          <w:b/>
          <w:bCs/>
          <w:sz w:val="22"/>
          <w:szCs w:val="22"/>
          <w:lang w:eastAsia="es-ES"/>
        </w:rPr>
        <w:t xml:space="preserve"> </w:t>
      </w:r>
      <w:r w:rsidRPr="00B50E2B">
        <w:rPr>
          <w:rFonts w:ascii="Arial" w:hAnsi="Arial" w:cs="Arial"/>
          <w:sz w:val="22"/>
          <w:szCs w:val="22"/>
        </w:rPr>
        <w:t xml:space="preserve">Joaquín Fuentes MD, </w:t>
      </w:r>
      <w:r w:rsidRPr="00B50E2B">
        <w:rPr>
          <w:rFonts w:ascii="Arial" w:hAnsi="Arial" w:cs="Arial"/>
          <w:sz w:val="22"/>
          <w:szCs w:val="22"/>
          <w:lang w:val="en-GB"/>
        </w:rPr>
        <w:t xml:space="preserve">2017 AACAP’s George </w:t>
      </w:r>
      <w:proofErr w:type="spellStart"/>
      <w:r w:rsidRPr="00B50E2B">
        <w:rPr>
          <w:rFonts w:ascii="Arial" w:hAnsi="Arial" w:cs="Arial"/>
          <w:sz w:val="22"/>
          <w:szCs w:val="22"/>
          <w:lang w:val="en-GB"/>
        </w:rPr>
        <w:t>Tarjan</w:t>
      </w:r>
      <w:proofErr w:type="spellEnd"/>
      <w:r w:rsidRPr="00B50E2B">
        <w:rPr>
          <w:rFonts w:ascii="Arial" w:hAnsi="Arial" w:cs="Arial"/>
          <w:sz w:val="22"/>
          <w:szCs w:val="22"/>
          <w:lang w:val="en-GB"/>
        </w:rPr>
        <w:t xml:space="preserve"> MD Award for Contributions in Developmental Disabilities. IACAPAP Bulletin 2017 (49), Nov: 22-23.</w:t>
      </w:r>
    </w:p>
    <w:p w14:paraId="7987D4F6" w14:textId="77777777" w:rsidR="00CD2A5C" w:rsidRDefault="00CD2A5C" w:rsidP="00CD2A5C">
      <w:pPr>
        <w:pStyle w:val="Header"/>
        <w:tabs>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jc w:val="both"/>
        <w:rPr>
          <w:rFonts w:ascii="Arial" w:hAnsi="Arial" w:cs="Arial"/>
          <w:b/>
          <w:sz w:val="22"/>
          <w:szCs w:val="22"/>
        </w:rPr>
      </w:pPr>
      <w:r>
        <w:rPr>
          <w:rFonts w:ascii="Arial" w:hAnsi="Arial" w:cs="Arial"/>
          <w:b/>
          <w:sz w:val="22"/>
          <w:szCs w:val="22"/>
        </w:rPr>
        <w:tab/>
        <w:t xml:space="preserve">                  </w:t>
      </w:r>
    </w:p>
    <w:p w14:paraId="0BBE0A49" w14:textId="37D5AEBB" w:rsidR="00CD2A5C" w:rsidRDefault="00CD2A5C" w:rsidP="00CD2A5C">
      <w:pPr>
        <w:pStyle w:val="Header"/>
        <w:tabs>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jc w:val="both"/>
        <w:rPr>
          <w:rFonts w:ascii="Arial" w:hAnsi="Arial" w:cs="Arial"/>
          <w:sz w:val="22"/>
          <w:szCs w:val="22"/>
          <w:lang w:val="en-GB"/>
        </w:rPr>
      </w:pPr>
      <w:r>
        <w:rPr>
          <w:rFonts w:ascii="Arial" w:hAnsi="Arial" w:cs="Arial"/>
          <w:b/>
          <w:sz w:val="22"/>
          <w:szCs w:val="22"/>
        </w:rPr>
        <w:tab/>
      </w:r>
      <w:r>
        <w:rPr>
          <w:rFonts w:ascii="Arial" w:hAnsi="Arial" w:cs="Arial"/>
          <w:b/>
          <w:sz w:val="22"/>
          <w:szCs w:val="22"/>
        </w:rPr>
        <w:tab/>
        <w:t xml:space="preserve">      </w:t>
      </w:r>
      <w:r w:rsidRPr="00CD2A5C">
        <w:rPr>
          <w:rFonts w:ascii="Arial" w:hAnsi="Arial" w:cs="Arial"/>
          <w:b/>
          <w:sz w:val="22"/>
          <w:szCs w:val="22"/>
        </w:rPr>
        <w:t>2020</w:t>
      </w:r>
    </w:p>
    <w:p w14:paraId="2F2A24A9" w14:textId="4B80154D" w:rsidR="00CD2A5C" w:rsidRPr="00CD2A5C" w:rsidRDefault="00CD2A5C" w:rsidP="00CD2A5C">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lang w:val="en-GB"/>
        </w:rPr>
      </w:pPr>
      <w:r w:rsidRPr="009B0194">
        <w:rPr>
          <w:rFonts w:ascii="Arial" w:hAnsi="Arial" w:cs="Arial"/>
          <w:b/>
          <w:sz w:val="22"/>
          <w:szCs w:val="22"/>
          <w:lang w:val="es-ES"/>
        </w:rPr>
        <w:t>Soutullo C</w:t>
      </w:r>
      <w:r w:rsidRPr="009B0194">
        <w:rPr>
          <w:rFonts w:ascii="Arial" w:hAnsi="Arial" w:cs="Arial"/>
          <w:sz w:val="22"/>
          <w:szCs w:val="22"/>
          <w:lang w:val="es-ES"/>
        </w:rPr>
        <w:t xml:space="preserve">, Diez-Suarez A, </w:t>
      </w:r>
      <w:proofErr w:type="spellStart"/>
      <w:r w:rsidRPr="009B0194">
        <w:rPr>
          <w:rFonts w:ascii="Arial" w:hAnsi="Arial" w:cs="Arial"/>
          <w:sz w:val="22"/>
          <w:szCs w:val="22"/>
          <w:lang w:val="es-ES"/>
        </w:rPr>
        <w:t>Hernandez</w:t>
      </w:r>
      <w:proofErr w:type="spellEnd"/>
      <w:r w:rsidRPr="009B0194">
        <w:rPr>
          <w:rFonts w:ascii="Arial" w:hAnsi="Arial" w:cs="Arial"/>
          <w:sz w:val="22"/>
          <w:szCs w:val="22"/>
          <w:lang w:val="es-ES"/>
        </w:rPr>
        <w:t xml:space="preserve"> </w:t>
      </w:r>
      <w:proofErr w:type="spellStart"/>
      <w:r w:rsidRPr="009B0194">
        <w:rPr>
          <w:rFonts w:ascii="Arial" w:hAnsi="Arial" w:cs="Arial"/>
          <w:sz w:val="22"/>
          <w:szCs w:val="22"/>
          <w:lang w:val="es-ES"/>
        </w:rPr>
        <w:t>Gonzalez</w:t>
      </w:r>
      <w:proofErr w:type="spellEnd"/>
      <w:r w:rsidRPr="009B0194">
        <w:rPr>
          <w:rFonts w:ascii="Arial" w:hAnsi="Arial" w:cs="Arial"/>
          <w:sz w:val="22"/>
          <w:szCs w:val="22"/>
          <w:lang w:val="es-ES"/>
        </w:rPr>
        <w:t xml:space="preserve"> C.  </w:t>
      </w:r>
      <w:r w:rsidRPr="00CD2A5C">
        <w:rPr>
          <w:rFonts w:ascii="Arial" w:hAnsi="Arial" w:cs="Arial"/>
          <w:sz w:val="22"/>
          <w:szCs w:val="22"/>
        </w:rPr>
        <w:t>Challenges in Child &amp; Adolescent Psychiatry Challenges during the SARS-Cov-2 Pandemic in Spain and Houston. Coping with chaos, moving forward. IACAPAP Bulletin July 2020</w:t>
      </w:r>
    </w:p>
    <w:p w14:paraId="2A4AFB4A" w14:textId="77777777" w:rsidR="00CD2A5C" w:rsidRPr="00CD2A5C" w:rsidRDefault="00CD2A5C" w:rsidP="00157277">
      <w:pPr>
        <w:pStyle w:val="Header"/>
        <w:numPr>
          <w:ilvl w:val="0"/>
          <w:numId w:val="14"/>
        </w:numPr>
        <w:tabs>
          <w:tab w:val="clear" w:pos="720"/>
          <w:tab w:val="clear" w:pos="4680"/>
          <w:tab w:val="left" w:pos="426"/>
          <w:tab w:val="left" w:pos="3600"/>
          <w:tab w:val="left" w:pos="4320"/>
          <w:tab w:val="left" w:pos="5040"/>
          <w:tab w:val="left" w:pos="5760"/>
          <w:tab w:val="left" w:pos="6480"/>
          <w:tab w:val="left" w:pos="7200"/>
          <w:tab w:val="left" w:pos="7920"/>
          <w:tab w:val="left" w:pos="8640"/>
          <w:tab w:val="left" w:pos="9360"/>
        </w:tabs>
        <w:snapToGrid w:val="0"/>
        <w:ind w:left="426" w:hanging="350"/>
        <w:jc w:val="both"/>
        <w:rPr>
          <w:rFonts w:ascii="Arial" w:hAnsi="Arial" w:cs="Arial"/>
          <w:sz w:val="22"/>
          <w:szCs w:val="22"/>
        </w:rPr>
      </w:pPr>
    </w:p>
    <w:p w14:paraId="41C7C146" w14:textId="77777777" w:rsidR="00442D4A" w:rsidRPr="00B50E2B" w:rsidRDefault="00442D4A" w:rsidP="00442D4A">
      <w:pPr>
        <w:widowControl w:val="0"/>
        <w:tabs>
          <w:tab w:val="left" w:pos="-1440"/>
          <w:tab w:val="left" w:pos="-720"/>
          <w:tab w:val="left" w:pos="990"/>
        </w:tabs>
        <w:ind w:left="1365"/>
        <w:jc w:val="both"/>
        <w:rPr>
          <w:rFonts w:ascii="Arial" w:hAnsi="Arial" w:cs="Arial"/>
          <w:sz w:val="22"/>
          <w:szCs w:val="22"/>
        </w:rPr>
      </w:pPr>
    </w:p>
    <w:p w14:paraId="10E81EC4" w14:textId="63FB9141" w:rsidR="00D50B10" w:rsidRPr="00B50E2B" w:rsidRDefault="00D50B10" w:rsidP="00157277">
      <w:pPr>
        <w:pStyle w:val="ListParagraph"/>
        <w:widowControl w:val="0"/>
        <w:numPr>
          <w:ilvl w:val="0"/>
          <w:numId w:val="9"/>
        </w:numPr>
        <w:tabs>
          <w:tab w:val="left" w:pos="-1440"/>
          <w:tab w:val="left" w:pos="-720"/>
          <w:tab w:val="left" w:pos="450"/>
        </w:tabs>
        <w:jc w:val="both"/>
        <w:rPr>
          <w:rFonts w:ascii="Arial" w:hAnsi="Arial" w:cs="Arial"/>
          <w:b/>
          <w:sz w:val="22"/>
          <w:szCs w:val="22"/>
        </w:rPr>
      </w:pPr>
      <w:r w:rsidRPr="00B50E2B">
        <w:rPr>
          <w:rFonts w:ascii="Arial" w:hAnsi="Arial" w:cs="Arial"/>
          <w:b/>
          <w:sz w:val="22"/>
          <w:szCs w:val="22"/>
        </w:rPr>
        <w:t>Visiting Professorships</w:t>
      </w:r>
    </w:p>
    <w:p w14:paraId="3C7C274E" w14:textId="77777777" w:rsidR="00B50E2B" w:rsidRDefault="00B50E2B" w:rsidP="00B50E2B">
      <w:pPr>
        <w:widowControl w:val="0"/>
        <w:ind w:left="540"/>
        <w:jc w:val="both"/>
        <w:rPr>
          <w:rFonts w:ascii="Arial" w:hAnsi="Arial" w:cs="Arial"/>
          <w:b/>
          <w:sz w:val="22"/>
          <w:szCs w:val="22"/>
        </w:rPr>
      </w:pPr>
    </w:p>
    <w:p w14:paraId="505F18F5" w14:textId="3587BC49" w:rsidR="00B50E2B" w:rsidRDefault="00B50E2B" w:rsidP="00B50E2B">
      <w:pPr>
        <w:widowControl w:val="0"/>
        <w:ind w:left="540"/>
        <w:jc w:val="both"/>
        <w:rPr>
          <w:rFonts w:ascii="Arial" w:hAnsi="Arial" w:cs="Arial"/>
          <w:b/>
          <w:sz w:val="22"/>
          <w:szCs w:val="22"/>
        </w:rPr>
      </w:pPr>
      <w:r>
        <w:rPr>
          <w:rFonts w:ascii="Arial" w:hAnsi="Arial" w:cs="Arial"/>
          <w:sz w:val="22"/>
          <w:szCs w:val="22"/>
        </w:rPr>
        <w:t xml:space="preserve">Sept </w:t>
      </w:r>
      <w:r w:rsidRPr="00B50E2B">
        <w:rPr>
          <w:rFonts w:ascii="Arial" w:hAnsi="Arial" w:cs="Arial"/>
          <w:sz w:val="22"/>
          <w:szCs w:val="22"/>
        </w:rPr>
        <w:t>2019-</w:t>
      </w:r>
      <w:r>
        <w:rPr>
          <w:rFonts w:ascii="Arial" w:hAnsi="Arial" w:cs="Arial"/>
          <w:sz w:val="22"/>
          <w:szCs w:val="22"/>
        </w:rPr>
        <w:t xml:space="preserve">Jan </w:t>
      </w:r>
      <w:r w:rsidRPr="00B50E2B">
        <w:rPr>
          <w:rFonts w:ascii="Arial" w:hAnsi="Arial" w:cs="Arial"/>
          <w:sz w:val="22"/>
          <w:szCs w:val="22"/>
        </w:rPr>
        <w:t>2020</w:t>
      </w:r>
    </w:p>
    <w:p w14:paraId="03055E5F" w14:textId="3CD4F245" w:rsidR="00B50E2B" w:rsidRPr="00B50E2B" w:rsidRDefault="00B50E2B" w:rsidP="00B50E2B">
      <w:pPr>
        <w:widowControl w:val="0"/>
        <w:ind w:left="540"/>
        <w:jc w:val="both"/>
        <w:rPr>
          <w:rFonts w:ascii="Arial" w:hAnsi="Arial" w:cs="Arial"/>
          <w:sz w:val="22"/>
          <w:szCs w:val="22"/>
        </w:rPr>
      </w:pPr>
      <w:r w:rsidRPr="00B50E2B">
        <w:rPr>
          <w:rFonts w:ascii="Arial" w:hAnsi="Arial" w:cs="Arial"/>
          <w:b/>
          <w:sz w:val="22"/>
          <w:szCs w:val="22"/>
        </w:rPr>
        <w:t>The University of Texas Health Science Centre at Houston</w:t>
      </w:r>
      <w:r w:rsidRPr="00B50E2B">
        <w:rPr>
          <w:rFonts w:ascii="Arial" w:hAnsi="Arial" w:cs="Arial"/>
          <w:sz w:val="22"/>
          <w:szCs w:val="22"/>
        </w:rPr>
        <w:t xml:space="preserve">, TX, USA </w:t>
      </w:r>
    </w:p>
    <w:p w14:paraId="000215C4" w14:textId="77777777" w:rsidR="00B50E2B" w:rsidRPr="00B50E2B" w:rsidRDefault="00B50E2B" w:rsidP="00B50E2B">
      <w:pPr>
        <w:widowControl w:val="0"/>
        <w:ind w:firstLine="540"/>
        <w:jc w:val="both"/>
        <w:rPr>
          <w:rFonts w:ascii="Arial" w:hAnsi="Arial" w:cs="Arial"/>
          <w:noProof/>
          <w:sz w:val="22"/>
          <w:szCs w:val="22"/>
        </w:rPr>
      </w:pPr>
      <w:r w:rsidRPr="00B50E2B">
        <w:rPr>
          <w:rFonts w:ascii="Arial" w:hAnsi="Arial" w:cs="Arial"/>
          <w:b/>
          <w:sz w:val="22"/>
          <w:szCs w:val="22"/>
        </w:rPr>
        <w:t>Visiting Professor</w:t>
      </w:r>
      <w:r w:rsidRPr="00B50E2B">
        <w:rPr>
          <w:rFonts w:ascii="Arial" w:hAnsi="Arial" w:cs="Arial"/>
          <w:sz w:val="22"/>
          <w:szCs w:val="22"/>
        </w:rPr>
        <w:t xml:space="preserve">, McGovern Medical School, </w:t>
      </w:r>
      <w:r w:rsidRPr="00B50E2B">
        <w:rPr>
          <w:rFonts w:ascii="Arial" w:hAnsi="Arial" w:cs="Arial"/>
          <w:noProof/>
          <w:sz w:val="22"/>
          <w:szCs w:val="22"/>
        </w:rPr>
        <w:t>Louise A. Faillace MD Department of</w:t>
      </w:r>
    </w:p>
    <w:p w14:paraId="6B09BCF8" w14:textId="77777777" w:rsidR="00B50E2B" w:rsidRPr="00B50E2B" w:rsidRDefault="00B50E2B" w:rsidP="00B50E2B">
      <w:pPr>
        <w:widowControl w:val="0"/>
        <w:ind w:firstLine="540"/>
        <w:jc w:val="both"/>
        <w:rPr>
          <w:rFonts w:ascii="Arial" w:hAnsi="Arial" w:cs="Arial"/>
          <w:noProof/>
          <w:sz w:val="22"/>
          <w:szCs w:val="22"/>
        </w:rPr>
      </w:pPr>
      <w:r w:rsidRPr="00B50E2B">
        <w:rPr>
          <w:rFonts w:ascii="Arial" w:hAnsi="Arial" w:cs="Arial"/>
          <w:noProof/>
          <w:sz w:val="22"/>
          <w:szCs w:val="22"/>
        </w:rPr>
        <w:t>Psychiatry and Behavioral Sciences</w:t>
      </w:r>
    </w:p>
    <w:p w14:paraId="01F66133" w14:textId="7FD02DFB" w:rsidR="003C0B83" w:rsidRPr="00B50E2B" w:rsidRDefault="003C0B83" w:rsidP="003C0B83">
      <w:pPr>
        <w:pStyle w:val="ListParagraph"/>
        <w:widowControl w:val="0"/>
        <w:tabs>
          <w:tab w:val="left" w:pos="-1440"/>
          <w:tab w:val="left" w:pos="-720"/>
          <w:tab w:val="left" w:pos="450"/>
        </w:tabs>
        <w:ind w:left="1440"/>
        <w:jc w:val="both"/>
        <w:rPr>
          <w:rFonts w:ascii="Arial" w:hAnsi="Arial" w:cs="Arial"/>
          <w:sz w:val="22"/>
          <w:szCs w:val="22"/>
        </w:rPr>
      </w:pPr>
    </w:p>
    <w:p w14:paraId="799DC2F1" w14:textId="77777777" w:rsidR="00FA7529" w:rsidRPr="00442D4A" w:rsidRDefault="00FA7529" w:rsidP="00D50B10">
      <w:pPr>
        <w:widowControl w:val="0"/>
        <w:tabs>
          <w:tab w:val="left" w:pos="950"/>
          <w:tab w:val="left" w:pos="1425"/>
        </w:tabs>
        <w:ind w:firstLine="475"/>
        <w:jc w:val="both"/>
        <w:rPr>
          <w:rFonts w:ascii="Arial" w:hAnsi="Arial" w:cs="Arial"/>
          <w:sz w:val="22"/>
          <w:szCs w:val="22"/>
          <w:u w:val="single"/>
        </w:rPr>
      </w:pPr>
    </w:p>
    <w:sectPr w:rsidR="00FA7529" w:rsidRPr="00442D4A" w:rsidSect="00A303F5">
      <w:headerReference w:type="default" r:id="rId63"/>
      <w:footerReference w:type="default" r:id="rId64"/>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8633" w14:textId="77777777" w:rsidR="00C96B81" w:rsidRDefault="00C96B81" w:rsidP="001C3443">
      <w:r>
        <w:separator/>
      </w:r>
    </w:p>
  </w:endnote>
  <w:endnote w:type="continuationSeparator" w:id="0">
    <w:p w14:paraId="19089A32" w14:textId="77777777" w:rsidR="00C96B81" w:rsidRDefault="00C96B81" w:rsidP="001C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Gothic Std Black">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1433" w14:textId="44601296" w:rsidR="00227602" w:rsidRDefault="00227602" w:rsidP="000836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4277" w14:textId="77777777" w:rsidR="00C96B81" w:rsidRDefault="00C96B81" w:rsidP="001C3443">
      <w:r>
        <w:separator/>
      </w:r>
    </w:p>
  </w:footnote>
  <w:footnote w:type="continuationSeparator" w:id="0">
    <w:p w14:paraId="1ED169EB" w14:textId="77777777" w:rsidR="00C96B81" w:rsidRDefault="00C96B81" w:rsidP="001C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rPr>
      <w:id w:val="1370643861"/>
      <w:docPartObj>
        <w:docPartGallery w:val="Page Numbers (Top of Page)"/>
        <w:docPartUnique/>
      </w:docPartObj>
    </w:sdtPr>
    <w:sdtEndPr>
      <w:rPr>
        <w:noProof/>
      </w:rPr>
    </w:sdtEndPr>
    <w:sdtContent>
      <w:p w14:paraId="146410D4" w14:textId="1088C79C" w:rsidR="00227602" w:rsidRPr="00BA5408" w:rsidRDefault="00227602">
        <w:pPr>
          <w:pStyle w:val="Header"/>
          <w:jc w:val="right"/>
          <w:rPr>
            <w:rFonts w:asciiTheme="minorHAnsi" w:hAnsiTheme="minorHAnsi" w:cstheme="minorHAnsi"/>
            <w:sz w:val="16"/>
            <w:lang w:val="es-ES"/>
          </w:rPr>
        </w:pPr>
        <w:r w:rsidRPr="00BA5408">
          <w:rPr>
            <w:rFonts w:asciiTheme="minorHAnsi" w:hAnsiTheme="minorHAnsi" w:cstheme="minorHAnsi"/>
            <w:sz w:val="16"/>
            <w:lang w:val="es-ES"/>
          </w:rPr>
          <w:t xml:space="preserve">CV </w:t>
        </w:r>
        <w:r w:rsidRPr="00BA5408">
          <w:rPr>
            <w:rFonts w:asciiTheme="minorHAnsi" w:hAnsiTheme="minorHAnsi" w:cstheme="minorHAnsi"/>
            <w:b/>
            <w:sz w:val="16"/>
            <w:lang w:val="es-ES"/>
          </w:rPr>
          <w:t xml:space="preserve">Cesar </w:t>
        </w:r>
        <w:r>
          <w:rPr>
            <w:rFonts w:asciiTheme="minorHAnsi" w:hAnsiTheme="minorHAnsi" w:cstheme="minorHAnsi"/>
            <w:b/>
            <w:sz w:val="16"/>
            <w:lang w:val="es-ES"/>
          </w:rPr>
          <w:t xml:space="preserve">A. </w:t>
        </w:r>
        <w:r w:rsidRPr="00BA5408">
          <w:rPr>
            <w:rFonts w:asciiTheme="minorHAnsi" w:hAnsiTheme="minorHAnsi" w:cstheme="minorHAnsi"/>
            <w:b/>
            <w:sz w:val="16"/>
            <w:lang w:val="es-ES"/>
          </w:rPr>
          <w:t>Soutullo, MD, PhD</w:t>
        </w:r>
        <w:r w:rsidRPr="00BA5408">
          <w:rPr>
            <w:rFonts w:asciiTheme="minorHAnsi" w:hAnsiTheme="minorHAnsi" w:cstheme="minorHAnsi"/>
            <w:sz w:val="16"/>
            <w:lang w:val="es-ES"/>
          </w:rPr>
          <w:t xml:space="preserve"> Page # </w:t>
        </w:r>
        <w:r w:rsidRPr="00EC10B3">
          <w:rPr>
            <w:rFonts w:asciiTheme="minorHAnsi" w:hAnsiTheme="minorHAnsi" w:cstheme="minorHAnsi"/>
            <w:sz w:val="16"/>
          </w:rPr>
          <w:fldChar w:fldCharType="begin"/>
        </w:r>
        <w:r w:rsidRPr="00BA5408">
          <w:rPr>
            <w:rFonts w:asciiTheme="minorHAnsi" w:hAnsiTheme="minorHAnsi" w:cstheme="minorHAnsi"/>
            <w:sz w:val="16"/>
            <w:lang w:val="es-ES"/>
          </w:rPr>
          <w:instrText xml:space="preserve"> PAGE   \* MERGEFORMAT </w:instrText>
        </w:r>
        <w:r w:rsidRPr="00EC10B3">
          <w:rPr>
            <w:rFonts w:asciiTheme="minorHAnsi" w:hAnsiTheme="minorHAnsi" w:cstheme="minorHAnsi"/>
            <w:sz w:val="16"/>
          </w:rPr>
          <w:fldChar w:fldCharType="separate"/>
        </w:r>
        <w:r w:rsidR="002C7465">
          <w:rPr>
            <w:rFonts w:asciiTheme="minorHAnsi" w:hAnsiTheme="minorHAnsi" w:cstheme="minorHAnsi"/>
            <w:noProof/>
            <w:sz w:val="16"/>
            <w:lang w:val="es-ES"/>
          </w:rPr>
          <w:t>12</w:t>
        </w:r>
        <w:r w:rsidRPr="00EC10B3">
          <w:rPr>
            <w:rFonts w:asciiTheme="minorHAnsi" w:hAnsiTheme="minorHAnsi" w:cstheme="minorHAnsi"/>
            <w:noProof/>
            <w:sz w:val="16"/>
          </w:rPr>
          <w:fldChar w:fldCharType="end"/>
        </w:r>
      </w:p>
    </w:sdtContent>
  </w:sdt>
  <w:p w14:paraId="6D442837" w14:textId="38BA690B" w:rsidR="00227602" w:rsidRPr="00BA5408" w:rsidRDefault="00227602" w:rsidP="002B72FB">
    <w:pPr>
      <w:pStyle w:val="Header"/>
      <w:jc w:val="right"/>
      <w:rPr>
        <w:rFonts w:ascii="Arial" w:hAnsi="Arial" w:cs="Arial"/>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7853D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DA7A2330"/>
    <w:lvl w:ilvl="0">
      <w:start w:val="1"/>
      <w:numFmt w:val="decimal"/>
      <w:pStyle w:val="Quick1-"/>
      <w:lvlText w:val="         %1"/>
      <w:lvlJc w:val="left"/>
      <w:pPr>
        <w:tabs>
          <w:tab w:val="num" w:pos="2018"/>
        </w:tabs>
        <w:ind w:left="0" w:firstLine="0"/>
      </w:pPr>
      <w:rPr>
        <w:rFonts w:ascii="Times" w:hAnsi="Times"/>
        <w:sz w:val="24"/>
      </w:rPr>
    </w:lvl>
  </w:abstractNum>
  <w:abstractNum w:abstractNumId="2" w15:restartNumberingAfterBreak="0">
    <w:nsid w:val="00000002"/>
    <w:multiLevelType w:val="singleLevel"/>
    <w:tmpl w:val="00000000"/>
    <w:lvl w:ilvl="0">
      <w:start w:val="1"/>
      <w:numFmt w:val="decimal"/>
      <w:pStyle w:val="Quick1"/>
      <w:lvlText w:val="%1."/>
      <w:lvlJc w:val="left"/>
      <w:pPr>
        <w:tabs>
          <w:tab w:val="num" w:pos="450"/>
        </w:tabs>
      </w:pPr>
    </w:lvl>
  </w:abstractNum>
  <w:abstractNum w:abstractNumId="3" w15:restartNumberingAfterBreak="0">
    <w:nsid w:val="00695F21"/>
    <w:multiLevelType w:val="hybridMultilevel"/>
    <w:tmpl w:val="A548396E"/>
    <w:lvl w:ilvl="0" w:tplc="75281C94">
      <w:start w:val="1"/>
      <w:numFmt w:val="decimal"/>
      <w:lvlText w:val="%1."/>
      <w:lvlJc w:val="left"/>
      <w:pPr>
        <w:ind w:left="816" w:hanging="456"/>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8564AAA"/>
    <w:multiLevelType w:val="multilevel"/>
    <w:tmpl w:val="423A1292"/>
    <w:lvl w:ilvl="0">
      <w:start w:val="1990"/>
      <w:numFmt w:val="decimal"/>
      <w:lvlText w:val="%1"/>
      <w:lvlJc w:val="left"/>
      <w:pPr>
        <w:tabs>
          <w:tab w:val="num" w:pos="1620"/>
        </w:tabs>
        <w:ind w:left="1620" w:hanging="1620"/>
      </w:pPr>
      <w:rPr>
        <w:rFonts w:hint="default"/>
      </w:rPr>
    </w:lvl>
    <w:lvl w:ilvl="1">
      <w:start w:val="1996"/>
      <w:numFmt w:val="decimal"/>
      <w:lvlText w:val="%1-%2"/>
      <w:lvlJc w:val="left"/>
      <w:pPr>
        <w:tabs>
          <w:tab w:val="num" w:pos="2160"/>
        </w:tabs>
        <w:ind w:left="2160" w:hanging="1620"/>
      </w:pPr>
      <w:rPr>
        <w:rFonts w:hint="default"/>
      </w:rPr>
    </w:lvl>
    <w:lvl w:ilvl="2">
      <w:start w:val="1"/>
      <w:numFmt w:val="decimal"/>
      <w:lvlText w:val="%1-%2.%3"/>
      <w:lvlJc w:val="left"/>
      <w:pPr>
        <w:tabs>
          <w:tab w:val="num" w:pos="2700"/>
        </w:tabs>
        <w:ind w:left="2700" w:hanging="1620"/>
      </w:pPr>
      <w:rPr>
        <w:rFonts w:hint="default"/>
      </w:rPr>
    </w:lvl>
    <w:lvl w:ilvl="3">
      <w:start w:val="1"/>
      <w:numFmt w:val="decimal"/>
      <w:lvlText w:val="%1-%2.%3.%4"/>
      <w:lvlJc w:val="left"/>
      <w:pPr>
        <w:tabs>
          <w:tab w:val="num" w:pos="3240"/>
        </w:tabs>
        <w:ind w:left="3240" w:hanging="1620"/>
      </w:pPr>
      <w:rPr>
        <w:rFonts w:hint="default"/>
      </w:rPr>
    </w:lvl>
    <w:lvl w:ilvl="4">
      <w:start w:val="1"/>
      <w:numFmt w:val="decimal"/>
      <w:lvlText w:val="%1-%2.%3.%4.%5"/>
      <w:lvlJc w:val="left"/>
      <w:pPr>
        <w:tabs>
          <w:tab w:val="num" w:pos="3780"/>
        </w:tabs>
        <w:ind w:left="3780" w:hanging="1620"/>
      </w:pPr>
      <w:rPr>
        <w:rFonts w:hint="default"/>
      </w:rPr>
    </w:lvl>
    <w:lvl w:ilvl="5">
      <w:start w:val="1"/>
      <w:numFmt w:val="decimal"/>
      <w:lvlText w:val="%1-%2.%3.%4.%5.%6"/>
      <w:lvlJc w:val="left"/>
      <w:pPr>
        <w:tabs>
          <w:tab w:val="num" w:pos="4320"/>
        </w:tabs>
        <w:ind w:left="4320" w:hanging="1620"/>
      </w:pPr>
      <w:rPr>
        <w:rFonts w:hint="default"/>
      </w:rPr>
    </w:lvl>
    <w:lvl w:ilvl="6">
      <w:start w:val="1"/>
      <w:numFmt w:val="decimal"/>
      <w:lvlText w:val="%1-%2.%3.%4.%5.%6.%7"/>
      <w:lvlJc w:val="left"/>
      <w:pPr>
        <w:tabs>
          <w:tab w:val="num" w:pos="4860"/>
        </w:tabs>
        <w:ind w:left="4860" w:hanging="1620"/>
      </w:pPr>
      <w:rPr>
        <w:rFonts w:hint="default"/>
      </w:rPr>
    </w:lvl>
    <w:lvl w:ilvl="7">
      <w:start w:val="1"/>
      <w:numFmt w:val="decimal"/>
      <w:lvlText w:val="%1-%2.%3.%4.%5.%6.%7.%8"/>
      <w:lvlJc w:val="left"/>
      <w:pPr>
        <w:tabs>
          <w:tab w:val="num" w:pos="5400"/>
        </w:tabs>
        <w:ind w:left="5400" w:hanging="162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AB54450"/>
    <w:multiLevelType w:val="hybridMultilevel"/>
    <w:tmpl w:val="93D26A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06765F"/>
    <w:multiLevelType w:val="singleLevel"/>
    <w:tmpl w:val="D0B06FAC"/>
    <w:lvl w:ilvl="0">
      <w:start w:val="1"/>
      <w:numFmt w:val="decimal"/>
      <w:lvlText w:val="%1."/>
      <w:lvlJc w:val="left"/>
      <w:pPr>
        <w:tabs>
          <w:tab w:val="num" w:pos="1365"/>
        </w:tabs>
        <w:ind w:left="1365" w:hanging="375"/>
      </w:pPr>
      <w:rPr>
        <w:rFonts w:hint="default"/>
      </w:rPr>
    </w:lvl>
  </w:abstractNum>
  <w:abstractNum w:abstractNumId="7" w15:restartNumberingAfterBreak="0">
    <w:nsid w:val="2E250F7A"/>
    <w:multiLevelType w:val="singleLevel"/>
    <w:tmpl w:val="CB96D764"/>
    <w:lvl w:ilvl="0">
      <w:start w:val="210"/>
      <w:numFmt w:val="decimal"/>
      <w:lvlText w:val="%1."/>
      <w:lvlJc w:val="left"/>
      <w:pPr>
        <w:tabs>
          <w:tab w:val="num" w:pos="540"/>
        </w:tabs>
        <w:ind w:left="540" w:hanging="540"/>
      </w:pPr>
    </w:lvl>
  </w:abstractNum>
  <w:abstractNum w:abstractNumId="8" w15:restartNumberingAfterBreak="0">
    <w:nsid w:val="36BC7E2A"/>
    <w:multiLevelType w:val="singleLevel"/>
    <w:tmpl w:val="CB96D764"/>
    <w:lvl w:ilvl="0">
      <w:start w:val="210"/>
      <w:numFmt w:val="decimal"/>
      <w:lvlText w:val="%1."/>
      <w:lvlJc w:val="left"/>
      <w:pPr>
        <w:tabs>
          <w:tab w:val="num" w:pos="540"/>
        </w:tabs>
        <w:ind w:left="540" w:hanging="540"/>
      </w:pPr>
    </w:lvl>
  </w:abstractNum>
  <w:abstractNum w:abstractNumId="9" w15:restartNumberingAfterBreak="0">
    <w:nsid w:val="3A12103D"/>
    <w:multiLevelType w:val="hybridMultilevel"/>
    <w:tmpl w:val="6058AC6C"/>
    <w:lvl w:ilvl="0" w:tplc="E4FEA4CA">
      <w:start w:val="1"/>
      <w:numFmt w:val="decimal"/>
      <w:lvlText w:val="%1."/>
      <w:lvlJc w:val="left"/>
      <w:pPr>
        <w:tabs>
          <w:tab w:val="num" w:pos="720"/>
        </w:tabs>
        <w:ind w:left="720" w:hanging="360"/>
      </w:pPr>
    </w:lvl>
    <w:lvl w:ilvl="1" w:tplc="838401E2">
      <w:start w:val="1"/>
      <w:numFmt w:val="lowerLetter"/>
      <w:lvlText w:val="%2."/>
      <w:lvlJc w:val="left"/>
      <w:pPr>
        <w:tabs>
          <w:tab w:val="num" w:pos="1440"/>
        </w:tabs>
        <w:ind w:left="1440" w:hanging="360"/>
      </w:pPr>
    </w:lvl>
    <w:lvl w:ilvl="2" w:tplc="A58A1DCA">
      <w:start w:val="1"/>
      <w:numFmt w:val="lowerRoman"/>
      <w:lvlText w:val="%3."/>
      <w:lvlJc w:val="right"/>
      <w:pPr>
        <w:tabs>
          <w:tab w:val="num" w:pos="2160"/>
        </w:tabs>
        <w:ind w:left="2160" w:hanging="180"/>
      </w:pPr>
    </w:lvl>
    <w:lvl w:ilvl="3" w:tplc="1A96333C">
      <w:start w:val="1"/>
      <w:numFmt w:val="decimal"/>
      <w:lvlText w:val="%4."/>
      <w:lvlJc w:val="left"/>
      <w:pPr>
        <w:tabs>
          <w:tab w:val="num" w:pos="2880"/>
        </w:tabs>
        <w:ind w:left="2880" w:hanging="360"/>
      </w:pPr>
    </w:lvl>
    <w:lvl w:ilvl="4" w:tplc="F62C9834">
      <w:start w:val="1"/>
      <w:numFmt w:val="lowerLetter"/>
      <w:lvlText w:val="%5."/>
      <w:lvlJc w:val="left"/>
      <w:pPr>
        <w:tabs>
          <w:tab w:val="num" w:pos="3600"/>
        </w:tabs>
        <w:ind w:left="3600" w:hanging="360"/>
      </w:pPr>
    </w:lvl>
    <w:lvl w:ilvl="5" w:tplc="93743B00">
      <w:start w:val="1"/>
      <w:numFmt w:val="lowerRoman"/>
      <w:lvlText w:val="%6."/>
      <w:lvlJc w:val="right"/>
      <w:pPr>
        <w:tabs>
          <w:tab w:val="num" w:pos="4320"/>
        </w:tabs>
        <w:ind w:left="4320" w:hanging="180"/>
      </w:pPr>
    </w:lvl>
    <w:lvl w:ilvl="6" w:tplc="DC3C9B5C">
      <w:start w:val="1"/>
      <w:numFmt w:val="decimal"/>
      <w:lvlText w:val="%7."/>
      <w:lvlJc w:val="left"/>
      <w:pPr>
        <w:tabs>
          <w:tab w:val="num" w:pos="5040"/>
        </w:tabs>
        <w:ind w:left="5040" w:hanging="360"/>
      </w:pPr>
    </w:lvl>
    <w:lvl w:ilvl="7" w:tplc="9A3449D4">
      <w:start w:val="1"/>
      <w:numFmt w:val="lowerLetter"/>
      <w:lvlText w:val="%8."/>
      <w:lvlJc w:val="left"/>
      <w:pPr>
        <w:tabs>
          <w:tab w:val="num" w:pos="5760"/>
        </w:tabs>
        <w:ind w:left="5760" w:hanging="360"/>
      </w:pPr>
    </w:lvl>
    <w:lvl w:ilvl="8" w:tplc="C87000C6">
      <w:start w:val="1"/>
      <w:numFmt w:val="lowerRoman"/>
      <w:lvlText w:val="%9."/>
      <w:lvlJc w:val="right"/>
      <w:pPr>
        <w:tabs>
          <w:tab w:val="num" w:pos="6480"/>
        </w:tabs>
        <w:ind w:left="6480" w:hanging="180"/>
      </w:pPr>
    </w:lvl>
  </w:abstractNum>
  <w:abstractNum w:abstractNumId="10" w15:restartNumberingAfterBreak="0">
    <w:nsid w:val="3B83629C"/>
    <w:multiLevelType w:val="singleLevel"/>
    <w:tmpl w:val="CB96D764"/>
    <w:lvl w:ilvl="0">
      <w:start w:val="210"/>
      <w:numFmt w:val="decimal"/>
      <w:lvlText w:val="%1."/>
      <w:lvlJc w:val="left"/>
      <w:pPr>
        <w:tabs>
          <w:tab w:val="num" w:pos="2700"/>
        </w:tabs>
        <w:ind w:left="2700" w:hanging="540"/>
      </w:pPr>
    </w:lvl>
  </w:abstractNum>
  <w:abstractNum w:abstractNumId="11" w15:restartNumberingAfterBreak="0">
    <w:nsid w:val="496B43F2"/>
    <w:multiLevelType w:val="hybridMultilevel"/>
    <w:tmpl w:val="9ED0334C"/>
    <w:lvl w:ilvl="0" w:tplc="5910420E">
      <w:start w:val="1997"/>
      <w:numFmt w:val="decimal"/>
      <w:lvlText w:val="%1"/>
      <w:lvlJc w:val="left"/>
      <w:pPr>
        <w:ind w:left="2680" w:hanging="520"/>
      </w:pPr>
      <w:rPr>
        <w:rFonts w:hint="default"/>
        <w:b w:val="0"/>
        <w:bCs/>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2" w15:restartNumberingAfterBreak="0">
    <w:nsid w:val="49C96535"/>
    <w:multiLevelType w:val="singleLevel"/>
    <w:tmpl w:val="485EC2A4"/>
    <w:lvl w:ilvl="0">
      <w:start w:val="1990"/>
      <w:numFmt w:val="decimal"/>
      <w:pStyle w:val="Heading5"/>
      <w:lvlText w:val="%1"/>
      <w:lvlJc w:val="left"/>
      <w:pPr>
        <w:tabs>
          <w:tab w:val="num" w:pos="1440"/>
        </w:tabs>
        <w:ind w:left="1440" w:hanging="900"/>
      </w:pPr>
      <w:rPr>
        <w:rFonts w:hint="default"/>
      </w:rPr>
    </w:lvl>
  </w:abstractNum>
  <w:abstractNum w:abstractNumId="13" w15:restartNumberingAfterBreak="0">
    <w:nsid w:val="4EB37B2D"/>
    <w:multiLevelType w:val="singleLevel"/>
    <w:tmpl w:val="E4F2BCD2"/>
    <w:lvl w:ilvl="0">
      <w:start w:val="3"/>
      <w:numFmt w:val="decimal"/>
      <w:lvlText w:val="%1."/>
      <w:lvlJc w:val="left"/>
      <w:pPr>
        <w:tabs>
          <w:tab w:val="num" w:pos="450"/>
        </w:tabs>
        <w:ind w:left="450" w:hanging="450"/>
      </w:pPr>
    </w:lvl>
  </w:abstractNum>
  <w:abstractNum w:abstractNumId="14" w15:restartNumberingAfterBreak="0">
    <w:nsid w:val="51B435D1"/>
    <w:multiLevelType w:val="singleLevel"/>
    <w:tmpl w:val="7F58C62A"/>
    <w:lvl w:ilvl="0">
      <w:start w:val="1"/>
      <w:numFmt w:val="decimal"/>
      <w:lvlText w:val="%1."/>
      <w:lvlJc w:val="left"/>
      <w:pPr>
        <w:tabs>
          <w:tab w:val="num" w:pos="540"/>
        </w:tabs>
        <w:ind w:left="540" w:hanging="540"/>
      </w:pPr>
    </w:lvl>
  </w:abstractNum>
  <w:abstractNum w:abstractNumId="15" w15:restartNumberingAfterBreak="0">
    <w:nsid w:val="54767F86"/>
    <w:multiLevelType w:val="multilevel"/>
    <w:tmpl w:val="1EA8742A"/>
    <w:lvl w:ilvl="0">
      <w:start w:val="15"/>
      <w:numFmt w:val="decimal"/>
      <w:lvlText w:val="%1."/>
      <w:lvlJc w:val="left"/>
      <w:pPr>
        <w:tabs>
          <w:tab w:val="num" w:pos="450"/>
        </w:tabs>
        <w:ind w:left="450" w:hanging="450"/>
      </w:pPr>
      <w:rPr>
        <w:lang w:val="en-G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565A1398"/>
    <w:multiLevelType w:val="hybridMultilevel"/>
    <w:tmpl w:val="DF4612CE"/>
    <w:lvl w:ilvl="0" w:tplc="3ADEBDD6">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0" w:hanging="180"/>
      </w:pPr>
    </w:lvl>
    <w:lvl w:ilvl="3" w:tplc="0C0A000F" w:tentative="1">
      <w:start w:val="1"/>
      <w:numFmt w:val="decimal"/>
      <w:lvlText w:val="%4."/>
      <w:lvlJc w:val="left"/>
      <w:pPr>
        <w:ind w:left="720" w:hanging="360"/>
      </w:pPr>
    </w:lvl>
    <w:lvl w:ilvl="4" w:tplc="0C0A0019" w:tentative="1">
      <w:start w:val="1"/>
      <w:numFmt w:val="lowerLetter"/>
      <w:lvlText w:val="%5."/>
      <w:lvlJc w:val="left"/>
      <w:pPr>
        <w:ind w:left="1440" w:hanging="360"/>
      </w:pPr>
    </w:lvl>
    <w:lvl w:ilvl="5" w:tplc="0C0A001B" w:tentative="1">
      <w:start w:val="1"/>
      <w:numFmt w:val="lowerRoman"/>
      <w:lvlText w:val="%6."/>
      <w:lvlJc w:val="right"/>
      <w:pPr>
        <w:ind w:left="2160" w:hanging="180"/>
      </w:pPr>
    </w:lvl>
    <w:lvl w:ilvl="6" w:tplc="0C0A000F" w:tentative="1">
      <w:start w:val="1"/>
      <w:numFmt w:val="decimal"/>
      <w:lvlText w:val="%7."/>
      <w:lvlJc w:val="left"/>
      <w:pPr>
        <w:ind w:left="2880" w:hanging="360"/>
      </w:pPr>
    </w:lvl>
    <w:lvl w:ilvl="7" w:tplc="0C0A0019" w:tentative="1">
      <w:start w:val="1"/>
      <w:numFmt w:val="lowerLetter"/>
      <w:lvlText w:val="%8."/>
      <w:lvlJc w:val="left"/>
      <w:pPr>
        <w:ind w:left="3600" w:hanging="360"/>
      </w:pPr>
    </w:lvl>
    <w:lvl w:ilvl="8" w:tplc="0C0A001B" w:tentative="1">
      <w:start w:val="1"/>
      <w:numFmt w:val="lowerRoman"/>
      <w:lvlText w:val="%9."/>
      <w:lvlJc w:val="right"/>
      <w:pPr>
        <w:ind w:left="4320" w:hanging="180"/>
      </w:pPr>
    </w:lvl>
  </w:abstractNum>
  <w:abstractNum w:abstractNumId="17" w15:restartNumberingAfterBreak="0">
    <w:nsid w:val="57DF596F"/>
    <w:multiLevelType w:val="hybridMultilevel"/>
    <w:tmpl w:val="9970EF90"/>
    <w:lvl w:ilvl="0" w:tplc="12047DD4">
      <w:start w:val="1"/>
      <w:numFmt w:val="decimal"/>
      <w:lvlText w:val="%1."/>
      <w:lvlJc w:val="left"/>
      <w:pPr>
        <w:ind w:left="2910" w:hanging="360"/>
      </w:pPr>
      <w:rPr>
        <w:sz w:val="24"/>
      </w:rPr>
    </w:lvl>
    <w:lvl w:ilvl="1" w:tplc="0C0A0019">
      <w:start w:val="1"/>
      <w:numFmt w:val="lowerLetter"/>
      <w:lvlText w:val="%2."/>
      <w:lvlJc w:val="left"/>
      <w:pPr>
        <w:ind w:left="3630" w:hanging="360"/>
      </w:pPr>
    </w:lvl>
    <w:lvl w:ilvl="2" w:tplc="0C0A001B">
      <w:start w:val="1"/>
      <w:numFmt w:val="lowerRoman"/>
      <w:lvlText w:val="%3."/>
      <w:lvlJc w:val="right"/>
      <w:pPr>
        <w:ind w:left="4350" w:hanging="180"/>
      </w:pPr>
    </w:lvl>
    <w:lvl w:ilvl="3" w:tplc="0C0A000F">
      <w:start w:val="1"/>
      <w:numFmt w:val="decimal"/>
      <w:lvlText w:val="%4."/>
      <w:lvlJc w:val="left"/>
      <w:pPr>
        <w:ind w:left="5070" w:hanging="360"/>
      </w:pPr>
    </w:lvl>
    <w:lvl w:ilvl="4" w:tplc="0C0A0019">
      <w:start w:val="1"/>
      <w:numFmt w:val="lowerLetter"/>
      <w:lvlText w:val="%5."/>
      <w:lvlJc w:val="left"/>
      <w:pPr>
        <w:ind w:left="5790" w:hanging="360"/>
      </w:pPr>
    </w:lvl>
    <w:lvl w:ilvl="5" w:tplc="0C0A001B">
      <w:start w:val="1"/>
      <w:numFmt w:val="lowerRoman"/>
      <w:lvlText w:val="%6."/>
      <w:lvlJc w:val="right"/>
      <w:pPr>
        <w:ind w:left="6510" w:hanging="180"/>
      </w:pPr>
    </w:lvl>
    <w:lvl w:ilvl="6" w:tplc="0C0A000F">
      <w:start w:val="1"/>
      <w:numFmt w:val="decimal"/>
      <w:lvlText w:val="%7."/>
      <w:lvlJc w:val="left"/>
      <w:pPr>
        <w:ind w:left="7230" w:hanging="360"/>
      </w:pPr>
    </w:lvl>
    <w:lvl w:ilvl="7" w:tplc="0C0A0019">
      <w:start w:val="1"/>
      <w:numFmt w:val="lowerLetter"/>
      <w:lvlText w:val="%8."/>
      <w:lvlJc w:val="left"/>
      <w:pPr>
        <w:ind w:left="7950" w:hanging="360"/>
      </w:pPr>
    </w:lvl>
    <w:lvl w:ilvl="8" w:tplc="0C0A001B">
      <w:start w:val="1"/>
      <w:numFmt w:val="lowerRoman"/>
      <w:lvlText w:val="%9."/>
      <w:lvlJc w:val="right"/>
      <w:pPr>
        <w:ind w:left="8670" w:hanging="180"/>
      </w:pPr>
    </w:lvl>
  </w:abstractNum>
  <w:abstractNum w:abstractNumId="18" w15:restartNumberingAfterBreak="0">
    <w:nsid w:val="591551C6"/>
    <w:multiLevelType w:val="singleLevel"/>
    <w:tmpl w:val="CB96D764"/>
    <w:lvl w:ilvl="0">
      <w:start w:val="210"/>
      <w:numFmt w:val="decimal"/>
      <w:lvlText w:val="%1."/>
      <w:lvlJc w:val="left"/>
      <w:pPr>
        <w:tabs>
          <w:tab w:val="num" w:pos="2700"/>
        </w:tabs>
        <w:ind w:left="2700" w:hanging="540"/>
      </w:pPr>
    </w:lvl>
  </w:abstractNum>
  <w:abstractNum w:abstractNumId="19" w15:restartNumberingAfterBreak="0">
    <w:nsid w:val="5CFC03FD"/>
    <w:multiLevelType w:val="singleLevel"/>
    <w:tmpl w:val="47D8B09C"/>
    <w:lvl w:ilvl="0">
      <w:start w:val="1"/>
      <w:numFmt w:val="decimal"/>
      <w:lvlText w:val="%1."/>
      <w:lvlJc w:val="left"/>
      <w:pPr>
        <w:tabs>
          <w:tab w:val="num" w:pos="450"/>
        </w:tabs>
        <w:ind w:left="450" w:hanging="450"/>
      </w:pPr>
    </w:lvl>
  </w:abstractNum>
  <w:abstractNum w:abstractNumId="20" w15:restartNumberingAfterBreak="0">
    <w:nsid w:val="663B3EE8"/>
    <w:multiLevelType w:val="hybridMultilevel"/>
    <w:tmpl w:val="19F646A4"/>
    <w:lvl w:ilvl="0" w:tplc="389E91F0">
      <w:start w:val="1"/>
      <w:numFmt w:val="upperLetter"/>
      <w:lvlText w:val="%1."/>
      <w:lvlJc w:val="left"/>
      <w:pPr>
        <w:ind w:left="1440" w:hanging="90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15:restartNumberingAfterBreak="0">
    <w:nsid w:val="67516117"/>
    <w:multiLevelType w:val="hybridMultilevel"/>
    <w:tmpl w:val="0BFE68D4"/>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2" w15:restartNumberingAfterBreak="0">
    <w:nsid w:val="697F7AF3"/>
    <w:multiLevelType w:val="hybridMultilevel"/>
    <w:tmpl w:val="559824BC"/>
    <w:lvl w:ilvl="0" w:tplc="3ADEBDD6">
      <w:start w:val="1"/>
      <w:numFmt w:val="decimal"/>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3" w15:restartNumberingAfterBreak="0">
    <w:nsid w:val="6AA9263B"/>
    <w:multiLevelType w:val="hybridMultilevel"/>
    <w:tmpl w:val="AF168EFA"/>
    <w:lvl w:ilvl="0" w:tplc="FEEC2C42">
      <w:start w:val="1998"/>
      <w:numFmt w:val="decimal"/>
      <w:lvlText w:val="%1"/>
      <w:lvlJc w:val="left"/>
      <w:pPr>
        <w:ind w:left="3214" w:hanging="520"/>
      </w:pPr>
      <w:rPr>
        <w:rFonts w:hint="default"/>
        <w:b/>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24" w15:restartNumberingAfterBreak="0">
    <w:nsid w:val="74384A81"/>
    <w:multiLevelType w:val="hybridMultilevel"/>
    <w:tmpl w:val="E9FE499A"/>
    <w:lvl w:ilvl="0" w:tplc="C00629A0">
      <w:start w:val="2004"/>
      <w:numFmt w:val="decimal"/>
      <w:lvlText w:val="%1-"/>
      <w:lvlJc w:val="left"/>
      <w:pPr>
        <w:tabs>
          <w:tab w:val="num" w:pos="2130"/>
        </w:tabs>
        <w:ind w:left="2130" w:hanging="1590"/>
      </w:pPr>
    </w:lvl>
    <w:lvl w:ilvl="1" w:tplc="3E64E52A">
      <w:start w:val="1"/>
      <w:numFmt w:val="lowerLetter"/>
      <w:lvlText w:val="%2."/>
      <w:lvlJc w:val="left"/>
      <w:pPr>
        <w:tabs>
          <w:tab w:val="num" w:pos="1620"/>
        </w:tabs>
        <w:ind w:left="1620" w:hanging="360"/>
      </w:pPr>
    </w:lvl>
    <w:lvl w:ilvl="2" w:tplc="0F5A49FC">
      <w:start w:val="1"/>
      <w:numFmt w:val="lowerRoman"/>
      <w:lvlText w:val="%3."/>
      <w:lvlJc w:val="right"/>
      <w:pPr>
        <w:tabs>
          <w:tab w:val="num" w:pos="2340"/>
        </w:tabs>
        <w:ind w:left="2340" w:hanging="180"/>
      </w:pPr>
    </w:lvl>
    <w:lvl w:ilvl="3" w:tplc="C3D8F180">
      <w:start w:val="1"/>
      <w:numFmt w:val="decimal"/>
      <w:lvlText w:val="%4."/>
      <w:lvlJc w:val="left"/>
      <w:pPr>
        <w:tabs>
          <w:tab w:val="num" w:pos="3060"/>
        </w:tabs>
        <w:ind w:left="3060" w:hanging="360"/>
      </w:pPr>
    </w:lvl>
    <w:lvl w:ilvl="4" w:tplc="6B26319A">
      <w:start w:val="1"/>
      <w:numFmt w:val="lowerLetter"/>
      <w:lvlText w:val="%5."/>
      <w:lvlJc w:val="left"/>
      <w:pPr>
        <w:tabs>
          <w:tab w:val="num" w:pos="3780"/>
        </w:tabs>
        <w:ind w:left="3780" w:hanging="360"/>
      </w:pPr>
    </w:lvl>
    <w:lvl w:ilvl="5" w:tplc="67CA29E0">
      <w:start w:val="1"/>
      <w:numFmt w:val="lowerRoman"/>
      <w:lvlText w:val="%6."/>
      <w:lvlJc w:val="right"/>
      <w:pPr>
        <w:tabs>
          <w:tab w:val="num" w:pos="4500"/>
        </w:tabs>
        <w:ind w:left="4500" w:hanging="180"/>
      </w:pPr>
    </w:lvl>
    <w:lvl w:ilvl="6" w:tplc="D774FCEA">
      <w:start w:val="1"/>
      <w:numFmt w:val="decimal"/>
      <w:lvlText w:val="%7."/>
      <w:lvlJc w:val="left"/>
      <w:pPr>
        <w:tabs>
          <w:tab w:val="num" w:pos="5220"/>
        </w:tabs>
        <w:ind w:left="5220" w:hanging="360"/>
      </w:pPr>
    </w:lvl>
    <w:lvl w:ilvl="7" w:tplc="502C3760">
      <w:start w:val="1"/>
      <w:numFmt w:val="lowerLetter"/>
      <w:lvlText w:val="%8."/>
      <w:lvlJc w:val="left"/>
      <w:pPr>
        <w:tabs>
          <w:tab w:val="num" w:pos="5940"/>
        </w:tabs>
        <w:ind w:left="5940" w:hanging="360"/>
      </w:pPr>
    </w:lvl>
    <w:lvl w:ilvl="8" w:tplc="D6D415D4">
      <w:start w:val="1"/>
      <w:numFmt w:val="lowerRoman"/>
      <w:lvlText w:val="%9."/>
      <w:lvlJc w:val="right"/>
      <w:pPr>
        <w:tabs>
          <w:tab w:val="num" w:pos="6660"/>
        </w:tabs>
        <w:ind w:left="6660" w:hanging="180"/>
      </w:pPr>
    </w:lvl>
  </w:abstractNum>
  <w:abstractNum w:abstractNumId="25" w15:restartNumberingAfterBreak="0">
    <w:nsid w:val="7951752A"/>
    <w:multiLevelType w:val="singleLevel"/>
    <w:tmpl w:val="4C1640E0"/>
    <w:lvl w:ilvl="0">
      <w:start w:val="1993"/>
      <w:numFmt w:val="decimal"/>
      <w:lvlText w:val="%1"/>
      <w:lvlJc w:val="left"/>
      <w:pPr>
        <w:tabs>
          <w:tab w:val="num" w:pos="1020"/>
        </w:tabs>
        <w:ind w:left="1020" w:hanging="480"/>
      </w:pPr>
      <w:rPr>
        <w:rFonts w:hint="default"/>
      </w:rPr>
    </w:lvl>
  </w:abstractNum>
  <w:abstractNum w:abstractNumId="26" w15:restartNumberingAfterBreak="0">
    <w:nsid w:val="7BB40A12"/>
    <w:multiLevelType w:val="singleLevel"/>
    <w:tmpl w:val="29143594"/>
    <w:lvl w:ilvl="0">
      <w:start w:val="1"/>
      <w:numFmt w:val="decimal"/>
      <w:lvlText w:val="%1."/>
      <w:lvlJc w:val="left"/>
      <w:pPr>
        <w:tabs>
          <w:tab w:val="num" w:pos="540"/>
        </w:tabs>
        <w:ind w:left="540" w:hanging="540"/>
      </w:pPr>
    </w:lvl>
  </w:abstractNum>
  <w:abstractNum w:abstractNumId="27" w15:restartNumberingAfterBreak="0">
    <w:nsid w:val="7E4D356E"/>
    <w:multiLevelType w:val="singleLevel"/>
    <w:tmpl w:val="DF1028B4"/>
    <w:lvl w:ilvl="0">
      <w:start w:val="9"/>
      <w:numFmt w:val="decimal"/>
      <w:lvlText w:val="%1."/>
      <w:lvlJc w:val="left"/>
      <w:pPr>
        <w:tabs>
          <w:tab w:val="num" w:pos="450"/>
        </w:tabs>
        <w:ind w:left="450" w:hanging="450"/>
      </w:pPr>
    </w:lvl>
  </w:abstractNum>
  <w:num w:numId="1">
    <w:abstractNumId w:val="6"/>
  </w:num>
  <w:num w:numId="2">
    <w:abstractNumId w:val="4"/>
  </w:num>
  <w:num w:numId="3">
    <w:abstractNumId w:val="12"/>
  </w:num>
  <w:num w:numId="4">
    <w:abstractNumId w:val="25"/>
  </w:num>
  <w:num w:numId="5">
    <w:abstractNumId w:val="2"/>
    <w:lvlOverride w:ilvl="0">
      <w:lvl w:ilvl="0">
        <w:start w:val="5"/>
        <w:numFmt w:val="decimal"/>
        <w:pStyle w:val="Quick1"/>
        <w:lvlText w:val="%1."/>
        <w:lvlJc w:val="left"/>
      </w:lvl>
    </w:lvlOverride>
  </w:num>
  <w:num w:numId="6">
    <w:abstractNumId w:val="0"/>
  </w:num>
  <w:num w:numId="7">
    <w:abstractNumId w:val="1"/>
  </w:num>
  <w:num w:numId="8">
    <w:abstractNumId w:val="7"/>
  </w:num>
  <w:num w:numId="9">
    <w:abstractNumId w:val="20"/>
  </w:num>
  <w:num w:numId="10">
    <w:abstractNumId w:val="19"/>
    <w:lvlOverride w:ilvl="0">
      <w:startOverride w:val="1"/>
    </w:lvlOverride>
  </w:num>
  <w:num w:numId="11">
    <w:abstractNumId w:val="13"/>
    <w:lvlOverride w:ilvl="0">
      <w:startOverride w:val="3"/>
    </w:lvlOverride>
  </w:num>
  <w:num w:numId="12">
    <w:abstractNumId w:val="26"/>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9"/>
    </w:lvlOverride>
  </w:num>
  <w:num w:numId="16">
    <w:abstractNumId w:val="15"/>
  </w:num>
  <w:num w:numId="17">
    <w:abstractNumId w:val="22"/>
  </w:num>
  <w:num w:numId="18">
    <w:abstractNumId w:val="24"/>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26"/>
  </w:num>
  <w:num w:numId="22">
    <w:abstractNumId w:val="16"/>
  </w:num>
  <w:num w:numId="23">
    <w:abstractNumId w:val="11"/>
  </w:num>
  <w:num w:numId="24">
    <w:abstractNumId w:val="23"/>
  </w:num>
  <w:num w:numId="25">
    <w:abstractNumId w:val="5"/>
  </w:num>
  <w:num w:numId="26">
    <w:abstractNumId w:val="21"/>
  </w:num>
  <w:num w:numId="27">
    <w:abstractNumId w:val="19"/>
  </w:num>
  <w:num w:numId="28">
    <w:abstractNumId w:val="18"/>
  </w:num>
  <w:num w:numId="29">
    <w:abstractNumId w:val="13"/>
  </w:num>
  <w:num w:numId="30">
    <w:abstractNumId w:val="10"/>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n-GB" w:vendorID="64" w:dllVersion="0" w:nlCheck="1" w:checkStyle="0"/>
  <w:activeWritingStyle w:appName="MSWord" w:lang="es-ES_tradnl" w:vendorID="64" w:dllVersion="6" w:nlCheck="1" w:checkStyle="0"/>
  <w:activeWritingStyle w:appName="MSWord" w:lang="es-ES_tradnl"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10"/>
    <w:rsid w:val="0000530E"/>
    <w:rsid w:val="00005A9D"/>
    <w:rsid w:val="00010882"/>
    <w:rsid w:val="00013145"/>
    <w:rsid w:val="00013DC6"/>
    <w:rsid w:val="0001518C"/>
    <w:rsid w:val="0001677C"/>
    <w:rsid w:val="00021BFE"/>
    <w:rsid w:val="00043AE6"/>
    <w:rsid w:val="00045788"/>
    <w:rsid w:val="00045A9B"/>
    <w:rsid w:val="000515BC"/>
    <w:rsid w:val="0006145E"/>
    <w:rsid w:val="00065506"/>
    <w:rsid w:val="00066AFD"/>
    <w:rsid w:val="00082C4E"/>
    <w:rsid w:val="00083016"/>
    <w:rsid w:val="0008369E"/>
    <w:rsid w:val="00085154"/>
    <w:rsid w:val="00086C81"/>
    <w:rsid w:val="0009319B"/>
    <w:rsid w:val="000972E4"/>
    <w:rsid w:val="000A263F"/>
    <w:rsid w:val="000A309F"/>
    <w:rsid w:val="000A3F5D"/>
    <w:rsid w:val="000A45B3"/>
    <w:rsid w:val="000A66CE"/>
    <w:rsid w:val="000B6629"/>
    <w:rsid w:val="000C4839"/>
    <w:rsid w:val="000C5199"/>
    <w:rsid w:val="000C58EF"/>
    <w:rsid w:val="000C76E0"/>
    <w:rsid w:val="000D1407"/>
    <w:rsid w:val="000D16AF"/>
    <w:rsid w:val="000D1F1D"/>
    <w:rsid w:val="000D5861"/>
    <w:rsid w:val="000E1B40"/>
    <w:rsid w:val="000E4B16"/>
    <w:rsid w:val="000F197B"/>
    <w:rsid w:val="000F5535"/>
    <w:rsid w:val="00103039"/>
    <w:rsid w:val="001040E9"/>
    <w:rsid w:val="00107181"/>
    <w:rsid w:val="00110862"/>
    <w:rsid w:val="00110A44"/>
    <w:rsid w:val="00111133"/>
    <w:rsid w:val="0011367E"/>
    <w:rsid w:val="00114E35"/>
    <w:rsid w:val="00124993"/>
    <w:rsid w:val="001272AA"/>
    <w:rsid w:val="00131263"/>
    <w:rsid w:val="00136023"/>
    <w:rsid w:val="001365A3"/>
    <w:rsid w:val="00146EC8"/>
    <w:rsid w:val="001473C4"/>
    <w:rsid w:val="00152D04"/>
    <w:rsid w:val="001534BC"/>
    <w:rsid w:val="00154C3E"/>
    <w:rsid w:val="00157277"/>
    <w:rsid w:val="001575BD"/>
    <w:rsid w:val="00157809"/>
    <w:rsid w:val="001663A0"/>
    <w:rsid w:val="00172A4E"/>
    <w:rsid w:val="00176870"/>
    <w:rsid w:val="0017731E"/>
    <w:rsid w:val="001826B1"/>
    <w:rsid w:val="00185626"/>
    <w:rsid w:val="00185DD1"/>
    <w:rsid w:val="00187887"/>
    <w:rsid w:val="00187E3E"/>
    <w:rsid w:val="001926AB"/>
    <w:rsid w:val="00192863"/>
    <w:rsid w:val="001A3965"/>
    <w:rsid w:val="001A3F23"/>
    <w:rsid w:val="001B2B07"/>
    <w:rsid w:val="001B52FB"/>
    <w:rsid w:val="001B57BF"/>
    <w:rsid w:val="001B5D3C"/>
    <w:rsid w:val="001C1EBD"/>
    <w:rsid w:val="001C3443"/>
    <w:rsid w:val="001C514F"/>
    <w:rsid w:val="001D0769"/>
    <w:rsid w:val="001D6CC4"/>
    <w:rsid w:val="001E237B"/>
    <w:rsid w:val="001E4F52"/>
    <w:rsid w:val="001E5432"/>
    <w:rsid w:val="001E62AD"/>
    <w:rsid w:val="001E6655"/>
    <w:rsid w:val="001F3E9A"/>
    <w:rsid w:val="001F6B72"/>
    <w:rsid w:val="001F7823"/>
    <w:rsid w:val="0021640A"/>
    <w:rsid w:val="00227602"/>
    <w:rsid w:val="0023623A"/>
    <w:rsid w:val="00242BB8"/>
    <w:rsid w:val="002439D0"/>
    <w:rsid w:val="00244098"/>
    <w:rsid w:val="00244204"/>
    <w:rsid w:val="002467AC"/>
    <w:rsid w:val="0024766D"/>
    <w:rsid w:val="002536F9"/>
    <w:rsid w:val="00254A05"/>
    <w:rsid w:val="002558EF"/>
    <w:rsid w:val="00257F2B"/>
    <w:rsid w:val="00257FB1"/>
    <w:rsid w:val="0026252D"/>
    <w:rsid w:val="00264B53"/>
    <w:rsid w:val="00265A91"/>
    <w:rsid w:val="00266084"/>
    <w:rsid w:val="0026707D"/>
    <w:rsid w:val="00272F99"/>
    <w:rsid w:val="002735A8"/>
    <w:rsid w:val="002764C2"/>
    <w:rsid w:val="002836C3"/>
    <w:rsid w:val="00285D91"/>
    <w:rsid w:val="0029031E"/>
    <w:rsid w:val="00290793"/>
    <w:rsid w:val="002961CE"/>
    <w:rsid w:val="0029741C"/>
    <w:rsid w:val="002A1911"/>
    <w:rsid w:val="002A477A"/>
    <w:rsid w:val="002A4ACC"/>
    <w:rsid w:val="002B26EC"/>
    <w:rsid w:val="002B5439"/>
    <w:rsid w:val="002B72FB"/>
    <w:rsid w:val="002C01DC"/>
    <w:rsid w:val="002C36FB"/>
    <w:rsid w:val="002C7465"/>
    <w:rsid w:val="002D2064"/>
    <w:rsid w:val="002D4DB1"/>
    <w:rsid w:val="002D6C04"/>
    <w:rsid w:val="002E0EF2"/>
    <w:rsid w:val="002F06A2"/>
    <w:rsid w:val="002F19CE"/>
    <w:rsid w:val="002F4847"/>
    <w:rsid w:val="002F76EB"/>
    <w:rsid w:val="0030705B"/>
    <w:rsid w:val="00311982"/>
    <w:rsid w:val="00314884"/>
    <w:rsid w:val="003247F8"/>
    <w:rsid w:val="00325525"/>
    <w:rsid w:val="00327A3E"/>
    <w:rsid w:val="00331587"/>
    <w:rsid w:val="00337004"/>
    <w:rsid w:val="003408B8"/>
    <w:rsid w:val="0034432F"/>
    <w:rsid w:val="00344D61"/>
    <w:rsid w:val="003454A9"/>
    <w:rsid w:val="0034571D"/>
    <w:rsid w:val="00351839"/>
    <w:rsid w:val="003523BA"/>
    <w:rsid w:val="003553CF"/>
    <w:rsid w:val="00355E69"/>
    <w:rsid w:val="00361530"/>
    <w:rsid w:val="003736AA"/>
    <w:rsid w:val="0037722E"/>
    <w:rsid w:val="00377D77"/>
    <w:rsid w:val="00383EE5"/>
    <w:rsid w:val="00385B3E"/>
    <w:rsid w:val="00387FB0"/>
    <w:rsid w:val="003902AF"/>
    <w:rsid w:val="003910A9"/>
    <w:rsid w:val="003954EC"/>
    <w:rsid w:val="0039691B"/>
    <w:rsid w:val="003A4994"/>
    <w:rsid w:val="003A69AA"/>
    <w:rsid w:val="003B4918"/>
    <w:rsid w:val="003C0B83"/>
    <w:rsid w:val="003C1200"/>
    <w:rsid w:val="003D173D"/>
    <w:rsid w:val="003E34B8"/>
    <w:rsid w:val="003E5FD5"/>
    <w:rsid w:val="003E6DC9"/>
    <w:rsid w:val="003E754C"/>
    <w:rsid w:val="003F05F5"/>
    <w:rsid w:val="003F2EEF"/>
    <w:rsid w:val="003F779D"/>
    <w:rsid w:val="004073EB"/>
    <w:rsid w:val="0041351A"/>
    <w:rsid w:val="00421D0B"/>
    <w:rsid w:val="00422001"/>
    <w:rsid w:val="00422812"/>
    <w:rsid w:val="0042640E"/>
    <w:rsid w:val="00436B79"/>
    <w:rsid w:val="0044176F"/>
    <w:rsid w:val="00441BAD"/>
    <w:rsid w:val="00442D4A"/>
    <w:rsid w:val="00443DA2"/>
    <w:rsid w:val="0044496E"/>
    <w:rsid w:val="00446C3C"/>
    <w:rsid w:val="00450E9C"/>
    <w:rsid w:val="00452D11"/>
    <w:rsid w:val="00454C9F"/>
    <w:rsid w:val="004573BD"/>
    <w:rsid w:val="00471729"/>
    <w:rsid w:val="00475ADA"/>
    <w:rsid w:val="0047679B"/>
    <w:rsid w:val="0048194D"/>
    <w:rsid w:val="004834ED"/>
    <w:rsid w:val="00484DF5"/>
    <w:rsid w:val="004926D9"/>
    <w:rsid w:val="00494E0F"/>
    <w:rsid w:val="00497D46"/>
    <w:rsid w:val="004A17B4"/>
    <w:rsid w:val="004A52E3"/>
    <w:rsid w:val="004B17D5"/>
    <w:rsid w:val="004B4D60"/>
    <w:rsid w:val="004B51FD"/>
    <w:rsid w:val="004C2965"/>
    <w:rsid w:val="004C2EB8"/>
    <w:rsid w:val="004C337D"/>
    <w:rsid w:val="004C52F3"/>
    <w:rsid w:val="004C628B"/>
    <w:rsid w:val="004D2ABD"/>
    <w:rsid w:val="004D3B4C"/>
    <w:rsid w:val="004E23CC"/>
    <w:rsid w:val="004F09AA"/>
    <w:rsid w:val="004F5EA6"/>
    <w:rsid w:val="004F7893"/>
    <w:rsid w:val="0050253B"/>
    <w:rsid w:val="00512AD6"/>
    <w:rsid w:val="0051499E"/>
    <w:rsid w:val="0051750F"/>
    <w:rsid w:val="00526407"/>
    <w:rsid w:val="00530CA3"/>
    <w:rsid w:val="00531F37"/>
    <w:rsid w:val="00531FB0"/>
    <w:rsid w:val="00533785"/>
    <w:rsid w:val="005371C2"/>
    <w:rsid w:val="00541C07"/>
    <w:rsid w:val="00543497"/>
    <w:rsid w:val="005476ED"/>
    <w:rsid w:val="005519D9"/>
    <w:rsid w:val="005535AA"/>
    <w:rsid w:val="00553814"/>
    <w:rsid w:val="0056402D"/>
    <w:rsid w:val="00565831"/>
    <w:rsid w:val="005731C7"/>
    <w:rsid w:val="00574541"/>
    <w:rsid w:val="005752C4"/>
    <w:rsid w:val="0057726C"/>
    <w:rsid w:val="00586D50"/>
    <w:rsid w:val="005970A6"/>
    <w:rsid w:val="005A2588"/>
    <w:rsid w:val="005A51E8"/>
    <w:rsid w:val="005A68E6"/>
    <w:rsid w:val="005A732E"/>
    <w:rsid w:val="005B3E7B"/>
    <w:rsid w:val="005C2225"/>
    <w:rsid w:val="005C64D1"/>
    <w:rsid w:val="005C7924"/>
    <w:rsid w:val="005D20F0"/>
    <w:rsid w:val="005E3A6C"/>
    <w:rsid w:val="005F12F3"/>
    <w:rsid w:val="005F1300"/>
    <w:rsid w:val="005F39EC"/>
    <w:rsid w:val="00611BE4"/>
    <w:rsid w:val="006132A7"/>
    <w:rsid w:val="00614E0F"/>
    <w:rsid w:val="00620AD6"/>
    <w:rsid w:val="00630735"/>
    <w:rsid w:val="00630DDE"/>
    <w:rsid w:val="00632C8A"/>
    <w:rsid w:val="00633888"/>
    <w:rsid w:val="0063457F"/>
    <w:rsid w:val="00636D2F"/>
    <w:rsid w:val="00643128"/>
    <w:rsid w:val="006568CD"/>
    <w:rsid w:val="00657D35"/>
    <w:rsid w:val="00664CD6"/>
    <w:rsid w:val="006907F9"/>
    <w:rsid w:val="00694E4F"/>
    <w:rsid w:val="00697310"/>
    <w:rsid w:val="006A2495"/>
    <w:rsid w:val="006A3A07"/>
    <w:rsid w:val="006A7CEA"/>
    <w:rsid w:val="006B429F"/>
    <w:rsid w:val="006B43CB"/>
    <w:rsid w:val="006B5972"/>
    <w:rsid w:val="006C1186"/>
    <w:rsid w:val="006C1D97"/>
    <w:rsid w:val="006C6710"/>
    <w:rsid w:val="006D2818"/>
    <w:rsid w:val="006D3510"/>
    <w:rsid w:val="006D5302"/>
    <w:rsid w:val="006E10ED"/>
    <w:rsid w:val="006E11F5"/>
    <w:rsid w:val="006E5044"/>
    <w:rsid w:val="006F0F40"/>
    <w:rsid w:val="007041A0"/>
    <w:rsid w:val="007049DC"/>
    <w:rsid w:val="00736590"/>
    <w:rsid w:val="00736CC9"/>
    <w:rsid w:val="0075538C"/>
    <w:rsid w:val="00760608"/>
    <w:rsid w:val="00765CB3"/>
    <w:rsid w:val="00770096"/>
    <w:rsid w:val="007726D9"/>
    <w:rsid w:val="00790DC6"/>
    <w:rsid w:val="007933D2"/>
    <w:rsid w:val="007A0D2C"/>
    <w:rsid w:val="007A11CB"/>
    <w:rsid w:val="007A1C0B"/>
    <w:rsid w:val="007A3677"/>
    <w:rsid w:val="007B481D"/>
    <w:rsid w:val="007C23F1"/>
    <w:rsid w:val="007C3148"/>
    <w:rsid w:val="007D5F58"/>
    <w:rsid w:val="007D680D"/>
    <w:rsid w:val="007E3E71"/>
    <w:rsid w:val="007E642D"/>
    <w:rsid w:val="007E7868"/>
    <w:rsid w:val="007F067F"/>
    <w:rsid w:val="007F43A3"/>
    <w:rsid w:val="00800E0E"/>
    <w:rsid w:val="00802B09"/>
    <w:rsid w:val="008122A8"/>
    <w:rsid w:val="00812C0E"/>
    <w:rsid w:val="00816EFE"/>
    <w:rsid w:val="00821FCC"/>
    <w:rsid w:val="008240A0"/>
    <w:rsid w:val="0082672F"/>
    <w:rsid w:val="00827C29"/>
    <w:rsid w:val="008322F0"/>
    <w:rsid w:val="0083447A"/>
    <w:rsid w:val="00844AA9"/>
    <w:rsid w:val="008508A8"/>
    <w:rsid w:val="0085093F"/>
    <w:rsid w:val="00852A35"/>
    <w:rsid w:val="008651A0"/>
    <w:rsid w:val="00866F7A"/>
    <w:rsid w:val="00871274"/>
    <w:rsid w:val="008761AE"/>
    <w:rsid w:val="00881D59"/>
    <w:rsid w:val="00883392"/>
    <w:rsid w:val="008A3D47"/>
    <w:rsid w:val="008B3DA7"/>
    <w:rsid w:val="008B4ADC"/>
    <w:rsid w:val="008D090C"/>
    <w:rsid w:val="008D2FFE"/>
    <w:rsid w:val="008D4D89"/>
    <w:rsid w:val="008E1AD7"/>
    <w:rsid w:val="008E47ED"/>
    <w:rsid w:val="008E5477"/>
    <w:rsid w:val="008F40E3"/>
    <w:rsid w:val="008F7AF5"/>
    <w:rsid w:val="009043BF"/>
    <w:rsid w:val="00910380"/>
    <w:rsid w:val="0091128D"/>
    <w:rsid w:val="0091600E"/>
    <w:rsid w:val="00916354"/>
    <w:rsid w:val="00921E86"/>
    <w:rsid w:val="0092482A"/>
    <w:rsid w:val="00933A13"/>
    <w:rsid w:val="00936800"/>
    <w:rsid w:val="009472F4"/>
    <w:rsid w:val="00962247"/>
    <w:rsid w:val="00967AE0"/>
    <w:rsid w:val="0097093C"/>
    <w:rsid w:val="00972306"/>
    <w:rsid w:val="00976FF6"/>
    <w:rsid w:val="009770C5"/>
    <w:rsid w:val="00977463"/>
    <w:rsid w:val="00980BA1"/>
    <w:rsid w:val="009852D0"/>
    <w:rsid w:val="00987DDD"/>
    <w:rsid w:val="00990766"/>
    <w:rsid w:val="00991D82"/>
    <w:rsid w:val="00997204"/>
    <w:rsid w:val="009B0194"/>
    <w:rsid w:val="009B2BE2"/>
    <w:rsid w:val="009B48F9"/>
    <w:rsid w:val="009B5C7D"/>
    <w:rsid w:val="009B75FF"/>
    <w:rsid w:val="009C19C3"/>
    <w:rsid w:val="009C4BF6"/>
    <w:rsid w:val="009C5377"/>
    <w:rsid w:val="009C594D"/>
    <w:rsid w:val="009D1AB1"/>
    <w:rsid w:val="009D340C"/>
    <w:rsid w:val="009E54D9"/>
    <w:rsid w:val="009F255F"/>
    <w:rsid w:val="009F2784"/>
    <w:rsid w:val="009F2FC9"/>
    <w:rsid w:val="009F669E"/>
    <w:rsid w:val="009F73C0"/>
    <w:rsid w:val="00A0665B"/>
    <w:rsid w:val="00A10745"/>
    <w:rsid w:val="00A109B6"/>
    <w:rsid w:val="00A16B00"/>
    <w:rsid w:val="00A227F9"/>
    <w:rsid w:val="00A24F30"/>
    <w:rsid w:val="00A26AD3"/>
    <w:rsid w:val="00A303F5"/>
    <w:rsid w:val="00A378DC"/>
    <w:rsid w:val="00A418B1"/>
    <w:rsid w:val="00A4740F"/>
    <w:rsid w:val="00A61353"/>
    <w:rsid w:val="00A62C14"/>
    <w:rsid w:val="00A66296"/>
    <w:rsid w:val="00A73F77"/>
    <w:rsid w:val="00A77D61"/>
    <w:rsid w:val="00A82618"/>
    <w:rsid w:val="00A85309"/>
    <w:rsid w:val="00A91B02"/>
    <w:rsid w:val="00A961C7"/>
    <w:rsid w:val="00A97AF5"/>
    <w:rsid w:val="00AA152A"/>
    <w:rsid w:val="00AA2394"/>
    <w:rsid w:val="00AA3EEE"/>
    <w:rsid w:val="00AB0890"/>
    <w:rsid w:val="00AB3EED"/>
    <w:rsid w:val="00AB4D02"/>
    <w:rsid w:val="00AB6334"/>
    <w:rsid w:val="00AC3B50"/>
    <w:rsid w:val="00AC55F6"/>
    <w:rsid w:val="00AC61CB"/>
    <w:rsid w:val="00AD23E9"/>
    <w:rsid w:val="00AD5282"/>
    <w:rsid w:val="00AD7FE9"/>
    <w:rsid w:val="00AE3795"/>
    <w:rsid w:val="00AE534C"/>
    <w:rsid w:val="00AF03FC"/>
    <w:rsid w:val="00AF272C"/>
    <w:rsid w:val="00B11285"/>
    <w:rsid w:val="00B1264F"/>
    <w:rsid w:val="00B227C2"/>
    <w:rsid w:val="00B26F67"/>
    <w:rsid w:val="00B415BA"/>
    <w:rsid w:val="00B42386"/>
    <w:rsid w:val="00B4582A"/>
    <w:rsid w:val="00B45B15"/>
    <w:rsid w:val="00B50E2B"/>
    <w:rsid w:val="00B52349"/>
    <w:rsid w:val="00B565CF"/>
    <w:rsid w:val="00B62BF7"/>
    <w:rsid w:val="00B728E1"/>
    <w:rsid w:val="00B72DC5"/>
    <w:rsid w:val="00B80D8F"/>
    <w:rsid w:val="00B83726"/>
    <w:rsid w:val="00B84ABE"/>
    <w:rsid w:val="00B85019"/>
    <w:rsid w:val="00B938AA"/>
    <w:rsid w:val="00B93A0D"/>
    <w:rsid w:val="00BA52AB"/>
    <w:rsid w:val="00BA5408"/>
    <w:rsid w:val="00BA6797"/>
    <w:rsid w:val="00BB6E5A"/>
    <w:rsid w:val="00BC0933"/>
    <w:rsid w:val="00BC18DC"/>
    <w:rsid w:val="00BC663C"/>
    <w:rsid w:val="00BD489A"/>
    <w:rsid w:val="00BD6DE3"/>
    <w:rsid w:val="00BD7E67"/>
    <w:rsid w:val="00BE12A5"/>
    <w:rsid w:val="00BE18EE"/>
    <w:rsid w:val="00BE3489"/>
    <w:rsid w:val="00BE7466"/>
    <w:rsid w:val="00C0310F"/>
    <w:rsid w:val="00C0397B"/>
    <w:rsid w:val="00C07E80"/>
    <w:rsid w:val="00C12991"/>
    <w:rsid w:val="00C2022A"/>
    <w:rsid w:val="00C22310"/>
    <w:rsid w:val="00C23B4A"/>
    <w:rsid w:val="00C24F24"/>
    <w:rsid w:val="00C25BCE"/>
    <w:rsid w:val="00C27739"/>
    <w:rsid w:val="00C32A2A"/>
    <w:rsid w:val="00C32D3F"/>
    <w:rsid w:val="00C33EC7"/>
    <w:rsid w:val="00C354AD"/>
    <w:rsid w:val="00C45391"/>
    <w:rsid w:val="00C46E98"/>
    <w:rsid w:val="00C47894"/>
    <w:rsid w:val="00C47B41"/>
    <w:rsid w:val="00C5148D"/>
    <w:rsid w:val="00C56377"/>
    <w:rsid w:val="00C573AB"/>
    <w:rsid w:val="00C5756E"/>
    <w:rsid w:val="00C578B5"/>
    <w:rsid w:val="00C57FBD"/>
    <w:rsid w:val="00C71783"/>
    <w:rsid w:val="00C73F21"/>
    <w:rsid w:val="00C77B76"/>
    <w:rsid w:val="00C92218"/>
    <w:rsid w:val="00C93409"/>
    <w:rsid w:val="00C96B81"/>
    <w:rsid w:val="00CA0F27"/>
    <w:rsid w:val="00CA2E21"/>
    <w:rsid w:val="00CA45BD"/>
    <w:rsid w:val="00CA6484"/>
    <w:rsid w:val="00CB05CC"/>
    <w:rsid w:val="00CB1D14"/>
    <w:rsid w:val="00CC4432"/>
    <w:rsid w:val="00CC520B"/>
    <w:rsid w:val="00CD2A5C"/>
    <w:rsid w:val="00CD2B52"/>
    <w:rsid w:val="00CE4C81"/>
    <w:rsid w:val="00CE4EA8"/>
    <w:rsid w:val="00CF0C05"/>
    <w:rsid w:val="00D108D3"/>
    <w:rsid w:val="00D1497F"/>
    <w:rsid w:val="00D21826"/>
    <w:rsid w:val="00D26519"/>
    <w:rsid w:val="00D363A1"/>
    <w:rsid w:val="00D37566"/>
    <w:rsid w:val="00D375EE"/>
    <w:rsid w:val="00D37C9A"/>
    <w:rsid w:val="00D42908"/>
    <w:rsid w:val="00D4713B"/>
    <w:rsid w:val="00D50B10"/>
    <w:rsid w:val="00D52632"/>
    <w:rsid w:val="00D57534"/>
    <w:rsid w:val="00D642AE"/>
    <w:rsid w:val="00D72FE8"/>
    <w:rsid w:val="00D74566"/>
    <w:rsid w:val="00D771B1"/>
    <w:rsid w:val="00D81D99"/>
    <w:rsid w:val="00D85A6F"/>
    <w:rsid w:val="00D86649"/>
    <w:rsid w:val="00DA2198"/>
    <w:rsid w:val="00DB5D53"/>
    <w:rsid w:val="00DB64FD"/>
    <w:rsid w:val="00DC0CE7"/>
    <w:rsid w:val="00DC120B"/>
    <w:rsid w:val="00DC3034"/>
    <w:rsid w:val="00DD095C"/>
    <w:rsid w:val="00DD1284"/>
    <w:rsid w:val="00DD619A"/>
    <w:rsid w:val="00DE1A4A"/>
    <w:rsid w:val="00DE30C7"/>
    <w:rsid w:val="00DE5FD2"/>
    <w:rsid w:val="00DE6688"/>
    <w:rsid w:val="00DF0556"/>
    <w:rsid w:val="00DF32F1"/>
    <w:rsid w:val="00DF7BE3"/>
    <w:rsid w:val="00E02FFC"/>
    <w:rsid w:val="00E0469A"/>
    <w:rsid w:val="00E05CF9"/>
    <w:rsid w:val="00E05EF9"/>
    <w:rsid w:val="00E23B6E"/>
    <w:rsid w:val="00E340AF"/>
    <w:rsid w:val="00E354A1"/>
    <w:rsid w:val="00E364D9"/>
    <w:rsid w:val="00E3782F"/>
    <w:rsid w:val="00E4167F"/>
    <w:rsid w:val="00E419E6"/>
    <w:rsid w:val="00E44BB1"/>
    <w:rsid w:val="00E45F10"/>
    <w:rsid w:val="00E46C66"/>
    <w:rsid w:val="00E5592B"/>
    <w:rsid w:val="00E576B4"/>
    <w:rsid w:val="00E67A55"/>
    <w:rsid w:val="00E67D56"/>
    <w:rsid w:val="00E738BA"/>
    <w:rsid w:val="00E752FF"/>
    <w:rsid w:val="00E80EC1"/>
    <w:rsid w:val="00E811BE"/>
    <w:rsid w:val="00E816BC"/>
    <w:rsid w:val="00E81AF6"/>
    <w:rsid w:val="00E84CA1"/>
    <w:rsid w:val="00E86826"/>
    <w:rsid w:val="00E901CA"/>
    <w:rsid w:val="00E904DE"/>
    <w:rsid w:val="00E90694"/>
    <w:rsid w:val="00EA3758"/>
    <w:rsid w:val="00EA5278"/>
    <w:rsid w:val="00EA6309"/>
    <w:rsid w:val="00EA7D43"/>
    <w:rsid w:val="00EB2A50"/>
    <w:rsid w:val="00EB7447"/>
    <w:rsid w:val="00EC0FA8"/>
    <w:rsid w:val="00EC10B3"/>
    <w:rsid w:val="00EC6B0F"/>
    <w:rsid w:val="00EE5CED"/>
    <w:rsid w:val="00EE79D7"/>
    <w:rsid w:val="00EF08CC"/>
    <w:rsid w:val="00F003DF"/>
    <w:rsid w:val="00F00AF9"/>
    <w:rsid w:val="00F03181"/>
    <w:rsid w:val="00F074A6"/>
    <w:rsid w:val="00F11A98"/>
    <w:rsid w:val="00F1643D"/>
    <w:rsid w:val="00F171CB"/>
    <w:rsid w:val="00F17FA1"/>
    <w:rsid w:val="00F20439"/>
    <w:rsid w:val="00F259E5"/>
    <w:rsid w:val="00F27D88"/>
    <w:rsid w:val="00F34824"/>
    <w:rsid w:val="00F37C6B"/>
    <w:rsid w:val="00F37DB9"/>
    <w:rsid w:val="00F43472"/>
    <w:rsid w:val="00F45FDD"/>
    <w:rsid w:val="00F50277"/>
    <w:rsid w:val="00F51D49"/>
    <w:rsid w:val="00F561F7"/>
    <w:rsid w:val="00F562B9"/>
    <w:rsid w:val="00F57F64"/>
    <w:rsid w:val="00F90B4C"/>
    <w:rsid w:val="00FA1D46"/>
    <w:rsid w:val="00FA5F1C"/>
    <w:rsid w:val="00FA7529"/>
    <w:rsid w:val="00FB07D1"/>
    <w:rsid w:val="00FB3F67"/>
    <w:rsid w:val="00FC27BC"/>
    <w:rsid w:val="00FD2AD8"/>
    <w:rsid w:val="00FD5F60"/>
    <w:rsid w:val="00FE0952"/>
    <w:rsid w:val="00FF2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CB14B"/>
  <w15:docId w15:val="{4DDC6932-3B5C-49DC-9DE9-E9BCF61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0B4C"/>
    <w:pPr>
      <w:keepNext/>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outlineLvl w:val="0"/>
    </w:pPr>
    <w:rPr>
      <w:sz w:val="24"/>
      <w:u w:val="single"/>
    </w:rPr>
  </w:style>
  <w:style w:type="paragraph" w:styleId="Heading2">
    <w:name w:val="heading 2"/>
    <w:basedOn w:val="Normal"/>
    <w:next w:val="Normal"/>
    <w:link w:val="Heading2Char"/>
    <w:unhideWhenUsed/>
    <w:qFormat/>
    <w:rsid w:val="00F90B4C"/>
    <w:pPr>
      <w:keepNext/>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outlineLvl w:val="1"/>
    </w:pPr>
    <w:rPr>
      <w:b/>
      <w:sz w:val="24"/>
    </w:rPr>
  </w:style>
  <w:style w:type="paragraph" w:styleId="Heading3">
    <w:name w:val="heading 3"/>
    <w:basedOn w:val="Normal"/>
    <w:next w:val="Normal"/>
    <w:link w:val="Heading3Char"/>
    <w:semiHidden/>
    <w:unhideWhenUsed/>
    <w:qFormat/>
    <w:rsid w:val="002D6C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8F40E3"/>
    <w:pPr>
      <w:keepNext/>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540"/>
      <w:outlineLvl w:val="3"/>
    </w:pPr>
    <w:rPr>
      <w:rFonts w:ascii="Times" w:hAnsi="Times"/>
      <w:sz w:val="24"/>
      <w:lang w:eastAsia="es-ES"/>
    </w:rPr>
  </w:style>
  <w:style w:type="paragraph" w:styleId="Heading5">
    <w:name w:val="heading 5"/>
    <w:basedOn w:val="Normal"/>
    <w:next w:val="Normal"/>
    <w:link w:val="Heading5Char"/>
    <w:qFormat/>
    <w:rsid w:val="008F40E3"/>
    <w:pPr>
      <w:keepNext/>
      <w:numPr>
        <w:numId w:val="3"/>
      </w:numPr>
      <w:tabs>
        <w:tab w:val="clear" w:pos="1440"/>
        <w:tab w:val="left" w:pos="0"/>
        <w:tab w:val="left" w:pos="54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ind w:left="2160" w:hanging="1620"/>
      <w:outlineLvl w:val="4"/>
    </w:pPr>
    <w:rPr>
      <w:rFonts w:ascii="Times" w:hAnsi="Times"/>
      <w:sz w:val="24"/>
      <w:lang w:eastAsia="es-ES"/>
    </w:rPr>
  </w:style>
  <w:style w:type="paragraph" w:styleId="Heading6">
    <w:name w:val="heading 6"/>
    <w:basedOn w:val="Normal"/>
    <w:next w:val="Normal"/>
    <w:link w:val="Heading6Char"/>
    <w:semiHidden/>
    <w:unhideWhenUsed/>
    <w:qFormat/>
    <w:rsid w:val="00F90B4C"/>
    <w:pPr>
      <w:keepNext/>
      <w:ind w:left="2160"/>
      <w:outlineLvl w:val="5"/>
    </w:pPr>
    <w:rPr>
      <w:sz w:val="24"/>
      <w:lang w:eastAsia="es-ES"/>
    </w:rPr>
  </w:style>
  <w:style w:type="paragraph" w:styleId="Heading7">
    <w:name w:val="heading 7"/>
    <w:basedOn w:val="Normal"/>
    <w:next w:val="Normal"/>
    <w:link w:val="Heading7Char"/>
    <w:uiPriority w:val="99"/>
    <w:semiHidden/>
    <w:unhideWhenUsed/>
    <w:qFormat/>
    <w:rsid w:val="002D6C0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F90B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F90B4C"/>
    <w:pPr>
      <w:keepNext/>
      <w:spacing w:line="360" w:lineRule="auto"/>
      <w:jc w:val="both"/>
      <w:outlineLvl w:val="8"/>
    </w:pPr>
    <w:rPr>
      <w:sz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B4C"/>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F90B4C"/>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2D6C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F40E3"/>
    <w:rPr>
      <w:rFonts w:ascii="Times" w:eastAsia="Times New Roman" w:hAnsi="Times" w:cs="Times New Roman"/>
      <w:sz w:val="24"/>
      <w:szCs w:val="20"/>
      <w:lang w:eastAsia="es-ES"/>
    </w:rPr>
  </w:style>
  <w:style w:type="character" w:customStyle="1" w:styleId="Heading5Char">
    <w:name w:val="Heading 5 Char"/>
    <w:basedOn w:val="DefaultParagraphFont"/>
    <w:link w:val="Heading5"/>
    <w:rsid w:val="008F40E3"/>
    <w:rPr>
      <w:rFonts w:ascii="Times" w:eastAsia="Times New Roman" w:hAnsi="Times" w:cs="Times New Roman"/>
      <w:sz w:val="24"/>
      <w:szCs w:val="20"/>
      <w:lang w:eastAsia="es-ES"/>
    </w:rPr>
  </w:style>
  <w:style w:type="character" w:customStyle="1" w:styleId="Heading6Char">
    <w:name w:val="Heading 6 Char"/>
    <w:basedOn w:val="DefaultParagraphFont"/>
    <w:link w:val="Heading6"/>
    <w:semiHidden/>
    <w:rsid w:val="00F90B4C"/>
    <w:rPr>
      <w:rFonts w:ascii="Times New Roman" w:eastAsia="Times New Roman" w:hAnsi="Times New Roman" w:cs="Times New Roman"/>
      <w:sz w:val="24"/>
      <w:szCs w:val="20"/>
      <w:lang w:eastAsia="es-ES"/>
    </w:rPr>
  </w:style>
  <w:style w:type="character" w:customStyle="1" w:styleId="Heading7Char">
    <w:name w:val="Heading 7 Char"/>
    <w:basedOn w:val="DefaultParagraphFont"/>
    <w:link w:val="Heading7"/>
    <w:uiPriority w:val="99"/>
    <w:semiHidden/>
    <w:rsid w:val="002D6C04"/>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9"/>
    <w:rsid w:val="00F90B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90B4C"/>
    <w:rPr>
      <w:rFonts w:ascii="Times New Roman" w:eastAsia="Times New Roman" w:hAnsi="Times New Roman" w:cs="Times New Roman"/>
      <w:sz w:val="24"/>
      <w:szCs w:val="20"/>
      <w:lang w:eastAsia="es-ES"/>
    </w:rPr>
  </w:style>
  <w:style w:type="paragraph" w:styleId="Header">
    <w:name w:val="header"/>
    <w:basedOn w:val="Normal"/>
    <w:link w:val="HeaderChar2"/>
    <w:unhideWhenUsed/>
    <w:rsid w:val="001C3443"/>
    <w:pPr>
      <w:tabs>
        <w:tab w:val="center" w:pos="4680"/>
        <w:tab w:val="right" w:pos="9360"/>
      </w:tabs>
    </w:pPr>
  </w:style>
  <w:style w:type="character" w:customStyle="1" w:styleId="HeaderChar2">
    <w:name w:val="Header Char2"/>
    <w:basedOn w:val="DefaultParagraphFont"/>
    <w:link w:val="Header"/>
    <w:rsid w:val="001C34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3443"/>
    <w:pPr>
      <w:tabs>
        <w:tab w:val="center" w:pos="4680"/>
        <w:tab w:val="right" w:pos="9360"/>
      </w:tabs>
    </w:pPr>
  </w:style>
  <w:style w:type="character" w:customStyle="1" w:styleId="FooterChar">
    <w:name w:val="Footer Char"/>
    <w:basedOn w:val="DefaultParagraphFont"/>
    <w:link w:val="Footer"/>
    <w:uiPriority w:val="99"/>
    <w:rsid w:val="001C34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3443"/>
    <w:rPr>
      <w:rFonts w:ascii="Tahoma" w:hAnsi="Tahoma" w:cs="Tahoma"/>
      <w:sz w:val="16"/>
      <w:szCs w:val="16"/>
    </w:rPr>
  </w:style>
  <w:style w:type="character" w:customStyle="1" w:styleId="BalloonTextChar">
    <w:name w:val="Balloon Text Char"/>
    <w:basedOn w:val="DefaultParagraphFont"/>
    <w:link w:val="BalloonText"/>
    <w:uiPriority w:val="99"/>
    <w:semiHidden/>
    <w:rsid w:val="001C3443"/>
    <w:rPr>
      <w:rFonts w:ascii="Tahoma" w:eastAsia="Times New Roman" w:hAnsi="Tahoma" w:cs="Tahoma"/>
      <w:sz w:val="16"/>
      <w:szCs w:val="16"/>
    </w:rPr>
  </w:style>
  <w:style w:type="paragraph" w:customStyle="1" w:styleId="Default">
    <w:name w:val="Default"/>
    <w:rsid w:val="004B4D60"/>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B8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A1911"/>
    <w:pPr>
      <w:widowControl w:val="0"/>
      <w:autoSpaceDE w:val="0"/>
      <w:autoSpaceDN w:val="0"/>
      <w:adjustRightInd w:val="0"/>
      <w:spacing w:line="288" w:lineRule="auto"/>
      <w:textAlignment w:val="center"/>
    </w:pPr>
    <w:rPr>
      <w:rFonts w:ascii="Times-Roman" w:eastAsiaTheme="minorHAnsi" w:hAnsi="Times-Roman" w:cs="Times-Roman"/>
      <w:color w:val="000000"/>
      <w:sz w:val="24"/>
      <w:szCs w:val="24"/>
    </w:rPr>
  </w:style>
  <w:style w:type="paragraph" w:styleId="ListParagraph">
    <w:name w:val="List Paragraph"/>
    <w:basedOn w:val="Normal"/>
    <w:uiPriority w:val="34"/>
    <w:qFormat/>
    <w:rsid w:val="005A732E"/>
    <w:pPr>
      <w:ind w:left="720"/>
      <w:contextualSpacing/>
    </w:pPr>
  </w:style>
  <w:style w:type="character" w:customStyle="1" w:styleId="HeaderChar1">
    <w:name w:val="Header Char1"/>
    <w:semiHidden/>
    <w:rsid w:val="005A732E"/>
    <w:rPr>
      <w:snapToGrid w:val="0"/>
      <w:sz w:val="24"/>
      <w:lang w:val="en-US" w:eastAsia="en-US"/>
    </w:rPr>
  </w:style>
  <w:style w:type="paragraph" w:styleId="BodyTextIndent2">
    <w:name w:val="Body Text Indent 2"/>
    <w:basedOn w:val="Normal"/>
    <w:link w:val="BodyTextIndent2Char"/>
    <w:uiPriority w:val="99"/>
    <w:semiHidden/>
    <w:rsid w:val="004F09AA"/>
    <w:pPr>
      <w:tabs>
        <w:tab w:val="left" w:pos="0"/>
        <w:tab w:val="left" w:pos="630"/>
        <w:tab w:val="left" w:pos="2160"/>
        <w:tab w:val="left" w:pos="3600"/>
        <w:tab w:val="left" w:pos="4320"/>
        <w:tab w:val="left" w:pos="5040"/>
        <w:tab w:val="left" w:pos="5760"/>
        <w:tab w:val="left" w:pos="6480"/>
        <w:tab w:val="left" w:pos="7200"/>
        <w:tab w:val="left" w:pos="7920"/>
        <w:tab w:val="left" w:pos="8640"/>
        <w:tab w:val="left" w:pos="9360"/>
      </w:tabs>
      <w:ind w:firstLine="2160"/>
    </w:pPr>
    <w:rPr>
      <w:rFonts w:ascii="Times" w:hAnsi="Times"/>
      <w:snapToGrid w:val="0"/>
      <w:sz w:val="24"/>
    </w:rPr>
  </w:style>
  <w:style w:type="character" w:customStyle="1" w:styleId="BodyTextIndent2Char">
    <w:name w:val="Body Text Indent 2 Char"/>
    <w:basedOn w:val="DefaultParagraphFont"/>
    <w:link w:val="BodyTextIndent2"/>
    <w:uiPriority w:val="99"/>
    <w:semiHidden/>
    <w:rsid w:val="004F09AA"/>
    <w:rPr>
      <w:rFonts w:ascii="Times" w:eastAsia="Times New Roman" w:hAnsi="Times" w:cs="Times New Roman"/>
      <w:snapToGrid w:val="0"/>
      <w:sz w:val="24"/>
      <w:szCs w:val="20"/>
    </w:rPr>
  </w:style>
  <w:style w:type="paragraph" w:styleId="BodyText">
    <w:name w:val="Body Text"/>
    <w:basedOn w:val="Normal"/>
    <w:link w:val="BodyTextChar"/>
    <w:uiPriority w:val="99"/>
    <w:semiHidden/>
    <w:unhideWhenUsed/>
    <w:rsid w:val="002D6C04"/>
    <w:pPr>
      <w:spacing w:after="120"/>
    </w:pPr>
  </w:style>
  <w:style w:type="character" w:customStyle="1" w:styleId="BodyTextChar">
    <w:name w:val="Body Text Char"/>
    <w:basedOn w:val="DefaultParagraphFont"/>
    <w:link w:val="BodyText"/>
    <w:uiPriority w:val="99"/>
    <w:semiHidden/>
    <w:rsid w:val="002D6C04"/>
    <w:rPr>
      <w:rFonts w:ascii="Times New Roman" w:eastAsia="Times New Roman" w:hAnsi="Times New Roman" w:cs="Times New Roman"/>
      <w:sz w:val="20"/>
      <w:szCs w:val="20"/>
    </w:rPr>
  </w:style>
  <w:style w:type="paragraph" w:customStyle="1" w:styleId="Quick1">
    <w:name w:val="Quick 1."/>
    <w:basedOn w:val="Normal"/>
    <w:rsid w:val="002D6C04"/>
    <w:pPr>
      <w:widowControl w:val="0"/>
      <w:numPr>
        <w:numId w:val="5"/>
      </w:numPr>
      <w:ind w:left="540" w:hanging="540"/>
    </w:pPr>
    <w:rPr>
      <w:snapToGrid w:val="0"/>
      <w:sz w:val="24"/>
    </w:rPr>
  </w:style>
  <w:style w:type="character" w:styleId="Hyperlink">
    <w:name w:val="Hyperlink"/>
    <w:uiPriority w:val="99"/>
    <w:unhideWhenUsed/>
    <w:rsid w:val="00BA5408"/>
    <w:rPr>
      <w:color w:val="0000FF"/>
      <w:u w:val="single"/>
    </w:rPr>
  </w:style>
  <w:style w:type="paragraph" w:styleId="HTMLPreformatted">
    <w:name w:val="HTML Preformatted"/>
    <w:basedOn w:val="Normal"/>
    <w:link w:val="HTMLPreformattedChar"/>
    <w:uiPriority w:val="99"/>
    <w:unhideWhenUsed/>
    <w:rsid w:val="00BA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HTMLPreformattedChar">
    <w:name w:val="HTML Preformatted Char"/>
    <w:basedOn w:val="DefaultParagraphFont"/>
    <w:link w:val="HTMLPreformatted"/>
    <w:uiPriority w:val="99"/>
    <w:rsid w:val="00BA5408"/>
    <w:rPr>
      <w:rFonts w:ascii="Courier New" w:eastAsia="Times New Roman" w:hAnsi="Courier New" w:cs="Times New Roman"/>
      <w:sz w:val="20"/>
      <w:szCs w:val="20"/>
      <w:lang w:eastAsia="x-none"/>
    </w:rPr>
  </w:style>
  <w:style w:type="character" w:customStyle="1" w:styleId="Mencinsinresolver1">
    <w:name w:val="Mención sin resolver1"/>
    <w:basedOn w:val="DefaultParagraphFont"/>
    <w:uiPriority w:val="99"/>
    <w:semiHidden/>
    <w:unhideWhenUsed/>
    <w:rsid w:val="001F6B72"/>
    <w:rPr>
      <w:color w:val="605E5C"/>
      <w:shd w:val="clear" w:color="auto" w:fill="E1DFDD"/>
    </w:rPr>
  </w:style>
  <w:style w:type="character" w:styleId="Strong">
    <w:name w:val="Strong"/>
    <w:uiPriority w:val="22"/>
    <w:qFormat/>
    <w:rsid w:val="00F90B4C"/>
    <w:rPr>
      <w:b/>
      <w:bCs w:val="0"/>
    </w:rPr>
  </w:style>
  <w:style w:type="paragraph" w:customStyle="1" w:styleId="msonormal0">
    <w:name w:val="msonormal"/>
    <w:basedOn w:val="Normal"/>
    <w:uiPriority w:val="99"/>
    <w:rsid w:val="00F90B4C"/>
    <w:pPr>
      <w:spacing w:before="100" w:after="100"/>
    </w:pPr>
    <w:rPr>
      <w:sz w:val="24"/>
      <w:lang w:eastAsia="es-ES"/>
    </w:rPr>
  </w:style>
  <w:style w:type="character" w:customStyle="1" w:styleId="FootnoteTextChar">
    <w:name w:val="Footnote Text Char"/>
    <w:basedOn w:val="DefaultParagraphFont"/>
    <w:link w:val="FootnoteText"/>
    <w:uiPriority w:val="99"/>
    <w:semiHidden/>
    <w:rsid w:val="00F90B4C"/>
    <w:rPr>
      <w:rFonts w:ascii="Times New Roman" w:eastAsia="Times New Roman" w:hAnsi="Times New Roman" w:cs="Times New Roman"/>
      <w:sz w:val="20"/>
      <w:szCs w:val="20"/>
      <w:lang w:eastAsia="es-ES"/>
    </w:rPr>
  </w:style>
  <w:style w:type="paragraph" w:styleId="FootnoteText">
    <w:name w:val="footnote text"/>
    <w:basedOn w:val="Normal"/>
    <w:link w:val="FootnoteTextChar"/>
    <w:uiPriority w:val="99"/>
    <w:semiHidden/>
    <w:unhideWhenUsed/>
    <w:rsid w:val="00F90B4C"/>
    <w:rPr>
      <w:lang w:eastAsia="es-ES"/>
    </w:rPr>
  </w:style>
  <w:style w:type="character" w:customStyle="1" w:styleId="CommentTextChar1">
    <w:name w:val="Comment Text Char1"/>
    <w:basedOn w:val="DefaultParagraphFont"/>
    <w:link w:val="CommentText"/>
    <w:uiPriority w:val="99"/>
    <w:semiHidden/>
    <w:rsid w:val="00F90B4C"/>
    <w:rPr>
      <w:rFonts w:ascii="Times New Roman" w:eastAsia="Times New Roman" w:hAnsi="Times New Roman" w:cs="Times New Roman"/>
      <w:sz w:val="20"/>
      <w:szCs w:val="20"/>
      <w:lang w:val="es-ES" w:eastAsia="es-ES"/>
    </w:rPr>
  </w:style>
  <w:style w:type="paragraph" w:styleId="CommentText">
    <w:name w:val="annotation text"/>
    <w:basedOn w:val="Normal"/>
    <w:link w:val="CommentTextChar1"/>
    <w:uiPriority w:val="99"/>
    <w:semiHidden/>
    <w:unhideWhenUsed/>
    <w:rsid w:val="00F90B4C"/>
    <w:rPr>
      <w:lang w:val="es-ES" w:eastAsia="es-ES"/>
    </w:rPr>
  </w:style>
  <w:style w:type="paragraph" w:styleId="ListBullet2">
    <w:name w:val="List Bullet 2"/>
    <w:basedOn w:val="Normal"/>
    <w:autoRedefine/>
    <w:uiPriority w:val="99"/>
    <w:semiHidden/>
    <w:unhideWhenUsed/>
    <w:rsid w:val="00F90B4C"/>
    <w:pPr>
      <w:numPr>
        <w:numId w:val="6"/>
      </w:numPr>
      <w:tabs>
        <w:tab w:val="clear" w:pos="643"/>
      </w:tabs>
      <w:ind w:left="0" w:firstLine="0"/>
    </w:pPr>
    <w:rPr>
      <w:rFonts w:ascii="Arial" w:hAnsi="Arial"/>
      <w:lang w:val="es-ES_tradnl" w:eastAsia="es-ES"/>
    </w:rPr>
  </w:style>
  <w:style w:type="paragraph" w:styleId="Title">
    <w:name w:val="Title"/>
    <w:basedOn w:val="Normal"/>
    <w:link w:val="TitleChar"/>
    <w:uiPriority w:val="10"/>
    <w:qFormat/>
    <w:rsid w:val="00F90B4C"/>
    <w:pPr>
      <w:snapToGrid w:val="0"/>
      <w:jc w:val="center"/>
    </w:pPr>
    <w:rPr>
      <w:rFonts w:ascii="Times" w:hAnsi="Times"/>
      <w:b/>
      <w:sz w:val="24"/>
      <w:u w:val="single"/>
    </w:rPr>
  </w:style>
  <w:style w:type="character" w:customStyle="1" w:styleId="TitleChar">
    <w:name w:val="Title Char"/>
    <w:basedOn w:val="DefaultParagraphFont"/>
    <w:link w:val="Title"/>
    <w:uiPriority w:val="10"/>
    <w:rsid w:val="00F90B4C"/>
    <w:rPr>
      <w:rFonts w:ascii="Times" w:eastAsia="Times New Roman" w:hAnsi="Times" w:cs="Times New Roman"/>
      <w:b/>
      <w:sz w:val="24"/>
      <w:szCs w:val="20"/>
      <w:u w:val="single"/>
    </w:rPr>
  </w:style>
  <w:style w:type="character" w:customStyle="1" w:styleId="BodyTextIndentChar">
    <w:name w:val="Body Text Indent Char"/>
    <w:basedOn w:val="DefaultParagraphFont"/>
    <w:link w:val="BodyTextIndent"/>
    <w:rsid w:val="00F90B4C"/>
    <w:rPr>
      <w:rFonts w:ascii="Times" w:eastAsia="Times New Roman" w:hAnsi="Times" w:cs="Times New Roman"/>
      <w:sz w:val="24"/>
      <w:szCs w:val="20"/>
    </w:rPr>
  </w:style>
  <w:style w:type="paragraph" w:styleId="BodyTextIndent">
    <w:name w:val="Body Text Indent"/>
    <w:basedOn w:val="Normal"/>
    <w:link w:val="BodyTextIndentChar"/>
    <w:unhideWhenUsed/>
    <w:rsid w:val="00F90B4C"/>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2160" w:hanging="1680"/>
    </w:pPr>
    <w:rPr>
      <w:rFonts w:ascii="Times" w:hAnsi="Times"/>
      <w:sz w:val="24"/>
    </w:rPr>
  </w:style>
  <w:style w:type="paragraph" w:styleId="Subtitle">
    <w:name w:val="Subtitle"/>
    <w:basedOn w:val="Normal"/>
    <w:link w:val="SubtitleChar"/>
    <w:uiPriority w:val="11"/>
    <w:qFormat/>
    <w:rsid w:val="00F90B4C"/>
    <w:pPr>
      <w:spacing w:after="60"/>
      <w:jc w:val="center"/>
    </w:pPr>
    <w:rPr>
      <w:rFonts w:ascii="Arial" w:hAnsi="Arial"/>
      <w:i/>
      <w:sz w:val="24"/>
      <w:lang w:val="es-ES" w:eastAsia="es-ES"/>
    </w:rPr>
  </w:style>
  <w:style w:type="character" w:customStyle="1" w:styleId="SubtitleChar">
    <w:name w:val="Subtitle Char"/>
    <w:basedOn w:val="DefaultParagraphFont"/>
    <w:link w:val="Subtitle"/>
    <w:uiPriority w:val="11"/>
    <w:rsid w:val="00F90B4C"/>
    <w:rPr>
      <w:rFonts w:ascii="Arial" w:eastAsia="Times New Roman" w:hAnsi="Arial" w:cs="Times New Roman"/>
      <w:i/>
      <w:sz w:val="24"/>
      <w:szCs w:val="20"/>
      <w:lang w:val="es-ES" w:eastAsia="es-ES"/>
    </w:rPr>
  </w:style>
  <w:style w:type="character" w:customStyle="1" w:styleId="BodyText2Char">
    <w:name w:val="Body Text 2 Char"/>
    <w:basedOn w:val="DefaultParagraphFont"/>
    <w:link w:val="BodyText2"/>
    <w:uiPriority w:val="99"/>
    <w:semiHidden/>
    <w:rsid w:val="00F90B4C"/>
    <w:rPr>
      <w:rFonts w:ascii="Arial" w:eastAsia="Times New Roman" w:hAnsi="Arial" w:cs="Times New Roman"/>
      <w:b/>
      <w:sz w:val="24"/>
      <w:szCs w:val="20"/>
      <w:lang w:val="es-ES" w:eastAsia="es-ES"/>
    </w:rPr>
  </w:style>
  <w:style w:type="paragraph" w:styleId="BodyText2">
    <w:name w:val="Body Text 2"/>
    <w:basedOn w:val="Normal"/>
    <w:link w:val="BodyText2Char"/>
    <w:uiPriority w:val="99"/>
    <w:semiHidden/>
    <w:unhideWhenUsed/>
    <w:rsid w:val="00F90B4C"/>
    <w:pPr>
      <w:jc w:val="both"/>
    </w:pPr>
    <w:rPr>
      <w:rFonts w:ascii="Arial" w:hAnsi="Arial"/>
      <w:b/>
      <w:sz w:val="24"/>
      <w:lang w:val="es-ES" w:eastAsia="es-ES"/>
    </w:rPr>
  </w:style>
  <w:style w:type="character" w:customStyle="1" w:styleId="BodyText3Char">
    <w:name w:val="Body Text 3 Char"/>
    <w:basedOn w:val="DefaultParagraphFont"/>
    <w:link w:val="BodyText3"/>
    <w:uiPriority w:val="99"/>
    <w:semiHidden/>
    <w:rsid w:val="00F90B4C"/>
    <w:rPr>
      <w:rFonts w:ascii="Times New Roman" w:eastAsia="Times New Roman" w:hAnsi="Times New Roman" w:cs="Times New Roman"/>
      <w:sz w:val="28"/>
      <w:szCs w:val="20"/>
      <w:lang w:val="es-ES" w:eastAsia="es-ES"/>
    </w:rPr>
  </w:style>
  <w:style w:type="paragraph" w:styleId="BodyText3">
    <w:name w:val="Body Text 3"/>
    <w:basedOn w:val="Normal"/>
    <w:link w:val="BodyText3Char"/>
    <w:uiPriority w:val="99"/>
    <w:semiHidden/>
    <w:unhideWhenUsed/>
    <w:rsid w:val="00F90B4C"/>
    <w:pPr>
      <w:spacing w:line="360" w:lineRule="auto"/>
    </w:pPr>
    <w:rPr>
      <w:sz w:val="28"/>
      <w:lang w:val="es-ES" w:eastAsia="es-ES"/>
    </w:rPr>
  </w:style>
  <w:style w:type="character" w:customStyle="1" w:styleId="BodyTextIndent3Char">
    <w:name w:val="Body Text Indent 3 Char"/>
    <w:basedOn w:val="DefaultParagraphFont"/>
    <w:link w:val="BodyTextIndent3"/>
    <w:uiPriority w:val="99"/>
    <w:semiHidden/>
    <w:rsid w:val="00F90B4C"/>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F90B4C"/>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50" w:hanging="450"/>
    </w:pPr>
    <w:rPr>
      <w:sz w:val="24"/>
    </w:rPr>
  </w:style>
  <w:style w:type="paragraph" w:styleId="BlockText">
    <w:name w:val="Block Text"/>
    <w:basedOn w:val="Normal"/>
    <w:uiPriority w:val="99"/>
    <w:semiHidden/>
    <w:unhideWhenUsed/>
    <w:rsid w:val="00F90B4C"/>
    <w:pPr>
      <w:ind w:left="-567" w:right="-285"/>
      <w:jc w:val="both"/>
    </w:pPr>
    <w:rPr>
      <w:b/>
      <w:sz w:val="24"/>
      <w:lang w:val="es-ES" w:eastAsia="es-ES"/>
    </w:rPr>
  </w:style>
  <w:style w:type="paragraph" w:styleId="DocumentMap">
    <w:name w:val="Document Map"/>
    <w:basedOn w:val="Normal"/>
    <w:link w:val="DocumentMapChar"/>
    <w:uiPriority w:val="99"/>
    <w:semiHidden/>
    <w:unhideWhenUsed/>
    <w:rsid w:val="00F90B4C"/>
    <w:pPr>
      <w:shd w:val="clear" w:color="auto" w:fill="000080"/>
    </w:pPr>
    <w:rPr>
      <w:rFonts w:ascii="Tahoma" w:hAnsi="Tahoma"/>
      <w:lang w:eastAsia="es-ES"/>
    </w:rPr>
  </w:style>
  <w:style w:type="character" w:customStyle="1" w:styleId="DocumentMapChar">
    <w:name w:val="Document Map Char"/>
    <w:basedOn w:val="DefaultParagraphFont"/>
    <w:link w:val="DocumentMap"/>
    <w:uiPriority w:val="99"/>
    <w:semiHidden/>
    <w:rsid w:val="00F90B4C"/>
    <w:rPr>
      <w:rFonts w:ascii="Tahoma" w:eastAsia="Times New Roman" w:hAnsi="Tahoma" w:cs="Times New Roman"/>
      <w:sz w:val="20"/>
      <w:szCs w:val="20"/>
      <w:shd w:val="clear" w:color="auto" w:fill="000080"/>
      <w:lang w:eastAsia="es-ES"/>
    </w:rPr>
  </w:style>
  <w:style w:type="character" w:customStyle="1" w:styleId="PlainTextChar">
    <w:name w:val="Plain Text Char"/>
    <w:basedOn w:val="DefaultParagraphFont"/>
    <w:link w:val="PlainText"/>
    <w:uiPriority w:val="99"/>
    <w:semiHidden/>
    <w:rsid w:val="00F90B4C"/>
    <w:rPr>
      <w:rFonts w:ascii="Courier New" w:eastAsia="Times New Roman" w:hAnsi="Courier New" w:cs="Times New Roman"/>
      <w:sz w:val="20"/>
      <w:szCs w:val="20"/>
      <w:lang w:val="es-ES" w:eastAsia="es-ES"/>
    </w:rPr>
  </w:style>
  <w:style w:type="paragraph" w:styleId="PlainText">
    <w:name w:val="Plain Text"/>
    <w:basedOn w:val="Normal"/>
    <w:link w:val="PlainTextChar"/>
    <w:uiPriority w:val="99"/>
    <w:semiHidden/>
    <w:unhideWhenUsed/>
    <w:rsid w:val="00F90B4C"/>
    <w:rPr>
      <w:rFonts w:ascii="Courier New" w:hAnsi="Courier New"/>
      <w:lang w:val="es-ES" w:eastAsia="es-ES"/>
    </w:rPr>
  </w:style>
  <w:style w:type="character" w:customStyle="1" w:styleId="NoSpacingChar">
    <w:name w:val="No Spacing Char"/>
    <w:link w:val="NoSpacing"/>
    <w:uiPriority w:val="1"/>
    <w:locked/>
    <w:rsid w:val="00F90B4C"/>
    <w:rPr>
      <w:rFonts w:ascii="Calibri" w:eastAsia="Calibri" w:hAnsi="Calibri" w:cs="Calibri"/>
      <w:lang w:val="en-GB"/>
    </w:rPr>
  </w:style>
  <w:style w:type="paragraph" w:styleId="NoSpacing">
    <w:name w:val="No Spacing"/>
    <w:link w:val="NoSpacingChar"/>
    <w:uiPriority w:val="1"/>
    <w:qFormat/>
    <w:rsid w:val="00F90B4C"/>
    <w:pPr>
      <w:spacing w:after="0" w:line="240" w:lineRule="auto"/>
    </w:pPr>
    <w:rPr>
      <w:rFonts w:ascii="Calibri" w:eastAsia="Calibri" w:hAnsi="Calibri" w:cs="Calibri"/>
      <w:lang w:val="en-GB"/>
    </w:rPr>
  </w:style>
  <w:style w:type="paragraph" w:customStyle="1" w:styleId="Quick1-">
    <w:name w:val="Quick 1-"/>
    <w:basedOn w:val="Normal"/>
    <w:rsid w:val="00F90B4C"/>
    <w:pPr>
      <w:widowControl w:val="0"/>
      <w:numPr>
        <w:numId w:val="7"/>
      </w:numPr>
      <w:tabs>
        <w:tab w:val="clear" w:pos="2018"/>
      </w:tabs>
      <w:snapToGrid w:val="0"/>
    </w:pPr>
    <w:rPr>
      <w:sz w:val="24"/>
    </w:rPr>
  </w:style>
  <w:style w:type="paragraph" w:customStyle="1" w:styleId="Style1">
    <w:name w:val="Style 1"/>
    <w:basedOn w:val="Normal"/>
    <w:uiPriority w:val="99"/>
    <w:rsid w:val="00F90B4C"/>
    <w:pPr>
      <w:widowControl w:val="0"/>
      <w:autoSpaceDE w:val="0"/>
      <w:autoSpaceDN w:val="0"/>
      <w:jc w:val="center"/>
    </w:pPr>
    <w:rPr>
      <w:b/>
      <w:sz w:val="24"/>
      <w:lang w:eastAsia="es-ES"/>
    </w:rPr>
  </w:style>
  <w:style w:type="paragraph" w:customStyle="1" w:styleId="H2">
    <w:name w:val="H2"/>
    <w:basedOn w:val="Normal"/>
    <w:next w:val="Normal"/>
    <w:uiPriority w:val="99"/>
    <w:rsid w:val="00F90B4C"/>
    <w:pPr>
      <w:keepNext/>
      <w:snapToGrid w:val="0"/>
      <w:spacing w:before="100" w:after="100"/>
      <w:outlineLvl w:val="2"/>
    </w:pPr>
    <w:rPr>
      <w:b/>
      <w:sz w:val="36"/>
      <w:lang w:val="es-ES" w:eastAsia="es-ES"/>
    </w:rPr>
  </w:style>
  <w:style w:type="paragraph" w:customStyle="1" w:styleId="TEMANUMERO">
    <w:name w:val="TEMA NUMERO"/>
    <w:basedOn w:val="Normal"/>
    <w:uiPriority w:val="99"/>
    <w:rsid w:val="00F90B4C"/>
    <w:pPr>
      <w:spacing w:line="360" w:lineRule="auto"/>
      <w:jc w:val="center"/>
    </w:pPr>
    <w:rPr>
      <w:rFonts w:ascii="Calibri" w:hAnsi="Calibri"/>
      <w:b/>
      <w:sz w:val="32"/>
      <w:lang w:val="es-ES" w:eastAsia="es-ES"/>
    </w:rPr>
  </w:style>
  <w:style w:type="paragraph" w:customStyle="1" w:styleId="TEMATITULO">
    <w:name w:val="TEMA TITULO"/>
    <w:basedOn w:val="Title"/>
    <w:uiPriority w:val="99"/>
    <w:rsid w:val="00F90B4C"/>
    <w:pPr>
      <w:snapToGrid/>
      <w:spacing w:line="360" w:lineRule="auto"/>
    </w:pPr>
    <w:rPr>
      <w:rFonts w:ascii="Times New Roman" w:hAnsi="Times New Roman"/>
      <w:sz w:val="28"/>
      <w:u w:val="none"/>
      <w:lang w:val="es-ES"/>
    </w:rPr>
  </w:style>
  <w:style w:type="paragraph" w:customStyle="1" w:styleId="PARgeneralnegri">
    <w:name w:val="PAR general negri"/>
    <w:basedOn w:val="Normal"/>
    <w:uiPriority w:val="99"/>
    <w:rsid w:val="00F90B4C"/>
    <w:pPr>
      <w:jc w:val="both"/>
    </w:pPr>
    <w:rPr>
      <w:b/>
      <w:sz w:val="24"/>
      <w:lang w:val="es-ES" w:eastAsia="zh-CN"/>
    </w:rPr>
  </w:style>
  <w:style w:type="paragraph" w:customStyle="1" w:styleId="TEMAAUTOR">
    <w:name w:val="TEMA AUTOR"/>
    <w:basedOn w:val="Title"/>
    <w:uiPriority w:val="99"/>
    <w:rsid w:val="00F90B4C"/>
    <w:pPr>
      <w:snapToGrid/>
      <w:spacing w:line="360" w:lineRule="auto"/>
    </w:pPr>
    <w:rPr>
      <w:rFonts w:ascii="Times New Roman" w:hAnsi="Times New Roman"/>
      <w:b w:val="0"/>
      <w:u w:val="none"/>
      <w:lang w:val="es-ES"/>
    </w:rPr>
  </w:style>
  <w:style w:type="paragraph" w:customStyle="1" w:styleId="PARgeneral">
    <w:name w:val="PAR general"/>
    <w:basedOn w:val="Normal"/>
    <w:rsid w:val="00F90B4C"/>
    <w:pPr>
      <w:jc w:val="both"/>
    </w:pPr>
    <w:rPr>
      <w:sz w:val="24"/>
      <w:lang w:val="es-ES" w:eastAsia="es-ES"/>
    </w:rPr>
  </w:style>
  <w:style w:type="paragraph" w:customStyle="1" w:styleId="Ttulo1">
    <w:name w:val="Título1"/>
    <w:basedOn w:val="Normal"/>
    <w:uiPriority w:val="99"/>
    <w:rsid w:val="00F90B4C"/>
    <w:pPr>
      <w:spacing w:before="100" w:beforeAutospacing="1" w:after="100" w:afterAutospacing="1"/>
    </w:pPr>
    <w:rPr>
      <w:sz w:val="24"/>
      <w:szCs w:val="24"/>
      <w:lang w:val="es-ES" w:eastAsia="es-ES"/>
    </w:rPr>
  </w:style>
  <w:style w:type="paragraph" w:customStyle="1" w:styleId="desc">
    <w:name w:val="desc"/>
    <w:basedOn w:val="Normal"/>
    <w:uiPriority w:val="99"/>
    <w:rsid w:val="00F90B4C"/>
    <w:pPr>
      <w:spacing w:before="100" w:beforeAutospacing="1" w:after="100" w:afterAutospacing="1"/>
    </w:pPr>
    <w:rPr>
      <w:sz w:val="24"/>
      <w:szCs w:val="24"/>
      <w:lang w:val="es-ES" w:eastAsia="es-ES"/>
    </w:rPr>
  </w:style>
  <w:style w:type="paragraph" w:customStyle="1" w:styleId="details">
    <w:name w:val="details"/>
    <w:basedOn w:val="Normal"/>
    <w:uiPriority w:val="99"/>
    <w:rsid w:val="00F90B4C"/>
    <w:pPr>
      <w:spacing w:before="100" w:beforeAutospacing="1" w:after="100" w:afterAutospacing="1"/>
    </w:pPr>
    <w:rPr>
      <w:sz w:val="24"/>
      <w:szCs w:val="24"/>
      <w:lang w:val="es-ES" w:eastAsia="es-ES"/>
    </w:rPr>
  </w:style>
  <w:style w:type="paragraph" w:customStyle="1" w:styleId="programaponencia">
    <w:name w:val="programaponencia"/>
    <w:basedOn w:val="Normal"/>
    <w:uiPriority w:val="99"/>
    <w:rsid w:val="00F90B4C"/>
    <w:pPr>
      <w:spacing w:before="100" w:beforeAutospacing="1" w:after="100" w:afterAutospacing="1"/>
    </w:pPr>
    <w:rPr>
      <w:sz w:val="24"/>
      <w:szCs w:val="24"/>
      <w:lang w:val="es-ES" w:eastAsia="es-ES"/>
    </w:rPr>
  </w:style>
  <w:style w:type="paragraph" w:customStyle="1" w:styleId="s4">
    <w:name w:val="s4"/>
    <w:basedOn w:val="Normal"/>
    <w:uiPriority w:val="99"/>
    <w:rsid w:val="00F90B4C"/>
    <w:pPr>
      <w:spacing w:before="100" w:beforeAutospacing="1" w:after="100" w:afterAutospacing="1"/>
    </w:pPr>
    <w:rPr>
      <w:sz w:val="24"/>
      <w:szCs w:val="24"/>
      <w:lang w:val="en-GB" w:eastAsia="ko-KR" w:bidi="kn-IN"/>
    </w:rPr>
  </w:style>
  <w:style w:type="character" w:customStyle="1" w:styleId="AuthorsChar">
    <w:name w:val="Authors Char"/>
    <w:link w:val="Authors"/>
    <w:locked/>
    <w:rsid w:val="00F90B4C"/>
    <w:rPr>
      <w:rFonts w:ascii="Arial" w:eastAsia="Calibri" w:hAnsi="Arial" w:cs="Arial"/>
      <w:b/>
      <w:color w:val="7DBA00"/>
      <w:sz w:val="28"/>
      <w:szCs w:val="28"/>
      <w:shd w:val="clear" w:color="auto" w:fill="664A78"/>
      <w:lang w:val="en-GB"/>
    </w:rPr>
  </w:style>
  <w:style w:type="paragraph" w:customStyle="1" w:styleId="Authors">
    <w:name w:val="Authors"/>
    <w:basedOn w:val="Normal"/>
    <w:link w:val="AuthorsChar"/>
    <w:qFormat/>
    <w:rsid w:val="00F90B4C"/>
    <w:pPr>
      <w:pBdr>
        <w:top w:val="single" w:sz="8" w:space="1" w:color="664A78"/>
        <w:left w:val="single" w:sz="8" w:space="4" w:color="664A78"/>
        <w:bottom w:val="single" w:sz="8" w:space="1" w:color="664A78"/>
        <w:right w:val="single" w:sz="8" w:space="4" w:color="664A78"/>
      </w:pBdr>
      <w:shd w:val="clear" w:color="auto" w:fill="664A78"/>
      <w:spacing w:after="200" w:line="276" w:lineRule="auto"/>
    </w:pPr>
    <w:rPr>
      <w:rFonts w:ascii="Arial" w:eastAsia="Calibri" w:hAnsi="Arial" w:cs="Arial"/>
      <w:b/>
      <w:color w:val="7DBA00"/>
      <w:sz w:val="28"/>
      <w:szCs w:val="28"/>
      <w:lang w:val="en-GB"/>
    </w:rPr>
  </w:style>
  <w:style w:type="character" w:customStyle="1" w:styleId="CongressChar">
    <w:name w:val="Congress Char"/>
    <w:link w:val="Congress"/>
    <w:locked/>
    <w:rsid w:val="00F90B4C"/>
    <w:rPr>
      <w:rFonts w:ascii="Calibri" w:hAnsi="Calibri" w:cs="Arial"/>
      <w:i/>
      <w:lang w:val="en-GB" w:bidi="en-US"/>
    </w:rPr>
  </w:style>
  <w:style w:type="paragraph" w:customStyle="1" w:styleId="Congress">
    <w:name w:val="Congress"/>
    <w:basedOn w:val="Normal"/>
    <w:link w:val="CongressChar"/>
    <w:qFormat/>
    <w:rsid w:val="00F90B4C"/>
    <w:pPr>
      <w:spacing w:line="360" w:lineRule="auto"/>
    </w:pPr>
    <w:rPr>
      <w:rFonts w:ascii="Calibri" w:eastAsiaTheme="minorHAnsi" w:hAnsi="Calibri" w:cs="Arial"/>
      <w:i/>
      <w:sz w:val="22"/>
      <w:szCs w:val="22"/>
      <w:lang w:val="en-GB" w:bidi="en-US"/>
    </w:rPr>
  </w:style>
  <w:style w:type="paragraph" w:customStyle="1" w:styleId="sourcetitle">
    <w:name w:val="sourcetitle"/>
    <w:basedOn w:val="Normal"/>
    <w:uiPriority w:val="99"/>
    <w:rsid w:val="00F90B4C"/>
    <w:pPr>
      <w:spacing w:before="100" w:beforeAutospacing="1" w:after="100" w:afterAutospacing="1"/>
    </w:pPr>
    <w:rPr>
      <w:sz w:val="24"/>
      <w:szCs w:val="24"/>
      <w:lang w:val="es-ES" w:eastAsia="es-ES"/>
    </w:rPr>
  </w:style>
  <w:style w:type="paragraph" w:customStyle="1" w:styleId="Pa2">
    <w:name w:val="Pa2"/>
    <w:basedOn w:val="Normal"/>
    <w:next w:val="Normal"/>
    <w:uiPriority w:val="99"/>
    <w:rsid w:val="00F90B4C"/>
    <w:pPr>
      <w:autoSpaceDE w:val="0"/>
      <w:autoSpaceDN w:val="0"/>
      <w:adjustRightInd w:val="0"/>
      <w:spacing w:line="241" w:lineRule="atLeast"/>
    </w:pPr>
    <w:rPr>
      <w:rFonts w:ascii="Bell Gothic Std Black" w:eastAsia="Calibri" w:hAnsi="Bell Gothic Std Black"/>
      <w:sz w:val="24"/>
      <w:szCs w:val="24"/>
      <w:lang w:val="es-ES"/>
    </w:rPr>
  </w:style>
  <w:style w:type="paragraph" w:customStyle="1" w:styleId="Pa36">
    <w:name w:val="Pa36"/>
    <w:basedOn w:val="Default"/>
    <w:next w:val="Default"/>
    <w:uiPriority w:val="99"/>
    <w:rsid w:val="00F90B4C"/>
    <w:pPr>
      <w:widowControl/>
      <w:spacing w:line="241" w:lineRule="atLeast"/>
    </w:pPr>
    <w:rPr>
      <w:rFonts w:ascii="Bell Gothic Std Black" w:eastAsia="Times New Roman" w:hAnsi="Bell Gothic Std Black" w:cs="Times New Roman"/>
      <w:color w:val="auto"/>
      <w:lang w:val="es-ES" w:eastAsia="es-ES"/>
    </w:rPr>
  </w:style>
  <w:style w:type="paragraph" w:customStyle="1" w:styleId="Pa37">
    <w:name w:val="Pa37"/>
    <w:basedOn w:val="Default"/>
    <w:next w:val="Default"/>
    <w:uiPriority w:val="99"/>
    <w:rsid w:val="00F90B4C"/>
    <w:pPr>
      <w:widowControl/>
      <w:spacing w:line="241" w:lineRule="atLeast"/>
    </w:pPr>
    <w:rPr>
      <w:rFonts w:ascii="Bell Gothic Std Black" w:eastAsia="Times New Roman" w:hAnsi="Bell Gothic Std Black" w:cs="Times New Roman"/>
      <w:color w:val="auto"/>
      <w:lang w:val="es-ES" w:eastAsia="es-ES"/>
    </w:rPr>
  </w:style>
  <w:style w:type="paragraph" w:customStyle="1" w:styleId="Ttulo2">
    <w:name w:val="Título2"/>
    <w:basedOn w:val="Normal"/>
    <w:uiPriority w:val="99"/>
    <w:rsid w:val="00F90B4C"/>
    <w:pPr>
      <w:spacing w:before="100" w:beforeAutospacing="1" w:after="100" w:afterAutospacing="1"/>
    </w:pPr>
    <w:rPr>
      <w:sz w:val="24"/>
      <w:szCs w:val="24"/>
      <w:lang w:val="es-ES" w:eastAsia="es-ES"/>
    </w:rPr>
  </w:style>
  <w:style w:type="paragraph" w:customStyle="1" w:styleId="Abacusbodytext">
    <w:name w:val="Abacus body text"/>
    <w:uiPriority w:val="99"/>
    <w:rsid w:val="00F90B4C"/>
    <w:pPr>
      <w:spacing w:after="0" w:line="360" w:lineRule="auto"/>
    </w:pPr>
    <w:rPr>
      <w:rFonts w:ascii="Arial" w:eastAsia="Arial Unicode MS" w:hAnsi="Arial" w:cs="Arial Unicode MS"/>
      <w:color w:val="000000"/>
      <w:u w:color="000000"/>
      <w:lang w:eastAsia="es-ES"/>
    </w:rPr>
  </w:style>
  <w:style w:type="paragraph" w:customStyle="1" w:styleId="Pa0">
    <w:name w:val="Pa0"/>
    <w:basedOn w:val="Default"/>
    <w:next w:val="Default"/>
    <w:uiPriority w:val="99"/>
    <w:rsid w:val="00F90B4C"/>
    <w:pPr>
      <w:widowControl/>
      <w:spacing w:line="241" w:lineRule="atLeast"/>
    </w:pPr>
    <w:rPr>
      <w:rFonts w:ascii="Calisto MT" w:eastAsia="Times New Roman" w:hAnsi="Calisto MT" w:cs="Times New Roman"/>
      <w:color w:val="auto"/>
      <w:lang w:val="es-ES" w:eastAsia="es-ES"/>
    </w:rPr>
  </w:style>
  <w:style w:type="paragraph" w:customStyle="1" w:styleId="Pa3">
    <w:name w:val="Pa3"/>
    <w:basedOn w:val="Default"/>
    <w:next w:val="Default"/>
    <w:uiPriority w:val="99"/>
    <w:rsid w:val="00F90B4C"/>
    <w:pPr>
      <w:widowControl/>
      <w:spacing w:line="241" w:lineRule="atLeast"/>
    </w:pPr>
    <w:rPr>
      <w:rFonts w:ascii="Calisto MT" w:eastAsia="Times New Roman" w:hAnsi="Calisto MT" w:cs="Times New Roman"/>
      <w:color w:val="auto"/>
      <w:lang w:val="es-ES" w:eastAsia="es-ES"/>
    </w:rPr>
  </w:style>
  <w:style w:type="character" w:customStyle="1" w:styleId="apple-style-span">
    <w:name w:val="apple-style-span"/>
    <w:basedOn w:val="DefaultParagraphFont"/>
    <w:rsid w:val="00F90B4C"/>
  </w:style>
  <w:style w:type="character" w:customStyle="1" w:styleId="jrnl">
    <w:name w:val="jrnl"/>
    <w:basedOn w:val="DefaultParagraphFont"/>
    <w:rsid w:val="00F90B4C"/>
  </w:style>
  <w:style w:type="character" w:customStyle="1" w:styleId="apple-converted-space">
    <w:name w:val="apple-converted-space"/>
    <w:basedOn w:val="DefaultParagraphFont"/>
    <w:rsid w:val="00F90B4C"/>
  </w:style>
  <w:style w:type="character" w:customStyle="1" w:styleId="CharChar6">
    <w:name w:val="Char Char6"/>
    <w:rsid w:val="00F90B4C"/>
    <w:rPr>
      <w:rFonts w:ascii="Arial" w:eastAsia="Times New Roman" w:hAnsi="Arial" w:cs="Arial" w:hint="default"/>
      <w:b/>
      <w:bCs/>
      <w:color w:val="000000"/>
      <w:sz w:val="24"/>
      <w:szCs w:val="28"/>
      <w:lang w:eastAsia="en-US"/>
    </w:rPr>
  </w:style>
  <w:style w:type="character" w:customStyle="1" w:styleId="CommentTextChar">
    <w:name w:val="Comment Text Char"/>
    <w:rsid w:val="00F90B4C"/>
    <w:rPr>
      <w:noProof w:val="0"/>
      <w:lang w:val="x-none"/>
    </w:rPr>
  </w:style>
  <w:style w:type="character" w:customStyle="1" w:styleId="HeaderChar">
    <w:name w:val="Header Char"/>
    <w:locked/>
    <w:rsid w:val="00F90B4C"/>
    <w:rPr>
      <w:noProof w:val="0"/>
      <w:sz w:val="22"/>
      <w:lang w:val="x-none" w:eastAsia="es-ES"/>
    </w:rPr>
  </w:style>
  <w:style w:type="character" w:customStyle="1" w:styleId="programatitulo">
    <w:name w:val="programatitulo"/>
    <w:basedOn w:val="DefaultParagraphFont"/>
    <w:rsid w:val="00F90B4C"/>
  </w:style>
  <w:style w:type="character" w:customStyle="1" w:styleId="programaponente">
    <w:name w:val="programaponente"/>
    <w:basedOn w:val="DefaultParagraphFont"/>
    <w:rsid w:val="00F90B4C"/>
  </w:style>
  <w:style w:type="character" w:customStyle="1" w:styleId="programafiliacion">
    <w:name w:val="programafiliacion"/>
    <w:basedOn w:val="DefaultParagraphFont"/>
    <w:rsid w:val="00F90B4C"/>
  </w:style>
  <w:style w:type="character" w:customStyle="1" w:styleId="st1">
    <w:name w:val="st1"/>
    <w:rsid w:val="00F90B4C"/>
  </w:style>
  <w:style w:type="character" w:customStyle="1" w:styleId="label">
    <w:name w:val="label"/>
    <w:rsid w:val="00F90B4C"/>
  </w:style>
  <w:style w:type="character" w:customStyle="1" w:styleId="databold">
    <w:name w:val="data_bold"/>
    <w:rsid w:val="00F90B4C"/>
  </w:style>
  <w:style w:type="character" w:customStyle="1" w:styleId="PuestoCar">
    <w:name w:val="Puesto Car"/>
    <w:uiPriority w:val="10"/>
    <w:rsid w:val="00F90B4C"/>
    <w:rPr>
      <w:rFonts w:ascii="Calibri" w:hAnsi="Calibri" w:cs="Arial" w:hint="default"/>
      <w:b/>
      <w:bCs w:val="0"/>
      <w:sz w:val="24"/>
      <w:szCs w:val="22"/>
      <w:lang w:val="en-GB" w:eastAsia="en-US" w:bidi="en-US"/>
    </w:rPr>
  </w:style>
  <w:style w:type="character" w:customStyle="1" w:styleId="highlight2">
    <w:name w:val="highlight2"/>
    <w:uiPriority w:val="99"/>
    <w:rsid w:val="00F90B4C"/>
  </w:style>
  <w:style w:type="character" w:customStyle="1" w:styleId="A5">
    <w:name w:val="A5"/>
    <w:uiPriority w:val="99"/>
    <w:rsid w:val="00F90B4C"/>
    <w:rPr>
      <w:rFonts w:ascii="Adobe Garamond Pro" w:hAnsi="Adobe Garamond Pro" w:cs="Adobe Garamond Pro" w:hint="default"/>
      <w:color w:val="000000"/>
      <w:sz w:val="18"/>
      <w:szCs w:val="18"/>
    </w:rPr>
  </w:style>
  <w:style w:type="character" w:customStyle="1" w:styleId="gmailmsg">
    <w:name w:val="gmail_msg"/>
    <w:rsid w:val="00F90B4C"/>
  </w:style>
  <w:style w:type="character" w:customStyle="1" w:styleId="highlight">
    <w:name w:val="highlight"/>
    <w:rsid w:val="00F90B4C"/>
  </w:style>
  <w:style w:type="character" w:customStyle="1" w:styleId="gmail-apple-converted-space">
    <w:name w:val="gmail-apple-converted-space"/>
    <w:rsid w:val="00F90B4C"/>
  </w:style>
  <w:style w:type="character" w:customStyle="1" w:styleId="st">
    <w:name w:val="st"/>
    <w:uiPriority w:val="99"/>
    <w:rsid w:val="00F90B4C"/>
    <w:rPr>
      <w:lang w:val="fr-FR"/>
    </w:rPr>
  </w:style>
  <w:style w:type="character" w:customStyle="1" w:styleId="databold0">
    <w:name w:val="databold"/>
    <w:rsid w:val="00F90B4C"/>
  </w:style>
  <w:style w:type="character" w:customStyle="1" w:styleId="frlabel">
    <w:name w:val="fr_label"/>
    <w:rsid w:val="00F90B4C"/>
  </w:style>
  <w:style w:type="character" w:customStyle="1" w:styleId="gmail-msohyperlink">
    <w:name w:val="gmail-msohyperlink"/>
    <w:rsid w:val="00F90B4C"/>
  </w:style>
  <w:style w:type="character" w:customStyle="1" w:styleId="A9">
    <w:name w:val="A9"/>
    <w:uiPriority w:val="99"/>
    <w:rsid w:val="00F90B4C"/>
    <w:rPr>
      <w:rFonts w:ascii="Calisto MT" w:hAnsi="Calisto MT" w:cs="Calisto MT" w:hint="default"/>
      <w:color w:val="211D1E"/>
      <w:sz w:val="28"/>
      <w:szCs w:val="28"/>
    </w:rPr>
  </w:style>
  <w:style w:type="character" w:customStyle="1" w:styleId="A10">
    <w:name w:val="A10"/>
    <w:uiPriority w:val="99"/>
    <w:rsid w:val="00F90B4C"/>
    <w:rPr>
      <w:rFonts w:ascii="Calisto MT" w:hAnsi="Calisto MT" w:cs="Calisto MT" w:hint="default"/>
      <w:color w:val="211D1E"/>
      <w:sz w:val="22"/>
      <w:szCs w:val="22"/>
    </w:rPr>
  </w:style>
  <w:style w:type="character" w:styleId="FollowedHyperlink">
    <w:name w:val="FollowedHyperlink"/>
    <w:semiHidden/>
    <w:unhideWhenUsed/>
    <w:rsid w:val="00442D4A"/>
    <w:rPr>
      <w:color w:val="800080"/>
      <w:u w:val="single"/>
    </w:rPr>
  </w:style>
  <w:style w:type="paragraph" w:styleId="NormalWeb">
    <w:name w:val="Normal (Web)"/>
    <w:basedOn w:val="Normal"/>
    <w:uiPriority w:val="99"/>
    <w:unhideWhenUsed/>
    <w:rsid w:val="00442D4A"/>
    <w:pPr>
      <w:spacing w:before="100" w:after="100"/>
    </w:pPr>
    <w:rPr>
      <w:sz w:val="24"/>
      <w:lang w:eastAsia="es-ES"/>
    </w:rPr>
  </w:style>
  <w:style w:type="character" w:styleId="FootnoteReference">
    <w:name w:val="footnote reference"/>
    <w:semiHidden/>
    <w:unhideWhenUsed/>
    <w:rsid w:val="00442D4A"/>
    <w:rPr>
      <w:vertAlign w:val="superscript"/>
    </w:rPr>
  </w:style>
  <w:style w:type="character" w:styleId="CommentReference">
    <w:name w:val="annotation reference"/>
    <w:uiPriority w:val="99"/>
    <w:semiHidden/>
    <w:unhideWhenUsed/>
    <w:rsid w:val="00442D4A"/>
    <w:rPr>
      <w:sz w:val="16"/>
      <w:szCs w:val="16"/>
    </w:rPr>
  </w:style>
  <w:style w:type="character" w:styleId="EndnoteReference">
    <w:name w:val="endnote reference"/>
    <w:semiHidden/>
    <w:unhideWhenUsed/>
    <w:rsid w:val="00442D4A"/>
    <w:rPr>
      <w:vertAlign w:val="superscript"/>
    </w:rPr>
  </w:style>
  <w:style w:type="character" w:customStyle="1" w:styleId="title-text">
    <w:name w:val="title-text"/>
    <w:rsid w:val="000E1B40"/>
  </w:style>
  <w:style w:type="character" w:customStyle="1" w:styleId="identifier">
    <w:name w:val="identifier"/>
    <w:basedOn w:val="DefaultParagraphFont"/>
    <w:rsid w:val="00B84ABE"/>
  </w:style>
  <w:style w:type="character" w:customStyle="1" w:styleId="id-label">
    <w:name w:val="id-label"/>
    <w:basedOn w:val="DefaultParagraphFont"/>
    <w:rsid w:val="00B84ABE"/>
  </w:style>
  <w:style w:type="paragraph" w:customStyle="1" w:styleId="pargeneral0">
    <w:name w:val="pargeneral"/>
    <w:basedOn w:val="Normal"/>
    <w:rsid w:val="00045A9B"/>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41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1138">
      <w:bodyDiv w:val="1"/>
      <w:marLeft w:val="0"/>
      <w:marRight w:val="0"/>
      <w:marTop w:val="0"/>
      <w:marBottom w:val="0"/>
      <w:divBdr>
        <w:top w:val="none" w:sz="0" w:space="0" w:color="auto"/>
        <w:left w:val="none" w:sz="0" w:space="0" w:color="auto"/>
        <w:bottom w:val="none" w:sz="0" w:space="0" w:color="auto"/>
        <w:right w:val="none" w:sz="0" w:space="0" w:color="auto"/>
      </w:divBdr>
    </w:div>
    <w:div w:id="86774753">
      <w:bodyDiv w:val="1"/>
      <w:marLeft w:val="0"/>
      <w:marRight w:val="0"/>
      <w:marTop w:val="0"/>
      <w:marBottom w:val="0"/>
      <w:divBdr>
        <w:top w:val="none" w:sz="0" w:space="0" w:color="auto"/>
        <w:left w:val="none" w:sz="0" w:space="0" w:color="auto"/>
        <w:bottom w:val="none" w:sz="0" w:space="0" w:color="auto"/>
        <w:right w:val="none" w:sz="0" w:space="0" w:color="auto"/>
      </w:divBdr>
    </w:div>
    <w:div w:id="184366936">
      <w:bodyDiv w:val="1"/>
      <w:marLeft w:val="0"/>
      <w:marRight w:val="0"/>
      <w:marTop w:val="0"/>
      <w:marBottom w:val="0"/>
      <w:divBdr>
        <w:top w:val="none" w:sz="0" w:space="0" w:color="auto"/>
        <w:left w:val="none" w:sz="0" w:space="0" w:color="auto"/>
        <w:bottom w:val="none" w:sz="0" w:space="0" w:color="auto"/>
        <w:right w:val="none" w:sz="0" w:space="0" w:color="auto"/>
      </w:divBdr>
    </w:div>
    <w:div w:id="236063566">
      <w:bodyDiv w:val="1"/>
      <w:marLeft w:val="0"/>
      <w:marRight w:val="0"/>
      <w:marTop w:val="0"/>
      <w:marBottom w:val="0"/>
      <w:divBdr>
        <w:top w:val="none" w:sz="0" w:space="0" w:color="auto"/>
        <w:left w:val="none" w:sz="0" w:space="0" w:color="auto"/>
        <w:bottom w:val="none" w:sz="0" w:space="0" w:color="auto"/>
        <w:right w:val="none" w:sz="0" w:space="0" w:color="auto"/>
      </w:divBdr>
    </w:div>
    <w:div w:id="252592758">
      <w:bodyDiv w:val="1"/>
      <w:marLeft w:val="0"/>
      <w:marRight w:val="0"/>
      <w:marTop w:val="0"/>
      <w:marBottom w:val="0"/>
      <w:divBdr>
        <w:top w:val="none" w:sz="0" w:space="0" w:color="auto"/>
        <w:left w:val="none" w:sz="0" w:space="0" w:color="auto"/>
        <w:bottom w:val="none" w:sz="0" w:space="0" w:color="auto"/>
        <w:right w:val="none" w:sz="0" w:space="0" w:color="auto"/>
      </w:divBdr>
    </w:div>
    <w:div w:id="255335540">
      <w:bodyDiv w:val="1"/>
      <w:marLeft w:val="0"/>
      <w:marRight w:val="0"/>
      <w:marTop w:val="0"/>
      <w:marBottom w:val="0"/>
      <w:divBdr>
        <w:top w:val="none" w:sz="0" w:space="0" w:color="auto"/>
        <w:left w:val="none" w:sz="0" w:space="0" w:color="auto"/>
        <w:bottom w:val="none" w:sz="0" w:space="0" w:color="auto"/>
        <w:right w:val="none" w:sz="0" w:space="0" w:color="auto"/>
      </w:divBdr>
    </w:div>
    <w:div w:id="302933924">
      <w:bodyDiv w:val="1"/>
      <w:marLeft w:val="0"/>
      <w:marRight w:val="0"/>
      <w:marTop w:val="0"/>
      <w:marBottom w:val="0"/>
      <w:divBdr>
        <w:top w:val="none" w:sz="0" w:space="0" w:color="auto"/>
        <w:left w:val="none" w:sz="0" w:space="0" w:color="auto"/>
        <w:bottom w:val="none" w:sz="0" w:space="0" w:color="auto"/>
        <w:right w:val="none" w:sz="0" w:space="0" w:color="auto"/>
      </w:divBdr>
    </w:div>
    <w:div w:id="303200491">
      <w:bodyDiv w:val="1"/>
      <w:marLeft w:val="0"/>
      <w:marRight w:val="0"/>
      <w:marTop w:val="0"/>
      <w:marBottom w:val="0"/>
      <w:divBdr>
        <w:top w:val="none" w:sz="0" w:space="0" w:color="auto"/>
        <w:left w:val="none" w:sz="0" w:space="0" w:color="auto"/>
        <w:bottom w:val="none" w:sz="0" w:space="0" w:color="auto"/>
        <w:right w:val="none" w:sz="0" w:space="0" w:color="auto"/>
      </w:divBdr>
    </w:div>
    <w:div w:id="616988510">
      <w:bodyDiv w:val="1"/>
      <w:marLeft w:val="0"/>
      <w:marRight w:val="0"/>
      <w:marTop w:val="0"/>
      <w:marBottom w:val="0"/>
      <w:divBdr>
        <w:top w:val="none" w:sz="0" w:space="0" w:color="auto"/>
        <w:left w:val="none" w:sz="0" w:space="0" w:color="auto"/>
        <w:bottom w:val="none" w:sz="0" w:space="0" w:color="auto"/>
        <w:right w:val="none" w:sz="0" w:space="0" w:color="auto"/>
      </w:divBdr>
    </w:div>
    <w:div w:id="643703854">
      <w:bodyDiv w:val="1"/>
      <w:marLeft w:val="0"/>
      <w:marRight w:val="0"/>
      <w:marTop w:val="0"/>
      <w:marBottom w:val="0"/>
      <w:divBdr>
        <w:top w:val="none" w:sz="0" w:space="0" w:color="auto"/>
        <w:left w:val="none" w:sz="0" w:space="0" w:color="auto"/>
        <w:bottom w:val="none" w:sz="0" w:space="0" w:color="auto"/>
        <w:right w:val="none" w:sz="0" w:space="0" w:color="auto"/>
      </w:divBdr>
    </w:div>
    <w:div w:id="653334495">
      <w:bodyDiv w:val="1"/>
      <w:marLeft w:val="0"/>
      <w:marRight w:val="0"/>
      <w:marTop w:val="0"/>
      <w:marBottom w:val="0"/>
      <w:divBdr>
        <w:top w:val="none" w:sz="0" w:space="0" w:color="auto"/>
        <w:left w:val="none" w:sz="0" w:space="0" w:color="auto"/>
        <w:bottom w:val="none" w:sz="0" w:space="0" w:color="auto"/>
        <w:right w:val="none" w:sz="0" w:space="0" w:color="auto"/>
      </w:divBdr>
    </w:div>
    <w:div w:id="858548277">
      <w:bodyDiv w:val="1"/>
      <w:marLeft w:val="0"/>
      <w:marRight w:val="0"/>
      <w:marTop w:val="0"/>
      <w:marBottom w:val="0"/>
      <w:divBdr>
        <w:top w:val="none" w:sz="0" w:space="0" w:color="auto"/>
        <w:left w:val="none" w:sz="0" w:space="0" w:color="auto"/>
        <w:bottom w:val="none" w:sz="0" w:space="0" w:color="auto"/>
        <w:right w:val="none" w:sz="0" w:space="0" w:color="auto"/>
      </w:divBdr>
    </w:div>
    <w:div w:id="955598389">
      <w:bodyDiv w:val="1"/>
      <w:marLeft w:val="0"/>
      <w:marRight w:val="0"/>
      <w:marTop w:val="0"/>
      <w:marBottom w:val="0"/>
      <w:divBdr>
        <w:top w:val="none" w:sz="0" w:space="0" w:color="auto"/>
        <w:left w:val="none" w:sz="0" w:space="0" w:color="auto"/>
        <w:bottom w:val="none" w:sz="0" w:space="0" w:color="auto"/>
        <w:right w:val="none" w:sz="0" w:space="0" w:color="auto"/>
      </w:divBdr>
    </w:div>
    <w:div w:id="973023643">
      <w:bodyDiv w:val="1"/>
      <w:marLeft w:val="0"/>
      <w:marRight w:val="0"/>
      <w:marTop w:val="0"/>
      <w:marBottom w:val="0"/>
      <w:divBdr>
        <w:top w:val="none" w:sz="0" w:space="0" w:color="auto"/>
        <w:left w:val="none" w:sz="0" w:space="0" w:color="auto"/>
        <w:bottom w:val="none" w:sz="0" w:space="0" w:color="auto"/>
        <w:right w:val="none" w:sz="0" w:space="0" w:color="auto"/>
      </w:divBdr>
    </w:div>
    <w:div w:id="985402677">
      <w:bodyDiv w:val="1"/>
      <w:marLeft w:val="0"/>
      <w:marRight w:val="0"/>
      <w:marTop w:val="0"/>
      <w:marBottom w:val="0"/>
      <w:divBdr>
        <w:top w:val="none" w:sz="0" w:space="0" w:color="auto"/>
        <w:left w:val="none" w:sz="0" w:space="0" w:color="auto"/>
        <w:bottom w:val="none" w:sz="0" w:space="0" w:color="auto"/>
        <w:right w:val="none" w:sz="0" w:space="0" w:color="auto"/>
      </w:divBdr>
    </w:div>
    <w:div w:id="1013847993">
      <w:bodyDiv w:val="1"/>
      <w:marLeft w:val="0"/>
      <w:marRight w:val="0"/>
      <w:marTop w:val="0"/>
      <w:marBottom w:val="0"/>
      <w:divBdr>
        <w:top w:val="none" w:sz="0" w:space="0" w:color="auto"/>
        <w:left w:val="none" w:sz="0" w:space="0" w:color="auto"/>
        <w:bottom w:val="none" w:sz="0" w:space="0" w:color="auto"/>
        <w:right w:val="none" w:sz="0" w:space="0" w:color="auto"/>
      </w:divBdr>
    </w:div>
    <w:div w:id="1093090176">
      <w:bodyDiv w:val="1"/>
      <w:marLeft w:val="0"/>
      <w:marRight w:val="0"/>
      <w:marTop w:val="0"/>
      <w:marBottom w:val="0"/>
      <w:divBdr>
        <w:top w:val="none" w:sz="0" w:space="0" w:color="auto"/>
        <w:left w:val="none" w:sz="0" w:space="0" w:color="auto"/>
        <w:bottom w:val="none" w:sz="0" w:space="0" w:color="auto"/>
        <w:right w:val="none" w:sz="0" w:space="0" w:color="auto"/>
      </w:divBdr>
    </w:div>
    <w:div w:id="1170102095">
      <w:bodyDiv w:val="1"/>
      <w:marLeft w:val="0"/>
      <w:marRight w:val="0"/>
      <w:marTop w:val="0"/>
      <w:marBottom w:val="0"/>
      <w:divBdr>
        <w:top w:val="none" w:sz="0" w:space="0" w:color="auto"/>
        <w:left w:val="none" w:sz="0" w:space="0" w:color="auto"/>
        <w:bottom w:val="none" w:sz="0" w:space="0" w:color="auto"/>
        <w:right w:val="none" w:sz="0" w:space="0" w:color="auto"/>
      </w:divBdr>
    </w:div>
    <w:div w:id="1300960500">
      <w:bodyDiv w:val="1"/>
      <w:marLeft w:val="0"/>
      <w:marRight w:val="0"/>
      <w:marTop w:val="0"/>
      <w:marBottom w:val="0"/>
      <w:divBdr>
        <w:top w:val="none" w:sz="0" w:space="0" w:color="auto"/>
        <w:left w:val="none" w:sz="0" w:space="0" w:color="auto"/>
        <w:bottom w:val="none" w:sz="0" w:space="0" w:color="auto"/>
        <w:right w:val="none" w:sz="0" w:space="0" w:color="auto"/>
      </w:divBdr>
    </w:div>
    <w:div w:id="1466579911">
      <w:bodyDiv w:val="1"/>
      <w:marLeft w:val="0"/>
      <w:marRight w:val="0"/>
      <w:marTop w:val="0"/>
      <w:marBottom w:val="0"/>
      <w:divBdr>
        <w:top w:val="none" w:sz="0" w:space="0" w:color="auto"/>
        <w:left w:val="none" w:sz="0" w:space="0" w:color="auto"/>
        <w:bottom w:val="none" w:sz="0" w:space="0" w:color="auto"/>
        <w:right w:val="none" w:sz="0" w:space="0" w:color="auto"/>
      </w:divBdr>
    </w:div>
    <w:div w:id="1509905066">
      <w:bodyDiv w:val="1"/>
      <w:marLeft w:val="0"/>
      <w:marRight w:val="0"/>
      <w:marTop w:val="0"/>
      <w:marBottom w:val="0"/>
      <w:divBdr>
        <w:top w:val="none" w:sz="0" w:space="0" w:color="auto"/>
        <w:left w:val="none" w:sz="0" w:space="0" w:color="auto"/>
        <w:bottom w:val="none" w:sz="0" w:space="0" w:color="auto"/>
        <w:right w:val="none" w:sz="0" w:space="0" w:color="auto"/>
      </w:divBdr>
    </w:div>
    <w:div w:id="1596984714">
      <w:bodyDiv w:val="1"/>
      <w:marLeft w:val="0"/>
      <w:marRight w:val="0"/>
      <w:marTop w:val="0"/>
      <w:marBottom w:val="0"/>
      <w:divBdr>
        <w:top w:val="none" w:sz="0" w:space="0" w:color="auto"/>
        <w:left w:val="none" w:sz="0" w:space="0" w:color="auto"/>
        <w:bottom w:val="none" w:sz="0" w:space="0" w:color="auto"/>
        <w:right w:val="none" w:sz="0" w:space="0" w:color="auto"/>
      </w:divBdr>
    </w:div>
    <w:div w:id="1610312395">
      <w:bodyDiv w:val="1"/>
      <w:marLeft w:val="0"/>
      <w:marRight w:val="0"/>
      <w:marTop w:val="0"/>
      <w:marBottom w:val="0"/>
      <w:divBdr>
        <w:top w:val="none" w:sz="0" w:space="0" w:color="auto"/>
        <w:left w:val="none" w:sz="0" w:space="0" w:color="auto"/>
        <w:bottom w:val="none" w:sz="0" w:space="0" w:color="auto"/>
        <w:right w:val="none" w:sz="0" w:space="0" w:color="auto"/>
      </w:divBdr>
    </w:div>
    <w:div w:id="1635065327">
      <w:bodyDiv w:val="1"/>
      <w:marLeft w:val="0"/>
      <w:marRight w:val="0"/>
      <w:marTop w:val="0"/>
      <w:marBottom w:val="0"/>
      <w:divBdr>
        <w:top w:val="none" w:sz="0" w:space="0" w:color="auto"/>
        <w:left w:val="none" w:sz="0" w:space="0" w:color="auto"/>
        <w:bottom w:val="none" w:sz="0" w:space="0" w:color="auto"/>
        <w:right w:val="none" w:sz="0" w:space="0" w:color="auto"/>
      </w:divBdr>
    </w:div>
    <w:div w:id="1645236074">
      <w:bodyDiv w:val="1"/>
      <w:marLeft w:val="0"/>
      <w:marRight w:val="0"/>
      <w:marTop w:val="0"/>
      <w:marBottom w:val="0"/>
      <w:divBdr>
        <w:top w:val="none" w:sz="0" w:space="0" w:color="auto"/>
        <w:left w:val="none" w:sz="0" w:space="0" w:color="auto"/>
        <w:bottom w:val="none" w:sz="0" w:space="0" w:color="auto"/>
        <w:right w:val="none" w:sz="0" w:space="0" w:color="auto"/>
      </w:divBdr>
    </w:div>
    <w:div w:id="21095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Brandeis%20D" TargetMode="External"/><Relationship Id="rId21" Type="http://schemas.openxmlformats.org/officeDocument/2006/relationships/hyperlink" Target="http://apps.webofknowledge.com/OneClickSearch.do?product=UA&amp;search_mode=OneClickSearch&amp;excludeEventConfig=ExcludeIfFromFullRecPage&amp;SID=S2lu9mKc8C29Fx7pF4U&amp;field=AU&amp;value=Stringaris,%20A" TargetMode="External"/><Relationship Id="rId34" Type="http://schemas.openxmlformats.org/officeDocument/2006/relationships/hyperlink" Target="https://www.ncbi.nlm.nih.gov/pubmed/?term=Van%20der%20Oord%20S" TargetMode="External"/><Relationship Id="rId42" Type="http://schemas.openxmlformats.org/officeDocument/2006/relationships/hyperlink" Target="https://www.ncbi.nlm.nih.gov/pubmed/?term=Wong%20I" TargetMode="External"/><Relationship Id="rId47" Type="http://schemas.openxmlformats.org/officeDocument/2006/relationships/hyperlink" Target="https://doi.org/10.33588/rn.66S01.2017535" TargetMode="External"/><Relationship Id="rId50" Type="http://schemas.openxmlformats.org/officeDocument/2006/relationships/hyperlink" Target="https://doi.org/10.1007/s00787-021-01871-x" TargetMode="External"/><Relationship Id="rId55" Type="http://schemas.openxmlformats.org/officeDocument/2006/relationships/hyperlink" Target="https://urldefense.proofpoint.com/v2/url?u=https-3A__dx.doi.org_10.5498_wjp.v11.i12.1206&amp;d=DwMFAg&amp;c=bKRySV-ouEg_AT-w2QWsTdd9X__KYh9Eq2fdmQDVZgw&amp;r=31KpWxDTXJeulbYEPwqz_3CdaHPSIKlZo-QD5yy4xa8&amp;m=Lkfhi70xXR8ys4N2dd5FvnTCh6g8_pCuxGxzGXnO6lY&amp;s=Juoecb_Qq5JW5tTei33u0fMdQ2YhtVZLKOfDmnr4hzc&amp;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webofknowledge.com/OneClickSearch.do?product=UA&amp;search_mode=OneClickSearch&amp;excludeEventConfig=ExcludeIfFromFullRecPage&amp;SID=S2lu9mKc8C29Fx7pF4U&amp;field=AU&amp;value=Ferrin,%20M" TargetMode="External"/><Relationship Id="rId29" Type="http://schemas.openxmlformats.org/officeDocument/2006/relationships/hyperlink" Target="https://www.ncbi.nlm.nih.gov/pubmed/?term=Ferrin%20M" TargetMode="External"/><Relationship Id="rId11" Type="http://schemas.openxmlformats.org/officeDocument/2006/relationships/hyperlink" Target="http://dx.doi.org/10.1016/S0924-977X(16)31902-2" TargetMode="External"/><Relationship Id="rId24" Type="http://schemas.openxmlformats.org/officeDocument/2006/relationships/hyperlink" Target="http://apps.webofknowledge.com/OneClickSearch.do?product=UA&amp;search_mode=OneClickSearch&amp;SID=S2lu9mKc8C29Fx7pF4U&amp;field=AU&amp;value=Zuddas,%20A&amp;ut=10088175&amp;pos=%7b2%7d&amp;excludeEventConfig=ExcludeIfFromFullRecPage" TargetMode="External"/><Relationship Id="rId32" Type="http://schemas.openxmlformats.org/officeDocument/2006/relationships/hyperlink" Target="https://www.ncbi.nlm.nih.gov/pubmed/?term=Soutullo%20C" TargetMode="External"/><Relationship Id="rId37" Type="http://schemas.openxmlformats.org/officeDocument/2006/relationships/hyperlink" Target="https://www.ncbi.nlm.nih.gov/pubmed/?term=Asherson%20P" TargetMode="External"/><Relationship Id="rId40" Type="http://schemas.openxmlformats.org/officeDocument/2006/relationships/hyperlink" Target="https://www.ncbi.nlm.nih.gov/pubmed/?term=Taylor%20E" TargetMode="External"/><Relationship Id="rId45" Type="http://schemas.openxmlformats.org/officeDocument/2006/relationships/hyperlink" Target="https://www.ncbi.nlm.nih.gov/pubmed/29083042" TargetMode="External"/><Relationship Id="rId53" Type="http://schemas.openxmlformats.org/officeDocument/2006/relationships/hyperlink" Target="https://doi.org/10.33588/rn.5510.2012344" TargetMode="External"/><Relationship Id="rId58" Type="http://schemas.openxmlformats.org/officeDocument/2006/relationships/hyperlink" Target="http://www.medicapanamericana.com/Libros/Libro/5872/Experto-en-Psiquiatria-del-Nino-y-del-Adolescente-Shire.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unir.net/salud/master-psicologia-infanto-juvenil/" TargetMode="External"/><Relationship Id="rId19" Type="http://schemas.openxmlformats.org/officeDocument/2006/relationships/hyperlink" Target="http://apps.webofknowledge.com/OneClickSearch.do?product=UA&amp;search_mode=OneClickSearch&amp;SID=S2lu9mKc8C29Fx7pF4U&amp;field=AU&amp;value=Santosh,%20P&amp;ut=8535313&amp;pos=%7b2%7d&amp;excludeEventConfig=ExcludeIfFromFullRecPage" TargetMode="External"/><Relationship Id="rId14" Type="http://schemas.openxmlformats.org/officeDocument/2006/relationships/hyperlink" Target="https://doi.org/10.1089/10445460050167269" TargetMode="External"/><Relationship Id="rId22" Type="http://schemas.openxmlformats.org/officeDocument/2006/relationships/hyperlink" Target="http://apps.webofknowledge.com/OneClickSearch.do?product=UA&amp;search_mode=OneClickSearch&amp;SID=S2lu9mKc8C29Fx7pF4U&amp;field=AU&amp;value=Buitelaar,%20J&amp;ut=10994244&amp;pos=%7b2%7d&amp;excludeEventConfig=ExcludeIfFromFullRecPage" TargetMode="External"/><Relationship Id="rId27" Type="http://schemas.openxmlformats.org/officeDocument/2006/relationships/hyperlink" Target="https://www.ncbi.nlm.nih.gov/pubmed/?term=Coghill%20D" TargetMode="External"/><Relationship Id="rId30" Type="http://schemas.openxmlformats.org/officeDocument/2006/relationships/hyperlink" Target="https://www.ncbi.nlm.nih.gov/pubmed/?term=Hollis%20C" TargetMode="External"/><Relationship Id="rId35" Type="http://schemas.openxmlformats.org/officeDocument/2006/relationships/hyperlink" Target="https://www.ncbi.nlm.nih.gov/pubmed/?term=Wong%20I" TargetMode="External"/><Relationship Id="rId43" Type="http://schemas.openxmlformats.org/officeDocument/2006/relationships/hyperlink" Target="https://www.ncbi.nlm.nih.gov/pubmed/28073796" TargetMode="External"/><Relationship Id="rId48" Type="http://schemas.openxmlformats.org/officeDocument/2006/relationships/hyperlink" Target="https://clinical-practice-and-epidemiology-in-mental-health.com/VOLUME/15/PAGE/160/FULLTEXT/" TargetMode="External"/><Relationship Id="rId56" Type="http://schemas.openxmlformats.org/officeDocument/2006/relationships/hyperlink" Target="http://iacapap.org/iacapap-textbook-of-child-and-adolescent-mental-health" TargetMode="External"/><Relationship Id="rId64" Type="http://schemas.openxmlformats.org/officeDocument/2006/relationships/footer" Target="footer1.xml"/><Relationship Id="rId8" Type="http://schemas.openxmlformats.org/officeDocument/2006/relationships/hyperlink" Target="http://www.mrc.ukri.org" TargetMode="External"/><Relationship Id="rId51" Type="http://schemas.openxmlformats.org/officeDocument/2006/relationships/hyperlink" Target="mailto:ugolini@tin.it" TargetMode="External"/><Relationship Id="rId3" Type="http://schemas.openxmlformats.org/officeDocument/2006/relationships/styles" Target="styles.xml"/><Relationship Id="rId12" Type="http://schemas.openxmlformats.org/officeDocument/2006/relationships/hyperlink" Target="https://doi.org/10.1016/j.euroneuro.2018.11.656" TargetMode="External"/><Relationship Id="rId17" Type="http://schemas.openxmlformats.org/officeDocument/2006/relationships/hyperlink" Target="http://apps.webofknowledge.com/OneClickSearch.do?product=UA&amp;search_mode=OneClickSearch&amp;SID=S2lu9mKc8C29Fx7pF4U&amp;field=AU&amp;value=Brandeis,%20D&amp;ut=3959991&amp;pos=%7b2%7d&amp;excludeEventConfig=ExcludeIfFromFullRecPage" TargetMode="External"/><Relationship Id="rId25" Type="http://schemas.openxmlformats.org/officeDocument/2006/relationships/hyperlink" Target="https://www.ncbi.nlm.nih.gov/pubmed/?term=Asherson%20P" TargetMode="External"/><Relationship Id="rId33" Type="http://schemas.openxmlformats.org/officeDocument/2006/relationships/hyperlink" Target="https://www.ncbi.nlm.nih.gov/pubmed/?term=Taylor%20E" TargetMode="External"/><Relationship Id="rId38" Type="http://schemas.openxmlformats.org/officeDocument/2006/relationships/hyperlink" Target="https://www.ncbi.nlm.nih.gov/pubmed/?term=Hollis%20C" TargetMode="External"/><Relationship Id="rId46" Type="http://schemas.openxmlformats.org/officeDocument/2006/relationships/hyperlink" Target="https://bmcpsychiatry.biomedcentral.com/articles/10.1186/s12888-017-1581-y" TargetMode="External"/><Relationship Id="rId59" Type="http://schemas.openxmlformats.org/officeDocument/2006/relationships/hyperlink" Target="http://www.eunsa.es" TargetMode="External"/><Relationship Id="rId20" Type="http://schemas.openxmlformats.org/officeDocument/2006/relationships/hyperlink" Target="http://apps.webofknowledge.com/OneClickSearch.do?product=UA&amp;search_mode=OneClickSearch&amp;SID=S2lu9mKc8C29Fx7pF4U&amp;field=AU&amp;value=Stevenson,%20J&amp;ut=1590102&amp;pos=%7b2%7d&amp;excludeEventConfig=ExcludeIfFromFullRecPage" TargetMode="External"/><Relationship Id="rId41" Type="http://schemas.openxmlformats.org/officeDocument/2006/relationships/hyperlink" Target="https://www.ncbi.nlm.nih.gov/pubmed/?term=Van%20der%20Oord%20S" TargetMode="External"/><Relationship Id="rId54" Type="http://schemas.openxmlformats.org/officeDocument/2006/relationships/hyperlink" Target="https://doi.org/10.33588/rn.56S01.2013015" TargetMode="External"/><Relationship Id="rId62" Type="http://schemas.openxmlformats.org/officeDocument/2006/relationships/hyperlink" Target="http://iacapap.org/bulleti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webofknowledge.com/OneClickSearch.do?product=UA&amp;search_mode=OneClickSearch&amp;excludeEventConfig=ExcludeIfFromFullRecPage&amp;SID=S2lu9mKc8C29Fx7pF4U&amp;field=AU&amp;value=Cortese,%20S" TargetMode="External"/><Relationship Id="rId23" Type="http://schemas.openxmlformats.org/officeDocument/2006/relationships/hyperlink" Target="http://apps.webofknowledge.com/OneClickSearch.do?product=UA&amp;search_mode=OneClickSearch&amp;excludeEventConfig=ExcludeIfFromFullRecPage&amp;SID=S2lu9mKc8C29Fx7pF4U&amp;field=AU&amp;value=Dittmann,%20RW" TargetMode="External"/><Relationship Id="rId28" Type="http://schemas.openxmlformats.org/officeDocument/2006/relationships/hyperlink" Target="https://www.ncbi.nlm.nih.gov/pubmed/?term=Daley%20D" TargetMode="External"/><Relationship Id="rId36" Type="http://schemas.openxmlformats.org/officeDocument/2006/relationships/hyperlink" Target="https://www.ncbi.nlm.nih.gov/pubmed/?term=Zuddas%20A" TargetMode="External"/><Relationship Id="rId49" Type="http://schemas.openxmlformats.org/officeDocument/2006/relationships/hyperlink" Target="http://dx.doi.org/10.2174/1745017901915010160" TargetMode="External"/><Relationship Id="rId57" Type="http://schemas.openxmlformats.org/officeDocument/2006/relationships/hyperlink" Target="http://iacapap.org/iacapap-textbook-of-child-and-adolescent-mental-health" TargetMode="External"/><Relationship Id="rId10" Type="http://schemas.openxmlformats.org/officeDocument/2006/relationships/hyperlink" Target="http://clinicaltrials.gov/ct2/show/NCT00447278?term=NCT00447278&amp;rank=1" TargetMode="External"/><Relationship Id="rId31" Type="http://schemas.openxmlformats.org/officeDocument/2006/relationships/hyperlink" Target="https://www.ncbi.nlm.nih.gov/pubmed/?term=Santosh%20P" TargetMode="External"/><Relationship Id="rId44" Type="http://schemas.openxmlformats.org/officeDocument/2006/relationships/hyperlink" Target="https://www.ncbi.nlm.nih.gov/pubmed/28429134" TargetMode="External"/><Relationship Id="rId52" Type="http://schemas.openxmlformats.org/officeDocument/2006/relationships/hyperlink" Target="mailto:ugolini@tin.it" TargetMode="External"/><Relationship Id="rId60" Type="http://schemas.openxmlformats.org/officeDocument/2006/relationships/hyperlink" Target="http://www.unir.net/curso-tdah-trastorno-deficit-atencion-hiperactividad.aspx.%2010%20Abril%20201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rediris.es/" TargetMode="External"/><Relationship Id="rId13" Type="http://schemas.openxmlformats.org/officeDocument/2006/relationships/hyperlink" Target="https://doi.org/10.1016/j.jaac.2018.09.130" TargetMode="External"/><Relationship Id="rId18" Type="http://schemas.openxmlformats.org/officeDocument/2006/relationships/hyperlink" Target="http://apps.webofknowledge.com/OneClickSearch.do?product=UA&amp;search_mode=OneClickSearch&amp;SID=S2lu9mKc8C29Fx7pF4U&amp;field=AU&amp;value=Daley,%20D&amp;ut=10869386&amp;pos=%7b2%7d&amp;excludeEventConfig=ExcludeIfFromFullRecPage" TargetMode="External"/><Relationship Id="rId39" Type="http://schemas.openxmlformats.org/officeDocument/2006/relationships/hyperlink" Target="https://www.ncbi.nlm.nih.gov/pubmed/?term=Soutullo%2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DFE7-EE42-4DC1-B0C3-5DFD7C32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113</Pages>
  <Words>52236</Words>
  <Characters>297749</Characters>
  <Application>Microsoft Office Word</Application>
  <DocSecurity>0</DocSecurity>
  <Lines>2481</Lines>
  <Paragraphs>698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UTHealth MSB</Company>
  <LinksUpToDate>false</LinksUpToDate>
  <CharactersWithSpaces>349287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Tasamania D</dc:creator>
  <cp:keywords/>
  <dc:description/>
  <cp:lastModifiedBy>Soutullo, Cesar A</cp:lastModifiedBy>
  <cp:revision>13</cp:revision>
  <cp:lastPrinted>2019-10-03T18:18:00Z</cp:lastPrinted>
  <dcterms:created xsi:type="dcterms:W3CDTF">2023-02-23T18:01:00Z</dcterms:created>
  <dcterms:modified xsi:type="dcterms:W3CDTF">2023-03-15T22:25:00Z</dcterms:modified>
</cp:coreProperties>
</file>