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318C7" w14:textId="028C8D2B" w:rsidR="000F6C4C" w:rsidRPr="00E96804" w:rsidRDefault="0017590D" w:rsidP="007042E9">
      <w:pPr>
        <w:spacing w:after="0" w:line="240" w:lineRule="auto"/>
        <w:jc w:val="center"/>
        <w:rPr>
          <w:rFonts w:asciiTheme="minorHAnsi" w:hAnsiTheme="minorHAnsi" w:cstheme="minorHAnsi"/>
          <w:b/>
          <w:sz w:val="44"/>
          <w:szCs w:val="32"/>
        </w:rPr>
      </w:pPr>
      <w:bookmarkStart w:id="0" w:name="_GoBack"/>
      <w:bookmarkEnd w:id="0"/>
      <w:r w:rsidRPr="00E96804">
        <w:rPr>
          <w:rFonts w:asciiTheme="minorHAnsi" w:hAnsiTheme="minorHAnsi" w:cstheme="minorHAnsi"/>
          <w:b/>
          <w:sz w:val="44"/>
          <w:szCs w:val="32"/>
        </w:rPr>
        <w:t>Taiwo</w:t>
      </w:r>
      <w:r w:rsidR="007838AA" w:rsidRPr="00E96804">
        <w:rPr>
          <w:rFonts w:asciiTheme="minorHAnsi" w:hAnsiTheme="minorHAnsi" w:cstheme="minorHAnsi"/>
          <w:b/>
          <w:sz w:val="44"/>
          <w:szCs w:val="32"/>
        </w:rPr>
        <w:t xml:space="preserve"> Babatope, MD, MPH, MBA</w:t>
      </w:r>
      <w:r w:rsidR="005E498D" w:rsidRPr="00E96804">
        <w:rPr>
          <w:rFonts w:asciiTheme="minorHAnsi" w:hAnsiTheme="minorHAnsi" w:cstheme="minorHAnsi"/>
          <w:b/>
          <w:sz w:val="44"/>
          <w:szCs w:val="32"/>
        </w:rPr>
        <w:t>, ABPN.</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042E9" w:rsidRPr="00F02A4B" w14:paraId="25813288" w14:textId="77777777" w:rsidTr="005D4736">
        <w:trPr>
          <w:trHeight w:val="74"/>
        </w:trPr>
        <w:tc>
          <w:tcPr>
            <w:tcW w:w="9576" w:type="dxa"/>
          </w:tcPr>
          <w:p w14:paraId="3BEA45B6" w14:textId="77777777" w:rsidR="007042E9" w:rsidRPr="00F02A4B" w:rsidRDefault="007042E9" w:rsidP="005D4736">
            <w:pPr>
              <w:spacing w:after="0" w:line="240" w:lineRule="auto"/>
              <w:jc w:val="center"/>
              <w:rPr>
                <w:rFonts w:cs="Calibri"/>
                <w:sz w:val="10"/>
              </w:rPr>
            </w:pPr>
          </w:p>
        </w:tc>
      </w:tr>
    </w:tbl>
    <w:p w14:paraId="687C55F5" w14:textId="77777777" w:rsidR="007042E9" w:rsidRPr="00F02A4B" w:rsidRDefault="007042E9" w:rsidP="00AE4AD6">
      <w:pPr>
        <w:spacing w:after="0" w:line="240" w:lineRule="auto"/>
        <w:rPr>
          <w:rFonts w:cs="Calibri"/>
          <w:b/>
          <w:sz w:val="24"/>
          <w:szCs w:val="24"/>
        </w:rPr>
      </w:pPr>
    </w:p>
    <w:p w14:paraId="04FA8DF2" w14:textId="0C758E0F" w:rsidR="00AE4AD6" w:rsidRPr="001B7F72" w:rsidRDefault="00AE4AD6" w:rsidP="001B7F72">
      <w:pPr>
        <w:spacing w:after="0" w:line="240" w:lineRule="auto"/>
        <w:rPr>
          <w:rFonts w:cs="Calibri"/>
          <w:b/>
          <w:sz w:val="24"/>
          <w:szCs w:val="24"/>
        </w:rPr>
      </w:pPr>
      <w:r w:rsidRPr="00F02A4B">
        <w:rPr>
          <w:rFonts w:cs="Calibri"/>
          <w:b/>
          <w:sz w:val="24"/>
          <w:szCs w:val="24"/>
        </w:rPr>
        <w:t xml:space="preserve">Present Title: </w:t>
      </w:r>
      <w:r w:rsidRPr="00F02A4B">
        <w:rPr>
          <w:rFonts w:cs="Calibri"/>
          <w:b/>
          <w:sz w:val="24"/>
          <w:szCs w:val="24"/>
        </w:rPr>
        <w:tab/>
      </w:r>
      <w:r w:rsidR="00923CBF" w:rsidRPr="00F02A4B">
        <w:rPr>
          <w:rFonts w:cs="Calibri"/>
          <w:b/>
          <w:sz w:val="24"/>
          <w:szCs w:val="24"/>
        </w:rPr>
        <w:tab/>
      </w:r>
      <w:r w:rsidR="00D8763B" w:rsidRPr="00F02A4B">
        <w:rPr>
          <w:rFonts w:cs="Calibri"/>
          <w:b/>
          <w:sz w:val="24"/>
          <w:szCs w:val="24"/>
        </w:rPr>
        <w:t xml:space="preserve">Assistant Professor, McGovern Medical School at </w:t>
      </w:r>
      <w:r w:rsidR="00391CED" w:rsidRPr="00F02A4B">
        <w:rPr>
          <w:rFonts w:cs="Calibri"/>
          <w:b/>
          <w:sz w:val="24"/>
          <w:szCs w:val="24"/>
        </w:rPr>
        <w:t>UTH</w:t>
      </w:r>
      <w:r w:rsidR="00A637F8" w:rsidRPr="00F02A4B">
        <w:rPr>
          <w:rFonts w:cs="Calibri"/>
          <w:b/>
          <w:sz w:val="24"/>
          <w:szCs w:val="24"/>
        </w:rPr>
        <w:t>ealth</w:t>
      </w:r>
      <w:r w:rsidR="00391CED" w:rsidRPr="00F02A4B">
        <w:rPr>
          <w:rFonts w:cs="Calibri"/>
          <w:b/>
          <w:sz w:val="24"/>
          <w:szCs w:val="24"/>
        </w:rPr>
        <w:t xml:space="preserve"> </w:t>
      </w:r>
      <w:r w:rsidR="000266F5">
        <w:rPr>
          <w:rFonts w:cs="Calibri"/>
          <w:b/>
          <w:sz w:val="24"/>
          <w:szCs w:val="24"/>
        </w:rPr>
        <w:t>Houston</w:t>
      </w:r>
    </w:p>
    <w:p w14:paraId="1B242CA5" w14:textId="77777777" w:rsidR="00D8763B" w:rsidRPr="00F02A4B" w:rsidRDefault="00D8763B" w:rsidP="00021D28">
      <w:pPr>
        <w:spacing w:before="120" w:after="0" w:line="240" w:lineRule="auto"/>
        <w:ind w:left="1440" w:firstLine="720"/>
        <w:rPr>
          <w:rFonts w:cs="Calibri"/>
          <w:sz w:val="24"/>
          <w:szCs w:val="24"/>
        </w:rPr>
      </w:pPr>
      <w:r w:rsidRPr="00F02A4B">
        <w:rPr>
          <w:rFonts w:cs="Calibri"/>
          <w:b/>
          <w:sz w:val="24"/>
          <w:szCs w:val="24"/>
        </w:rPr>
        <w:t>Program Director, Child and Adolescent Fellowship Program</w:t>
      </w:r>
    </w:p>
    <w:p w14:paraId="791341ED" w14:textId="77777777" w:rsidR="000266F5" w:rsidRDefault="000266F5" w:rsidP="000266F5">
      <w:pPr>
        <w:spacing w:before="120" w:after="0" w:line="240" w:lineRule="auto"/>
        <w:ind w:left="1440" w:firstLine="720"/>
        <w:rPr>
          <w:rFonts w:cs="Calibri"/>
          <w:b/>
          <w:sz w:val="24"/>
          <w:szCs w:val="24"/>
        </w:rPr>
      </w:pPr>
      <w:r w:rsidRPr="00F02A4B">
        <w:rPr>
          <w:rFonts w:cs="Calibri"/>
          <w:b/>
          <w:sz w:val="24"/>
          <w:szCs w:val="24"/>
        </w:rPr>
        <w:t>Director, ASD and Neurodevelopmental Disorders Specialty Clinic</w:t>
      </w:r>
    </w:p>
    <w:p w14:paraId="1134A36B" w14:textId="77777777" w:rsidR="001E638F" w:rsidRDefault="00A83A32" w:rsidP="00404293">
      <w:pPr>
        <w:spacing w:before="120" w:after="0" w:line="240" w:lineRule="auto"/>
        <w:ind w:left="1440" w:right="-180" w:firstLine="720"/>
        <w:rPr>
          <w:rFonts w:cs="Calibri"/>
          <w:b/>
          <w:sz w:val="24"/>
          <w:szCs w:val="24"/>
        </w:rPr>
      </w:pPr>
      <w:r>
        <w:rPr>
          <w:rFonts w:cs="Calibri"/>
          <w:b/>
          <w:sz w:val="24"/>
          <w:szCs w:val="24"/>
        </w:rPr>
        <w:t>Executive</w:t>
      </w:r>
      <w:r w:rsidR="004752E6">
        <w:rPr>
          <w:rFonts w:cs="Calibri"/>
          <w:b/>
          <w:sz w:val="24"/>
          <w:szCs w:val="24"/>
        </w:rPr>
        <w:t xml:space="preserve"> </w:t>
      </w:r>
      <w:r w:rsidR="00750A23">
        <w:rPr>
          <w:rFonts w:cs="Calibri"/>
          <w:b/>
          <w:sz w:val="24"/>
          <w:szCs w:val="24"/>
        </w:rPr>
        <w:t>Director</w:t>
      </w:r>
      <w:r w:rsidR="00FC1604" w:rsidRPr="004752E6">
        <w:rPr>
          <w:rFonts w:cs="Calibri"/>
          <w:b/>
          <w:sz w:val="24"/>
          <w:szCs w:val="24"/>
        </w:rPr>
        <w:t xml:space="preserve">, </w:t>
      </w:r>
      <w:r w:rsidR="004752E6" w:rsidRPr="004752E6">
        <w:rPr>
          <w:rFonts w:cs="Calibri"/>
          <w:b/>
          <w:sz w:val="24"/>
          <w:szCs w:val="24"/>
        </w:rPr>
        <w:t>Senate Bill 11 HRI - Texas Child Mental Health Care Services</w:t>
      </w:r>
    </w:p>
    <w:p w14:paraId="45E556E6" w14:textId="5C13FA4E" w:rsidR="005E498D" w:rsidRDefault="005E498D" w:rsidP="00F32093">
      <w:pPr>
        <w:spacing w:before="120" w:after="0" w:line="240" w:lineRule="auto"/>
        <w:ind w:left="1440" w:firstLine="720"/>
        <w:rPr>
          <w:rFonts w:cs="Calibri"/>
          <w:b/>
          <w:bCs/>
          <w:sz w:val="24"/>
          <w:szCs w:val="24"/>
        </w:rPr>
      </w:pPr>
      <w:r w:rsidRPr="005E498D">
        <w:rPr>
          <w:rFonts w:cs="Calibri"/>
          <w:b/>
          <w:bCs/>
          <w:sz w:val="24"/>
          <w:szCs w:val="24"/>
        </w:rPr>
        <w:t>Medical Director, Child Psychiatry Access Network (CPAN) UT Health Houston</w:t>
      </w:r>
    </w:p>
    <w:p w14:paraId="057664DF" w14:textId="204B2086" w:rsidR="005E498D" w:rsidRPr="005E498D" w:rsidRDefault="005E498D" w:rsidP="005E498D">
      <w:pPr>
        <w:spacing w:before="120" w:after="0" w:line="240" w:lineRule="auto"/>
        <w:ind w:left="1440" w:firstLine="720"/>
        <w:rPr>
          <w:rFonts w:cs="Calibri"/>
          <w:b/>
          <w:sz w:val="24"/>
          <w:szCs w:val="24"/>
        </w:rPr>
      </w:pPr>
      <w:r w:rsidRPr="00A83A32">
        <w:rPr>
          <w:rFonts w:cs="Calibri"/>
          <w:b/>
          <w:sz w:val="24"/>
          <w:szCs w:val="24"/>
        </w:rPr>
        <w:t>Instructor, Lonestar LEND Fellowship Program, UT</w:t>
      </w:r>
      <w:r>
        <w:rPr>
          <w:rFonts w:cs="Calibri"/>
          <w:b/>
          <w:sz w:val="24"/>
          <w:szCs w:val="24"/>
        </w:rPr>
        <w:t>Health</w:t>
      </w:r>
      <w:r w:rsidRPr="00A83A32">
        <w:rPr>
          <w:rFonts w:cs="Calibri"/>
          <w:b/>
          <w:sz w:val="24"/>
          <w:szCs w:val="24"/>
        </w:rPr>
        <w:t xml:space="preserve"> Pediatrics</w:t>
      </w:r>
      <w:r>
        <w:rPr>
          <w:rFonts w:cs="Calibri"/>
          <w:b/>
          <w:sz w:val="24"/>
          <w:szCs w:val="24"/>
        </w:rPr>
        <w:t xml:space="preserve"> Houston</w:t>
      </w:r>
    </w:p>
    <w:p w14:paraId="2B6DFBE4" w14:textId="77777777" w:rsidR="00D8763B" w:rsidRDefault="00FC1604" w:rsidP="001E638F">
      <w:pPr>
        <w:spacing w:before="60" w:after="0" w:line="240" w:lineRule="auto"/>
        <w:ind w:left="1440" w:firstLine="720"/>
        <w:rPr>
          <w:rFonts w:cs="Calibri"/>
          <w:sz w:val="24"/>
          <w:szCs w:val="24"/>
        </w:rPr>
      </w:pPr>
      <w:r w:rsidRPr="00F02A4B">
        <w:rPr>
          <w:rFonts w:cs="Calibri"/>
          <w:sz w:val="24"/>
          <w:szCs w:val="24"/>
        </w:rPr>
        <w:t>The Louis A. Faillace</w:t>
      </w:r>
      <w:r w:rsidR="00F02A4B" w:rsidRPr="00F02A4B">
        <w:rPr>
          <w:rFonts w:cs="Calibri"/>
          <w:sz w:val="24"/>
          <w:szCs w:val="24"/>
        </w:rPr>
        <w:t xml:space="preserve">, MD, </w:t>
      </w:r>
      <w:r w:rsidRPr="00F02A4B">
        <w:rPr>
          <w:rFonts w:cs="Calibri"/>
          <w:sz w:val="24"/>
          <w:szCs w:val="24"/>
        </w:rPr>
        <w:t>Department of Psychiatry and Behavioral Sciences</w:t>
      </w:r>
    </w:p>
    <w:p w14:paraId="35652043" w14:textId="77777777" w:rsidR="00972CF6" w:rsidRPr="00972CF6" w:rsidRDefault="00972CF6" w:rsidP="00972CF6">
      <w:pPr>
        <w:spacing w:before="60" w:after="0" w:line="240" w:lineRule="auto"/>
        <w:ind w:left="1440" w:firstLine="720"/>
        <w:rPr>
          <w:rFonts w:cs="Calibri"/>
          <w:sz w:val="24"/>
          <w:szCs w:val="24"/>
        </w:rPr>
      </w:pPr>
      <w:r w:rsidRPr="00972CF6">
        <w:rPr>
          <w:rFonts w:cs="Calibri"/>
          <w:sz w:val="24"/>
          <w:szCs w:val="24"/>
        </w:rPr>
        <w:t>McGovern Medical School</w:t>
      </w:r>
      <w:r>
        <w:rPr>
          <w:rFonts w:cs="Calibri"/>
          <w:sz w:val="24"/>
          <w:szCs w:val="24"/>
        </w:rPr>
        <w:t xml:space="preserve"> at </w:t>
      </w:r>
      <w:r w:rsidR="008346BD" w:rsidRPr="00F02A4B">
        <w:rPr>
          <w:rFonts w:cs="Calibri"/>
          <w:sz w:val="24"/>
          <w:szCs w:val="24"/>
        </w:rPr>
        <w:t>UT Health, Houston</w:t>
      </w:r>
    </w:p>
    <w:p w14:paraId="03937A4B" w14:textId="77777777" w:rsidR="00021D28" w:rsidRPr="00F02A4B" w:rsidRDefault="00021D28" w:rsidP="00D8763B">
      <w:pPr>
        <w:spacing w:after="0" w:line="240" w:lineRule="auto"/>
        <w:rPr>
          <w:rFonts w:cs="Calibri"/>
          <w:sz w:val="24"/>
          <w:szCs w:val="24"/>
        </w:rPr>
      </w:pPr>
    </w:p>
    <w:p w14:paraId="4BC73B74" w14:textId="77777777" w:rsidR="00AE4AD6" w:rsidRPr="00F02A4B" w:rsidRDefault="00AE4AD6" w:rsidP="000F6C4C">
      <w:pPr>
        <w:spacing w:after="0" w:line="240" w:lineRule="auto"/>
        <w:rPr>
          <w:rFonts w:cs="Calibri"/>
          <w:b/>
          <w:sz w:val="24"/>
          <w:szCs w:val="24"/>
        </w:rPr>
      </w:pPr>
    </w:p>
    <w:p w14:paraId="3540B16D" w14:textId="77777777" w:rsidR="00AE4AD6" w:rsidRPr="00F02A4B" w:rsidRDefault="000F6C4C" w:rsidP="00AE4AD6">
      <w:pPr>
        <w:spacing w:after="0" w:line="240" w:lineRule="auto"/>
        <w:rPr>
          <w:rFonts w:cs="Calibri"/>
          <w:sz w:val="24"/>
          <w:szCs w:val="24"/>
        </w:rPr>
      </w:pPr>
      <w:r w:rsidRPr="00F02A4B">
        <w:rPr>
          <w:rFonts w:cs="Calibri"/>
          <w:b/>
          <w:sz w:val="24"/>
          <w:szCs w:val="24"/>
        </w:rPr>
        <w:t xml:space="preserve">Address: </w:t>
      </w:r>
      <w:r w:rsidR="00AE4AD6" w:rsidRPr="00F02A4B">
        <w:rPr>
          <w:rFonts w:cs="Calibri"/>
          <w:b/>
          <w:sz w:val="24"/>
          <w:szCs w:val="24"/>
        </w:rPr>
        <w:tab/>
      </w:r>
      <w:r w:rsidR="00923CBF" w:rsidRPr="00F02A4B">
        <w:rPr>
          <w:rFonts w:cs="Calibri"/>
          <w:b/>
          <w:sz w:val="24"/>
          <w:szCs w:val="24"/>
        </w:rPr>
        <w:tab/>
      </w:r>
      <w:r w:rsidR="00AE4AD6" w:rsidRPr="00F02A4B">
        <w:rPr>
          <w:rFonts w:cs="Calibri"/>
          <w:sz w:val="24"/>
          <w:szCs w:val="24"/>
        </w:rPr>
        <w:t>The Louis A. Faillace Department of Psychiatry and Behavioral Sciences</w:t>
      </w:r>
    </w:p>
    <w:p w14:paraId="0DE365BD" w14:textId="77777777" w:rsidR="00AE4AD6" w:rsidRPr="00F02A4B" w:rsidRDefault="00AE4AD6" w:rsidP="00923CBF">
      <w:pPr>
        <w:spacing w:after="0" w:line="240" w:lineRule="auto"/>
        <w:ind w:left="1440" w:firstLine="720"/>
        <w:rPr>
          <w:rFonts w:cs="Calibri"/>
          <w:sz w:val="24"/>
          <w:szCs w:val="24"/>
        </w:rPr>
      </w:pPr>
      <w:r w:rsidRPr="00F02A4B">
        <w:rPr>
          <w:rFonts w:cs="Calibri"/>
          <w:sz w:val="24"/>
          <w:szCs w:val="24"/>
        </w:rPr>
        <w:t xml:space="preserve">McGovern Medical School at </w:t>
      </w:r>
      <w:r w:rsidR="00C12BA8" w:rsidRPr="00F02A4B">
        <w:rPr>
          <w:rFonts w:cs="Calibri"/>
          <w:sz w:val="24"/>
          <w:szCs w:val="24"/>
        </w:rPr>
        <w:t>UT Health, Houston</w:t>
      </w:r>
    </w:p>
    <w:p w14:paraId="67C2AD8B" w14:textId="77777777" w:rsidR="00AE4AD6" w:rsidRPr="00F02A4B" w:rsidRDefault="00AE4AD6" w:rsidP="00923CBF">
      <w:pPr>
        <w:spacing w:after="0" w:line="240" w:lineRule="auto"/>
        <w:ind w:left="1440" w:firstLine="720"/>
        <w:rPr>
          <w:rFonts w:cs="Calibri"/>
          <w:sz w:val="24"/>
          <w:szCs w:val="24"/>
        </w:rPr>
      </w:pPr>
      <w:r w:rsidRPr="00F02A4B">
        <w:rPr>
          <w:rFonts w:cs="Calibri"/>
          <w:sz w:val="24"/>
          <w:szCs w:val="24"/>
        </w:rPr>
        <w:t>1941 East Road</w:t>
      </w:r>
      <w:r w:rsidRPr="00F02A4B">
        <w:rPr>
          <w:rFonts w:cs="Calibri"/>
          <w:b/>
          <w:sz w:val="24"/>
          <w:szCs w:val="24"/>
        </w:rPr>
        <w:t xml:space="preserve">, </w:t>
      </w:r>
      <w:r w:rsidRPr="00F02A4B">
        <w:rPr>
          <w:rFonts w:cs="Calibri"/>
          <w:sz w:val="24"/>
          <w:szCs w:val="24"/>
        </w:rPr>
        <w:t>Houston, Texas 77054</w:t>
      </w:r>
    </w:p>
    <w:p w14:paraId="32889BF1" w14:textId="77777777" w:rsidR="00AE4AD6" w:rsidRPr="00F02A4B" w:rsidRDefault="00FC1604" w:rsidP="00923CBF">
      <w:pPr>
        <w:spacing w:after="0" w:line="240" w:lineRule="auto"/>
        <w:ind w:left="1440" w:firstLine="720"/>
        <w:rPr>
          <w:rFonts w:cs="Calibri"/>
          <w:sz w:val="24"/>
          <w:szCs w:val="24"/>
        </w:rPr>
      </w:pPr>
      <w:r w:rsidRPr="00F02A4B">
        <w:rPr>
          <w:rFonts w:cs="Calibri"/>
          <w:sz w:val="24"/>
          <w:szCs w:val="24"/>
          <w:u w:val="single"/>
        </w:rPr>
        <w:t>Phone:</w:t>
      </w:r>
      <w:r w:rsidRPr="00F02A4B">
        <w:rPr>
          <w:rFonts w:cs="Calibri"/>
          <w:sz w:val="24"/>
          <w:szCs w:val="24"/>
        </w:rPr>
        <w:t> 713-486-2700, </w:t>
      </w:r>
      <w:r w:rsidRPr="00F02A4B">
        <w:rPr>
          <w:rFonts w:cs="Calibri"/>
          <w:sz w:val="24"/>
          <w:szCs w:val="24"/>
          <w:u w:val="single"/>
        </w:rPr>
        <w:t>Fax:</w:t>
      </w:r>
      <w:r w:rsidRPr="00F02A4B">
        <w:rPr>
          <w:rFonts w:cs="Calibri"/>
          <w:sz w:val="24"/>
          <w:szCs w:val="24"/>
        </w:rPr>
        <w:t> 713-486-2721</w:t>
      </w:r>
    </w:p>
    <w:p w14:paraId="3DD33C5A" w14:textId="77777777" w:rsidR="00987709" w:rsidRPr="00F02A4B" w:rsidRDefault="00AE4AD6" w:rsidP="00923CBF">
      <w:pPr>
        <w:spacing w:after="0" w:line="240" w:lineRule="auto"/>
        <w:ind w:left="1440" w:firstLine="720"/>
        <w:rPr>
          <w:rFonts w:cs="Calibri"/>
          <w:sz w:val="24"/>
          <w:szCs w:val="24"/>
        </w:rPr>
      </w:pPr>
      <w:r w:rsidRPr="00F02A4B">
        <w:rPr>
          <w:rFonts w:cs="Calibri"/>
          <w:sz w:val="24"/>
          <w:szCs w:val="24"/>
        </w:rPr>
        <w:t xml:space="preserve">Email: </w:t>
      </w:r>
      <w:hyperlink r:id="rId10" w:history="1">
        <w:r w:rsidR="00987709" w:rsidRPr="00F02A4B">
          <w:rPr>
            <w:rStyle w:val="Hyperlink"/>
            <w:rFonts w:cs="Calibri"/>
            <w:color w:val="auto"/>
            <w:sz w:val="24"/>
            <w:szCs w:val="24"/>
            <w:u w:val="none"/>
          </w:rPr>
          <w:t>taiwo.t.babatope@uth.tmc.edu</w:t>
        </w:r>
      </w:hyperlink>
    </w:p>
    <w:p w14:paraId="6BBF0D54" w14:textId="77777777" w:rsidR="00987709" w:rsidRPr="00F02A4B" w:rsidRDefault="00987709" w:rsidP="00987709">
      <w:pPr>
        <w:spacing w:after="0" w:line="240" w:lineRule="auto"/>
        <w:rPr>
          <w:rFonts w:cs="Calibri"/>
          <w:sz w:val="24"/>
          <w:szCs w:val="24"/>
        </w:rPr>
      </w:pPr>
    </w:p>
    <w:p w14:paraId="1B6F380B" w14:textId="77777777" w:rsidR="001B7F72" w:rsidRPr="001B7F72" w:rsidRDefault="00AE4AD6" w:rsidP="001B7F72">
      <w:pPr>
        <w:spacing w:after="0" w:line="240" w:lineRule="auto"/>
        <w:rPr>
          <w:rFonts w:cs="Calibri"/>
          <w:sz w:val="24"/>
          <w:szCs w:val="24"/>
        </w:rPr>
      </w:pPr>
      <w:r w:rsidRPr="00F02A4B">
        <w:rPr>
          <w:rFonts w:cs="Calibri"/>
          <w:b/>
          <w:sz w:val="24"/>
          <w:szCs w:val="24"/>
        </w:rPr>
        <w:t>Citizenship:</w:t>
      </w:r>
      <w:r w:rsidRPr="00F02A4B">
        <w:rPr>
          <w:rFonts w:cs="Calibri"/>
          <w:sz w:val="24"/>
          <w:szCs w:val="24"/>
        </w:rPr>
        <w:tab/>
      </w:r>
      <w:r w:rsidR="00923CBF" w:rsidRPr="00F02A4B">
        <w:rPr>
          <w:rFonts w:cs="Calibri"/>
          <w:sz w:val="24"/>
          <w:szCs w:val="24"/>
        </w:rPr>
        <w:tab/>
      </w:r>
      <w:r w:rsidR="00B95581" w:rsidRPr="00F02A4B">
        <w:rPr>
          <w:rFonts w:cs="Calibri"/>
          <w:sz w:val="24"/>
          <w:szCs w:val="24"/>
        </w:rPr>
        <w:t>United States</w:t>
      </w:r>
    </w:p>
    <w:p w14:paraId="14C5C076" w14:textId="77777777" w:rsidR="00AE4AD6" w:rsidRPr="000D23D8" w:rsidRDefault="00AE4AD6" w:rsidP="001B7F72">
      <w:pPr>
        <w:spacing w:before="720" w:after="0" w:line="240" w:lineRule="auto"/>
        <w:ind w:right="187"/>
        <w:jc w:val="both"/>
        <w:rPr>
          <w:rFonts w:cs="Calibri"/>
          <w:b/>
          <w:caps/>
          <w:sz w:val="24"/>
          <w:szCs w:val="24"/>
          <w:u w:val="single"/>
        </w:rPr>
      </w:pPr>
      <w:r w:rsidRPr="000D23D8">
        <w:rPr>
          <w:rFonts w:cs="Calibri"/>
          <w:b/>
          <w:caps/>
          <w:sz w:val="24"/>
          <w:szCs w:val="24"/>
        </w:rPr>
        <w:t>Undergraduate Education</w:t>
      </w:r>
    </w:p>
    <w:p w14:paraId="017526C5" w14:textId="77777777" w:rsidR="001A4EB6" w:rsidRPr="00F02A4B" w:rsidRDefault="00EE59BE" w:rsidP="00923CBF">
      <w:pPr>
        <w:tabs>
          <w:tab w:val="left" w:pos="1440"/>
          <w:tab w:val="left" w:pos="2160"/>
          <w:tab w:val="left" w:pos="6480"/>
        </w:tabs>
        <w:spacing w:before="240" w:after="0" w:line="240" w:lineRule="auto"/>
        <w:rPr>
          <w:rFonts w:cs="Calibri"/>
          <w:sz w:val="24"/>
          <w:szCs w:val="24"/>
        </w:rPr>
      </w:pPr>
      <w:r w:rsidRPr="00F02A4B">
        <w:rPr>
          <w:rFonts w:cs="Calibri"/>
          <w:sz w:val="24"/>
          <w:szCs w:val="24"/>
        </w:rPr>
        <w:t>10/</w:t>
      </w:r>
      <w:r w:rsidR="00AE4AD6" w:rsidRPr="00F02A4B">
        <w:rPr>
          <w:rFonts w:cs="Calibri"/>
          <w:sz w:val="24"/>
          <w:szCs w:val="24"/>
        </w:rPr>
        <w:t>1998</w:t>
      </w:r>
      <w:r w:rsidR="00E863CE" w:rsidRPr="00F02A4B">
        <w:rPr>
          <w:rFonts w:cs="Calibri"/>
          <w:sz w:val="24"/>
          <w:szCs w:val="24"/>
        </w:rPr>
        <w:t xml:space="preserve"> –</w:t>
      </w:r>
      <w:r w:rsidR="00E863CE">
        <w:rPr>
          <w:rFonts w:cs="Calibri"/>
          <w:sz w:val="24"/>
          <w:szCs w:val="24"/>
        </w:rPr>
        <w:t xml:space="preserve"> </w:t>
      </w:r>
      <w:r w:rsidRPr="00F02A4B">
        <w:rPr>
          <w:rFonts w:cs="Calibri"/>
          <w:sz w:val="24"/>
          <w:szCs w:val="24"/>
        </w:rPr>
        <w:t>10/</w:t>
      </w:r>
      <w:r w:rsidR="00AE4AD6" w:rsidRPr="00F02A4B">
        <w:rPr>
          <w:rFonts w:cs="Calibri"/>
          <w:sz w:val="24"/>
          <w:szCs w:val="24"/>
        </w:rPr>
        <w:t>1999</w:t>
      </w:r>
      <w:r w:rsidR="00AE4AD6" w:rsidRPr="00F02A4B">
        <w:rPr>
          <w:rFonts w:cs="Calibri"/>
          <w:sz w:val="24"/>
          <w:szCs w:val="24"/>
        </w:rPr>
        <w:tab/>
        <w:t xml:space="preserve">Diploma, </w:t>
      </w:r>
      <w:r w:rsidR="000D326E" w:rsidRPr="00F02A4B">
        <w:rPr>
          <w:rFonts w:cs="Calibri"/>
          <w:sz w:val="24"/>
          <w:szCs w:val="24"/>
        </w:rPr>
        <w:t>B</w:t>
      </w:r>
      <w:r w:rsidR="00AE4AD6" w:rsidRPr="00F02A4B">
        <w:rPr>
          <w:rFonts w:cs="Calibri"/>
          <w:sz w:val="24"/>
          <w:szCs w:val="24"/>
        </w:rPr>
        <w:t xml:space="preserve">iological and </w:t>
      </w:r>
      <w:r w:rsidR="000D326E" w:rsidRPr="00F02A4B">
        <w:rPr>
          <w:rFonts w:cs="Calibri"/>
          <w:sz w:val="24"/>
          <w:szCs w:val="24"/>
        </w:rPr>
        <w:t>P</w:t>
      </w:r>
      <w:r w:rsidR="00AE4AD6" w:rsidRPr="00F02A4B">
        <w:rPr>
          <w:rFonts w:cs="Calibri"/>
          <w:sz w:val="24"/>
          <w:szCs w:val="24"/>
        </w:rPr>
        <w:t xml:space="preserve">hysical </w:t>
      </w:r>
      <w:r w:rsidR="000D326E" w:rsidRPr="00F02A4B">
        <w:rPr>
          <w:rFonts w:cs="Calibri"/>
          <w:sz w:val="24"/>
          <w:szCs w:val="24"/>
        </w:rPr>
        <w:t>Sciences</w:t>
      </w:r>
      <w:r w:rsidR="00AE4AD6" w:rsidRPr="00F02A4B">
        <w:rPr>
          <w:rFonts w:cs="Calibri"/>
          <w:sz w:val="24"/>
          <w:szCs w:val="24"/>
        </w:rPr>
        <w:t xml:space="preserve"> </w:t>
      </w:r>
    </w:p>
    <w:p w14:paraId="065CF404" w14:textId="77777777" w:rsidR="00AE4AD6" w:rsidRPr="00F02A4B" w:rsidRDefault="001A4EB6" w:rsidP="00923CBF">
      <w:pPr>
        <w:tabs>
          <w:tab w:val="left" w:pos="1440"/>
          <w:tab w:val="left" w:pos="2160"/>
          <w:tab w:val="left" w:pos="6480"/>
        </w:tabs>
        <w:spacing w:after="0" w:line="240" w:lineRule="auto"/>
        <w:rPr>
          <w:rFonts w:cs="Calibri"/>
          <w:sz w:val="24"/>
          <w:szCs w:val="24"/>
        </w:rPr>
      </w:pPr>
      <w:r w:rsidRPr="00F02A4B">
        <w:rPr>
          <w:rFonts w:cs="Calibri"/>
          <w:sz w:val="24"/>
          <w:szCs w:val="24"/>
        </w:rPr>
        <w:tab/>
      </w:r>
      <w:r w:rsidR="00923CBF" w:rsidRPr="00F02A4B">
        <w:rPr>
          <w:rFonts w:cs="Calibri"/>
          <w:sz w:val="24"/>
          <w:szCs w:val="24"/>
        </w:rPr>
        <w:tab/>
      </w:r>
      <w:r w:rsidR="00AE4AD6" w:rsidRPr="00F02A4B">
        <w:rPr>
          <w:rFonts w:cs="Calibri"/>
          <w:sz w:val="24"/>
          <w:szCs w:val="24"/>
        </w:rPr>
        <w:t>University of Lagos, Nigeria</w:t>
      </w:r>
    </w:p>
    <w:p w14:paraId="3709E385" w14:textId="77777777" w:rsidR="001A4EB6" w:rsidRPr="000D23D8" w:rsidRDefault="0006664B" w:rsidP="001A4EB6">
      <w:pPr>
        <w:spacing w:before="400" w:after="0" w:line="240" w:lineRule="auto"/>
        <w:ind w:right="187"/>
        <w:jc w:val="both"/>
        <w:rPr>
          <w:rFonts w:cs="Calibri"/>
          <w:b/>
          <w:caps/>
          <w:sz w:val="24"/>
          <w:szCs w:val="24"/>
        </w:rPr>
      </w:pPr>
      <w:r w:rsidRPr="000D23D8">
        <w:rPr>
          <w:rFonts w:cs="Calibri"/>
          <w:b/>
          <w:caps/>
          <w:sz w:val="24"/>
          <w:szCs w:val="24"/>
        </w:rPr>
        <w:t>G</w:t>
      </w:r>
      <w:r w:rsidR="001A4EB6" w:rsidRPr="000D23D8">
        <w:rPr>
          <w:rFonts w:cs="Calibri"/>
          <w:b/>
          <w:caps/>
          <w:sz w:val="24"/>
          <w:szCs w:val="24"/>
        </w:rPr>
        <w:t xml:space="preserve">raduate </w:t>
      </w:r>
      <w:r w:rsidR="0054199F" w:rsidRPr="000D23D8">
        <w:rPr>
          <w:rFonts w:cs="Calibri"/>
          <w:b/>
          <w:caps/>
          <w:sz w:val="24"/>
          <w:szCs w:val="24"/>
        </w:rPr>
        <w:t xml:space="preserve">&amp; Professional </w:t>
      </w:r>
      <w:r w:rsidR="00B02440" w:rsidRPr="000D23D8">
        <w:rPr>
          <w:rFonts w:cs="Calibri"/>
          <w:b/>
          <w:caps/>
          <w:sz w:val="24"/>
          <w:szCs w:val="24"/>
        </w:rPr>
        <w:t>Education</w:t>
      </w:r>
    </w:p>
    <w:p w14:paraId="116A2EC8" w14:textId="1023282B" w:rsidR="00923CBF" w:rsidRPr="00F02A4B" w:rsidRDefault="00EE59BE" w:rsidP="00923CBF">
      <w:pPr>
        <w:tabs>
          <w:tab w:val="left" w:pos="1440"/>
          <w:tab w:val="left" w:pos="2160"/>
          <w:tab w:val="left" w:pos="6480"/>
        </w:tabs>
        <w:spacing w:before="240" w:after="0" w:line="240" w:lineRule="auto"/>
        <w:rPr>
          <w:rFonts w:cs="Calibri"/>
          <w:sz w:val="24"/>
          <w:szCs w:val="24"/>
        </w:rPr>
      </w:pPr>
      <w:r w:rsidRPr="00F02A4B">
        <w:rPr>
          <w:rFonts w:cs="Calibri"/>
          <w:sz w:val="24"/>
          <w:szCs w:val="24"/>
        </w:rPr>
        <w:t>12/</w:t>
      </w:r>
      <w:r w:rsidR="00311B08" w:rsidRPr="00F02A4B">
        <w:rPr>
          <w:rFonts w:cs="Calibri"/>
          <w:sz w:val="24"/>
          <w:szCs w:val="24"/>
        </w:rPr>
        <w:t>1999</w:t>
      </w:r>
      <w:r w:rsidR="00E863CE" w:rsidRPr="00F02A4B">
        <w:rPr>
          <w:rFonts w:cs="Calibri"/>
          <w:sz w:val="24"/>
          <w:szCs w:val="24"/>
        </w:rPr>
        <w:t xml:space="preserve"> –</w:t>
      </w:r>
      <w:r w:rsidR="00E863CE">
        <w:rPr>
          <w:rFonts w:cs="Calibri"/>
          <w:sz w:val="24"/>
          <w:szCs w:val="24"/>
        </w:rPr>
        <w:t xml:space="preserve"> </w:t>
      </w:r>
      <w:r w:rsidRPr="00F02A4B">
        <w:rPr>
          <w:rFonts w:cs="Calibri"/>
          <w:sz w:val="24"/>
          <w:szCs w:val="24"/>
        </w:rPr>
        <w:t>10/2005</w:t>
      </w:r>
      <w:r w:rsidR="0054199F" w:rsidRPr="00F02A4B">
        <w:rPr>
          <w:rFonts w:cs="Calibri"/>
          <w:sz w:val="24"/>
          <w:szCs w:val="24"/>
        </w:rPr>
        <w:tab/>
      </w:r>
      <w:r w:rsidR="00311B08" w:rsidRPr="00F02A4B">
        <w:rPr>
          <w:rFonts w:cs="Calibri"/>
          <w:sz w:val="24"/>
          <w:szCs w:val="24"/>
        </w:rPr>
        <w:t>M.B.</w:t>
      </w:r>
      <w:r w:rsidR="00B17AB7" w:rsidRPr="00F02A4B">
        <w:rPr>
          <w:rFonts w:cs="Calibri"/>
          <w:sz w:val="24"/>
          <w:szCs w:val="24"/>
        </w:rPr>
        <w:t>B. S</w:t>
      </w:r>
      <w:r w:rsidR="00311B08" w:rsidRPr="00F02A4B">
        <w:rPr>
          <w:rFonts w:cs="Calibri"/>
          <w:sz w:val="24"/>
          <w:szCs w:val="24"/>
        </w:rPr>
        <w:t xml:space="preserve"> (Bachelor of </w:t>
      </w:r>
      <w:r w:rsidR="00142269">
        <w:rPr>
          <w:rFonts w:cs="Calibri"/>
          <w:sz w:val="24"/>
          <w:szCs w:val="24"/>
        </w:rPr>
        <w:t>M</w:t>
      </w:r>
      <w:r w:rsidR="00311B08" w:rsidRPr="00F02A4B">
        <w:rPr>
          <w:rFonts w:cs="Calibri"/>
          <w:sz w:val="24"/>
          <w:szCs w:val="24"/>
        </w:rPr>
        <w:t>edicine, Bachelor of Surgery)</w:t>
      </w:r>
    </w:p>
    <w:p w14:paraId="3191717E" w14:textId="77777777" w:rsidR="0054199F" w:rsidRPr="00F02A4B" w:rsidRDefault="00923CBF" w:rsidP="0054199F">
      <w:pPr>
        <w:tabs>
          <w:tab w:val="left" w:pos="1440"/>
          <w:tab w:val="left" w:pos="2160"/>
          <w:tab w:val="left" w:pos="6480"/>
        </w:tabs>
        <w:spacing w:after="0" w:line="240" w:lineRule="auto"/>
        <w:rPr>
          <w:rFonts w:cs="Calibri"/>
          <w:sz w:val="24"/>
          <w:szCs w:val="24"/>
        </w:rPr>
      </w:pPr>
      <w:r w:rsidRPr="00F02A4B">
        <w:rPr>
          <w:rFonts w:cs="Calibri"/>
          <w:sz w:val="24"/>
          <w:szCs w:val="24"/>
        </w:rPr>
        <w:tab/>
      </w:r>
      <w:r w:rsidRPr="00F02A4B">
        <w:rPr>
          <w:rFonts w:cs="Calibri"/>
          <w:sz w:val="24"/>
          <w:szCs w:val="24"/>
        </w:rPr>
        <w:tab/>
      </w:r>
      <w:r w:rsidR="00311B08" w:rsidRPr="00F02A4B">
        <w:rPr>
          <w:rFonts w:cs="Calibri"/>
          <w:sz w:val="24"/>
          <w:szCs w:val="24"/>
        </w:rPr>
        <w:t>College of Medicine, University of Lagos, Nigeria</w:t>
      </w:r>
    </w:p>
    <w:p w14:paraId="33BBC983" w14:textId="77777777" w:rsidR="0054199F" w:rsidRPr="00F02A4B" w:rsidRDefault="0054199F" w:rsidP="0054199F">
      <w:pPr>
        <w:tabs>
          <w:tab w:val="left" w:pos="1440"/>
          <w:tab w:val="left" w:pos="2160"/>
          <w:tab w:val="left" w:pos="6480"/>
        </w:tabs>
        <w:spacing w:after="0" w:line="240" w:lineRule="auto"/>
        <w:rPr>
          <w:rFonts w:cs="Calibri"/>
          <w:sz w:val="24"/>
          <w:szCs w:val="24"/>
        </w:rPr>
      </w:pPr>
    </w:p>
    <w:p w14:paraId="462E7F28" w14:textId="77777777" w:rsidR="00923CBF" w:rsidRPr="00F02A4B" w:rsidRDefault="00EE59BE" w:rsidP="0054199F">
      <w:pPr>
        <w:tabs>
          <w:tab w:val="left" w:pos="1440"/>
          <w:tab w:val="left" w:pos="2160"/>
          <w:tab w:val="left" w:pos="6480"/>
        </w:tabs>
        <w:spacing w:after="0" w:line="240" w:lineRule="auto"/>
        <w:rPr>
          <w:rFonts w:cs="Calibri"/>
          <w:sz w:val="24"/>
          <w:szCs w:val="24"/>
        </w:rPr>
      </w:pPr>
      <w:r w:rsidRPr="00F02A4B">
        <w:rPr>
          <w:rFonts w:cs="Calibri"/>
          <w:sz w:val="24"/>
          <w:szCs w:val="24"/>
        </w:rPr>
        <w:t>08/</w:t>
      </w:r>
      <w:r w:rsidR="00B02440" w:rsidRPr="00F02A4B">
        <w:rPr>
          <w:rFonts w:cs="Calibri"/>
          <w:sz w:val="24"/>
          <w:szCs w:val="24"/>
        </w:rPr>
        <w:t>2008</w:t>
      </w:r>
      <w:r w:rsidR="00E863CE" w:rsidRPr="00F02A4B">
        <w:rPr>
          <w:rFonts w:cs="Calibri"/>
          <w:sz w:val="24"/>
          <w:szCs w:val="24"/>
        </w:rPr>
        <w:t xml:space="preserve"> –</w:t>
      </w:r>
      <w:r w:rsidR="00E863CE">
        <w:rPr>
          <w:rFonts w:cs="Calibri"/>
          <w:sz w:val="24"/>
          <w:szCs w:val="24"/>
        </w:rPr>
        <w:t xml:space="preserve"> </w:t>
      </w:r>
      <w:r w:rsidRPr="00F02A4B">
        <w:rPr>
          <w:rFonts w:cs="Calibri"/>
          <w:sz w:val="24"/>
          <w:szCs w:val="24"/>
        </w:rPr>
        <w:t>05/</w:t>
      </w:r>
      <w:r w:rsidR="00B02440" w:rsidRPr="00F02A4B">
        <w:rPr>
          <w:rFonts w:cs="Calibri"/>
          <w:sz w:val="24"/>
          <w:szCs w:val="24"/>
        </w:rPr>
        <w:t>2011</w:t>
      </w:r>
      <w:r w:rsidR="00B02440" w:rsidRPr="00F02A4B">
        <w:rPr>
          <w:rFonts w:cs="Calibri"/>
          <w:sz w:val="24"/>
          <w:szCs w:val="24"/>
        </w:rPr>
        <w:tab/>
        <w:t>Master’s in Business Administration (MBA)</w:t>
      </w:r>
    </w:p>
    <w:p w14:paraId="00D0EFD6" w14:textId="77777777" w:rsidR="0054199F" w:rsidRPr="00F02A4B" w:rsidRDefault="00923CBF" w:rsidP="0054199F">
      <w:pPr>
        <w:tabs>
          <w:tab w:val="left" w:pos="2160"/>
          <w:tab w:val="left" w:pos="4590"/>
          <w:tab w:val="center" w:pos="4680"/>
          <w:tab w:val="left" w:pos="6300"/>
          <w:tab w:val="left" w:pos="8640"/>
        </w:tabs>
        <w:spacing w:after="0" w:line="240" w:lineRule="auto"/>
        <w:rPr>
          <w:rFonts w:cs="Calibri"/>
          <w:sz w:val="24"/>
          <w:szCs w:val="24"/>
        </w:rPr>
      </w:pPr>
      <w:r w:rsidRPr="00F02A4B">
        <w:rPr>
          <w:rFonts w:cs="Calibri"/>
          <w:sz w:val="24"/>
          <w:szCs w:val="24"/>
        </w:rPr>
        <w:tab/>
      </w:r>
      <w:r w:rsidR="00B02440" w:rsidRPr="00F02A4B">
        <w:rPr>
          <w:rFonts w:cs="Calibri"/>
          <w:sz w:val="24"/>
          <w:szCs w:val="24"/>
        </w:rPr>
        <w:t>University of Alabama at Birmingham (UAB), AL</w:t>
      </w:r>
    </w:p>
    <w:p w14:paraId="6A8D9119" w14:textId="77777777" w:rsidR="0054199F" w:rsidRPr="00F02A4B" w:rsidRDefault="0054199F" w:rsidP="0054199F">
      <w:pPr>
        <w:tabs>
          <w:tab w:val="left" w:pos="2160"/>
          <w:tab w:val="left" w:pos="4590"/>
          <w:tab w:val="center" w:pos="4680"/>
          <w:tab w:val="left" w:pos="6300"/>
          <w:tab w:val="left" w:pos="8640"/>
        </w:tabs>
        <w:spacing w:after="0" w:line="240" w:lineRule="auto"/>
        <w:rPr>
          <w:rFonts w:cs="Calibri"/>
          <w:sz w:val="24"/>
          <w:szCs w:val="24"/>
        </w:rPr>
      </w:pPr>
    </w:p>
    <w:p w14:paraId="54045A4D" w14:textId="77777777" w:rsidR="00923CBF" w:rsidRPr="00F02A4B" w:rsidRDefault="00EE59BE" w:rsidP="0054199F">
      <w:pPr>
        <w:tabs>
          <w:tab w:val="left" w:pos="2160"/>
          <w:tab w:val="left" w:pos="4590"/>
          <w:tab w:val="center" w:pos="4680"/>
          <w:tab w:val="left" w:pos="6300"/>
          <w:tab w:val="left" w:pos="8640"/>
        </w:tabs>
        <w:spacing w:after="0" w:line="240" w:lineRule="auto"/>
        <w:rPr>
          <w:rFonts w:cs="Calibri"/>
          <w:sz w:val="24"/>
          <w:szCs w:val="24"/>
        </w:rPr>
      </w:pPr>
      <w:r w:rsidRPr="00F02A4B">
        <w:rPr>
          <w:rFonts w:cs="Calibri"/>
          <w:sz w:val="24"/>
          <w:szCs w:val="24"/>
        </w:rPr>
        <w:t>08/</w:t>
      </w:r>
      <w:r w:rsidR="00B02440" w:rsidRPr="00F02A4B">
        <w:rPr>
          <w:rFonts w:cs="Calibri"/>
          <w:sz w:val="24"/>
          <w:szCs w:val="24"/>
        </w:rPr>
        <w:t>2008</w:t>
      </w:r>
      <w:r w:rsidR="00E863CE" w:rsidRPr="00F02A4B">
        <w:rPr>
          <w:rFonts w:cs="Calibri"/>
          <w:sz w:val="24"/>
          <w:szCs w:val="24"/>
        </w:rPr>
        <w:t xml:space="preserve"> –</w:t>
      </w:r>
      <w:r w:rsidR="00E863CE">
        <w:rPr>
          <w:rFonts w:cs="Calibri"/>
          <w:sz w:val="24"/>
          <w:szCs w:val="24"/>
        </w:rPr>
        <w:t xml:space="preserve"> </w:t>
      </w:r>
      <w:r w:rsidRPr="00F02A4B">
        <w:rPr>
          <w:rFonts w:cs="Calibri"/>
          <w:sz w:val="24"/>
          <w:szCs w:val="24"/>
        </w:rPr>
        <w:t>05/</w:t>
      </w:r>
      <w:r w:rsidR="00B02440" w:rsidRPr="00F02A4B">
        <w:rPr>
          <w:rFonts w:cs="Calibri"/>
          <w:sz w:val="24"/>
          <w:szCs w:val="24"/>
        </w:rPr>
        <w:t>2011</w:t>
      </w:r>
      <w:r w:rsidR="00B02440" w:rsidRPr="00F02A4B">
        <w:rPr>
          <w:rFonts w:cs="Calibri"/>
          <w:sz w:val="24"/>
          <w:szCs w:val="24"/>
        </w:rPr>
        <w:tab/>
        <w:t>Master of Public Health (MPH) – Healthcare Organization and Policy</w:t>
      </w:r>
    </w:p>
    <w:p w14:paraId="460928B2" w14:textId="77777777" w:rsidR="00B02440" w:rsidRPr="00F02A4B" w:rsidRDefault="00923CBF" w:rsidP="0054199F">
      <w:pPr>
        <w:tabs>
          <w:tab w:val="left" w:pos="2160"/>
          <w:tab w:val="left" w:pos="4590"/>
          <w:tab w:val="center" w:pos="4680"/>
          <w:tab w:val="left" w:pos="6300"/>
          <w:tab w:val="left" w:pos="8640"/>
        </w:tabs>
        <w:spacing w:after="0" w:line="240" w:lineRule="auto"/>
        <w:rPr>
          <w:rFonts w:cs="Calibri"/>
          <w:sz w:val="24"/>
          <w:szCs w:val="24"/>
        </w:rPr>
      </w:pPr>
      <w:r w:rsidRPr="00F02A4B">
        <w:rPr>
          <w:rFonts w:cs="Calibri"/>
          <w:sz w:val="24"/>
          <w:szCs w:val="24"/>
        </w:rPr>
        <w:tab/>
      </w:r>
      <w:r w:rsidR="00B02440" w:rsidRPr="00F02A4B">
        <w:rPr>
          <w:rFonts w:cs="Calibri"/>
          <w:sz w:val="24"/>
          <w:szCs w:val="24"/>
        </w:rPr>
        <w:t>University of Alabama at Birmingham (UAB), AL</w:t>
      </w:r>
    </w:p>
    <w:p w14:paraId="686AFDA4" w14:textId="77777777" w:rsidR="0054199F" w:rsidRPr="00F02A4B" w:rsidRDefault="0054199F" w:rsidP="0054199F">
      <w:pPr>
        <w:tabs>
          <w:tab w:val="left" w:pos="2160"/>
          <w:tab w:val="left" w:pos="4590"/>
          <w:tab w:val="center" w:pos="4680"/>
          <w:tab w:val="left" w:pos="6300"/>
          <w:tab w:val="left" w:pos="8640"/>
        </w:tabs>
        <w:spacing w:after="0" w:line="240" w:lineRule="auto"/>
        <w:rPr>
          <w:rFonts w:cs="Calibri"/>
          <w:sz w:val="24"/>
          <w:szCs w:val="24"/>
        </w:rPr>
      </w:pPr>
    </w:p>
    <w:p w14:paraId="6B9179A2" w14:textId="77777777" w:rsidR="00923CBF" w:rsidRPr="00F02A4B" w:rsidRDefault="00EE59BE" w:rsidP="00923CBF">
      <w:pPr>
        <w:tabs>
          <w:tab w:val="left" w:pos="2160"/>
          <w:tab w:val="left" w:pos="4590"/>
          <w:tab w:val="center" w:pos="4680"/>
          <w:tab w:val="left" w:pos="6300"/>
          <w:tab w:val="left" w:pos="8640"/>
        </w:tabs>
        <w:spacing w:after="0" w:line="240" w:lineRule="auto"/>
        <w:rPr>
          <w:rFonts w:cs="Calibri"/>
          <w:sz w:val="24"/>
          <w:szCs w:val="24"/>
        </w:rPr>
      </w:pPr>
      <w:r w:rsidRPr="00F02A4B">
        <w:rPr>
          <w:rFonts w:cs="Calibri"/>
          <w:sz w:val="24"/>
          <w:szCs w:val="24"/>
        </w:rPr>
        <w:t>06/</w:t>
      </w:r>
      <w:r w:rsidR="00B02440" w:rsidRPr="00F02A4B">
        <w:rPr>
          <w:rFonts w:cs="Calibri"/>
          <w:sz w:val="24"/>
          <w:szCs w:val="24"/>
        </w:rPr>
        <w:t>2011</w:t>
      </w:r>
      <w:r w:rsidR="00E863CE" w:rsidRPr="00F02A4B">
        <w:rPr>
          <w:rFonts w:cs="Calibri"/>
          <w:sz w:val="24"/>
          <w:szCs w:val="24"/>
        </w:rPr>
        <w:t xml:space="preserve"> –</w:t>
      </w:r>
      <w:r w:rsidR="00E863CE">
        <w:rPr>
          <w:rFonts w:cs="Calibri"/>
          <w:sz w:val="24"/>
          <w:szCs w:val="24"/>
        </w:rPr>
        <w:t xml:space="preserve"> </w:t>
      </w:r>
      <w:r w:rsidRPr="00F02A4B">
        <w:rPr>
          <w:rFonts w:cs="Calibri"/>
          <w:sz w:val="24"/>
          <w:szCs w:val="24"/>
        </w:rPr>
        <w:t>12/2011</w:t>
      </w:r>
      <w:r w:rsidR="00B02440" w:rsidRPr="00F02A4B">
        <w:rPr>
          <w:rFonts w:cs="Calibri"/>
          <w:sz w:val="24"/>
          <w:szCs w:val="24"/>
        </w:rPr>
        <w:tab/>
        <w:t xml:space="preserve">Stanford Certified Project Manager (SCPM) </w:t>
      </w:r>
    </w:p>
    <w:p w14:paraId="46F41BC2" w14:textId="77777777" w:rsidR="00B02440" w:rsidRPr="00F02A4B" w:rsidRDefault="00923CBF" w:rsidP="00923CBF">
      <w:pPr>
        <w:tabs>
          <w:tab w:val="left" w:pos="2160"/>
          <w:tab w:val="left" w:pos="4590"/>
          <w:tab w:val="center" w:pos="4680"/>
          <w:tab w:val="left" w:pos="6300"/>
          <w:tab w:val="left" w:pos="8640"/>
        </w:tabs>
        <w:spacing w:after="0" w:line="240" w:lineRule="auto"/>
        <w:rPr>
          <w:rFonts w:cs="Calibri"/>
          <w:sz w:val="24"/>
          <w:szCs w:val="24"/>
        </w:rPr>
      </w:pPr>
      <w:r w:rsidRPr="00F02A4B">
        <w:rPr>
          <w:rFonts w:cs="Calibri"/>
          <w:sz w:val="24"/>
          <w:szCs w:val="24"/>
        </w:rPr>
        <w:tab/>
      </w:r>
      <w:r w:rsidR="00B02440" w:rsidRPr="00F02A4B">
        <w:rPr>
          <w:rFonts w:cs="Calibri"/>
          <w:sz w:val="24"/>
          <w:szCs w:val="24"/>
        </w:rPr>
        <w:t>Advanced Project Management Program, Stanford University, CA</w:t>
      </w:r>
    </w:p>
    <w:p w14:paraId="3F9735E9" w14:textId="77777777" w:rsidR="00B17AB7" w:rsidRDefault="00B17AB7" w:rsidP="00B02440">
      <w:pPr>
        <w:spacing w:before="400" w:after="0" w:line="240" w:lineRule="auto"/>
        <w:ind w:right="187"/>
        <w:jc w:val="both"/>
        <w:rPr>
          <w:rFonts w:cs="Calibri"/>
          <w:b/>
          <w:caps/>
          <w:sz w:val="24"/>
          <w:szCs w:val="24"/>
        </w:rPr>
      </w:pPr>
    </w:p>
    <w:p w14:paraId="1DD9CE80" w14:textId="2FC8A60E" w:rsidR="00B02440" w:rsidRPr="000D23D8" w:rsidRDefault="00B02440" w:rsidP="00B02440">
      <w:pPr>
        <w:spacing w:before="400" w:after="0" w:line="240" w:lineRule="auto"/>
        <w:ind w:right="187"/>
        <w:jc w:val="both"/>
        <w:rPr>
          <w:rFonts w:cs="Calibri"/>
          <w:b/>
          <w:caps/>
          <w:sz w:val="24"/>
          <w:szCs w:val="24"/>
        </w:rPr>
      </w:pPr>
      <w:r w:rsidRPr="000D23D8">
        <w:rPr>
          <w:rFonts w:cs="Calibri"/>
          <w:b/>
          <w:caps/>
          <w:sz w:val="24"/>
          <w:szCs w:val="24"/>
        </w:rPr>
        <w:lastRenderedPageBreak/>
        <w:t>Post-graduate Training</w:t>
      </w:r>
    </w:p>
    <w:p w14:paraId="47D3C2FD" w14:textId="77777777" w:rsidR="00B02440" w:rsidRPr="00F02A4B" w:rsidRDefault="00EE59BE" w:rsidP="00923CBF">
      <w:pPr>
        <w:tabs>
          <w:tab w:val="left" w:pos="2160"/>
          <w:tab w:val="left" w:pos="6480"/>
        </w:tabs>
        <w:spacing w:before="240" w:after="0" w:line="240" w:lineRule="auto"/>
        <w:rPr>
          <w:rFonts w:cs="Calibri"/>
          <w:sz w:val="24"/>
          <w:szCs w:val="24"/>
        </w:rPr>
      </w:pPr>
      <w:r w:rsidRPr="00F02A4B">
        <w:rPr>
          <w:rFonts w:cs="Calibri"/>
          <w:sz w:val="24"/>
          <w:szCs w:val="24"/>
        </w:rPr>
        <w:t>07/</w:t>
      </w:r>
      <w:r w:rsidR="00B02440" w:rsidRPr="00F02A4B">
        <w:rPr>
          <w:rFonts w:cs="Calibri"/>
          <w:sz w:val="24"/>
          <w:szCs w:val="24"/>
        </w:rPr>
        <w:t xml:space="preserve">2015 – </w:t>
      </w:r>
      <w:r w:rsidRPr="00F02A4B">
        <w:rPr>
          <w:rFonts w:cs="Calibri"/>
          <w:sz w:val="24"/>
          <w:szCs w:val="24"/>
        </w:rPr>
        <w:t>06/</w:t>
      </w:r>
      <w:r w:rsidR="00B02440" w:rsidRPr="00F02A4B">
        <w:rPr>
          <w:rFonts w:cs="Calibri"/>
          <w:sz w:val="24"/>
          <w:szCs w:val="24"/>
        </w:rPr>
        <w:t>2018</w:t>
      </w:r>
      <w:r w:rsidR="00B02440" w:rsidRPr="00F02A4B">
        <w:rPr>
          <w:rFonts w:cs="Calibri"/>
          <w:sz w:val="24"/>
          <w:szCs w:val="24"/>
        </w:rPr>
        <w:tab/>
        <w:t>General Psychiatry Residency Program</w:t>
      </w:r>
    </w:p>
    <w:p w14:paraId="21EC507C" w14:textId="77777777" w:rsidR="00B02440" w:rsidRPr="00F02A4B" w:rsidRDefault="00B02440" w:rsidP="00923CBF">
      <w:pPr>
        <w:spacing w:after="0" w:line="240" w:lineRule="auto"/>
        <w:ind w:left="1440" w:firstLine="720"/>
        <w:rPr>
          <w:rFonts w:cs="Calibri"/>
          <w:sz w:val="24"/>
          <w:szCs w:val="24"/>
        </w:rPr>
      </w:pPr>
      <w:r w:rsidRPr="00F02A4B">
        <w:rPr>
          <w:rFonts w:cs="Calibri"/>
          <w:sz w:val="24"/>
          <w:szCs w:val="24"/>
        </w:rPr>
        <w:t xml:space="preserve">McGovern Medical School at </w:t>
      </w:r>
      <w:r w:rsidR="00FC1604" w:rsidRPr="00F02A4B">
        <w:rPr>
          <w:rFonts w:cs="Calibri"/>
          <w:sz w:val="24"/>
          <w:szCs w:val="24"/>
        </w:rPr>
        <w:t>UT Health</w:t>
      </w:r>
      <w:r w:rsidRPr="00F02A4B">
        <w:rPr>
          <w:rFonts w:cs="Calibri"/>
          <w:sz w:val="24"/>
          <w:szCs w:val="24"/>
        </w:rPr>
        <w:t>, Houston</w:t>
      </w:r>
    </w:p>
    <w:p w14:paraId="01D86018" w14:textId="77777777" w:rsidR="00B02440" w:rsidRPr="00F02A4B" w:rsidRDefault="00B02440" w:rsidP="00B02440">
      <w:pPr>
        <w:tabs>
          <w:tab w:val="left" w:pos="1440"/>
          <w:tab w:val="left" w:pos="6480"/>
        </w:tabs>
        <w:spacing w:after="0" w:line="240" w:lineRule="auto"/>
        <w:rPr>
          <w:rFonts w:cs="Calibri"/>
          <w:sz w:val="24"/>
          <w:szCs w:val="24"/>
        </w:rPr>
      </w:pPr>
    </w:p>
    <w:p w14:paraId="64EB314A" w14:textId="77777777" w:rsidR="00B02440" w:rsidRPr="00F02A4B" w:rsidRDefault="00EE59BE" w:rsidP="00923CBF">
      <w:pPr>
        <w:tabs>
          <w:tab w:val="left" w:pos="2160"/>
          <w:tab w:val="left" w:pos="6480"/>
        </w:tabs>
        <w:spacing w:after="0" w:line="240" w:lineRule="auto"/>
        <w:rPr>
          <w:rFonts w:cs="Calibri"/>
          <w:sz w:val="24"/>
          <w:szCs w:val="24"/>
        </w:rPr>
      </w:pPr>
      <w:r w:rsidRPr="00F02A4B">
        <w:rPr>
          <w:rFonts w:cs="Calibri"/>
          <w:sz w:val="24"/>
          <w:szCs w:val="24"/>
        </w:rPr>
        <w:t>07/</w:t>
      </w:r>
      <w:r w:rsidR="00B02440" w:rsidRPr="00F02A4B">
        <w:rPr>
          <w:rFonts w:cs="Calibri"/>
          <w:sz w:val="24"/>
          <w:szCs w:val="24"/>
        </w:rPr>
        <w:t xml:space="preserve">2018 – </w:t>
      </w:r>
      <w:r w:rsidRPr="00F02A4B">
        <w:rPr>
          <w:rFonts w:cs="Calibri"/>
          <w:sz w:val="24"/>
          <w:szCs w:val="24"/>
        </w:rPr>
        <w:t>06/</w:t>
      </w:r>
      <w:r w:rsidR="00B02440" w:rsidRPr="00F02A4B">
        <w:rPr>
          <w:rFonts w:cs="Calibri"/>
          <w:sz w:val="24"/>
          <w:szCs w:val="24"/>
        </w:rPr>
        <w:t>2020</w:t>
      </w:r>
      <w:r w:rsidR="00B02440" w:rsidRPr="00F02A4B">
        <w:rPr>
          <w:rFonts w:cs="Calibri"/>
          <w:sz w:val="24"/>
          <w:szCs w:val="24"/>
        </w:rPr>
        <w:tab/>
        <w:t xml:space="preserve">Child and Adolescent Psychiatry Fellowship </w:t>
      </w:r>
    </w:p>
    <w:p w14:paraId="2DCEC30C" w14:textId="77777777" w:rsidR="00923CBF" w:rsidRPr="00F02A4B" w:rsidRDefault="00B02440" w:rsidP="00923CBF">
      <w:pPr>
        <w:spacing w:after="0" w:line="240" w:lineRule="auto"/>
        <w:ind w:left="1440" w:firstLine="720"/>
        <w:rPr>
          <w:rFonts w:cs="Calibri"/>
          <w:sz w:val="24"/>
          <w:szCs w:val="24"/>
        </w:rPr>
      </w:pPr>
      <w:r w:rsidRPr="00F02A4B">
        <w:rPr>
          <w:rFonts w:cs="Calibri"/>
          <w:sz w:val="24"/>
          <w:szCs w:val="24"/>
        </w:rPr>
        <w:t xml:space="preserve">McGovern Medical School at </w:t>
      </w:r>
      <w:r w:rsidR="00FC1604" w:rsidRPr="00F02A4B">
        <w:rPr>
          <w:rFonts w:cs="Calibri"/>
          <w:sz w:val="24"/>
          <w:szCs w:val="24"/>
        </w:rPr>
        <w:t>UT Health</w:t>
      </w:r>
      <w:r w:rsidRPr="00F02A4B">
        <w:rPr>
          <w:rFonts w:cs="Calibri"/>
          <w:sz w:val="24"/>
          <w:szCs w:val="24"/>
        </w:rPr>
        <w:t>, Houston</w:t>
      </w:r>
    </w:p>
    <w:p w14:paraId="701D61B2" w14:textId="77777777" w:rsidR="00D8763B" w:rsidRPr="00F02A4B" w:rsidRDefault="00D8763B" w:rsidP="00923CBF">
      <w:pPr>
        <w:spacing w:after="0" w:line="240" w:lineRule="auto"/>
        <w:ind w:left="1440" w:firstLine="720"/>
        <w:rPr>
          <w:rFonts w:cs="Calibri"/>
          <w:sz w:val="24"/>
          <w:szCs w:val="24"/>
        </w:rPr>
      </w:pPr>
    </w:p>
    <w:p w14:paraId="3239EEAA" w14:textId="247595A5" w:rsidR="00D8763B" w:rsidRPr="00F02A4B" w:rsidRDefault="00EE59BE" w:rsidP="00D8763B">
      <w:pPr>
        <w:spacing w:after="0" w:line="240" w:lineRule="auto"/>
        <w:rPr>
          <w:rFonts w:cs="Calibri"/>
          <w:sz w:val="24"/>
          <w:szCs w:val="24"/>
        </w:rPr>
      </w:pPr>
      <w:r w:rsidRPr="00F02A4B">
        <w:rPr>
          <w:rFonts w:cs="Calibri"/>
          <w:sz w:val="24"/>
          <w:szCs w:val="24"/>
        </w:rPr>
        <w:t>07/</w:t>
      </w:r>
      <w:r w:rsidR="00D8763B" w:rsidRPr="00F02A4B">
        <w:rPr>
          <w:rFonts w:cs="Calibri"/>
          <w:sz w:val="24"/>
          <w:szCs w:val="24"/>
        </w:rPr>
        <w:t>2019</w:t>
      </w:r>
      <w:bookmarkStart w:id="1" w:name="_Hlk75839766"/>
      <w:r w:rsidR="00D8763B" w:rsidRPr="00F02A4B">
        <w:rPr>
          <w:rFonts w:cs="Calibri"/>
          <w:sz w:val="24"/>
          <w:szCs w:val="24"/>
        </w:rPr>
        <w:t xml:space="preserve"> –</w:t>
      </w:r>
      <w:r w:rsidR="00E863CE">
        <w:rPr>
          <w:rFonts w:cs="Calibri"/>
          <w:sz w:val="24"/>
          <w:szCs w:val="24"/>
        </w:rPr>
        <w:t xml:space="preserve"> </w:t>
      </w:r>
      <w:bookmarkEnd w:id="1"/>
      <w:r w:rsidRPr="00F02A4B">
        <w:rPr>
          <w:rFonts w:cs="Calibri"/>
          <w:sz w:val="24"/>
          <w:szCs w:val="24"/>
        </w:rPr>
        <w:t>06/</w:t>
      </w:r>
      <w:r w:rsidR="00D8763B" w:rsidRPr="00F02A4B">
        <w:rPr>
          <w:rFonts w:cs="Calibri"/>
          <w:sz w:val="24"/>
          <w:szCs w:val="24"/>
        </w:rPr>
        <w:t>2020</w:t>
      </w:r>
      <w:r w:rsidR="00A276EA">
        <w:rPr>
          <w:rFonts w:cs="Calibri"/>
          <w:sz w:val="24"/>
          <w:szCs w:val="24"/>
        </w:rPr>
        <w:tab/>
      </w:r>
      <w:r w:rsidR="00D8763B" w:rsidRPr="00F02A4B">
        <w:rPr>
          <w:rFonts w:cs="Calibri"/>
          <w:sz w:val="24"/>
          <w:szCs w:val="24"/>
        </w:rPr>
        <w:t>Chief Child and Adolescent Psychiatry Fellow</w:t>
      </w:r>
    </w:p>
    <w:p w14:paraId="7385B31E" w14:textId="77777777" w:rsidR="00FC1604" w:rsidRDefault="00D8763B" w:rsidP="00FC1604">
      <w:pPr>
        <w:spacing w:after="0" w:line="240" w:lineRule="auto"/>
        <w:ind w:left="1440" w:firstLine="720"/>
        <w:rPr>
          <w:rFonts w:cs="Calibri"/>
          <w:sz w:val="24"/>
          <w:szCs w:val="24"/>
        </w:rPr>
      </w:pPr>
      <w:r w:rsidRPr="00F02A4B">
        <w:rPr>
          <w:rFonts w:cs="Calibri"/>
          <w:sz w:val="24"/>
          <w:szCs w:val="24"/>
        </w:rPr>
        <w:t xml:space="preserve">McGovern Medical School at </w:t>
      </w:r>
      <w:r w:rsidR="00FC1604" w:rsidRPr="00F02A4B">
        <w:rPr>
          <w:rFonts w:cs="Calibri"/>
          <w:sz w:val="24"/>
          <w:szCs w:val="24"/>
        </w:rPr>
        <w:t>UT Health</w:t>
      </w:r>
    </w:p>
    <w:p w14:paraId="6B356B0D" w14:textId="5669E741" w:rsidR="009A33B0" w:rsidRDefault="009A33B0" w:rsidP="00FC1604">
      <w:pPr>
        <w:spacing w:after="0" w:line="240" w:lineRule="auto"/>
        <w:ind w:left="1440" w:firstLine="720"/>
        <w:rPr>
          <w:rFonts w:cs="Calibri"/>
          <w:sz w:val="24"/>
          <w:szCs w:val="24"/>
        </w:rPr>
      </w:pPr>
    </w:p>
    <w:p w14:paraId="37D99064" w14:textId="77777777" w:rsidR="007840C9" w:rsidRDefault="007840C9" w:rsidP="00FC1604">
      <w:pPr>
        <w:spacing w:after="0" w:line="240" w:lineRule="auto"/>
        <w:ind w:left="1440" w:firstLine="720"/>
        <w:rPr>
          <w:rFonts w:cs="Calibri"/>
          <w:sz w:val="24"/>
          <w:szCs w:val="24"/>
        </w:rPr>
      </w:pPr>
    </w:p>
    <w:p w14:paraId="725BED59" w14:textId="77777777" w:rsidR="001F4BF0" w:rsidRPr="001F4BF0" w:rsidRDefault="001F4BF0" w:rsidP="001F4BF0">
      <w:pPr>
        <w:spacing w:after="0" w:line="240" w:lineRule="auto"/>
        <w:rPr>
          <w:rFonts w:cs="Calibri"/>
          <w:caps/>
          <w:sz w:val="24"/>
          <w:szCs w:val="24"/>
        </w:rPr>
      </w:pPr>
      <w:r w:rsidRPr="001F4BF0">
        <w:rPr>
          <w:rFonts w:cs="Calibri"/>
          <w:b/>
          <w:caps/>
          <w:sz w:val="24"/>
          <w:szCs w:val="24"/>
        </w:rPr>
        <w:t xml:space="preserve">Licensure </w:t>
      </w:r>
    </w:p>
    <w:p w14:paraId="4BAD6259" w14:textId="77777777" w:rsidR="001F4BF0" w:rsidRPr="00F02A4B" w:rsidRDefault="001F4BF0" w:rsidP="001F4BF0">
      <w:pPr>
        <w:spacing w:after="0" w:line="259" w:lineRule="auto"/>
        <w:rPr>
          <w:rFonts w:cs="Calibri"/>
          <w:sz w:val="24"/>
          <w:szCs w:val="24"/>
        </w:rPr>
      </w:pPr>
      <w:r w:rsidRPr="00F02A4B">
        <w:rPr>
          <w:rFonts w:cs="Calibri"/>
          <w:sz w:val="24"/>
          <w:szCs w:val="24"/>
        </w:rPr>
        <w:t>03/2019 –</w:t>
      </w:r>
      <w:r>
        <w:rPr>
          <w:rFonts w:cs="Calibri"/>
          <w:sz w:val="24"/>
          <w:szCs w:val="24"/>
        </w:rPr>
        <w:t xml:space="preserve"> present</w:t>
      </w:r>
      <w:r>
        <w:rPr>
          <w:rFonts w:cs="Calibri"/>
          <w:sz w:val="24"/>
          <w:szCs w:val="24"/>
        </w:rPr>
        <w:tab/>
      </w:r>
      <w:r w:rsidRPr="00F02A4B">
        <w:rPr>
          <w:rFonts w:cs="Calibri"/>
          <w:sz w:val="24"/>
          <w:szCs w:val="24"/>
        </w:rPr>
        <w:t>Texas #S0621, Active</w:t>
      </w:r>
    </w:p>
    <w:p w14:paraId="55A2C347" w14:textId="2A637856" w:rsidR="001F4BF0" w:rsidRDefault="001F4BF0" w:rsidP="001F4BF0">
      <w:pPr>
        <w:spacing w:after="120" w:line="259" w:lineRule="auto"/>
        <w:rPr>
          <w:rFonts w:cs="Calibri"/>
          <w:b/>
          <w:sz w:val="24"/>
          <w:szCs w:val="24"/>
        </w:rPr>
      </w:pPr>
    </w:p>
    <w:p w14:paraId="602A578D" w14:textId="77777777" w:rsidR="001F4BF0" w:rsidRPr="001F4BF0" w:rsidRDefault="001F4BF0" w:rsidP="001F4BF0">
      <w:pPr>
        <w:spacing w:after="120" w:line="259" w:lineRule="auto"/>
        <w:rPr>
          <w:rFonts w:cs="Calibri"/>
          <w:b/>
          <w:caps/>
          <w:sz w:val="24"/>
          <w:szCs w:val="24"/>
        </w:rPr>
      </w:pPr>
      <w:r w:rsidRPr="001F4BF0">
        <w:rPr>
          <w:rFonts w:cs="Calibri"/>
          <w:b/>
          <w:caps/>
          <w:sz w:val="24"/>
          <w:szCs w:val="24"/>
        </w:rPr>
        <w:t>Certification</w:t>
      </w:r>
    </w:p>
    <w:p w14:paraId="536DB77B" w14:textId="77777777" w:rsidR="001F4BF0" w:rsidRPr="00F02A4B" w:rsidRDefault="001F4BF0" w:rsidP="001F4BF0">
      <w:pPr>
        <w:spacing w:after="0" w:line="259" w:lineRule="auto"/>
        <w:rPr>
          <w:rFonts w:cs="Calibri"/>
          <w:sz w:val="24"/>
          <w:szCs w:val="24"/>
        </w:rPr>
      </w:pPr>
      <w:r w:rsidRPr="00F02A4B">
        <w:rPr>
          <w:rFonts w:cs="Calibri"/>
          <w:sz w:val="24"/>
          <w:szCs w:val="24"/>
        </w:rPr>
        <w:t>09/2019 –</w:t>
      </w:r>
      <w:r>
        <w:rPr>
          <w:rFonts w:cs="Calibri"/>
          <w:sz w:val="24"/>
          <w:szCs w:val="24"/>
        </w:rPr>
        <w:t xml:space="preserve"> present</w:t>
      </w:r>
      <w:r>
        <w:rPr>
          <w:rFonts w:cs="Calibri"/>
          <w:sz w:val="24"/>
          <w:szCs w:val="24"/>
        </w:rPr>
        <w:tab/>
      </w:r>
      <w:r w:rsidRPr="00F02A4B">
        <w:rPr>
          <w:rFonts w:cs="Calibri"/>
          <w:sz w:val="24"/>
          <w:szCs w:val="24"/>
        </w:rPr>
        <w:t>General Psychiatry, American Board of Psychiatry and Neurology, #75307</w:t>
      </w:r>
    </w:p>
    <w:p w14:paraId="3324BBCE" w14:textId="77777777" w:rsidR="001F4BF0" w:rsidRPr="00F02A4B" w:rsidRDefault="001F4BF0" w:rsidP="001F4BF0">
      <w:pPr>
        <w:spacing w:after="0" w:line="259" w:lineRule="auto"/>
        <w:rPr>
          <w:rFonts w:cs="Calibri"/>
          <w:sz w:val="24"/>
          <w:szCs w:val="24"/>
        </w:rPr>
      </w:pPr>
      <w:r w:rsidRPr="00F02A4B">
        <w:rPr>
          <w:rFonts w:cs="Calibri"/>
          <w:sz w:val="24"/>
          <w:szCs w:val="24"/>
        </w:rPr>
        <w:t>09/2020 –</w:t>
      </w:r>
      <w:r>
        <w:rPr>
          <w:rFonts w:cs="Calibri"/>
          <w:sz w:val="24"/>
          <w:szCs w:val="24"/>
        </w:rPr>
        <w:t xml:space="preserve"> present</w:t>
      </w:r>
      <w:r w:rsidRPr="00F02A4B">
        <w:rPr>
          <w:rFonts w:cs="Calibri"/>
          <w:sz w:val="24"/>
          <w:szCs w:val="24"/>
        </w:rPr>
        <w:t xml:space="preserve"> </w:t>
      </w:r>
      <w:r>
        <w:rPr>
          <w:rFonts w:cs="Calibri"/>
          <w:sz w:val="24"/>
          <w:szCs w:val="24"/>
        </w:rPr>
        <w:tab/>
      </w:r>
      <w:r w:rsidRPr="00F02A4B">
        <w:rPr>
          <w:rFonts w:cs="Calibri"/>
          <w:sz w:val="24"/>
          <w:szCs w:val="24"/>
        </w:rPr>
        <w:t>Child and Adolescent Psychiatry</w:t>
      </w:r>
      <w:r>
        <w:rPr>
          <w:rFonts w:cs="Calibri"/>
          <w:sz w:val="24"/>
          <w:szCs w:val="24"/>
        </w:rPr>
        <w:t>, ABPN Certificate, #</w:t>
      </w:r>
      <w:r w:rsidRPr="00290D75">
        <w:rPr>
          <w:rFonts w:ascii="Verdana" w:hAnsi="Verdana"/>
          <w:color w:val="000000"/>
          <w:sz w:val="15"/>
          <w:szCs w:val="15"/>
          <w:shd w:val="clear" w:color="auto" w:fill="FFFFFF"/>
        </w:rPr>
        <w:t xml:space="preserve"> </w:t>
      </w:r>
      <w:r w:rsidRPr="00290D75">
        <w:rPr>
          <w:rFonts w:cs="Calibri"/>
          <w:sz w:val="24"/>
          <w:szCs w:val="24"/>
        </w:rPr>
        <w:t>11391</w:t>
      </w:r>
    </w:p>
    <w:p w14:paraId="42B16459" w14:textId="7FEA74B1" w:rsidR="001F4BF0" w:rsidRDefault="001F4BF0" w:rsidP="009A33B0">
      <w:pPr>
        <w:spacing w:after="0" w:line="240" w:lineRule="auto"/>
        <w:rPr>
          <w:rFonts w:cs="Calibri"/>
          <w:b/>
          <w:caps/>
          <w:sz w:val="24"/>
          <w:szCs w:val="24"/>
        </w:rPr>
      </w:pPr>
    </w:p>
    <w:p w14:paraId="608BB06C" w14:textId="77777777" w:rsidR="001F4BF0" w:rsidRDefault="001F4BF0" w:rsidP="009A33B0">
      <w:pPr>
        <w:spacing w:after="0" w:line="240" w:lineRule="auto"/>
        <w:rPr>
          <w:rFonts w:cs="Calibri"/>
          <w:b/>
          <w:caps/>
          <w:sz w:val="24"/>
          <w:szCs w:val="24"/>
        </w:rPr>
      </w:pPr>
    </w:p>
    <w:p w14:paraId="7B58B3F3" w14:textId="2345AAAD" w:rsidR="009A33B0" w:rsidRPr="000D23D8" w:rsidRDefault="009A33B0" w:rsidP="009A33B0">
      <w:pPr>
        <w:spacing w:after="0" w:line="240" w:lineRule="auto"/>
        <w:rPr>
          <w:rFonts w:cs="Calibri"/>
          <w:b/>
          <w:caps/>
          <w:sz w:val="24"/>
          <w:szCs w:val="24"/>
        </w:rPr>
      </w:pPr>
      <w:r w:rsidRPr="000D23D8">
        <w:rPr>
          <w:rFonts w:cs="Calibri"/>
          <w:b/>
          <w:caps/>
          <w:sz w:val="24"/>
          <w:szCs w:val="24"/>
        </w:rPr>
        <w:t>Academic</w:t>
      </w:r>
      <w:r w:rsidR="007840C9" w:rsidRPr="000D23D8">
        <w:rPr>
          <w:rFonts w:cs="Calibri"/>
          <w:b/>
          <w:caps/>
          <w:sz w:val="24"/>
          <w:szCs w:val="24"/>
        </w:rPr>
        <w:t>/Professional</w:t>
      </w:r>
      <w:r w:rsidRPr="000D23D8">
        <w:rPr>
          <w:rFonts w:cs="Calibri"/>
          <w:b/>
          <w:caps/>
          <w:sz w:val="24"/>
          <w:szCs w:val="24"/>
        </w:rPr>
        <w:t xml:space="preserve"> Appointments:</w:t>
      </w:r>
    </w:p>
    <w:p w14:paraId="14FC7694" w14:textId="647AB8AA" w:rsidR="009A33B0" w:rsidRPr="009A33B0" w:rsidRDefault="0047334D" w:rsidP="00E2265A">
      <w:pPr>
        <w:spacing w:after="0" w:line="240" w:lineRule="auto"/>
        <w:ind w:left="2160" w:hanging="2160"/>
        <w:rPr>
          <w:rFonts w:cs="Calibri"/>
          <w:sz w:val="24"/>
          <w:szCs w:val="24"/>
        </w:rPr>
      </w:pPr>
      <w:r>
        <w:rPr>
          <w:rFonts w:cs="Calibri"/>
          <w:sz w:val="24"/>
          <w:szCs w:val="24"/>
        </w:rPr>
        <w:t>07/2020</w:t>
      </w:r>
      <w:r w:rsidR="009A33B0" w:rsidRPr="009A33B0">
        <w:rPr>
          <w:rFonts w:cs="Calibri"/>
          <w:sz w:val="24"/>
          <w:szCs w:val="24"/>
        </w:rPr>
        <w:t xml:space="preserve"> </w:t>
      </w:r>
      <w:r>
        <w:rPr>
          <w:rFonts w:cs="Calibri"/>
          <w:sz w:val="24"/>
          <w:szCs w:val="24"/>
        </w:rPr>
        <w:t>–</w:t>
      </w:r>
      <w:r w:rsidR="009A33B0" w:rsidRPr="009A33B0">
        <w:rPr>
          <w:rFonts w:cs="Calibri"/>
          <w:sz w:val="24"/>
          <w:szCs w:val="24"/>
        </w:rPr>
        <w:t xml:space="preserve"> present</w:t>
      </w:r>
      <w:r w:rsidR="008B6E76">
        <w:rPr>
          <w:rFonts w:cs="Calibri"/>
          <w:sz w:val="24"/>
          <w:szCs w:val="24"/>
        </w:rPr>
        <w:tab/>
      </w:r>
      <w:r w:rsidR="009A33B0" w:rsidRPr="009A33B0">
        <w:rPr>
          <w:rFonts w:cs="Calibri"/>
          <w:sz w:val="24"/>
          <w:szCs w:val="24"/>
        </w:rPr>
        <w:t xml:space="preserve">Clinical </w:t>
      </w:r>
      <w:r>
        <w:rPr>
          <w:rFonts w:cs="Calibri"/>
          <w:sz w:val="24"/>
          <w:szCs w:val="24"/>
        </w:rPr>
        <w:t xml:space="preserve">Assistant </w:t>
      </w:r>
      <w:r w:rsidR="009A33B0" w:rsidRPr="009A33B0">
        <w:rPr>
          <w:rFonts w:cs="Calibri"/>
          <w:sz w:val="24"/>
          <w:szCs w:val="24"/>
        </w:rPr>
        <w:t>Professor, UT-Houston Department of Psychiatry and Behavioral Sciences</w:t>
      </w:r>
    </w:p>
    <w:p w14:paraId="345DC4A3" w14:textId="6F15B86F" w:rsidR="009A33B0" w:rsidRDefault="0047334D" w:rsidP="00404293">
      <w:pPr>
        <w:spacing w:after="0" w:line="240" w:lineRule="auto"/>
        <w:ind w:left="2160" w:hanging="2160"/>
        <w:rPr>
          <w:rFonts w:cs="Calibri"/>
          <w:sz w:val="24"/>
          <w:szCs w:val="24"/>
        </w:rPr>
      </w:pPr>
      <w:r>
        <w:rPr>
          <w:rFonts w:cs="Calibri"/>
          <w:sz w:val="24"/>
          <w:szCs w:val="24"/>
        </w:rPr>
        <w:t>07/2020 –</w:t>
      </w:r>
      <w:r w:rsidR="001B3BB4">
        <w:rPr>
          <w:rFonts w:cs="Calibri"/>
          <w:sz w:val="24"/>
          <w:szCs w:val="24"/>
        </w:rPr>
        <w:t xml:space="preserve"> </w:t>
      </w:r>
      <w:r w:rsidR="00B16449">
        <w:rPr>
          <w:rFonts w:cs="Calibri"/>
          <w:sz w:val="24"/>
          <w:szCs w:val="24"/>
        </w:rPr>
        <w:t>0</w:t>
      </w:r>
      <w:r w:rsidR="00A83A32">
        <w:rPr>
          <w:rFonts w:cs="Calibri"/>
          <w:sz w:val="24"/>
          <w:szCs w:val="24"/>
        </w:rPr>
        <w:t>9</w:t>
      </w:r>
      <w:r w:rsidR="00B16449">
        <w:rPr>
          <w:rFonts w:cs="Calibri"/>
          <w:sz w:val="24"/>
          <w:szCs w:val="24"/>
        </w:rPr>
        <w:t>/2021</w:t>
      </w:r>
      <w:r w:rsidR="008B6E76">
        <w:rPr>
          <w:rFonts w:cs="Calibri"/>
          <w:sz w:val="24"/>
          <w:szCs w:val="24"/>
        </w:rPr>
        <w:tab/>
      </w:r>
      <w:r w:rsidR="009A33B0" w:rsidRPr="009A33B0">
        <w:rPr>
          <w:rFonts w:cs="Calibri"/>
          <w:sz w:val="24"/>
          <w:szCs w:val="24"/>
        </w:rPr>
        <w:t>Ass</w:t>
      </w:r>
      <w:r w:rsidR="00B45FD5">
        <w:rPr>
          <w:rFonts w:cs="Calibri"/>
          <w:sz w:val="24"/>
          <w:szCs w:val="24"/>
        </w:rPr>
        <w:t>ociate</w:t>
      </w:r>
      <w:r w:rsidR="009A33B0" w:rsidRPr="009A33B0">
        <w:rPr>
          <w:rFonts w:cs="Calibri"/>
          <w:sz w:val="24"/>
          <w:szCs w:val="24"/>
        </w:rPr>
        <w:t xml:space="preserve"> </w:t>
      </w:r>
      <w:r w:rsidR="00A83A32">
        <w:rPr>
          <w:rFonts w:cs="Calibri"/>
          <w:sz w:val="24"/>
          <w:szCs w:val="24"/>
        </w:rPr>
        <w:t>Program</w:t>
      </w:r>
      <w:r w:rsidR="009A33B0" w:rsidRPr="009A33B0">
        <w:rPr>
          <w:rFonts w:cs="Calibri"/>
          <w:sz w:val="24"/>
          <w:szCs w:val="24"/>
        </w:rPr>
        <w:t xml:space="preserve"> Director, C</w:t>
      </w:r>
      <w:r>
        <w:rPr>
          <w:rFonts w:cs="Calibri"/>
          <w:sz w:val="24"/>
          <w:szCs w:val="24"/>
        </w:rPr>
        <w:t>hild and Adolescent Psychiatry Fellowship</w:t>
      </w:r>
      <w:r w:rsidR="009A33B0" w:rsidRPr="009A33B0">
        <w:rPr>
          <w:rFonts w:cs="Calibri"/>
          <w:sz w:val="24"/>
          <w:szCs w:val="24"/>
        </w:rPr>
        <w:t xml:space="preserve"> Program</w:t>
      </w:r>
    </w:p>
    <w:p w14:paraId="0C4D75E3" w14:textId="5EF9B6DC" w:rsidR="0030235C" w:rsidRPr="0030235C" w:rsidRDefault="0030235C" w:rsidP="0030235C">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8B6E76">
        <w:rPr>
          <w:rFonts w:cs="Calibri"/>
          <w:sz w:val="24"/>
          <w:szCs w:val="24"/>
        </w:rPr>
        <w:tab/>
      </w:r>
      <w:r w:rsidRPr="0030235C">
        <w:rPr>
          <w:rFonts w:cs="Calibri"/>
          <w:sz w:val="24"/>
          <w:szCs w:val="24"/>
        </w:rPr>
        <w:t>Director, ASD and Neurodevelopmental Disorders Specialty Clinic</w:t>
      </w:r>
    </w:p>
    <w:p w14:paraId="12B042AF" w14:textId="043C4439" w:rsidR="0047334D" w:rsidRDefault="0030235C" w:rsidP="0030235C">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8B6E76">
        <w:rPr>
          <w:rFonts w:cs="Calibri"/>
          <w:sz w:val="24"/>
          <w:szCs w:val="24"/>
        </w:rPr>
        <w:tab/>
      </w:r>
      <w:r w:rsidRPr="0030235C">
        <w:rPr>
          <w:rFonts w:cs="Calibri"/>
          <w:sz w:val="24"/>
          <w:szCs w:val="24"/>
        </w:rPr>
        <w:t xml:space="preserve">Child and Adolescent Psychiatrist, </w:t>
      </w:r>
      <w:r w:rsidR="00B45FD5" w:rsidRPr="0030235C">
        <w:rPr>
          <w:rFonts w:cs="Calibri"/>
          <w:sz w:val="24"/>
          <w:szCs w:val="24"/>
        </w:rPr>
        <w:t>Child Psychiatry Access Network (CPAN)</w:t>
      </w:r>
    </w:p>
    <w:p w14:paraId="493B3201" w14:textId="77777777" w:rsidR="008B6E76" w:rsidRDefault="008B6E76" w:rsidP="008B6E76">
      <w:pPr>
        <w:spacing w:after="0" w:line="240" w:lineRule="auto"/>
        <w:rPr>
          <w:rFonts w:cs="Calibri"/>
          <w:sz w:val="24"/>
          <w:szCs w:val="24"/>
        </w:rPr>
      </w:pPr>
      <w:r>
        <w:rPr>
          <w:rFonts w:cs="Calibri"/>
          <w:sz w:val="24"/>
          <w:szCs w:val="24"/>
        </w:rPr>
        <w:t>05/2021</w:t>
      </w:r>
      <w:r w:rsidRPr="00F02A4B">
        <w:rPr>
          <w:rFonts w:cs="Calibri"/>
          <w:sz w:val="24"/>
          <w:szCs w:val="24"/>
        </w:rPr>
        <w:t xml:space="preserve"> –</w:t>
      </w:r>
      <w:r>
        <w:rPr>
          <w:rFonts w:cs="Calibri"/>
          <w:sz w:val="24"/>
          <w:szCs w:val="24"/>
        </w:rPr>
        <w:t xml:space="preserve"> 08/2021</w:t>
      </w:r>
      <w:r>
        <w:rPr>
          <w:rFonts w:cs="Calibri"/>
          <w:sz w:val="24"/>
          <w:szCs w:val="24"/>
        </w:rPr>
        <w:tab/>
        <w:t xml:space="preserve">Interim Director, </w:t>
      </w:r>
      <w:r w:rsidRPr="0030235C">
        <w:rPr>
          <w:rFonts w:cs="Calibri"/>
          <w:sz w:val="24"/>
          <w:szCs w:val="24"/>
        </w:rPr>
        <w:t>Child Psychiatry Access Network (CPAN)</w:t>
      </w:r>
      <w:r>
        <w:rPr>
          <w:rFonts w:cs="Calibri"/>
          <w:sz w:val="24"/>
          <w:szCs w:val="24"/>
        </w:rPr>
        <w:t xml:space="preserve"> UT Health Houston</w:t>
      </w:r>
    </w:p>
    <w:p w14:paraId="4CCBF4E2" w14:textId="4394E816" w:rsidR="002B6506" w:rsidRDefault="002B6506" w:rsidP="0030235C">
      <w:pPr>
        <w:spacing w:after="0" w:line="240" w:lineRule="auto"/>
        <w:rPr>
          <w:rFonts w:cs="Calibri"/>
          <w:sz w:val="24"/>
          <w:szCs w:val="24"/>
        </w:rPr>
      </w:pPr>
      <w:r w:rsidRPr="00B95CC7">
        <w:rPr>
          <w:rFonts w:cs="Calibri"/>
          <w:sz w:val="24"/>
          <w:szCs w:val="24"/>
        </w:rPr>
        <w:t>07/2021</w:t>
      </w:r>
      <w:r w:rsidR="008B6E76" w:rsidRPr="009A33B0">
        <w:rPr>
          <w:rFonts w:cs="Calibri"/>
          <w:sz w:val="24"/>
          <w:szCs w:val="24"/>
        </w:rPr>
        <w:t xml:space="preserve"> </w:t>
      </w:r>
      <w:r w:rsidR="008B6E76">
        <w:rPr>
          <w:rFonts w:cs="Calibri"/>
          <w:sz w:val="24"/>
          <w:szCs w:val="24"/>
        </w:rPr>
        <w:t>–</w:t>
      </w:r>
      <w:r w:rsidR="008B6E76" w:rsidRPr="009A33B0">
        <w:rPr>
          <w:rFonts w:cs="Calibri"/>
          <w:sz w:val="24"/>
          <w:szCs w:val="24"/>
        </w:rPr>
        <w:t xml:space="preserve"> </w:t>
      </w:r>
      <w:r w:rsidRPr="00B95CC7">
        <w:rPr>
          <w:rFonts w:cs="Calibri"/>
          <w:sz w:val="24"/>
          <w:szCs w:val="24"/>
        </w:rPr>
        <w:t>present</w:t>
      </w:r>
      <w:r w:rsidR="008B6E76">
        <w:rPr>
          <w:rFonts w:cs="Calibri"/>
          <w:sz w:val="24"/>
          <w:szCs w:val="24"/>
        </w:rPr>
        <w:tab/>
      </w:r>
      <w:r w:rsidRPr="00B95CC7">
        <w:rPr>
          <w:rFonts w:cs="Calibri"/>
          <w:sz w:val="24"/>
          <w:szCs w:val="24"/>
        </w:rPr>
        <w:t>Instructor, Lonestar LEND Fellowship Program, UT Houston Pediatrics</w:t>
      </w:r>
    </w:p>
    <w:p w14:paraId="477E5AAB" w14:textId="6BA94256" w:rsidR="00B16449" w:rsidRDefault="00B16449" w:rsidP="0047334D">
      <w:pPr>
        <w:spacing w:after="0" w:line="240" w:lineRule="auto"/>
        <w:rPr>
          <w:rFonts w:cs="Calibri"/>
          <w:sz w:val="24"/>
          <w:szCs w:val="24"/>
        </w:rPr>
      </w:pPr>
      <w:r>
        <w:rPr>
          <w:rFonts w:cs="Calibri"/>
          <w:sz w:val="24"/>
          <w:szCs w:val="24"/>
        </w:rPr>
        <w:t>07/2021</w:t>
      </w:r>
      <w:r w:rsidRPr="00F02A4B">
        <w:rPr>
          <w:rFonts w:cs="Calibri"/>
          <w:sz w:val="24"/>
          <w:szCs w:val="24"/>
        </w:rPr>
        <w:t xml:space="preserve"> –</w:t>
      </w:r>
      <w:r>
        <w:rPr>
          <w:rFonts w:cs="Calibri"/>
          <w:sz w:val="24"/>
          <w:szCs w:val="24"/>
        </w:rPr>
        <w:t xml:space="preserve"> present</w:t>
      </w:r>
      <w:r w:rsidR="008B6E76">
        <w:rPr>
          <w:rFonts w:cs="Calibri"/>
          <w:sz w:val="24"/>
          <w:szCs w:val="24"/>
        </w:rPr>
        <w:tab/>
      </w:r>
      <w:r w:rsidR="00A83A32">
        <w:rPr>
          <w:rFonts w:cs="Calibri"/>
          <w:sz w:val="24"/>
          <w:szCs w:val="24"/>
        </w:rPr>
        <w:t>Executive</w:t>
      </w:r>
      <w:r w:rsidR="004752E6">
        <w:rPr>
          <w:rFonts w:cs="Calibri"/>
          <w:sz w:val="24"/>
          <w:szCs w:val="24"/>
        </w:rPr>
        <w:t xml:space="preserve"> Director, </w:t>
      </w:r>
      <w:r w:rsidRPr="00B16449">
        <w:rPr>
          <w:rFonts w:cs="Calibri"/>
          <w:sz w:val="24"/>
          <w:szCs w:val="24"/>
        </w:rPr>
        <w:t xml:space="preserve">Senate Bill 11 HRI - </w:t>
      </w:r>
      <w:r w:rsidR="004752E6" w:rsidRPr="004752E6">
        <w:rPr>
          <w:rFonts w:cs="Calibri"/>
          <w:sz w:val="24"/>
          <w:szCs w:val="24"/>
        </w:rPr>
        <w:t xml:space="preserve">Texas Child Mental Health Care </w:t>
      </w:r>
      <w:r w:rsidR="004752E6">
        <w:rPr>
          <w:rFonts w:cs="Calibri"/>
          <w:sz w:val="24"/>
          <w:szCs w:val="24"/>
        </w:rPr>
        <w:t>Services</w:t>
      </w:r>
    </w:p>
    <w:p w14:paraId="5569206C" w14:textId="023305A7" w:rsidR="00B86D43" w:rsidRDefault="00B86D43" w:rsidP="0047334D">
      <w:pPr>
        <w:spacing w:after="0" w:line="240" w:lineRule="auto"/>
        <w:rPr>
          <w:rFonts w:cs="Calibri"/>
          <w:sz w:val="24"/>
          <w:szCs w:val="24"/>
        </w:rPr>
      </w:pPr>
      <w:r>
        <w:rPr>
          <w:rFonts w:cs="Calibri"/>
          <w:sz w:val="24"/>
          <w:szCs w:val="24"/>
        </w:rPr>
        <w:t>07/2021</w:t>
      </w:r>
      <w:r w:rsidRPr="00F02A4B">
        <w:rPr>
          <w:rFonts w:cs="Calibri"/>
          <w:sz w:val="24"/>
          <w:szCs w:val="24"/>
        </w:rPr>
        <w:t xml:space="preserve"> –</w:t>
      </w:r>
      <w:r>
        <w:rPr>
          <w:rFonts w:cs="Calibri"/>
          <w:sz w:val="24"/>
          <w:szCs w:val="24"/>
        </w:rPr>
        <w:t xml:space="preserve"> present</w:t>
      </w:r>
      <w:r w:rsidR="008B6E76">
        <w:rPr>
          <w:rFonts w:cs="Calibri"/>
          <w:sz w:val="24"/>
          <w:szCs w:val="24"/>
        </w:rPr>
        <w:tab/>
      </w:r>
      <w:r>
        <w:rPr>
          <w:rFonts w:cs="Calibri"/>
          <w:sz w:val="24"/>
          <w:szCs w:val="24"/>
        </w:rPr>
        <w:t xml:space="preserve">Executive Committee Member, </w:t>
      </w:r>
      <w:r w:rsidRPr="00B86D43">
        <w:rPr>
          <w:rFonts w:cs="Calibri"/>
          <w:sz w:val="24"/>
          <w:szCs w:val="24"/>
        </w:rPr>
        <w:t xml:space="preserve">Texas Child Mental Health Care Consortium </w:t>
      </w:r>
    </w:p>
    <w:p w14:paraId="3D0DA1F5" w14:textId="2F820EDF" w:rsidR="00A83A32" w:rsidRDefault="00A83A32" w:rsidP="00A83A32">
      <w:pPr>
        <w:spacing w:after="0" w:line="240" w:lineRule="auto"/>
        <w:rPr>
          <w:rFonts w:cs="Calibri"/>
          <w:sz w:val="24"/>
          <w:szCs w:val="24"/>
        </w:rPr>
      </w:pPr>
      <w:r>
        <w:rPr>
          <w:rFonts w:cs="Calibri"/>
          <w:sz w:val="24"/>
          <w:szCs w:val="24"/>
        </w:rPr>
        <w:t>09/2021</w:t>
      </w:r>
      <w:r w:rsidRPr="00F02A4B">
        <w:rPr>
          <w:rFonts w:cs="Calibri"/>
          <w:sz w:val="24"/>
          <w:szCs w:val="24"/>
        </w:rPr>
        <w:t xml:space="preserve"> –</w:t>
      </w:r>
      <w:r>
        <w:rPr>
          <w:rFonts w:cs="Calibri"/>
          <w:sz w:val="24"/>
          <w:szCs w:val="24"/>
        </w:rPr>
        <w:t xml:space="preserve"> present</w:t>
      </w:r>
      <w:r w:rsidR="008B6E76">
        <w:rPr>
          <w:rFonts w:cs="Calibri"/>
          <w:sz w:val="24"/>
          <w:szCs w:val="24"/>
        </w:rPr>
        <w:tab/>
      </w:r>
      <w:r>
        <w:rPr>
          <w:rFonts w:cs="Calibri"/>
          <w:sz w:val="24"/>
          <w:szCs w:val="24"/>
        </w:rPr>
        <w:t xml:space="preserve">Program Director, </w:t>
      </w:r>
      <w:r w:rsidRPr="009A33B0">
        <w:rPr>
          <w:rFonts w:cs="Calibri"/>
          <w:sz w:val="24"/>
          <w:szCs w:val="24"/>
        </w:rPr>
        <w:t>C</w:t>
      </w:r>
      <w:r>
        <w:rPr>
          <w:rFonts w:cs="Calibri"/>
          <w:sz w:val="24"/>
          <w:szCs w:val="24"/>
        </w:rPr>
        <w:t>hild and Adolescent Psychiatry Fellowship</w:t>
      </w:r>
      <w:r w:rsidRPr="009A33B0">
        <w:rPr>
          <w:rFonts w:cs="Calibri"/>
          <w:sz w:val="24"/>
          <w:szCs w:val="24"/>
        </w:rPr>
        <w:t xml:space="preserve"> Program</w:t>
      </w:r>
    </w:p>
    <w:p w14:paraId="4F0AFBDC" w14:textId="6E9A3611" w:rsidR="00204652" w:rsidRDefault="00204652" w:rsidP="00A83A32">
      <w:pPr>
        <w:spacing w:after="0" w:line="240" w:lineRule="auto"/>
        <w:rPr>
          <w:rFonts w:cs="Calibri"/>
          <w:sz w:val="24"/>
          <w:szCs w:val="24"/>
        </w:rPr>
      </w:pPr>
      <w:r>
        <w:rPr>
          <w:rFonts w:cs="Calibri"/>
          <w:sz w:val="24"/>
          <w:szCs w:val="24"/>
        </w:rPr>
        <w:t>09/2021</w:t>
      </w:r>
      <w:r w:rsidR="008B6E76" w:rsidRPr="00F02A4B">
        <w:rPr>
          <w:rFonts w:cs="Calibri"/>
          <w:sz w:val="24"/>
          <w:szCs w:val="24"/>
        </w:rPr>
        <w:t xml:space="preserve"> –</w:t>
      </w:r>
      <w:r w:rsidR="008B6E76">
        <w:rPr>
          <w:rFonts w:cs="Calibri"/>
          <w:sz w:val="24"/>
          <w:szCs w:val="24"/>
        </w:rPr>
        <w:t xml:space="preserve"> </w:t>
      </w:r>
      <w:r>
        <w:rPr>
          <w:rFonts w:cs="Calibri"/>
          <w:sz w:val="24"/>
          <w:szCs w:val="24"/>
        </w:rPr>
        <w:t>present</w:t>
      </w:r>
      <w:r w:rsidR="008B6E76">
        <w:rPr>
          <w:rFonts w:cs="Calibri"/>
          <w:sz w:val="24"/>
          <w:szCs w:val="24"/>
        </w:rPr>
        <w:tab/>
      </w:r>
      <w:r>
        <w:rPr>
          <w:rFonts w:cs="Calibri"/>
          <w:sz w:val="24"/>
          <w:szCs w:val="24"/>
        </w:rPr>
        <w:t xml:space="preserve">Clinical Preceptor, </w:t>
      </w:r>
      <w:r w:rsidRPr="00204652">
        <w:rPr>
          <w:rFonts w:cs="Calibri"/>
          <w:sz w:val="24"/>
          <w:szCs w:val="24"/>
        </w:rPr>
        <w:t>Preceptorship Program for the M</w:t>
      </w:r>
      <w:r>
        <w:rPr>
          <w:rFonts w:cs="Calibri"/>
          <w:sz w:val="24"/>
          <w:szCs w:val="24"/>
        </w:rPr>
        <w:t>cGovern M</w:t>
      </w:r>
      <w:r w:rsidRPr="00204652">
        <w:rPr>
          <w:rFonts w:cs="Calibri"/>
          <w:sz w:val="24"/>
          <w:szCs w:val="24"/>
        </w:rPr>
        <w:t>S2 </w:t>
      </w:r>
    </w:p>
    <w:p w14:paraId="2D1918B2" w14:textId="2512E243" w:rsidR="005E498D" w:rsidRDefault="005E498D" w:rsidP="00A83A32">
      <w:pPr>
        <w:spacing w:after="0" w:line="240" w:lineRule="auto"/>
        <w:rPr>
          <w:rFonts w:cs="Calibri"/>
          <w:sz w:val="24"/>
          <w:szCs w:val="24"/>
        </w:rPr>
      </w:pPr>
      <w:r>
        <w:rPr>
          <w:rFonts w:cs="Calibri"/>
          <w:sz w:val="24"/>
          <w:szCs w:val="24"/>
        </w:rPr>
        <w:t>09/2022</w:t>
      </w:r>
      <w:r w:rsidR="00B17AB7">
        <w:rPr>
          <w:rFonts w:cs="Calibri"/>
          <w:sz w:val="24"/>
          <w:szCs w:val="24"/>
        </w:rPr>
        <w:t xml:space="preserve"> </w:t>
      </w:r>
      <w:r w:rsidR="00A276EA">
        <w:rPr>
          <w:rFonts w:cs="Calibri"/>
          <w:sz w:val="24"/>
          <w:szCs w:val="24"/>
        </w:rPr>
        <w:t>–</w:t>
      </w:r>
      <w:r w:rsidR="00185A3A">
        <w:rPr>
          <w:rFonts w:cs="Calibri"/>
          <w:sz w:val="24"/>
          <w:szCs w:val="24"/>
        </w:rPr>
        <w:t xml:space="preserve"> </w:t>
      </w:r>
      <w:r>
        <w:rPr>
          <w:rFonts w:cs="Calibri"/>
          <w:sz w:val="24"/>
          <w:szCs w:val="24"/>
        </w:rPr>
        <w:t>present</w:t>
      </w:r>
      <w:r w:rsidR="00A276EA">
        <w:rPr>
          <w:rFonts w:cs="Calibri"/>
          <w:sz w:val="24"/>
          <w:szCs w:val="24"/>
        </w:rPr>
        <w:tab/>
      </w:r>
      <w:r>
        <w:rPr>
          <w:rFonts w:cs="Calibri"/>
          <w:sz w:val="24"/>
          <w:szCs w:val="24"/>
        </w:rPr>
        <w:t xml:space="preserve">Medical Director, </w:t>
      </w:r>
      <w:r w:rsidRPr="0030235C">
        <w:rPr>
          <w:rFonts w:cs="Calibri"/>
          <w:sz w:val="24"/>
          <w:szCs w:val="24"/>
        </w:rPr>
        <w:t>Child Psychiatry Access Network (CPAN)</w:t>
      </w:r>
      <w:r>
        <w:rPr>
          <w:rFonts w:cs="Calibri"/>
          <w:sz w:val="24"/>
          <w:szCs w:val="24"/>
        </w:rPr>
        <w:t xml:space="preserve"> UT Health Houston</w:t>
      </w:r>
    </w:p>
    <w:p w14:paraId="736D082D" w14:textId="77777777" w:rsidR="0030235C" w:rsidRDefault="0030235C" w:rsidP="0047334D">
      <w:pPr>
        <w:spacing w:after="0" w:line="240" w:lineRule="auto"/>
        <w:rPr>
          <w:rFonts w:cs="Calibri"/>
          <w:sz w:val="24"/>
          <w:szCs w:val="24"/>
        </w:rPr>
      </w:pPr>
    </w:p>
    <w:p w14:paraId="38DF9DB6" w14:textId="77777777" w:rsidR="00B16449" w:rsidRDefault="00B16449" w:rsidP="0047334D">
      <w:pPr>
        <w:spacing w:after="0" w:line="240" w:lineRule="auto"/>
        <w:rPr>
          <w:rFonts w:cs="Calibri"/>
          <w:sz w:val="24"/>
          <w:szCs w:val="24"/>
        </w:rPr>
      </w:pPr>
    </w:p>
    <w:p w14:paraId="75B2103A" w14:textId="77777777" w:rsidR="0047334D" w:rsidRPr="000D23D8" w:rsidRDefault="0047334D" w:rsidP="0047334D">
      <w:pPr>
        <w:spacing w:after="0" w:line="240" w:lineRule="auto"/>
        <w:rPr>
          <w:b/>
          <w:caps/>
          <w:sz w:val="24"/>
          <w:szCs w:val="24"/>
        </w:rPr>
      </w:pPr>
      <w:r w:rsidRPr="000D23D8">
        <w:rPr>
          <w:b/>
          <w:caps/>
          <w:sz w:val="24"/>
          <w:szCs w:val="24"/>
        </w:rPr>
        <w:t xml:space="preserve">Hospital Appointments: </w:t>
      </w:r>
    </w:p>
    <w:p w14:paraId="4B257B5A" w14:textId="77777777" w:rsidR="0047334D" w:rsidRPr="0047334D" w:rsidRDefault="0047334D" w:rsidP="0047334D">
      <w:pPr>
        <w:spacing w:after="0" w:line="240" w:lineRule="auto"/>
        <w:rPr>
          <w:sz w:val="24"/>
          <w:szCs w:val="24"/>
        </w:rPr>
      </w:pPr>
      <w:r w:rsidRPr="0047334D">
        <w:rPr>
          <w:sz w:val="24"/>
          <w:szCs w:val="24"/>
        </w:rPr>
        <w:t>07/2020</w:t>
      </w:r>
      <w:r w:rsidR="00E863CE" w:rsidRPr="00F02A4B">
        <w:rPr>
          <w:rFonts w:cs="Calibri"/>
          <w:sz w:val="24"/>
          <w:szCs w:val="24"/>
        </w:rPr>
        <w:t xml:space="preserve"> –</w:t>
      </w:r>
      <w:r w:rsidR="00E863CE">
        <w:rPr>
          <w:rFonts w:cs="Calibri"/>
          <w:sz w:val="24"/>
          <w:szCs w:val="24"/>
        </w:rPr>
        <w:t xml:space="preserve"> </w:t>
      </w:r>
      <w:r w:rsidRPr="0047334D">
        <w:rPr>
          <w:sz w:val="24"/>
          <w:szCs w:val="24"/>
        </w:rPr>
        <w:t>present</w:t>
      </w:r>
      <w:r w:rsidR="00E2265A">
        <w:rPr>
          <w:sz w:val="24"/>
          <w:szCs w:val="24"/>
        </w:rPr>
        <w:tab/>
      </w:r>
      <w:r w:rsidRPr="0047334D">
        <w:rPr>
          <w:sz w:val="24"/>
          <w:szCs w:val="24"/>
        </w:rPr>
        <w:t xml:space="preserve">Attending Physician, Children’s Unit, Harris County Psychiatric Center </w:t>
      </w:r>
    </w:p>
    <w:p w14:paraId="77FA1651" w14:textId="77777777" w:rsidR="0047334D" w:rsidRPr="0047334D" w:rsidRDefault="0047334D" w:rsidP="0047334D">
      <w:pPr>
        <w:spacing w:after="0" w:line="240" w:lineRule="auto"/>
        <w:rPr>
          <w:sz w:val="24"/>
          <w:szCs w:val="24"/>
        </w:rPr>
      </w:pPr>
      <w:r w:rsidRPr="0047334D">
        <w:rPr>
          <w:sz w:val="24"/>
          <w:szCs w:val="24"/>
        </w:rPr>
        <w:t>07/2020 – present</w:t>
      </w:r>
      <w:r w:rsidR="00E2265A">
        <w:rPr>
          <w:sz w:val="24"/>
          <w:szCs w:val="24"/>
        </w:rPr>
        <w:tab/>
      </w:r>
      <w:r w:rsidRPr="0047334D">
        <w:rPr>
          <w:sz w:val="24"/>
          <w:szCs w:val="24"/>
        </w:rPr>
        <w:t xml:space="preserve">Courtesy Staff, Harris County Psychiatric Center </w:t>
      </w:r>
    </w:p>
    <w:p w14:paraId="50370D79" w14:textId="77777777" w:rsidR="0047334D" w:rsidRDefault="0047334D" w:rsidP="0047334D">
      <w:pPr>
        <w:spacing w:after="0" w:line="240" w:lineRule="auto"/>
        <w:rPr>
          <w:sz w:val="24"/>
          <w:szCs w:val="24"/>
        </w:rPr>
      </w:pPr>
      <w:r w:rsidRPr="0047334D">
        <w:rPr>
          <w:sz w:val="24"/>
          <w:szCs w:val="24"/>
        </w:rPr>
        <w:t>07/2020</w:t>
      </w:r>
      <w:r w:rsidR="00E863CE" w:rsidRPr="00F02A4B">
        <w:rPr>
          <w:rFonts w:cs="Calibri"/>
          <w:sz w:val="24"/>
          <w:szCs w:val="24"/>
        </w:rPr>
        <w:t xml:space="preserve"> –</w:t>
      </w:r>
      <w:r w:rsidR="00E863CE">
        <w:rPr>
          <w:rFonts w:cs="Calibri"/>
          <w:sz w:val="24"/>
          <w:szCs w:val="24"/>
        </w:rPr>
        <w:t xml:space="preserve"> </w:t>
      </w:r>
      <w:r w:rsidRPr="0047334D">
        <w:rPr>
          <w:sz w:val="24"/>
          <w:szCs w:val="24"/>
        </w:rPr>
        <w:t>present</w:t>
      </w:r>
      <w:r w:rsidR="00E2265A">
        <w:rPr>
          <w:sz w:val="24"/>
          <w:szCs w:val="24"/>
        </w:rPr>
        <w:tab/>
      </w:r>
      <w:r w:rsidRPr="0047334D">
        <w:rPr>
          <w:sz w:val="24"/>
          <w:szCs w:val="24"/>
        </w:rPr>
        <w:t>Consulting staff, Memorial Hermann Hospital</w:t>
      </w:r>
      <w:r>
        <w:rPr>
          <w:sz w:val="24"/>
          <w:szCs w:val="24"/>
        </w:rPr>
        <w:t>-TMC</w:t>
      </w:r>
    </w:p>
    <w:p w14:paraId="6B0CB219" w14:textId="010661ED" w:rsidR="0047334D" w:rsidRDefault="0047334D" w:rsidP="0047334D">
      <w:pPr>
        <w:spacing w:after="0" w:line="240" w:lineRule="auto"/>
        <w:rPr>
          <w:sz w:val="24"/>
          <w:szCs w:val="24"/>
        </w:rPr>
      </w:pPr>
    </w:p>
    <w:p w14:paraId="6CE77ACA" w14:textId="77777777" w:rsidR="007840C9" w:rsidRDefault="007840C9" w:rsidP="0047334D">
      <w:pPr>
        <w:spacing w:after="0" w:line="240" w:lineRule="auto"/>
        <w:rPr>
          <w:sz w:val="24"/>
          <w:szCs w:val="24"/>
        </w:rPr>
      </w:pPr>
    </w:p>
    <w:p w14:paraId="61194C6F" w14:textId="77777777" w:rsidR="0047334D" w:rsidRPr="00290D75" w:rsidRDefault="0047334D" w:rsidP="0047334D">
      <w:pPr>
        <w:spacing w:after="0" w:line="240" w:lineRule="auto"/>
        <w:rPr>
          <w:rFonts w:cs="Calibri"/>
          <w:b/>
          <w:sz w:val="24"/>
          <w:szCs w:val="24"/>
        </w:rPr>
      </w:pPr>
      <w:r w:rsidRPr="00290D75">
        <w:rPr>
          <w:rFonts w:cs="Calibri"/>
          <w:b/>
          <w:sz w:val="24"/>
          <w:szCs w:val="24"/>
        </w:rPr>
        <w:t>SERVICE ON UNIVERSITY OF TEXAS MEDICAL SCHOOL AT HOUSTON COMMITTEES:</w:t>
      </w:r>
    </w:p>
    <w:p w14:paraId="22963922" w14:textId="77777777" w:rsidR="0047334D" w:rsidRPr="0047334D" w:rsidRDefault="00811C81" w:rsidP="0047334D">
      <w:pPr>
        <w:spacing w:after="0" w:line="240" w:lineRule="auto"/>
        <w:rPr>
          <w:rFonts w:cs="Calibri"/>
          <w:sz w:val="24"/>
          <w:szCs w:val="24"/>
        </w:rPr>
      </w:pPr>
      <w:r>
        <w:rPr>
          <w:rFonts w:cs="Calibri"/>
          <w:sz w:val="24"/>
          <w:szCs w:val="24"/>
        </w:rPr>
        <w:t>07/2020 – present</w:t>
      </w:r>
      <w:r w:rsidR="00E2265A">
        <w:rPr>
          <w:rFonts w:cs="Calibri"/>
          <w:sz w:val="24"/>
          <w:szCs w:val="24"/>
        </w:rPr>
        <w:tab/>
      </w:r>
      <w:r w:rsidR="0047334D" w:rsidRPr="0047334D">
        <w:rPr>
          <w:rFonts w:cs="Calibri"/>
          <w:sz w:val="24"/>
          <w:szCs w:val="24"/>
        </w:rPr>
        <w:t>Graduate Medical Education Committee</w:t>
      </w:r>
      <w:r w:rsidR="00A83A32">
        <w:rPr>
          <w:rFonts w:cs="Calibri"/>
          <w:sz w:val="24"/>
          <w:szCs w:val="24"/>
        </w:rPr>
        <w:t xml:space="preserve"> attendee</w:t>
      </w:r>
    </w:p>
    <w:p w14:paraId="781A9C06" w14:textId="77777777" w:rsidR="00DC4AB1" w:rsidRDefault="00A83A32" w:rsidP="0047334D">
      <w:pPr>
        <w:spacing w:after="0" w:line="240" w:lineRule="auto"/>
        <w:rPr>
          <w:rFonts w:cs="Calibri"/>
          <w:sz w:val="24"/>
          <w:szCs w:val="24"/>
        </w:rPr>
      </w:pPr>
      <w:r>
        <w:rPr>
          <w:rFonts w:cs="Calibri"/>
          <w:sz w:val="24"/>
          <w:szCs w:val="24"/>
        </w:rPr>
        <w:t xml:space="preserve">09/2021 --present        </w:t>
      </w:r>
      <w:r w:rsidRPr="00A83A32">
        <w:rPr>
          <w:rFonts w:cs="Calibri"/>
          <w:bCs/>
          <w:sz w:val="24"/>
          <w:szCs w:val="24"/>
        </w:rPr>
        <w:t>McGovern Medical School </w:t>
      </w:r>
      <w:r w:rsidRPr="00A83A32">
        <w:rPr>
          <w:rFonts w:cs="Calibri"/>
          <w:sz w:val="24"/>
          <w:szCs w:val="24"/>
        </w:rPr>
        <w:t>Student</w:t>
      </w:r>
      <w:r w:rsidRPr="00A83A32">
        <w:rPr>
          <w:rFonts w:cs="Calibri"/>
          <w:bCs/>
          <w:sz w:val="24"/>
          <w:szCs w:val="24"/>
        </w:rPr>
        <w:t> Evaluations and Promotions </w:t>
      </w:r>
      <w:r w:rsidRPr="00A83A32">
        <w:rPr>
          <w:rFonts w:cs="Calibri"/>
          <w:sz w:val="24"/>
          <w:szCs w:val="24"/>
        </w:rPr>
        <w:t>Committee</w:t>
      </w:r>
    </w:p>
    <w:p w14:paraId="2FE087BE" w14:textId="075E9258" w:rsidR="00DC4AB1" w:rsidRDefault="00DC4AB1" w:rsidP="0047334D">
      <w:pPr>
        <w:spacing w:after="0" w:line="240" w:lineRule="auto"/>
        <w:rPr>
          <w:rFonts w:cs="Calibri"/>
          <w:sz w:val="24"/>
          <w:szCs w:val="24"/>
        </w:rPr>
      </w:pPr>
    </w:p>
    <w:p w14:paraId="5220FBD4" w14:textId="77777777" w:rsidR="007840C9" w:rsidRDefault="007840C9" w:rsidP="0047334D">
      <w:pPr>
        <w:spacing w:after="0" w:line="240" w:lineRule="auto"/>
        <w:rPr>
          <w:rFonts w:cs="Calibri"/>
          <w:sz w:val="24"/>
          <w:szCs w:val="24"/>
        </w:rPr>
      </w:pPr>
    </w:p>
    <w:p w14:paraId="53C45DB6" w14:textId="595DDEC7" w:rsidR="0047334D" w:rsidRPr="00DC4AB1" w:rsidRDefault="0047334D" w:rsidP="0047334D">
      <w:pPr>
        <w:spacing w:after="0" w:line="240" w:lineRule="auto"/>
        <w:rPr>
          <w:rFonts w:cs="Calibri"/>
          <w:b/>
          <w:sz w:val="24"/>
          <w:szCs w:val="24"/>
        </w:rPr>
      </w:pPr>
      <w:r w:rsidRPr="00DC4AB1">
        <w:rPr>
          <w:rFonts w:cs="Calibri"/>
          <w:b/>
          <w:sz w:val="24"/>
          <w:szCs w:val="24"/>
        </w:rPr>
        <w:t>SERVICE ON DEPARTMENT OF PSYCHIATRY AND BEHAVIORAL SCIENCES COMMITTEES</w:t>
      </w:r>
    </w:p>
    <w:p w14:paraId="2F4BF938" w14:textId="77777777" w:rsidR="0047334D" w:rsidRDefault="0047334D"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sidRPr="0047334D">
        <w:rPr>
          <w:rFonts w:cs="Calibri"/>
          <w:sz w:val="24"/>
          <w:szCs w:val="24"/>
        </w:rPr>
        <w:t>present</w:t>
      </w:r>
      <w:r w:rsidR="00E2265A">
        <w:rPr>
          <w:rFonts w:cs="Calibri"/>
          <w:sz w:val="24"/>
          <w:szCs w:val="24"/>
        </w:rPr>
        <w:tab/>
      </w:r>
      <w:r w:rsidRPr="0047334D">
        <w:rPr>
          <w:rFonts w:cs="Calibri"/>
          <w:sz w:val="24"/>
          <w:szCs w:val="24"/>
        </w:rPr>
        <w:t xml:space="preserve">Chair, </w:t>
      </w:r>
      <w:r w:rsidR="0030235C" w:rsidRPr="0030235C">
        <w:rPr>
          <w:rFonts w:cs="Calibri"/>
          <w:sz w:val="24"/>
          <w:szCs w:val="24"/>
        </w:rPr>
        <w:t xml:space="preserve">Clinical Competency Committee (CCC) </w:t>
      </w:r>
      <w:r w:rsidRPr="0047334D">
        <w:rPr>
          <w:rFonts w:cs="Calibri"/>
          <w:sz w:val="24"/>
          <w:szCs w:val="24"/>
        </w:rPr>
        <w:t>for Child Psychiatry Fellowship</w:t>
      </w:r>
    </w:p>
    <w:p w14:paraId="10A4949E" w14:textId="77777777" w:rsidR="00811C81" w:rsidRDefault="00811C81"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Pr>
          <w:rFonts w:cs="Calibri"/>
          <w:sz w:val="24"/>
          <w:szCs w:val="24"/>
        </w:rPr>
        <w:t xml:space="preserve">Member, Program Evaluation Committee for </w:t>
      </w:r>
      <w:r w:rsidRPr="0047334D">
        <w:rPr>
          <w:rFonts w:cs="Calibri"/>
          <w:sz w:val="24"/>
          <w:szCs w:val="24"/>
        </w:rPr>
        <w:t>Child Psychiatry Fellowship</w:t>
      </w:r>
    </w:p>
    <w:p w14:paraId="14E61884" w14:textId="77777777" w:rsidR="00811C81" w:rsidRDefault="00811C81"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sidRPr="0047334D">
        <w:rPr>
          <w:rFonts w:cs="Calibri"/>
          <w:sz w:val="24"/>
          <w:szCs w:val="24"/>
        </w:rPr>
        <w:t xml:space="preserve">Member, </w:t>
      </w:r>
      <w:r>
        <w:rPr>
          <w:rFonts w:cs="Calibri"/>
          <w:sz w:val="24"/>
          <w:szCs w:val="24"/>
        </w:rPr>
        <w:t xml:space="preserve">Didactics </w:t>
      </w:r>
      <w:r w:rsidRPr="0047334D">
        <w:rPr>
          <w:rFonts w:cs="Calibri"/>
          <w:sz w:val="24"/>
          <w:szCs w:val="24"/>
        </w:rPr>
        <w:t>Education Committee fo</w:t>
      </w:r>
      <w:r>
        <w:rPr>
          <w:rFonts w:cs="Calibri"/>
          <w:sz w:val="24"/>
          <w:szCs w:val="24"/>
        </w:rPr>
        <w:t>r Child Psychiatry Fellowship</w:t>
      </w:r>
    </w:p>
    <w:p w14:paraId="5A472C62" w14:textId="77777777" w:rsidR="00811C81" w:rsidRPr="0047334D" w:rsidRDefault="00811C81"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Pr>
          <w:rFonts w:cs="Calibri"/>
          <w:sz w:val="24"/>
          <w:szCs w:val="24"/>
        </w:rPr>
        <w:t>Interviewer for Child and Adolescent Psychiatry Fellowship</w:t>
      </w:r>
    </w:p>
    <w:p w14:paraId="777EA0C9" w14:textId="77777777" w:rsidR="0047334D" w:rsidRDefault="0047334D"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sidRPr="0047334D">
        <w:rPr>
          <w:rFonts w:cs="Calibri"/>
          <w:sz w:val="24"/>
          <w:szCs w:val="24"/>
        </w:rPr>
        <w:t xml:space="preserve">Member, General Psychiatry Residency </w:t>
      </w:r>
      <w:r w:rsidR="000A3410">
        <w:rPr>
          <w:rFonts w:cs="Calibri"/>
          <w:sz w:val="24"/>
          <w:szCs w:val="24"/>
        </w:rPr>
        <w:t>Program Evaluation Committee</w:t>
      </w:r>
    </w:p>
    <w:p w14:paraId="4FEB4285" w14:textId="77777777" w:rsidR="000A3410" w:rsidRDefault="000A3410"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sidRPr="0047334D">
        <w:rPr>
          <w:rFonts w:cs="Calibri"/>
          <w:sz w:val="24"/>
          <w:szCs w:val="24"/>
        </w:rPr>
        <w:t xml:space="preserve">Member, </w:t>
      </w:r>
      <w:r>
        <w:rPr>
          <w:rFonts w:cs="Calibri"/>
          <w:sz w:val="24"/>
          <w:szCs w:val="24"/>
        </w:rPr>
        <w:t xml:space="preserve">Didactics </w:t>
      </w:r>
      <w:r w:rsidRPr="0047334D">
        <w:rPr>
          <w:rFonts w:cs="Calibri"/>
          <w:sz w:val="24"/>
          <w:szCs w:val="24"/>
        </w:rPr>
        <w:t>Education Committee fo</w:t>
      </w:r>
      <w:r>
        <w:rPr>
          <w:rFonts w:cs="Calibri"/>
          <w:sz w:val="24"/>
          <w:szCs w:val="24"/>
        </w:rPr>
        <w:t>r General Psychiatry Residency</w:t>
      </w:r>
    </w:p>
    <w:p w14:paraId="0F63B9C4" w14:textId="77777777" w:rsidR="000A3410" w:rsidRPr="0047334D" w:rsidRDefault="000A3410"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sidRPr="0047334D">
        <w:rPr>
          <w:rFonts w:cs="Calibri"/>
          <w:sz w:val="24"/>
          <w:szCs w:val="24"/>
        </w:rPr>
        <w:t xml:space="preserve">Member, General Psychiatry Residency </w:t>
      </w:r>
      <w:r w:rsidRPr="00811C81">
        <w:rPr>
          <w:rFonts w:cs="Calibri"/>
          <w:sz w:val="24"/>
          <w:szCs w:val="24"/>
        </w:rPr>
        <w:t>curriculum committe</w:t>
      </w:r>
      <w:r>
        <w:rPr>
          <w:rFonts w:cs="Calibri"/>
          <w:sz w:val="24"/>
          <w:szCs w:val="24"/>
        </w:rPr>
        <w:t>e</w:t>
      </w:r>
    </w:p>
    <w:p w14:paraId="7FDA58AF" w14:textId="77777777" w:rsidR="0047334D" w:rsidRDefault="0047334D"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sidR="0030235C">
        <w:rPr>
          <w:rFonts w:cs="Calibri"/>
          <w:sz w:val="24"/>
          <w:szCs w:val="24"/>
        </w:rPr>
        <w:t xml:space="preserve">Member, </w:t>
      </w:r>
      <w:r w:rsidR="0030235C" w:rsidRPr="0030235C">
        <w:rPr>
          <w:rFonts w:cs="Calibri"/>
          <w:sz w:val="24"/>
          <w:szCs w:val="24"/>
        </w:rPr>
        <w:t>Resident Recruitment Task Force</w:t>
      </w:r>
      <w:r w:rsidRPr="0047334D">
        <w:rPr>
          <w:rFonts w:cs="Calibri"/>
          <w:sz w:val="24"/>
          <w:szCs w:val="24"/>
        </w:rPr>
        <w:t>, General Psychiatry Residency</w:t>
      </w:r>
    </w:p>
    <w:p w14:paraId="76893286" w14:textId="77777777" w:rsidR="0030235C" w:rsidRDefault="0030235C" w:rsidP="0047334D">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sidRPr="0030235C">
        <w:rPr>
          <w:rFonts w:cs="Calibri"/>
          <w:sz w:val="24"/>
          <w:szCs w:val="24"/>
        </w:rPr>
        <w:t xml:space="preserve">Residency Training workgroup for </w:t>
      </w:r>
      <w:r>
        <w:rPr>
          <w:rFonts w:cs="Calibri"/>
          <w:sz w:val="24"/>
          <w:szCs w:val="24"/>
        </w:rPr>
        <w:t xml:space="preserve">the </w:t>
      </w:r>
      <w:r w:rsidRPr="0030235C">
        <w:rPr>
          <w:rFonts w:cs="Calibri"/>
          <w:sz w:val="24"/>
          <w:szCs w:val="24"/>
        </w:rPr>
        <w:t xml:space="preserve">general </w:t>
      </w:r>
      <w:r>
        <w:rPr>
          <w:rFonts w:cs="Calibri"/>
          <w:sz w:val="24"/>
          <w:szCs w:val="24"/>
        </w:rPr>
        <w:t xml:space="preserve">Adult PRITE </w:t>
      </w:r>
      <w:r w:rsidR="00811C81">
        <w:rPr>
          <w:rFonts w:cs="Calibri"/>
          <w:sz w:val="24"/>
          <w:szCs w:val="24"/>
        </w:rPr>
        <w:t>examination</w:t>
      </w:r>
    </w:p>
    <w:p w14:paraId="08642FC0" w14:textId="77777777" w:rsidR="0030235C" w:rsidRDefault="0030235C" w:rsidP="0030235C">
      <w:pPr>
        <w:spacing w:after="0" w:line="240" w:lineRule="auto"/>
        <w:rPr>
          <w:rFonts w:cs="Calibri"/>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Pr>
          <w:rFonts w:cs="Calibri"/>
          <w:sz w:val="24"/>
          <w:szCs w:val="24"/>
        </w:rPr>
        <w:t xml:space="preserve">Interviewer for </w:t>
      </w:r>
      <w:r w:rsidRPr="0047334D">
        <w:rPr>
          <w:rFonts w:cs="Calibri"/>
          <w:sz w:val="24"/>
          <w:szCs w:val="24"/>
        </w:rPr>
        <w:t>General Psychiatry Residency</w:t>
      </w:r>
      <w:r>
        <w:rPr>
          <w:rFonts w:cs="Calibri"/>
          <w:sz w:val="24"/>
          <w:szCs w:val="24"/>
        </w:rPr>
        <w:t xml:space="preserve"> </w:t>
      </w:r>
    </w:p>
    <w:p w14:paraId="06888FFA" w14:textId="77777777" w:rsidR="00811C81" w:rsidRDefault="00811C81" w:rsidP="0030235C">
      <w:pPr>
        <w:spacing w:after="0" w:line="240" w:lineRule="auto"/>
        <w:rPr>
          <w:rFonts w:cs="Calibri"/>
          <w:sz w:val="24"/>
          <w:szCs w:val="24"/>
        </w:rPr>
      </w:pPr>
    </w:p>
    <w:p w14:paraId="494AF058" w14:textId="77777777" w:rsidR="007840C9" w:rsidRDefault="007840C9" w:rsidP="00811C81">
      <w:pPr>
        <w:spacing w:after="0" w:line="240" w:lineRule="auto"/>
        <w:rPr>
          <w:rFonts w:cs="Calibri"/>
          <w:b/>
          <w:sz w:val="24"/>
          <w:szCs w:val="24"/>
        </w:rPr>
      </w:pPr>
    </w:p>
    <w:p w14:paraId="119826F3" w14:textId="13214755" w:rsidR="00811C81" w:rsidRPr="00DC4AB1" w:rsidRDefault="00811C81" w:rsidP="00811C81">
      <w:pPr>
        <w:spacing w:after="0" w:line="240" w:lineRule="auto"/>
        <w:rPr>
          <w:rFonts w:cs="Calibri"/>
          <w:b/>
          <w:sz w:val="24"/>
          <w:szCs w:val="24"/>
        </w:rPr>
      </w:pPr>
      <w:r w:rsidRPr="00DC4AB1">
        <w:rPr>
          <w:rFonts w:cs="Calibri"/>
          <w:b/>
          <w:sz w:val="24"/>
          <w:szCs w:val="24"/>
        </w:rPr>
        <w:t>SERVICE TO THE COMMUNITY:</w:t>
      </w:r>
    </w:p>
    <w:p w14:paraId="151AF2E0" w14:textId="77777777" w:rsidR="0046503E" w:rsidRDefault="0046503E" w:rsidP="00E2265A">
      <w:pPr>
        <w:spacing w:after="0" w:line="240" w:lineRule="auto"/>
        <w:ind w:left="2160" w:hanging="2160"/>
        <w:rPr>
          <w:rFonts w:cs="Calibri"/>
          <w:sz w:val="24"/>
          <w:szCs w:val="24"/>
        </w:rPr>
      </w:pPr>
      <w:r>
        <w:rPr>
          <w:rFonts w:cs="Calibri"/>
          <w:sz w:val="24"/>
          <w:szCs w:val="24"/>
        </w:rPr>
        <w:t>10</w:t>
      </w:r>
      <w:r w:rsidR="00811C81">
        <w:rPr>
          <w:rFonts w:cs="Calibri"/>
          <w:sz w:val="24"/>
          <w:szCs w:val="24"/>
        </w:rPr>
        <w:t>/2020</w:t>
      </w:r>
      <w:r w:rsidR="00E863CE" w:rsidRPr="00F02A4B">
        <w:rPr>
          <w:rFonts w:cs="Calibri"/>
          <w:sz w:val="24"/>
          <w:szCs w:val="24"/>
        </w:rPr>
        <w:t xml:space="preserve"> –</w:t>
      </w:r>
      <w:r w:rsidR="00E863CE">
        <w:rPr>
          <w:rFonts w:cs="Calibri"/>
          <w:sz w:val="24"/>
          <w:szCs w:val="24"/>
        </w:rPr>
        <w:t xml:space="preserve"> </w:t>
      </w:r>
      <w:r w:rsidR="00E2265A">
        <w:rPr>
          <w:rFonts w:cs="Calibri"/>
          <w:sz w:val="24"/>
          <w:szCs w:val="24"/>
        </w:rPr>
        <w:t>present</w:t>
      </w:r>
      <w:r w:rsidR="00E2265A">
        <w:rPr>
          <w:rFonts w:cs="Calibri"/>
          <w:sz w:val="24"/>
          <w:szCs w:val="24"/>
        </w:rPr>
        <w:tab/>
      </w:r>
      <w:r>
        <w:rPr>
          <w:rFonts w:cs="Calibri"/>
          <w:sz w:val="24"/>
          <w:szCs w:val="24"/>
        </w:rPr>
        <w:t>Texas</w:t>
      </w:r>
      <w:r w:rsidRPr="00F02A4B">
        <w:rPr>
          <w:rFonts w:cs="Calibri"/>
          <w:sz w:val="24"/>
          <w:szCs w:val="24"/>
        </w:rPr>
        <w:t xml:space="preserve"> Mental H</w:t>
      </w:r>
      <w:r>
        <w:rPr>
          <w:rFonts w:cs="Calibri"/>
          <w:sz w:val="24"/>
          <w:szCs w:val="24"/>
        </w:rPr>
        <w:t xml:space="preserve">ealth Equity Mentorship Network: Serve on the </w:t>
      </w:r>
      <w:r w:rsidRPr="0046503E">
        <w:rPr>
          <w:rFonts w:cs="Calibri"/>
          <w:sz w:val="24"/>
          <w:szCs w:val="24"/>
        </w:rPr>
        <w:t>Program Directors panel during Professional Development Event, October 2020</w:t>
      </w:r>
    </w:p>
    <w:p w14:paraId="45E43080" w14:textId="77777777" w:rsidR="0046503E" w:rsidRDefault="0046503E" w:rsidP="00E2265A">
      <w:pPr>
        <w:spacing w:after="0" w:line="240" w:lineRule="auto"/>
        <w:ind w:left="2160" w:hanging="2160"/>
        <w:rPr>
          <w:rFonts w:cs="Calibri"/>
          <w:sz w:val="24"/>
          <w:szCs w:val="24"/>
        </w:rPr>
      </w:pPr>
      <w:r>
        <w:rPr>
          <w:rFonts w:cs="Calibri"/>
          <w:sz w:val="24"/>
          <w:szCs w:val="24"/>
        </w:rPr>
        <w:t>10/2020</w:t>
      </w:r>
      <w:r w:rsidR="00E863CE" w:rsidRPr="00F02A4B">
        <w:rPr>
          <w:rFonts w:cs="Calibri"/>
          <w:sz w:val="24"/>
          <w:szCs w:val="24"/>
        </w:rPr>
        <w:t xml:space="preserve"> –</w:t>
      </w:r>
      <w:r w:rsidR="00E863CE">
        <w:rPr>
          <w:rFonts w:cs="Calibri"/>
          <w:sz w:val="24"/>
          <w:szCs w:val="24"/>
        </w:rPr>
        <w:t xml:space="preserve"> </w:t>
      </w:r>
      <w:r w:rsidR="00E2265A">
        <w:rPr>
          <w:rFonts w:cs="Calibri"/>
          <w:sz w:val="24"/>
          <w:szCs w:val="24"/>
        </w:rPr>
        <w:t>present</w:t>
      </w:r>
      <w:r w:rsidR="00E2265A">
        <w:rPr>
          <w:rFonts w:cs="Calibri"/>
          <w:sz w:val="24"/>
          <w:szCs w:val="24"/>
        </w:rPr>
        <w:tab/>
      </w:r>
      <w:r>
        <w:rPr>
          <w:rFonts w:cs="Calibri"/>
          <w:sz w:val="24"/>
          <w:szCs w:val="24"/>
        </w:rPr>
        <w:t xml:space="preserve">Alpha Epsilon Delta, </w:t>
      </w:r>
      <w:r w:rsidRPr="0046503E">
        <w:rPr>
          <w:rFonts w:cs="Calibri"/>
          <w:sz w:val="24"/>
          <w:szCs w:val="24"/>
        </w:rPr>
        <w:t xml:space="preserve">pre-medical honor society at the University of Houston. </w:t>
      </w:r>
      <w:r>
        <w:rPr>
          <w:rFonts w:cs="Calibri"/>
          <w:sz w:val="24"/>
          <w:szCs w:val="24"/>
        </w:rPr>
        <w:t>Serve as the Speaker at the G</w:t>
      </w:r>
      <w:r w:rsidRPr="0046503E">
        <w:rPr>
          <w:rFonts w:cs="Calibri"/>
          <w:sz w:val="24"/>
          <w:szCs w:val="24"/>
        </w:rPr>
        <w:t>eneral body meeting</w:t>
      </w:r>
      <w:r>
        <w:rPr>
          <w:rFonts w:cs="Calibri"/>
          <w:sz w:val="24"/>
          <w:szCs w:val="24"/>
        </w:rPr>
        <w:t>, October 2020</w:t>
      </w:r>
    </w:p>
    <w:p w14:paraId="5E257005" w14:textId="3453EC08" w:rsidR="00483CC5" w:rsidRDefault="007B4C69" w:rsidP="00DC4AB1">
      <w:pPr>
        <w:spacing w:after="0" w:line="240" w:lineRule="auto"/>
        <w:rPr>
          <w:rFonts w:cs="Calibri"/>
          <w:sz w:val="24"/>
          <w:szCs w:val="24"/>
        </w:rPr>
      </w:pPr>
      <w:r>
        <w:rPr>
          <w:rFonts w:cs="Calibri"/>
          <w:sz w:val="24"/>
          <w:szCs w:val="24"/>
        </w:rPr>
        <w:t>06</w:t>
      </w:r>
      <w:r w:rsidR="00197BBA">
        <w:rPr>
          <w:rFonts w:cs="Calibri"/>
          <w:sz w:val="24"/>
          <w:szCs w:val="24"/>
        </w:rPr>
        <w:t>/2022</w:t>
      </w:r>
      <w:r w:rsidR="001E4D06">
        <w:rPr>
          <w:rFonts w:cs="Calibri"/>
          <w:sz w:val="24"/>
          <w:szCs w:val="24"/>
        </w:rPr>
        <w:t xml:space="preserve">                  </w:t>
      </w:r>
      <w:r w:rsidR="00197BBA">
        <w:rPr>
          <w:rFonts w:cs="Calibri"/>
          <w:sz w:val="24"/>
          <w:szCs w:val="24"/>
        </w:rPr>
        <w:t xml:space="preserve">   </w:t>
      </w:r>
      <w:r w:rsidR="004E0420">
        <w:rPr>
          <w:rFonts w:cs="Calibri"/>
          <w:sz w:val="24"/>
          <w:szCs w:val="24"/>
        </w:rPr>
        <w:t xml:space="preserve">  </w:t>
      </w:r>
      <w:r w:rsidR="00197BBA">
        <w:rPr>
          <w:rFonts w:cs="Calibri"/>
          <w:sz w:val="24"/>
          <w:szCs w:val="24"/>
        </w:rPr>
        <w:t xml:space="preserve"> IMG to IMG Annual Residency/ Fellowship Conference meeting, June 2022</w:t>
      </w:r>
    </w:p>
    <w:p w14:paraId="1615B199" w14:textId="467923FC" w:rsidR="003719D6" w:rsidRPr="00AD04A7" w:rsidRDefault="00AD04A7" w:rsidP="00DC4AB1">
      <w:pPr>
        <w:spacing w:after="0" w:line="240" w:lineRule="auto"/>
        <w:rPr>
          <w:rFonts w:cs="Calibri"/>
          <w:sz w:val="24"/>
          <w:szCs w:val="24"/>
        </w:rPr>
      </w:pPr>
      <w:r>
        <w:rPr>
          <w:rFonts w:cs="Calibri"/>
          <w:sz w:val="24"/>
          <w:szCs w:val="24"/>
        </w:rPr>
        <w:t xml:space="preserve">10/27/22                     </w:t>
      </w:r>
      <w:r w:rsidR="001E4D06">
        <w:rPr>
          <w:rFonts w:cs="Calibri"/>
          <w:sz w:val="24"/>
          <w:szCs w:val="24"/>
        </w:rPr>
        <w:t xml:space="preserve">  </w:t>
      </w:r>
      <w:r w:rsidRPr="00AD04A7">
        <w:rPr>
          <w:rFonts w:cs="Calibri"/>
          <w:sz w:val="24"/>
          <w:szCs w:val="24"/>
        </w:rPr>
        <w:t xml:space="preserve">Speaker at a UTHealth Lunch &amp; Learn </w:t>
      </w:r>
      <w:r w:rsidR="00090639" w:rsidRPr="00090639">
        <w:rPr>
          <w:rFonts w:cs="Calibri"/>
          <w:sz w:val="24"/>
          <w:szCs w:val="24"/>
        </w:rPr>
        <w:t>Research-to-Policy Collaboration (RPC) Project</w:t>
      </w:r>
      <w:r w:rsidR="001E4D06">
        <w:rPr>
          <w:rFonts w:cs="Calibri"/>
          <w:sz w:val="24"/>
          <w:szCs w:val="24"/>
        </w:rPr>
        <w:t xml:space="preserve"> </w:t>
      </w:r>
      <w:r w:rsidR="001E4D06" w:rsidRPr="00AD04A7">
        <w:rPr>
          <w:rFonts w:cs="Calibri"/>
          <w:sz w:val="24"/>
          <w:szCs w:val="24"/>
        </w:rPr>
        <w:t>at the Texas State Capital</w:t>
      </w:r>
      <w:r w:rsidR="001E4D06">
        <w:rPr>
          <w:rFonts w:cs="Calibri"/>
          <w:sz w:val="24"/>
          <w:szCs w:val="24"/>
        </w:rPr>
        <w:t xml:space="preserve">. Austin, TX. </w:t>
      </w:r>
      <w:r w:rsidR="00090639" w:rsidRPr="00090639">
        <w:rPr>
          <w:rFonts w:cs="Calibri"/>
          <w:sz w:val="24"/>
          <w:szCs w:val="24"/>
        </w:rPr>
        <w:t>The TX RPC Project is a health policy non-partisan project that connects state legislators with health researchers in Texas to support legislative priorities with data-driven information. </w:t>
      </w:r>
    </w:p>
    <w:p w14:paraId="5D4761A2" w14:textId="77777777" w:rsidR="00483CC5" w:rsidRDefault="00483CC5" w:rsidP="00DC4AB1">
      <w:pPr>
        <w:spacing w:after="0" w:line="240" w:lineRule="auto"/>
        <w:rPr>
          <w:rFonts w:cs="Calibri"/>
          <w:sz w:val="24"/>
          <w:szCs w:val="24"/>
        </w:rPr>
      </w:pPr>
    </w:p>
    <w:p w14:paraId="16795A52" w14:textId="77777777" w:rsidR="00DC4AB1" w:rsidRPr="00483CC5" w:rsidRDefault="00DC4AB1" w:rsidP="00DC4AB1">
      <w:pPr>
        <w:spacing w:after="0" w:line="240" w:lineRule="auto"/>
        <w:rPr>
          <w:rFonts w:cs="Calibri"/>
          <w:b/>
          <w:sz w:val="24"/>
          <w:szCs w:val="24"/>
        </w:rPr>
      </w:pPr>
      <w:r w:rsidRPr="00483CC5">
        <w:rPr>
          <w:rFonts w:cs="Calibri"/>
          <w:b/>
          <w:sz w:val="24"/>
          <w:szCs w:val="24"/>
        </w:rPr>
        <w:t>CLINICAL RESPONSIBILITIES:</w:t>
      </w:r>
    </w:p>
    <w:p w14:paraId="488AC6CB" w14:textId="48CE759C" w:rsidR="00DC4AB1" w:rsidRDefault="00DC4AB1" w:rsidP="00DC4AB1">
      <w:pPr>
        <w:spacing w:after="0" w:line="240" w:lineRule="auto"/>
        <w:rPr>
          <w:sz w:val="24"/>
          <w:szCs w:val="24"/>
        </w:rPr>
      </w:pPr>
      <w:r>
        <w:rPr>
          <w:rFonts w:cs="Calibri"/>
          <w:sz w:val="24"/>
          <w:szCs w:val="24"/>
        </w:rPr>
        <w:t>07/2020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sidRPr="000A3410">
        <w:rPr>
          <w:sz w:val="24"/>
          <w:szCs w:val="24"/>
        </w:rPr>
        <w:t xml:space="preserve">Consultant to UT-Houston Child Psychiatry Access Network </w:t>
      </w:r>
      <w:r w:rsidR="00483CC5" w:rsidRPr="000A3410">
        <w:rPr>
          <w:sz w:val="24"/>
          <w:szCs w:val="24"/>
        </w:rPr>
        <w:t>(CPAN</w:t>
      </w:r>
      <w:r w:rsidRPr="000A3410">
        <w:rPr>
          <w:sz w:val="24"/>
          <w:szCs w:val="24"/>
        </w:rPr>
        <w:t>)</w:t>
      </w:r>
    </w:p>
    <w:p w14:paraId="3382C241" w14:textId="36714438" w:rsidR="002E63EB" w:rsidRDefault="002E63EB" w:rsidP="002E63EB">
      <w:pPr>
        <w:spacing w:after="0" w:line="240" w:lineRule="auto"/>
        <w:ind w:left="2160" w:hanging="2160"/>
        <w:rPr>
          <w:rFonts w:cs="Calibri"/>
          <w:sz w:val="24"/>
          <w:szCs w:val="24"/>
        </w:rPr>
      </w:pPr>
      <w:r>
        <w:rPr>
          <w:rFonts w:cs="Calibri"/>
          <w:sz w:val="24"/>
          <w:szCs w:val="24"/>
        </w:rPr>
        <w:t>0</w:t>
      </w:r>
      <w:r w:rsidR="007A0BE1">
        <w:rPr>
          <w:rFonts w:cs="Calibri"/>
          <w:sz w:val="24"/>
          <w:szCs w:val="24"/>
        </w:rPr>
        <w:t>7</w:t>
      </w:r>
      <w:r>
        <w:rPr>
          <w:rFonts w:cs="Calibri"/>
          <w:sz w:val="24"/>
          <w:szCs w:val="24"/>
        </w:rPr>
        <w:t>/2020</w:t>
      </w:r>
      <w:r w:rsidRPr="00F02A4B">
        <w:rPr>
          <w:rFonts w:cs="Calibri"/>
          <w:sz w:val="24"/>
          <w:szCs w:val="24"/>
        </w:rPr>
        <w:t xml:space="preserve"> –</w:t>
      </w:r>
      <w:r>
        <w:rPr>
          <w:rFonts w:cs="Calibri"/>
          <w:sz w:val="24"/>
          <w:szCs w:val="24"/>
        </w:rPr>
        <w:t xml:space="preserve"> present</w:t>
      </w:r>
      <w:r>
        <w:rPr>
          <w:rFonts w:cs="Calibri"/>
          <w:sz w:val="24"/>
          <w:szCs w:val="24"/>
        </w:rPr>
        <w:tab/>
        <w:t xml:space="preserve">The </w:t>
      </w:r>
      <w:r w:rsidR="007A0BE1">
        <w:rPr>
          <w:rFonts w:cs="Calibri"/>
          <w:sz w:val="24"/>
          <w:szCs w:val="24"/>
        </w:rPr>
        <w:t>BBSB Child Fellows Continuity</w:t>
      </w:r>
      <w:r>
        <w:rPr>
          <w:rFonts w:cs="Calibri"/>
          <w:sz w:val="24"/>
          <w:szCs w:val="24"/>
        </w:rPr>
        <w:t xml:space="preserve"> clinic </w:t>
      </w:r>
      <w:r w:rsidRPr="00DC4AB1">
        <w:rPr>
          <w:rFonts w:cs="Calibri"/>
          <w:sz w:val="24"/>
          <w:szCs w:val="24"/>
        </w:rPr>
        <w:t>patients at BBSB, 4 hours/week</w:t>
      </w:r>
    </w:p>
    <w:p w14:paraId="0EF92CC5" w14:textId="77777777" w:rsidR="00DC4AB1" w:rsidRPr="00DC4AB1" w:rsidRDefault="00DC4AB1" w:rsidP="00E2265A">
      <w:pPr>
        <w:spacing w:after="0" w:line="240" w:lineRule="auto"/>
        <w:ind w:left="2160" w:hanging="2160"/>
        <w:rPr>
          <w:rFonts w:cs="Calibri"/>
          <w:sz w:val="24"/>
          <w:szCs w:val="24"/>
        </w:rPr>
      </w:pPr>
      <w:r>
        <w:rPr>
          <w:rFonts w:cs="Calibri"/>
          <w:sz w:val="24"/>
          <w:szCs w:val="24"/>
        </w:rPr>
        <w:t>09/2020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Pr>
          <w:rFonts w:cs="Calibri"/>
          <w:sz w:val="24"/>
          <w:szCs w:val="24"/>
        </w:rPr>
        <w:t xml:space="preserve">The ASD and Neurodevelopmental Specialty clinic </w:t>
      </w:r>
      <w:r w:rsidRPr="00DC4AB1">
        <w:rPr>
          <w:rFonts w:cs="Calibri"/>
          <w:sz w:val="24"/>
          <w:szCs w:val="24"/>
        </w:rPr>
        <w:t>patients at BBSB, 4 hours/week</w:t>
      </w:r>
    </w:p>
    <w:p w14:paraId="08373EF0" w14:textId="77777777" w:rsidR="00DC4AB1" w:rsidRDefault="00DC4AB1" w:rsidP="00DC4AB1">
      <w:pPr>
        <w:spacing w:after="0" w:line="240" w:lineRule="auto"/>
        <w:rPr>
          <w:rFonts w:cs="Calibri"/>
          <w:sz w:val="24"/>
          <w:szCs w:val="24"/>
        </w:rPr>
      </w:pPr>
      <w:r>
        <w:rPr>
          <w:rFonts w:cs="Calibri"/>
          <w:sz w:val="24"/>
          <w:szCs w:val="24"/>
        </w:rPr>
        <w:t>09/2020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2265A">
        <w:rPr>
          <w:rFonts w:cs="Calibri"/>
          <w:sz w:val="24"/>
          <w:szCs w:val="24"/>
        </w:rPr>
        <w:tab/>
      </w:r>
      <w:r>
        <w:rPr>
          <w:rFonts w:cs="Calibri"/>
          <w:sz w:val="24"/>
          <w:szCs w:val="24"/>
        </w:rPr>
        <w:t xml:space="preserve">The Integrated Child Psychiatry clinic at </w:t>
      </w:r>
      <w:r w:rsidRPr="00DC4AB1">
        <w:rPr>
          <w:rFonts w:cs="Calibri"/>
          <w:sz w:val="24"/>
          <w:szCs w:val="24"/>
        </w:rPr>
        <w:t xml:space="preserve">UT </w:t>
      </w:r>
      <w:r>
        <w:rPr>
          <w:rFonts w:cs="Calibri"/>
          <w:sz w:val="24"/>
          <w:szCs w:val="24"/>
        </w:rPr>
        <w:t>Professional Building, 4 hours/week</w:t>
      </w:r>
    </w:p>
    <w:p w14:paraId="4A762799" w14:textId="0CF70DA6" w:rsidR="00483CC5" w:rsidRDefault="00483CC5" w:rsidP="00DC4AB1">
      <w:pPr>
        <w:spacing w:after="0" w:line="240" w:lineRule="auto"/>
        <w:rPr>
          <w:rFonts w:cs="Calibri"/>
          <w:b/>
          <w:sz w:val="24"/>
          <w:szCs w:val="24"/>
        </w:rPr>
      </w:pPr>
    </w:p>
    <w:p w14:paraId="7CD362A8" w14:textId="77777777" w:rsidR="000D23D8" w:rsidRPr="00483CC5" w:rsidRDefault="000D23D8" w:rsidP="00DC4AB1">
      <w:pPr>
        <w:spacing w:after="0" w:line="240" w:lineRule="auto"/>
        <w:rPr>
          <w:rFonts w:cs="Calibri"/>
          <w:b/>
          <w:sz w:val="24"/>
          <w:szCs w:val="24"/>
        </w:rPr>
      </w:pPr>
    </w:p>
    <w:p w14:paraId="101C3795" w14:textId="7E611B6D" w:rsidR="00483CC5" w:rsidRDefault="00483CC5" w:rsidP="00DC4AB1">
      <w:pPr>
        <w:spacing w:after="0" w:line="240" w:lineRule="auto"/>
        <w:rPr>
          <w:b/>
          <w:sz w:val="24"/>
          <w:szCs w:val="24"/>
        </w:rPr>
      </w:pPr>
      <w:r w:rsidRPr="00375EFD">
        <w:rPr>
          <w:b/>
          <w:sz w:val="24"/>
          <w:szCs w:val="24"/>
        </w:rPr>
        <w:t>ACADEMIC/EDUCATIONAL ACTIVITIES:</w:t>
      </w:r>
    </w:p>
    <w:p w14:paraId="6E661E47" w14:textId="77777777" w:rsidR="001F4BF0" w:rsidRPr="001F4BF0" w:rsidRDefault="001F4BF0" w:rsidP="00DC4AB1">
      <w:pPr>
        <w:spacing w:after="0" w:line="240" w:lineRule="auto"/>
        <w:rPr>
          <w:b/>
          <w:sz w:val="24"/>
          <w:szCs w:val="24"/>
        </w:rPr>
      </w:pPr>
    </w:p>
    <w:p w14:paraId="258D1663" w14:textId="2CB845B0" w:rsidR="00483CC5" w:rsidRPr="00404293" w:rsidRDefault="00483CC5" w:rsidP="00B745A5">
      <w:pPr>
        <w:pStyle w:val="ListParagraph"/>
        <w:numPr>
          <w:ilvl w:val="0"/>
          <w:numId w:val="8"/>
        </w:numPr>
        <w:spacing w:after="0" w:line="240" w:lineRule="auto"/>
        <w:ind w:left="360"/>
        <w:rPr>
          <w:b/>
          <w:bCs/>
          <w:sz w:val="24"/>
          <w:szCs w:val="24"/>
          <w:u w:val="single"/>
        </w:rPr>
      </w:pPr>
      <w:r w:rsidRPr="00404293">
        <w:rPr>
          <w:b/>
          <w:bCs/>
          <w:sz w:val="24"/>
          <w:szCs w:val="24"/>
          <w:u w:val="single"/>
        </w:rPr>
        <w:t xml:space="preserve">National Activities: </w:t>
      </w:r>
    </w:p>
    <w:p w14:paraId="30A0A3D7" w14:textId="77777777" w:rsidR="00483CC5" w:rsidRPr="00375EFD" w:rsidRDefault="00483CC5" w:rsidP="00DC4AB1">
      <w:pPr>
        <w:spacing w:after="0" w:line="240" w:lineRule="auto"/>
        <w:rPr>
          <w:sz w:val="24"/>
          <w:szCs w:val="24"/>
        </w:rPr>
      </w:pPr>
      <w:r w:rsidRPr="00375EFD">
        <w:rPr>
          <w:sz w:val="24"/>
          <w:szCs w:val="24"/>
        </w:rPr>
        <w:t>06/2019</w:t>
      </w:r>
      <w:r w:rsidR="00E863CE" w:rsidRPr="00F02A4B">
        <w:rPr>
          <w:rFonts w:cs="Calibri"/>
          <w:sz w:val="24"/>
          <w:szCs w:val="24"/>
        </w:rPr>
        <w:t xml:space="preserve"> –</w:t>
      </w:r>
      <w:r w:rsidR="00E863CE">
        <w:rPr>
          <w:rFonts w:cs="Calibri"/>
          <w:sz w:val="24"/>
          <w:szCs w:val="24"/>
        </w:rPr>
        <w:t xml:space="preserve"> </w:t>
      </w:r>
      <w:r w:rsidRPr="00375EFD">
        <w:rPr>
          <w:sz w:val="24"/>
          <w:szCs w:val="24"/>
        </w:rPr>
        <w:t>present</w:t>
      </w:r>
      <w:r w:rsidR="00E2265A">
        <w:rPr>
          <w:sz w:val="24"/>
          <w:szCs w:val="24"/>
        </w:rPr>
        <w:tab/>
      </w:r>
      <w:r w:rsidRPr="00375EFD">
        <w:rPr>
          <w:sz w:val="24"/>
          <w:szCs w:val="24"/>
        </w:rPr>
        <w:t xml:space="preserve">Member, AACAP Autism and Intellectual Disability Committee </w:t>
      </w:r>
    </w:p>
    <w:p w14:paraId="17B545F4" w14:textId="3C49E3EB" w:rsidR="00B0444F" w:rsidRPr="00B0444F" w:rsidRDefault="00652362" w:rsidP="00B745A5">
      <w:pPr>
        <w:pStyle w:val="ListParagraph"/>
        <w:numPr>
          <w:ilvl w:val="0"/>
          <w:numId w:val="5"/>
        </w:numPr>
        <w:spacing w:after="0" w:line="240" w:lineRule="auto"/>
        <w:rPr>
          <w:rFonts w:cs="Calibri"/>
          <w:sz w:val="24"/>
          <w:szCs w:val="24"/>
        </w:rPr>
      </w:pPr>
      <w:r w:rsidRPr="00375EFD">
        <w:rPr>
          <w:sz w:val="24"/>
          <w:szCs w:val="24"/>
        </w:rPr>
        <w:t xml:space="preserve">Early Career Psychiatry </w:t>
      </w:r>
      <w:r w:rsidR="00B0444F">
        <w:rPr>
          <w:sz w:val="24"/>
          <w:szCs w:val="24"/>
        </w:rPr>
        <w:t>workgroup</w:t>
      </w:r>
    </w:p>
    <w:p w14:paraId="1DBA3AB6" w14:textId="5CD80FB2" w:rsidR="00652362" w:rsidRPr="00B0444F" w:rsidRDefault="00B0444F" w:rsidP="00B0444F">
      <w:pPr>
        <w:spacing w:after="0" w:line="240" w:lineRule="auto"/>
        <w:rPr>
          <w:rFonts w:cs="Calibri"/>
          <w:sz w:val="24"/>
          <w:szCs w:val="24"/>
        </w:rPr>
      </w:pPr>
      <w:r>
        <w:rPr>
          <w:sz w:val="24"/>
          <w:szCs w:val="24"/>
        </w:rPr>
        <w:t>0</w:t>
      </w:r>
      <w:r w:rsidR="000C77C5">
        <w:rPr>
          <w:sz w:val="24"/>
          <w:szCs w:val="24"/>
        </w:rPr>
        <w:t>1/2022—</w:t>
      </w:r>
      <w:r w:rsidR="00652362" w:rsidRPr="00B0444F">
        <w:rPr>
          <w:sz w:val="24"/>
          <w:szCs w:val="24"/>
        </w:rPr>
        <w:t>p</w:t>
      </w:r>
      <w:r w:rsidR="000C77C5">
        <w:rPr>
          <w:sz w:val="24"/>
          <w:szCs w:val="24"/>
        </w:rPr>
        <w:t xml:space="preserve">resent       </w:t>
      </w:r>
      <w:r w:rsidR="000C77C5" w:rsidRPr="000C77C5">
        <w:rPr>
          <w:sz w:val="24"/>
          <w:szCs w:val="24"/>
        </w:rPr>
        <w:t>Editorial Board Member of Psychiatry Research Case Reports</w:t>
      </w:r>
    </w:p>
    <w:p w14:paraId="1FEAC599" w14:textId="2CAE2383" w:rsidR="008D77C6" w:rsidRPr="00555219" w:rsidRDefault="008D77C6" w:rsidP="00555219">
      <w:pPr>
        <w:pStyle w:val="ListParagraph"/>
        <w:numPr>
          <w:ilvl w:val="0"/>
          <w:numId w:val="5"/>
        </w:numPr>
        <w:spacing w:after="0" w:line="240" w:lineRule="auto"/>
        <w:rPr>
          <w:rFonts w:cs="Calibri"/>
          <w:sz w:val="24"/>
          <w:szCs w:val="24"/>
        </w:rPr>
      </w:pPr>
      <w:r w:rsidRPr="00555219">
        <w:rPr>
          <w:rFonts w:cs="Calibri"/>
          <w:sz w:val="24"/>
          <w:szCs w:val="24"/>
        </w:rPr>
        <w:t>organize a rapid and efficient editorial process, and in maintaining the high standards of publications</w:t>
      </w:r>
      <w:r w:rsidR="00555219" w:rsidRPr="00555219">
        <w:rPr>
          <w:rFonts w:cs="Calibri"/>
          <w:sz w:val="24"/>
          <w:szCs w:val="24"/>
        </w:rPr>
        <w:t>, r</w:t>
      </w:r>
      <w:r w:rsidRPr="008D77C6">
        <w:rPr>
          <w:rFonts w:cs="Calibri"/>
          <w:sz w:val="24"/>
          <w:szCs w:val="24"/>
        </w:rPr>
        <w:t>eview a certain number of manuscripts per year</w:t>
      </w:r>
      <w:r w:rsidR="00555219" w:rsidRPr="00555219">
        <w:rPr>
          <w:rFonts w:cs="Calibri"/>
          <w:sz w:val="24"/>
          <w:szCs w:val="24"/>
        </w:rPr>
        <w:t>, su</w:t>
      </w:r>
      <w:r w:rsidRPr="00555219">
        <w:rPr>
          <w:rFonts w:cs="Calibri"/>
          <w:sz w:val="24"/>
          <w:szCs w:val="24"/>
        </w:rPr>
        <w:t xml:space="preserve">ggest hot topics for articles and special </w:t>
      </w:r>
      <w:r w:rsidR="00555219" w:rsidRPr="00555219">
        <w:rPr>
          <w:rFonts w:cs="Calibri"/>
          <w:sz w:val="24"/>
          <w:szCs w:val="24"/>
        </w:rPr>
        <w:t>issues, a</w:t>
      </w:r>
      <w:r w:rsidRPr="00555219">
        <w:rPr>
          <w:rFonts w:cs="Calibri"/>
          <w:sz w:val="24"/>
          <w:szCs w:val="24"/>
        </w:rPr>
        <w:t>ttend Editorial Board meetings where possible </w:t>
      </w:r>
    </w:p>
    <w:p w14:paraId="0C6B1629" w14:textId="0CAB4C70" w:rsidR="00DC4AB1" w:rsidRPr="00375EFD" w:rsidRDefault="00DC4AB1" w:rsidP="00DC4AB1">
      <w:pPr>
        <w:spacing w:after="0" w:line="240" w:lineRule="auto"/>
        <w:rPr>
          <w:rFonts w:cs="Calibri"/>
          <w:sz w:val="24"/>
          <w:szCs w:val="24"/>
        </w:rPr>
      </w:pPr>
    </w:p>
    <w:p w14:paraId="033DE5A9" w14:textId="184ADA30" w:rsidR="00652362" w:rsidRPr="00404293" w:rsidRDefault="00652362" w:rsidP="00B745A5">
      <w:pPr>
        <w:pStyle w:val="ListParagraph"/>
        <w:numPr>
          <w:ilvl w:val="0"/>
          <w:numId w:val="8"/>
        </w:numPr>
        <w:spacing w:after="0" w:line="240" w:lineRule="auto"/>
        <w:ind w:left="360"/>
        <w:rPr>
          <w:rFonts w:cs="Calibri"/>
          <w:b/>
          <w:bCs/>
          <w:sz w:val="24"/>
          <w:szCs w:val="24"/>
          <w:u w:val="single"/>
        </w:rPr>
      </w:pPr>
      <w:r w:rsidRPr="00404293">
        <w:rPr>
          <w:rFonts w:cs="Calibri"/>
          <w:b/>
          <w:bCs/>
          <w:sz w:val="24"/>
          <w:szCs w:val="24"/>
          <w:u w:val="single"/>
        </w:rPr>
        <w:t xml:space="preserve">Medical Students: </w:t>
      </w:r>
    </w:p>
    <w:p w14:paraId="78A031CC" w14:textId="77777777" w:rsidR="00652362" w:rsidRPr="00375EFD" w:rsidRDefault="00652362" w:rsidP="00652362">
      <w:pPr>
        <w:spacing w:after="0" w:line="240" w:lineRule="auto"/>
        <w:rPr>
          <w:rFonts w:cs="Calibri"/>
          <w:sz w:val="24"/>
          <w:szCs w:val="24"/>
        </w:rPr>
      </w:pPr>
      <w:bookmarkStart w:id="2" w:name="_Hlk87717854"/>
      <w:r w:rsidRPr="00375EFD">
        <w:rPr>
          <w:rFonts w:cs="Calibri"/>
          <w:sz w:val="24"/>
          <w:szCs w:val="24"/>
        </w:rPr>
        <w:lastRenderedPageBreak/>
        <w:t>09/2020</w:t>
      </w:r>
      <w:r w:rsidR="00E863CE" w:rsidRPr="00F02A4B">
        <w:rPr>
          <w:rFonts w:cs="Calibri"/>
          <w:sz w:val="24"/>
          <w:szCs w:val="24"/>
        </w:rPr>
        <w:t xml:space="preserve"> –</w:t>
      </w:r>
      <w:r w:rsidR="00E863CE">
        <w:rPr>
          <w:rFonts w:cs="Calibri"/>
          <w:sz w:val="24"/>
          <w:szCs w:val="24"/>
        </w:rPr>
        <w:t xml:space="preserve"> </w:t>
      </w:r>
      <w:r w:rsidRPr="00375EFD">
        <w:rPr>
          <w:rFonts w:cs="Calibri"/>
          <w:sz w:val="24"/>
          <w:szCs w:val="24"/>
        </w:rPr>
        <w:t>present</w:t>
      </w:r>
      <w:r w:rsidR="00E863CE">
        <w:rPr>
          <w:rFonts w:cs="Calibri"/>
          <w:sz w:val="24"/>
          <w:szCs w:val="24"/>
        </w:rPr>
        <w:tab/>
      </w:r>
      <w:r w:rsidRPr="00375EFD">
        <w:rPr>
          <w:rFonts w:cs="Calibri"/>
          <w:sz w:val="24"/>
          <w:szCs w:val="24"/>
        </w:rPr>
        <w:t>Attending Physician for MSIII in Child Psychiatry ASD Specialty Clinic</w:t>
      </w:r>
      <w:r w:rsidR="00E863CE">
        <w:rPr>
          <w:rFonts w:cs="Calibri"/>
          <w:sz w:val="24"/>
          <w:szCs w:val="24"/>
        </w:rPr>
        <w:t>.</w:t>
      </w:r>
    </w:p>
    <w:p w14:paraId="34A3622A" w14:textId="77777777" w:rsidR="00151B7C" w:rsidRDefault="00652362" w:rsidP="00151B7C">
      <w:pPr>
        <w:spacing w:after="0" w:line="240" w:lineRule="auto"/>
        <w:rPr>
          <w:rFonts w:cs="Calibri"/>
          <w:sz w:val="24"/>
          <w:szCs w:val="24"/>
        </w:rPr>
      </w:pPr>
      <w:bookmarkStart w:id="3" w:name="_Hlk87718009"/>
      <w:bookmarkEnd w:id="2"/>
      <w:r w:rsidRPr="00375EFD">
        <w:rPr>
          <w:rFonts w:cs="Calibri"/>
          <w:sz w:val="24"/>
          <w:szCs w:val="24"/>
        </w:rPr>
        <w:t>09/2020</w:t>
      </w:r>
      <w:r w:rsidR="00E863CE" w:rsidRPr="00F02A4B">
        <w:rPr>
          <w:rFonts w:cs="Calibri"/>
          <w:sz w:val="24"/>
          <w:szCs w:val="24"/>
        </w:rPr>
        <w:t xml:space="preserve"> –</w:t>
      </w:r>
      <w:r w:rsidR="00E863CE">
        <w:rPr>
          <w:rFonts w:cs="Calibri"/>
          <w:sz w:val="24"/>
          <w:szCs w:val="24"/>
        </w:rPr>
        <w:t xml:space="preserve"> </w:t>
      </w:r>
      <w:r w:rsidRPr="00375EFD">
        <w:rPr>
          <w:rFonts w:cs="Calibri"/>
          <w:sz w:val="24"/>
          <w:szCs w:val="24"/>
        </w:rPr>
        <w:t>present</w:t>
      </w:r>
      <w:r w:rsidR="00E863CE">
        <w:rPr>
          <w:rFonts w:cs="Calibri"/>
          <w:sz w:val="24"/>
          <w:szCs w:val="24"/>
        </w:rPr>
        <w:tab/>
      </w:r>
      <w:r w:rsidRPr="00375EFD">
        <w:rPr>
          <w:rFonts w:cs="Calibri"/>
          <w:sz w:val="24"/>
          <w:szCs w:val="24"/>
        </w:rPr>
        <w:t>Attending Physician for MSIII</w:t>
      </w:r>
      <w:r>
        <w:rPr>
          <w:rFonts w:cs="Calibri"/>
          <w:sz w:val="24"/>
          <w:szCs w:val="24"/>
        </w:rPr>
        <w:t xml:space="preserve"> in Integrated Care Specialty </w:t>
      </w:r>
      <w:r w:rsidRPr="00652362">
        <w:rPr>
          <w:rFonts w:cs="Calibri"/>
          <w:sz w:val="24"/>
          <w:szCs w:val="24"/>
        </w:rPr>
        <w:t>Clinic</w:t>
      </w:r>
      <w:r>
        <w:rPr>
          <w:rFonts w:cs="Calibri"/>
          <w:sz w:val="24"/>
          <w:szCs w:val="24"/>
        </w:rPr>
        <w:t xml:space="preserve"> at UTPB</w:t>
      </w:r>
      <w:r w:rsidR="00151B7C">
        <w:rPr>
          <w:rFonts w:cs="Calibri"/>
          <w:sz w:val="24"/>
          <w:szCs w:val="24"/>
        </w:rPr>
        <w:t>.</w:t>
      </w:r>
    </w:p>
    <w:bookmarkEnd w:id="3"/>
    <w:p w14:paraId="7AF9A3D2" w14:textId="6F1F0FD2" w:rsidR="00151B7C" w:rsidRDefault="00151B7C" w:rsidP="00B745A5">
      <w:pPr>
        <w:pStyle w:val="ListParagraph"/>
        <w:numPr>
          <w:ilvl w:val="0"/>
          <w:numId w:val="5"/>
        </w:numPr>
        <w:spacing w:after="0" w:line="240" w:lineRule="auto"/>
        <w:rPr>
          <w:rFonts w:cs="Calibri"/>
          <w:sz w:val="24"/>
          <w:szCs w:val="24"/>
        </w:rPr>
      </w:pPr>
      <w:r w:rsidRPr="00151B7C">
        <w:rPr>
          <w:rFonts w:cs="Calibri"/>
          <w:sz w:val="24"/>
          <w:szCs w:val="24"/>
        </w:rPr>
        <w:t xml:space="preserve">Supervision of </w:t>
      </w:r>
      <w:r w:rsidR="00204652">
        <w:rPr>
          <w:rFonts w:cs="Calibri"/>
          <w:sz w:val="24"/>
          <w:szCs w:val="24"/>
        </w:rPr>
        <w:t>MS</w:t>
      </w:r>
      <w:r w:rsidRPr="00151B7C">
        <w:rPr>
          <w:rFonts w:cs="Calibri"/>
          <w:sz w:val="24"/>
          <w:szCs w:val="24"/>
        </w:rPr>
        <w:t xml:space="preserve">3 </w:t>
      </w:r>
      <w:r w:rsidR="00204652">
        <w:rPr>
          <w:rFonts w:cs="Calibri"/>
          <w:sz w:val="24"/>
          <w:szCs w:val="24"/>
        </w:rPr>
        <w:t>student</w:t>
      </w:r>
      <w:r w:rsidRPr="00151B7C">
        <w:rPr>
          <w:rFonts w:cs="Calibri"/>
          <w:sz w:val="24"/>
          <w:szCs w:val="24"/>
        </w:rPr>
        <w:t xml:space="preserve">s rotating on Child Psychiatry Outpatient Clinic. This involves direct supervision as </w:t>
      </w:r>
      <w:r w:rsidR="008F5B3A">
        <w:rPr>
          <w:rFonts w:cs="Calibri"/>
          <w:sz w:val="24"/>
          <w:szCs w:val="24"/>
        </w:rPr>
        <w:t>medical students</w:t>
      </w:r>
      <w:r w:rsidRPr="00151B7C">
        <w:rPr>
          <w:rFonts w:cs="Calibri"/>
          <w:sz w:val="24"/>
          <w:szCs w:val="24"/>
        </w:rPr>
        <w:t xml:space="preserve"> perform new evaluations and follow</w:t>
      </w:r>
      <w:r w:rsidR="000A3410">
        <w:rPr>
          <w:rFonts w:cs="Calibri"/>
          <w:sz w:val="24"/>
          <w:szCs w:val="24"/>
        </w:rPr>
        <w:t xml:space="preserve"> </w:t>
      </w:r>
      <w:r w:rsidRPr="00151B7C">
        <w:rPr>
          <w:rFonts w:cs="Calibri"/>
          <w:sz w:val="24"/>
          <w:szCs w:val="24"/>
        </w:rPr>
        <w:t>up visits for patients</w:t>
      </w:r>
      <w:r w:rsidR="00E863CE">
        <w:rPr>
          <w:rFonts w:cs="Calibri"/>
          <w:sz w:val="24"/>
          <w:szCs w:val="24"/>
        </w:rPr>
        <w:t>.</w:t>
      </w:r>
    </w:p>
    <w:p w14:paraId="560EA2D4" w14:textId="77777777" w:rsidR="00204652" w:rsidRDefault="00204652" w:rsidP="00204652">
      <w:pPr>
        <w:spacing w:after="0" w:line="240" w:lineRule="auto"/>
        <w:rPr>
          <w:rFonts w:cs="Calibri"/>
          <w:sz w:val="24"/>
          <w:szCs w:val="24"/>
        </w:rPr>
      </w:pPr>
      <w:bookmarkStart w:id="4" w:name="_Hlk87717982"/>
      <w:r w:rsidRPr="00375EFD">
        <w:rPr>
          <w:rFonts w:cs="Calibri"/>
          <w:sz w:val="24"/>
          <w:szCs w:val="24"/>
        </w:rPr>
        <w:t>09/202</w:t>
      </w:r>
      <w:r>
        <w:rPr>
          <w:rFonts w:cs="Calibri"/>
          <w:sz w:val="24"/>
          <w:szCs w:val="24"/>
        </w:rPr>
        <w:t>1</w:t>
      </w:r>
      <w:r w:rsidRPr="00F02A4B">
        <w:rPr>
          <w:rFonts w:cs="Calibri"/>
          <w:sz w:val="24"/>
          <w:szCs w:val="24"/>
        </w:rPr>
        <w:t xml:space="preserve"> –</w:t>
      </w:r>
      <w:r>
        <w:rPr>
          <w:rFonts w:cs="Calibri"/>
          <w:sz w:val="24"/>
          <w:szCs w:val="24"/>
        </w:rPr>
        <w:t xml:space="preserve"> </w:t>
      </w:r>
      <w:r w:rsidRPr="00375EFD">
        <w:rPr>
          <w:rFonts w:cs="Calibri"/>
          <w:sz w:val="24"/>
          <w:szCs w:val="24"/>
        </w:rPr>
        <w:t>present</w:t>
      </w:r>
      <w:r>
        <w:rPr>
          <w:rFonts w:cs="Calibri"/>
          <w:sz w:val="24"/>
          <w:szCs w:val="24"/>
        </w:rPr>
        <w:tab/>
        <w:t>Clinical Preceptor</w:t>
      </w:r>
      <w:r w:rsidRPr="00375EFD">
        <w:rPr>
          <w:rFonts w:cs="Calibri"/>
          <w:sz w:val="24"/>
          <w:szCs w:val="24"/>
        </w:rPr>
        <w:t xml:space="preserve"> for MSII in </w:t>
      </w:r>
      <w:bookmarkEnd w:id="4"/>
      <w:r w:rsidRPr="00375EFD">
        <w:rPr>
          <w:rFonts w:cs="Calibri"/>
          <w:sz w:val="24"/>
          <w:szCs w:val="24"/>
        </w:rPr>
        <w:t>Child Psychiatry ASD Specialty Clinic</w:t>
      </w:r>
      <w:r>
        <w:rPr>
          <w:rFonts w:cs="Calibri"/>
          <w:sz w:val="24"/>
          <w:szCs w:val="24"/>
        </w:rPr>
        <w:t>.</w:t>
      </w:r>
    </w:p>
    <w:p w14:paraId="0A897C74" w14:textId="4524CB3D" w:rsidR="00204652" w:rsidRDefault="00204652" w:rsidP="00B745A5">
      <w:pPr>
        <w:pStyle w:val="ListParagraph"/>
        <w:numPr>
          <w:ilvl w:val="0"/>
          <w:numId w:val="5"/>
        </w:numPr>
        <w:spacing w:after="0" w:line="240" w:lineRule="auto"/>
        <w:rPr>
          <w:rFonts w:cs="Calibri"/>
          <w:sz w:val="24"/>
          <w:szCs w:val="24"/>
        </w:rPr>
      </w:pPr>
      <w:bookmarkStart w:id="5" w:name="_Hlk87718086"/>
      <w:bookmarkStart w:id="6" w:name="_Hlk87718123"/>
      <w:r w:rsidRPr="00151B7C">
        <w:rPr>
          <w:rFonts w:cs="Calibri"/>
          <w:sz w:val="24"/>
          <w:szCs w:val="24"/>
        </w:rPr>
        <w:t xml:space="preserve">Supervision of </w:t>
      </w:r>
      <w:r>
        <w:rPr>
          <w:rFonts w:cs="Calibri"/>
          <w:sz w:val="24"/>
          <w:szCs w:val="24"/>
        </w:rPr>
        <w:t>MS 2</w:t>
      </w:r>
      <w:r w:rsidRPr="00151B7C">
        <w:rPr>
          <w:rFonts w:cs="Calibri"/>
          <w:sz w:val="24"/>
          <w:szCs w:val="24"/>
        </w:rPr>
        <w:t xml:space="preserve"> </w:t>
      </w:r>
      <w:r>
        <w:rPr>
          <w:rFonts w:cs="Calibri"/>
          <w:sz w:val="24"/>
          <w:szCs w:val="24"/>
        </w:rPr>
        <w:t>student</w:t>
      </w:r>
      <w:r w:rsidRPr="00151B7C">
        <w:rPr>
          <w:rFonts w:cs="Calibri"/>
          <w:sz w:val="24"/>
          <w:szCs w:val="24"/>
        </w:rPr>
        <w:t xml:space="preserve">s rotating on Child Psychiatry Outpatient Clinic. This involves direct </w:t>
      </w:r>
      <w:r w:rsidR="001659DC">
        <w:rPr>
          <w:rFonts w:cs="Calibri"/>
          <w:sz w:val="24"/>
          <w:szCs w:val="24"/>
        </w:rPr>
        <w:t xml:space="preserve">teaching and </w:t>
      </w:r>
      <w:r w:rsidRPr="00151B7C">
        <w:rPr>
          <w:rFonts w:cs="Calibri"/>
          <w:sz w:val="24"/>
          <w:szCs w:val="24"/>
        </w:rPr>
        <w:t xml:space="preserve">supervision as </w:t>
      </w:r>
      <w:r w:rsidR="008F5B3A">
        <w:rPr>
          <w:rFonts w:cs="Calibri"/>
          <w:sz w:val="24"/>
          <w:szCs w:val="24"/>
        </w:rPr>
        <w:t>medical students</w:t>
      </w:r>
      <w:r w:rsidRPr="00151B7C">
        <w:rPr>
          <w:rFonts w:cs="Calibri"/>
          <w:sz w:val="24"/>
          <w:szCs w:val="24"/>
        </w:rPr>
        <w:t xml:space="preserve"> perform new evaluations and </w:t>
      </w:r>
      <w:r w:rsidR="001659DC">
        <w:rPr>
          <w:rFonts w:cs="Calibri"/>
          <w:sz w:val="24"/>
          <w:szCs w:val="24"/>
        </w:rPr>
        <w:t xml:space="preserve">shadow on </w:t>
      </w:r>
      <w:r w:rsidRPr="00151B7C">
        <w:rPr>
          <w:rFonts w:cs="Calibri"/>
          <w:sz w:val="24"/>
          <w:szCs w:val="24"/>
        </w:rPr>
        <w:t>follow</w:t>
      </w:r>
      <w:r>
        <w:rPr>
          <w:rFonts w:cs="Calibri"/>
          <w:sz w:val="24"/>
          <w:szCs w:val="24"/>
        </w:rPr>
        <w:t xml:space="preserve"> </w:t>
      </w:r>
      <w:r w:rsidRPr="00151B7C">
        <w:rPr>
          <w:rFonts w:cs="Calibri"/>
          <w:sz w:val="24"/>
          <w:szCs w:val="24"/>
        </w:rPr>
        <w:t>up visits for patients</w:t>
      </w:r>
      <w:bookmarkEnd w:id="5"/>
      <w:r>
        <w:rPr>
          <w:rFonts w:cs="Calibri"/>
          <w:sz w:val="24"/>
          <w:szCs w:val="24"/>
        </w:rPr>
        <w:t>.</w:t>
      </w:r>
    </w:p>
    <w:bookmarkEnd w:id="6"/>
    <w:p w14:paraId="57783506" w14:textId="77777777" w:rsidR="00204652" w:rsidRDefault="00204652" w:rsidP="00204652">
      <w:pPr>
        <w:spacing w:after="0" w:line="240" w:lineRule="auto"/>
        <w:rPr>
          <w:rFonts w:cs="Calibri"/>
          <w:sz w:val="24"/>
          <w:szCs w:val="24"/>
        </w:rPr>
      </w:pPr>
      <w:r w:rsidRPr="00375EFD">
        <w:rPr>
          <w:rFonts w:cs="Calibri"/>
          <w:sz w:val="24"/>
          <w:szCs w:val="24"/>
        </w:rPr>
        <w:t>09/202</w:t>
      </w:r>
      <w:r>
        <w:rPr>
          <w:rFonts w:cs="Calibri"/>
          <w:sz w:val="24"/>
          <w:szCs w:val="24"/>
        </w:rPr>
        <w:t>1</w:t>
      </w:r>
      <w:r w:rsidRPr="00F02A4B">
        <w:rPr>
          <w:rFonts w:cs="Calibri"/>
          <w:sz w:val="24"/>
          <w:szCs w:val="24"/>
        </w:rPr>
        <w:t xml:space="preserve"> –</w:t>
      </w:r>
      <w:r>
        <w:rPr>
          <w:rFonts w:cs="Calibri"/>
          <w:sz w:val="24"/>
          <w:szCs w:val="24"/>
        </w:rPr>
        <w:t xml:space="preserve"> </w:t>
      </w:r>
      <w:r w:rsidRPr="00375EFD">
        <w:rPr>
          <w:rFonts w:cs="Calibri"/>
          <w:sz w:val="24"/>
          <w:szCs w:val="24"/>
        </w:rPr>
        <w:t>present</w:t>
      </w:r>
      <w:r>
        <w:rPr>
          <w:rFonts w:cs="Calibri"/>
          <w:sz w:val="24"/>
          <w:szCs w:val="24"/>
        </w:rPr>
        <w:tab/>
        <w:t>Clinical Preceptor</w:t>
      </w:r>
      <w:r w:rsidRPr="00375EFD">
        <w:rPr>
          <w:rFonts w:cs="Calibri"/>
          <w:sz w:val="24"/>
          <w:szCs w:val="24"/>
        </w:rPr>
        <w:t xml:space="preserve"> for MSII</w:t>
      </w:r>
      <w:r>
        <w:rPr>
          <w:rFonts w:cs="Calibri"/>
          <w:sz w:val="24"/>
          <w:szCs w:val="24"/>
        </w:rPr>
        <w:t xml:space="preserve"> in Integrated Care Specialty </w:t>
      </w:r>
      <w:r w:rsidRPr="00652362">
        <w:rPr>
          <w:rFonts w:cs="Calibri"/>
          <w:sz w:val="24"/>
          <w:szCs w:val="24"/>
        </w:rPr>
        <w:t>Clinic</w:t>
      </w:r>
      <w:r>
        <w:rPr>
          <w:rFonts w:cs="Calibri"/>
          <w:sz w:val="24"/>
          <w:szCs w:val="24"/>
        </w:rPr>
        <w:t xml:space="preserve"> at UTPB.</w:t>
      </w:r>
    </w:p>
    <w:p w14:paraId="3996FA93" w14:textId="1A9CD07D" w:rsidR="00204652" w:rsidRDefault="00204652" w:rsidP="008F5B3A">
      <w:pPr>
        <w:spacing w:after="0" w:line="240" w:lineRule="auto"/>
        <w:ind w:left="2160" w:hanging="2160"/>
        <w:rPr>
          <w:rFonts w:cs="Calibri"/>
          <w:sz w:val="24"/>
          <w:szCs w:val="24"/>
        </w:rPr>
      </w:pPr>
      <w:r>
        <w:rPr>
          <w:rFonts w:cs="Calibri"/>
          <w:sz w:val="24"/>
          <w:szCs w:val="24"/>
        </w:rPr>
        <w:t>09/2021</w:t>
      </w:r>
      <w:r w:rsidR="008F5B3A" w:rsidRPr="00F02A4B">
        <w:rPr>
          <w:rFonts w:cs="Calibri"/>
          <w:sz w:val="24"/>
          <w:szCs w:val="24"/>
        </w:rPr>
        <w:t xml:space="preserve"> –</w:t>
      </w:r>
      <w:r w:rsidR="008F5B3A">
        <w:rPr>
          <w:rFonts w:cs="Calibri"/>
          <w:sz w:val="24"/>
          <w:szCs w:val="24"/>
        </w:rPr>
        <w:t xml:space="preserve"> </w:t>
      </w:r>
      <w:r>
        <w:rPr>
          <w:rFonts w:cs="Calibri"/>
          <w:sz w:val="24"/>
          <w:szCs w:val="24"/>
        </w:rPr>
        <w:t>present</w:t>
      </w:r>
      <w:r w:rsidR="008F5B3A">
        <w:rPr>
          <w:rFonts w:cs="Calibri"/>
          <w:sz w:val="24"/>
          <w:szCs w:val="24"/>
        </w:rPr>
        <w:tab/>
      </w:r>
      <w:r w:rsidR="001659DC">
        <w:rPr>
          <w:rFonts w:cs="Calibri"/>
          <w:sz w:val="24"/>
          <w:szCs w:val="24"/>
        </w:rPr>
        <w:t>Facilitator, Ethics</w:t>
      </w:r>
      <w:r w:rsidRPr="00204652">
        <w:rPr>
          <w:rFonts w:cs="Calibri"/>
          <w:sz w:val="24"/>
          <w:szCs w:val="24"/>
        </w:rPr>
        <w:t> and Professionalism </w:t>
      </w:r>
      <w:r w:rsidR="000D23D8">
        <w:rPr>
          <w:rFonts w:cs="Calibri"/>
          <w:sz w:val="24"/>
          <w:szCs w:val="24"/>
        </w:rPr>
        <w:t>g</w:t>
      </w:r>
      <w:r w:rsidRPr="00204652">
        <w:rPr>
          <w:rFonts w:cs="Calibri"/>
          <w:sz w:val="24"/>
          <w:szCs w:val="24"/>
        </w:rPr>
        <w:t>roup</w:t>
      </w:r>
      <w:r w:rsidR="001659DC">
        <w:rPr>
          <w:rFonts w:cs="Calibri"/>
          <w:sz w:val="24"/>
          <w:szCs w:val="24"/>
        </w:rPr>
        <w:t xml:space="preserve"> discussions </w:t>
      </w:r>
      <w:r w:rsidRPr="00204652">
        <w:rPr>
          <w:rFonts w:cs="Calibri"/>
          <w:sz w:val="24"/>
          <w:szCs w:val="24"/>
        </w:rPr>
        <w:t>for</w:t>
      </w:r>
      <w:r w:rsidR="001659DC">
        <w:rPr>
          <w:rFonts w:cs="Calibri"/>
          <w:sz w:val="24"/>
          <w:szCs w:val="24"/>
        </w:rPr>
        <w:t xml:space="preserve"> </w:t>
      </w:r>
      <w:r w:rsidRPr="00204652">
        <w:rPr>
          <w:rFonts w:cs="Calibri"/>
          <w:sz w:val="24"/>
          <w:szCs w:val="24"/>
        </w:rPr>
        <w:t xml:space="preserve">MS1 </w:t>
      </w:r>
      <w:r w:rsidR="001659DC">
        <w:rPr>
          <w:rFonts w:cs="Calibri"/>
          <w:sz w:val="24"/>
          <w:szCs w:val="24"/>
        </w:rPr>
        <w:t xml:space="preserve">   </w:t>
      </w:r>
      <w:r w:rsidRPr="00204652">
        <w:rPr>
          <w:rFonts w:cs="Calibri"/>
          <w:sz w:val="24"/>
          <w:szCs w:val="24"/>
        </w:rPr>
        <w:t>students </w:t>
      </w:r>
    </w:p>
    <w:p w14:paraId="7017B99C" w14:textId="7F1D6B93" w:rsidR="00204652" w:rsidRPr="00375EFD" w:rsidRDefault="001659DC" w:rsidP="00204652">
      <w:pPr>
        <w:spacing w:after="0" w:line="240" w:lineRule="auto"/>
        <w:rPr>
          <w:rFonts w:cs="Calibri"/>
          <w:sz w:val="24"/>
          <w:szCs w:val="24"/>
        </w:rPr>
      </w:pPr>
      <w:r>
        <w:rPr>
          <w:rFonts w:cs="Calibri"/>
          <w:sz w:val="24"/>
          <w:szCs w:val="24"/>
        </w:rPr>
        <w:t>09/2021</w:t>
      </w:r>
      <w:r w:rsidR="008F5B3A" w:rsidRPr="00F02A4B">
        <w:rPr>
          <w:rFonts w:cs="Calibri"/>
          <w:sz w:val="24"/>
          <w:szCs w:val="24"/>
        </w:rPr>
        <w:t xml:space="preserve"> –</w:t>
      </w:r>
      <w:r w:rsidR="008F5B3A">
        <w:rPr>
          <w:rFonts w:cs="Calibri"/>
          <w:sz w:val="24"/>
          <w:szCs w:val="24"/>
        </w:rPr>
        <w:t xml:space="preserve"> </w:t>
      </w:r>
      <w:r>
        <w:rPr>
          <w:rFonts w:cs="Calibri"/>
          <w:sz w:val="24"/>
          <w:szCs w:val="24"/>
        </w:rPr>
        <w:t>present</w:t>
      </w:r>
      <w:r w:rsidR="008F5B3A">
        <w:rPr>
          <w:rFonts w:cs="Calibri"/>
          <w:sz w:val="24"/>
          <w:szCs w:val="24"/>
        </w:rPr>
        <w:tab/>
      </w:r>
      <w:r>
        <w:rPr>
          <w:rFonts w:cs="Calibri"/>
          <w:sz w:val="24"/>
          <w:szCs w:val="24"/>
        </w:rPr>
        <w:t>Advisor, M</w:t>
      </w:r>
      <w:r w:rsidRPr="001659DC">
        <w:rPr>
          <w:rFonts w:cs="Calibri"/>
          <w:sz w:val="24"/>
          <w:szCs w:val="24"/>
        </w:rPr>
        <w:t xml:space="preserve">edical </w:t>
      </w:r>
      <w:r>
        <w:rPr>
          <w:rFonts w:cs="Calibri"/>
          <w:sz w:val="24"/>
          <w:szCs w:val="24"/>
        </w:rPr>
        <w:t>E</w:t>
      </w:r>
      <w:r w:rsidRPr="001659DC">
        <w:rPr>
          <w:rFonts w:cs="Calibri"/>
          <w:sz w:val="24"/>
          <w:szCs w:val="24"/>
        </w:rPr>
        <w:t xml:space="preserve">ducation </w:t>
      </w:r>
      <w:r>
        <w:rPr>
          <w:rFonts w:cs="Calibri"/>
          <w:sz w:val="24"/>
          <w:szCs w:val="24"/>
        </w:rPr>
        <w:t>P</w:t>
      </w:r>
      <w:r w:rsidRPr="001659DC">
        <w:rPr>
          <w:rFonts w:cs="Calibri"/>
          <w:sz w:val="24"/>
          <w:szCs w:val="24"/>
        </w:rPr>
        <w:t xml:space="preserve">roject </w:t>
      </w:r>
      <w:r>
        <w:rPr>
          <w:rFonts w:cs="Calibri"/>
          <w:sz w:val="24"/>
          <w:szCs w:val="24"/>
        </w:rPr>
        <w:t xml:space="preserve">on Menta health disorders and </w:t>
      </w:r>
      <w:r w:rsidR="00555219">
        <w:rPr>
          <w:rFonts w:cs="Calibri"/>
          <w:sz w:val="24"/>
          <w:szCs w:val="24"/>
        </w:rPr>
        <w:t>its</w:t>
      </w:r>
      <w:r>
        <w:rPr>
          <w:rFonts w:cs="Calibri"/>
          <w:sz w:val="24"/>
          <w:szCs w:val="24"/>
        </w:rPr>
        <w:t xml:space="preserve"> Impact</w:t>
      </w:r>
    </w:p>
    <w:p w14:paraId="59387834" w14:textId="77777777" w:rsidR="000A3410" w:rsidRDefault="000A3410" w:rsidP="000A3410">
      <w:pPr>
        <w:spacing w:after="0" w:line="240" w:lineRule="auto"/>
        <w:rPr>
          <w:rFonts w:cs="Calibri"/>
          <w:sz w:val="24"/>
          <w:szCs w:val="24"/>
        </w:rPr>
      </w:pPr>
    </w:p>
    <w:p w14:paraId="7DF507DE" w14:textId="2F95247E" w:rsidR="00404293" w:rsidRDefault="00404293">
      <w:pPr>
        <w:spacing w:after="160" w:line="259" w:lineRule="auto"/>
        <w:rPr>
          <w:rFonts w:cs="Calibri"/>
          <w:b/>
          <w:bCs/>
          <w:sz w:val="24"/>
          <w:szCs w:val="24"/>
          <w:u w:val="single"/>
        </w:rPr>
      </w:pPr>
    </w:p>
    <w:p w14:paraId="1F523B49" w14:textId="47C555BA" w:rsidR="00652362" w:rsidRPr="00404293" w:rsidRDefault="00652362" w:rsidP="00B745A5">
      <w:pPr>
        <w:pStyle w:val="ListParagraph"/>
        <w:numPr>
          <w:ilvl w:val="0"/>
          <w:numId w:val="8"/>
        </w:numPr>
        <w:spacing w:after="0" w:line="240" w:lineRule="auto"/>
        <w:ind w:left="360"/>
        <w:rPr>
          <w:rFonts w:cs="Calibri"/>
          <w:b/>
          <w:bCs/>
          <w:sz w:val="24"/>
          <w:szCs w:val="24"/>
          <w:u w:val="single"/>
        </w:rPr>
      </w:pPr>
      <w:r w:rsidRPr="00404293">
        <w:rPr>
          <w:rFonts w:cs="Calibri"/>
          <w:b/>
          <w:bCs/>
          <w:sz w:val="24"/>
          <w:szCs w:val="24"/>
          <w:u w:val="single"/>
        </w:rPr>
        <w:t>General Psychiatry Residents:</w:t>
      </w:r>
    </w:p>
    <w:p w14:paraId="30B91C96" w14:textId="77777777" w:rsidR="00652362" w:rsidRPr="00652362" w:rsidRDefault="00151B7C" w:rsidP="00E863CE">
      <w:pPr>
        <w:spacing w:after="0" w:line="240" w:lineRule="auto"/>
        <w:ind w:left="2160" w:hanging="2160"/>
        <w:rPr>
          <w:rFonts w:cs="Calibri"/>
          <w:sz w:val="24"/>
          <w:szCs w:val="24"/>
        </w:rPr>
      </w:pPr>
      <w:r>
        <w:rPr>
          <w:rFonts w:cs="Calibri"/>
          <w:sz w:val="24"/>
          <w:szCs w:val="24"/>
        </w:rPr>
        <w:t>09/2020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863CE">
        <w:rPr>
          <w:rFonts w:cs="Calibri"/>
          <w:sz w:val="24"/>
          <w:szCs w:val="24"/>
        </w:rPr>
        <w:tab/>
      </w:r>
      <w:r>
        <w:rPr>
          <w:rFonts w:cs="Calibri"/>
          <w:sz w:val="24"/>
          <w:szCs w:val="24"/>
        </w:rPr>
        <w:t>Lecture</w:t>
      </w:r>
      <w:r w:rsidR="00652362" w:rsidRPr="00652362">
        <w:rPr>
          <w:rFonts w:cs="Calibri"/>
          <w:sz w:val="24"/>
          <w:szCs w:val="24"/>
        </w:rPr>
        <w:t xml:space="preserve"> to </w:t>
      </w:r>
      <w:r w:rsidRPr="00652362">
        <w:rPr>
          <w:rFonts w:cs="Calibri"/>
          <w:sz w:val="24"/>
          <w:szCs w:val="24"/>
        </w:rPr>
        <w:t>General Psychiatry Residents</w:t>
      </w:r>
      <w:r>
        <w:rPr>
          <w:rFonts w:cs="Calibri"/>
          <w:sz w:val="24"/>
          <w:szCs w:val="24"/>
        </w:rPr>
        <w:t xml:space="preserve"> on Child and Adolescent Psychiatry           development and developmental theories on the Adult PRITE exams </w:t>
      </w:r>
    </w:p>
    <w:p w14:paraId="488A81C1" w14:textId="77777777" w:rsidR="00652362" w:rsidRPr="00652362" w:rsidRDefault="00151B7C" w:rsidP="00151B7C">
      <w:pPr>
        <w:spacing w:after="0" w:line="240" w:lineRule="auto"/>
        <w:rPr>
          <w:rFonts w:cs="Calibri"/>
          <w:sz w:val="24"/>
          <w:szCs w:val="24"/>
        </w:rPr>
      </w:pPr>
      <w:r>
        <w:rPr>
          <w:rFonts w:cs="Calibri"/>
          <w:sz w:val="24"/>
          <w:szCs w:val="24"/>
        </w:rPr>
        <w:t>09/2020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863CE">
        <w:rPr>
          <w:rFonts w:cs="Calibri"/>
          <w:sz w:val="24"/>
          <w:szCs w:val="24"/>
        </w:rPr>
        <w:tab/>
      </w:r>
      <w:r w:rsidR="00652362" w:rsidRPr="00652362">
        <w:rPr>
          <w:rFonts w:cs="Calibri"/>
          <w:sz w:val="24"/>
          <w:szCs w:val="24"/>
        </w:rPr>
        <w:t>Co-coordinate “Child Psychiatry” lecture series for General Psychiatry Residents.</w:t>
      </w:r>
    </w:p>
    <w:p w14:paraId="04A0AC19" w14:textId="77777777" w:rsidR="00652362" w:rsidRDefault="00151B7C" w:rsidP="00E863CE">
      <w:pPr>
        <w:spacing w:after="0" w:line="240" w:lineRule="auto"/>
        <w:ind w:left="2160" w:hanging="2160"/>
        <w:rPr>
          <w:rFonts w:cs="Calibri"/>
          <w:sz w:val="24"/>
          <w:szCs w:val="24"/>
        </w:rPr>
      </w:pPr>
      <w:r>
        <w:rPr>
          <w:rFonts w:cs="Calibri"/>
          <w:sz w:val="24"/>
          <w:szCs w:val="24"/>
        </w:rPr>
        <w:t>09/2020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863CE">
        <w:rPr>
          <w:rFonts w:cs="Calibri"/>
          <w:sz w:val="24"/>
          <w:szCs w:val="24"/>
        </w:rPr>
        <w:tab/>
      </w:r>
      <w:r>
        <w:rPr>
          <w:rFonts w:cs="Calibri"/>
          <w:sz w:val="24"/>
          <w:szCs w:val="24"/>
        </w:rPr>
        <w:t>I</w:t>
      </w:r>
      <w:r w:rsidR="00652362" w:rsidRPr="00652362">
        <w:rPr>
          <w:rFonts w:cs="Calibri"/>
          <w:sz w:val="24"/>
          <w:szCs w:val="24"/>
        </w:rPr>
        <w:t>nterview General Psychiatry Residents and serve on Recruitment Committee:</w:t>
      </w:r>
      <w:r>
        <w:rPr>
          <w:rFonts w:cs="Calibri"/>
          <w:sz w:val="24"/>
          <w:szCs w:val="24"/>
        </w:rPr>
        <w:t xml:space="preserve"> </w:t>
      </w:r>
      <w:r w:rsidR="00652362" w:rsidRPr="00652362">
        <w:rPr>
          <w:rFonts w:cs="Calibri"/>
          <w:sz w:val="24"/>
          <w:szCs w:val="24"/>
        </w:rPr>
        <w:t>interview approximately 5-10 applicants yearly, and meet with recruitment committee</w:t>
      </w:r>
    </w:p>
    <w:p w14:paraId="22F6EC89" w14:textId="77777777" w:rsidR="00CC2338" w:rsidRDefault="000A3410" w:rsidP="00E863CE">
      <w:pPr>
        <w:spacing w:after="0" w:line="240" w:lineRule="auto"/>
        <w:ind w:left="2160" w:hanging="2160"/>
        <w:rPr>
          <w:rFonts w:cs="Calibri"/>
          <w:sz w:val="24"/>
          <w:szCs w:val="24"/>
        </w:rPr>
      </w:pPr>
      <w:r>
        <w:rPr>
          <w:rFonts w:cs="Calibri"/>
          <w:sz w:val="24"/>
          <w:szCs w:val="24"/>
        </w:rPr>
        <w:t>09/2020</w:t>
      </w:r>
      <w:r w:rsidR="00E863CE" w:rsidRPr="00F02A4B">
        <w:rPr>
          <w:rFonts w:cs="Calibri"/>
          <w:sz w:val="24"/>
          <w:szCs w:val="24"/>
        </w:rPr>
        <w:t xml:space="preserve"> –</w:t>
      </w:r>
      <w:r w:rsidR="00E863CE">
        <w:rPr>
          <w:rFonts w:cs="Calibri"/>
          <w:sz w:val="24"/>
          <w:szCs w:val="24"/>
        </w:rPr>
        <w:t xml:space="preserve"> </w:t>
      </w:r>
      <w:r>
        <w:rPr>
          <w:rFonts w:cs="Calibri"/>
          <w:sz w:val="24"/>
          <w:szCs w:val="24"/>
        </w:rPr>
        <w:t>present</w:t>
      </w:r>
      <w:r w:rsidR="00E863CE">
        <w:rPr>
          <w:rFonts w:cs="Calibri"/>
          <w:sz w:val="24"/>
          <w:szCs w:val="24"/>
        </w:rPr>
        <w:tab/>
      </w:r>
      <w:r w:rsidRPr="00652362">
        <w:rPr>
          <w:rFonts w:cs="Calibri"/>
          <w:sz w:val="24"/>
          <w:szCs w:val="24"/>
        </w:rPr>
        <w:t>Coordinate “Child Psychiatry</w:t>
      </w:r>
      <w:r>
        <w:rPr>
          <w:rFonts w:cs="Calibri"/>
          <w:sz w:val="24"/>
          <w:szCs w:val="24"/>
        </w:rPr>
        <w:t xml:space="preserve"> Milestone </w:t>
      </w:r>
      <w:r w:rsidR="00CC2338">
        <w:rPr>
          <w:rFonts w:cs="Calibri"/>
          <w:sz w:val="24"/>
          <w:szCs w:val="24"/>
        </w:rPr>
        <w:t>Project”</w:t>
      </w:r>
      <w:r w:rsidRPr="00652362">
        <w:rPr>
          <w:rFonts w:cs="Calibri"/>
          <w:sz w:val="24"/>
          <w:szCs w:val="24"/>
        </w:rPr>
        <w:t xml:space="preserve"> lecture series for General Psychiatry Residents</w:t>
      </w:r>
    </w:p>
    <w:p w14:paraId="75DD191C" w14:textId="77777777" w:rsidR="000A3410" w:rsidRDefault="001659DC" w:rsidP="008F5B3A">
      <w:pPr>
        <w:spacing w:after="0" w:line="240" w:lineRule="auto"/>
        <w:ind w:left="2160" w:hanging="2160"/>
        <w:rPr>
          <w:rFonts w:cs="Calibri"/>
          <w:sz w:val="24"/>
          <w:szCs w:val="24"/>
        </w:rPr>
      </w:pPr>
      <w:r>
        <w:rPr>
          <w:rFonts w:cs="Calibri"/>
          <w:sz w:val="24"/>
          <w:szCs w:val="24"/>
        </w:rPr>
        <w:t>09/2021</w:t>
      </w:r>
      <w:r w:rsidRPr="00F02A4B">
        <w:rPr>
          <w:rFonts w:cs="Calibri"/>
          <w:sz w:val="24"/>
          <w:szCs w:val="24"/>
        </w:rPr>
        <w:t xml:space="preserve"> –</w:t>
      </w:r>
      <w:r>
        <w:rPr>
          <w:rFonts w:cs="Calibri"/>
          <w:sz w:val="24"/>
          <w:szCs w:val="24"/>
        </w:rPr>
        <w:t xml:space="preserve"> present</w:t>
      </w:r>
      <w:r>
        <w:rPr>
          <w:rFonts w:cs="Calibri"/>
          <w:sz w:val="24"/>
          <w:szCs w:val="24"/>
        </w:rPr>
        <w:tab/>
        <w:t>Lecture</w:t>
      </w:r>
      <w:r w:rsidRPr="00652362">
        <w:rPr>
          <w:rFonts w:cs="Calibri"/>
          <w:sz w:val="24"/>
          <w:szCs w:val="24"/>
        </w:rPr>
        <w:t xml:space="preserve"> to General Psychiatry Residents</w:t>
      </w:r>
      <w:r>
        <w:rPr>
          <w:rFonts w:cs="Calibri"/>
          <w:sz w:val="24"/>
          <w:szCs w:val="24"/>
        </w:rPr>
        <w:t xml:space="preserve"> on Child and Adolescent Psychiatry           development and developmental theories on the Adult PRITE exams/ board review preparations </w:t>
      </w:r>
    </w:p>
    <w:p w14:paraId="3E19431B" w14:textId="77777777" w:rsidR="00151B7C" w:rsidRDefault="00151B7C" w:rsidP="00151B7C">
      <w:pPr>
        <w:spacing w:after="0" w:line="240" w:lineRule="auto"/>
        <w:rPr>
          <w:rFonts w:cs="Calibri"/>
          <w:sz w:val="24"/>
          <w:szCs w:val="24"/>
        </w:rPr>
      </w:pPr>
    </w:p>
    <w:p w14:paraId="6A302711" w14:textId="5A168DB5" w:rsidR="00151B7C" w:rsidRPr="00404293" w:rsidRDefault="00151B7C" w:rsidP="00B745A5">
      <w:pPr>
        <w:pStyle w:val="ListParagraph"/>
        <w:numPr>
          <w:ilvl w:val="0"/>
          <w:numId w:val="8"/>
        </w:numPr>
        <w:spacing w:after="0" w:line="240" w:lineRule="auto"/>
        <w:ind w:left="360"/>
        <w:rPr>
          <w:rFonts w:cs="Calibri"/>
          <w:b/>
          <w:bCs/>
          <w:sz w:val="24"/>
          <w:szCs w:val="24"/>
          <w:u w:val="single"/>
        </w:rPr>
      </w:pPr>
      <w:r w:rsidRPr="00404293">
        <w:rPr>
          <w:rFonts w:cs="Calibri"/>
          <w:b/>
          <w:bCs/>
          <w:sz w:val="24"/>
          <w:szCs w:val="24"/>
          <w:u w:val="single"/>
        </w:rPr>
        <w:t xml:space="preserve">Child </w:t>
      </w:r>
      <w:r w:rsidR="000D23D8" w:rsidRPr="00404293">
        <w:rPr>
          <w:rFonts w:cs="Calibri"/>
          <w:b/>
          <w:bCs/>
          <w:sz w:val="24"/>
          <w:szCs w:val="24"/>
          <w:u w:val="single"/>
        </w:rPr>
        <w:t xml:space="preserve">&amp; Adolescent </w:t>
      </w:r>
      <w:r w:rsidRPr="00404293">
        <w:rPr>
          <w:rFonts w:cs="Calibri"/>
          <w:b/>
          <w:bCs/>
          <w:sz w:val="24"/>
          <w:szCs w:val="24"/>
          <w:u w:val="single"/>
        </w:rPr>
        <w:t xml:space="preserve">Psychiatry </w:t>
      </w:r>
      <w:r w:rsidR="000D23D8" w:rsidRPr="00404293">
        <w:rPr>
          <w:rFonts w:cs="Calibri"/>
          <w:b/>
          <w:bCs/>
          <w:sz w:val="24"/>
          <w:szCs w:val="24"/>
          <w:u w:val="single"/>
        </w:rPr>
        <w:t xml:space="preserve">(CAP) </w:t>
      </w:r>
      <w:r w:rsidR="008F5B3A" w:rsidRPr="00404293">
        <w:rPr>
          <w:rFonts w:cs="Calibri"/>
          <w:b/>
          <w:bCs/>
          <w:sz w:val="24"/>
          <w:szCs w:val="24"/>
          <w:u w:val="single"/>
        </w:rPr>
        <w:t>Fellows</w:t>
      </w:r>
      <w:r w:rsidRPr="00404293">
        <w:rPr>
          <w:rFonts w:cs="Calibri"/>
          <w:b/>
          <w:bCs/>
          <w:sz w:val="24"/>
          <w:szCs w:val="24"/>
          <w:u w:val="single"/>
        </w:rPr>
        <w:t>:</w:t>
      </w:r>
    </w:p>
    <w:p w14:paraId="1AF5B351" w14:textId="77777777" w:rsidR="008F5B3A" w:rsidRDefault="008F5B3A" w:rsidP="008F5B3A">
      <w:pPr>
        <w:spacing w:after="0" w:line="240" w:lineRule="auto"/>
        <w:rPr>
          <w:rFonts w:cs="Calibri"/>
          <w:sz w:val="24"/>
          <w:szCs w:val="24"/>
        </w:rPr>
      </w:pPr>
      <w:r w:rsidRPr="00375EFD">
        <w:rPr>
          <w:rFonts w:cs="Calibri"/>
          <w:sz w:val="24"/>
          <w:szCs w:val="24"/>
        </w:rPr>
        <w:t>09/2020</w:t>
      </w:r>
      <w:r w:rsidRPr="00F02A4B">
        <w:rPr>
          <w:rFonts w:cs="Calibri"/>
          <w:sz w:val="24"/>
          <w:szCs w:val="24"/>
        </w:rPr>
        <w:t xml:space="preserve"> –</w:t>
      </w:r>
      <w:r>
        <w:rPr>
          <w:rFonts w:cs="Calibri"/>
          <w:sz w:val="24"/>
          <w:szCs w:val="24"/>
        </w:rPr>
        <w:t xml:space="preserve"> </w:t>
      </w:r>
      <w:r w:rsidRPr="00375EFD">
        <w:rPr>
          <w:rFonts w:cs="Calibri"/>
          <w:sz w:val="24"/>
          <w:szCs w:val="24"/>
        </w:rPr>
        <w:t>present</w:t>
      </w:r>
      <w:r>
        <w:rPr>
          <w:rFonts w:cs="Calibri"/>
          <w:sz w:val="24"/>
          <w:szCs w:val="24"/>
        </w:rPr>
        <w:tab/>
      </w:r>
      <w:r w:rsidRPr="00375EFD">
        <w:rPr>
          <w:rFonts w:cs="Calibri"/>
          <w:sz w:val="24"/>
          <w:szCs w:val="24"/>
        </w:rPr>
        <w:t xml:space="preserve">Attending Physician for </w:t>
      </w:r>
      <w:r>
        <w:rPr>
          <w:rFonts w:cs="Calibri"/>
          <w:sz w:val="24"/>
          <w:szCs w:val="24"/>
        </w:rPr>
        <w:t xml:space="preserve">Child Fellows in Integrated Care Specialty </w:t>
      </w:r>
      <w:r w:rsidRPr="00652362">
        <w:rPr>
          <w:rFonts w:cs="Calibri"/>
          <w:sz w:val="24"/>
          <w:szCs w:val="24"/>
        </w:rPr>
        <w:t>Clinic</w:t>
      </w:r>
      <w:r>
        <w:rPr>
          <w:rFonts w:cs="Calibri"/>
          <w:sz w:val="24"/>
          <w:szCs w:val="24"/>
        </w:rPr>
        <w:t xml:space="preserve"> at UTPB</w:t>
      </w:r>
    </w:p>
    <w:p w14:paraId="5EECF5A7" w14:textId="77777777" w:rsidR="008F5B3A" w:rsidRPr="00375EFD" w:rsidRDefault="008F5B3A" w:rsidP="008F5B3A">
      <w:pPr>
        <w:spacing w:after="0" w:line="240" w:lineRule="auto"/>
        <w:rPr>
          <w:rFonts w:cs="Calibri"/>
          <w:sz w:val="24"/>
          <w:szCs w:val="24"/>
        </w:rPr>
      </w:pPr>
      <w:r w:rsidRPr="00375EFD">
        <w:rPr>
          <w:rFonts w:cs="Calibri"/>
          <w:sz w:val="24"/>
          <w:szCs w:val="24"/>
        </w:rPr>
        <w:t>09/2020</w:t>
      </w:r>
      <w:r w:rsidRPr="00F02A4B">
        <w:rPr>
          <w:rFonts w:cs="Calibri"/>
          <w:sz w:val="24"/>
          <w:szCs w:val="24"/>
        </w:rPr>
        <w:t xml:space="preserve"> –</w:t>
      </w:r>
      <w:r>
        <w:rPr>
          <w:rFonts w:cs="Calibri"/>
          <w:sz w:val="24"/>
          <w:szCs w:val="24"/>
        </w:rPr>
        <w:t xml:space="preserve"> </w:t>
      </w:r>
      <w:r w:rsidRPr="00375EFD">
        <w:rPr>
          <w:rFonts w:cs="Calibri"/>
          <w:sz w:val="24"/>
          <w:szCs w:val="24"/>
        </w:rPr>
        <w:t>present</w:t>
      </w:r>
      <w:r>
        <w:rPr>
          <w:rFonts w:cs="Calibri"/>
          <w:sz w:val="24"/>
          <w:szCs w:val="24"/>
        </w:rPr>
        <w:tab/>
      </w:r>
      <w:r w:rsidRPr="00375EFD">
        <w:rPr>
          <w:rFonts w:cs="Calibri"/>
          <w:sz w:val="24"/>
          <w:szCs w:val="24"/>
        </w:rPr>
        <w:t xml:space="preserve">Attending Physician for </w:t>
      </w:r>
      <w:r>
        <w:rPr>
          <w:rFonts w:cs="Calibri"/>
          <w:sz w:val="24"/>
          <w:szCs w:val="24"/>
        </w:rPr>
        <w:t xml:space="preserve">Child Fellows in </w:t>
      </w:r>
      <w:r w:rsidRPr="00375EFD">
        <w:rPr>
          <w:rFonts w:cs="Calibri"/>
          <w:sz w:val="24"/>
          <w:szCs w:val="24"/>
        </w:rPr>
        <w:t>Child Psychiatry ASD Specialty Clinic</w:t>
      </w:r>
    </w:p>
    <w:p w14:paraId="4398EF98" w14:textId="19B1CF4C" w:rsidR="008F5B3A" w:rsidRDefault="008F5B3A" w:rsidP="008F5B3A">
      <w:pPr>
        <w:spacing w:after="0" w:line="240" w:lineRule="auto"/>
        <w:rPr>
          <w:rFonts w:cs="Calibri"/>
          <w:sz w:val="24"/>
          <w:szCs w:val="24"/>
        </w:rPr>
      </w:pPr>
      <w:r>
        <w:rPr>
          <w:rFonts w:cs="Calibri"/>
          <w:sz w:val="24"/>
          <w:szCs w:val="24"/>
        </w:rPr>
        <w:t>09/2020</w:t>
      </w:r>
      <w:r w:rsidRPr="00F02A4B">
        <w:rPr>
          <w:rFonts w:cs="Calibri"/>
          <w:sz w:val="24"/>
          <w:szCs w:val="24"/>
        </w:rPr>
        <w:t xml:space="preserve"> –</w:t>
      </w:r>
      <w:r>
        <w:rPr>
          <w:rFonts w:cs="Calibri"/>
          <w:sz w:val="24"/>
          <w:szCs w:val="24"/>
        </w:rPr>
        <w:t xml:space="preserve"> present</w:t>
      </w:r>
      <w:r>
        <w:rPr>
          <w:rFonts w:cs="Calibri"/>
          <w:sz w:val="24"/>
          <w:szCs w:val="24"/>
        </w:rPr>
        <w:tab/>
      </w:r>
      <w:r w:rsidRPr="00375EFD">
        <w:rPr>
          <w:rFonts w:cs="Calibri"/>
          <w:sz w:val="24"/>
          <w:szCs w:val="24"/>
        </w:rPr>
        <w:t xml:space="preserve">Attending Physician for </w:t>
      </w:r>
      <w:r>
        <w:rPr>
          <w:rFonts w:cs="Calibri"/>
          <w:sz w:val="24"/>
          <w:szCs w:val="24"/>
        </w:rPr>
        <w:t xml:space="preserve">Child Fellows in the Fellows Outpatient Continuity Clinic </w:t>
      </w:r>
    </w:p>
    <w:p w14:paraId="5D2C7195" w14:textId="1614A41D" w:rsidR="008F5B3A" w:rsidRPr="001659DC" w:rsidRDefault="008F5B3A" w:rsidP="00B745A5">
      <w:pPr>
        <w:pStyle w:val="ListParagraph"/>
        <w:numPr>
          <w:ilvl w:val="0"/>
          <w:numId w:val="5"/>
        </w:numPr>
        <w:spacing w:after="0" w:line="240" w:lineRule="auto"/>
        <w:rPr>
          <w:rFonts w:cs="Calibri"/>
          <w:sz w:val="24"/>
          <w:szCs w:val="24"/>
        </w:rPr>
      </w:pPr>
      <w:r w:rsidRPr="00151B7C">
        <w:rPr>
          <w:rFonts w:cs="Calibri"/>
          <w:sz w:val="24"/>
          <w:szCs w:val="24"/>
        </w:rPr>
        <w:t xml:space="preserve">Supervision of </w:t>
      </w:r>
      <w:r>
        <w:rPr>
          <w:rFonts w:cs="Calibri"/>
          <w:sz w:val="24"/>
          <w:szCs w:val="24"/>
        </w:rPr>
        <w:t>Child Fellows (PGY 4 and PGY 5)</w:t>
      </w:r>
      <w:r w:rsidRPr="00151B7C">
        <w:rPr>
          <w:rFonts w:cs="Calibri"/>
          <w:sz w:val="24"/>
          <w:szCs w:val="24"/>
        </w:rPr>
        <w:t xml:space="preserve"> rotating </w:t>
      </w:r>
      <w:r>
        <w:rPr>
          <w:rFonts w:cs="Calibri"/>
          <w:sz w:val="24"/>
          <w:szCs w:val="24"/>
        </w:rPr>
        <w:t xml:space="preserve">through </w:t>
      </w:r>
      <w:r w:rsidRPr="00151B7C">
        <w:rPr>
          <w:rFonts w:cs="Calibri"/>
          <w:sz w:val="24"/>
          <w:szCs w:val="24"/>
        </w:rPr>
        <w:t xml:space="preserve">Child Psychiatry Outpatient Clinic. This involves direct supervision as </w:t>
      </w:r>
      <w:r>
        <w:rPr>
          <w:rFonts w:cs="Calibri"/>
          <w:sz w:val="24"/>
          <w:szCs w:val="24"/>
        </w:rPr>
        <w:t>trainees</w:t>
      </w:r>
      <w:r w:rsidRPr="00151B7C">
        <w:rPr>
          <w:rFonts w:cs="Calibri"/>
          <w:sz w:val="24"/>
          <w:szCs w:val="24"/>
        </w:rPr>
        <w:t xml:space="preserve"> perform new evaluations and </w:t>
      </w:r>
      <w:r w:rsidR="001136BA" w:rsidRPr="00151B7C">
        <w:rPr>
          <w:rFonts w:cs="Calibri"/>
          <w:sz w:val="24"/>
          <w:szCs w:val="24"/>
        </w:rPr>
        <w:t>follow</w:t>
      </w:r>
      <w:r w:rsidR="001136BA">
        <w:rPr>
          <w:rFonts w:cs="Calibri"/>
          <w:sz w:val="24"/>
          <w:szCs w:val="24"/>
        </w:rPr>
        <w:t>-up</w:t>
      </w:r>
      <w:r w:rsidRPr="00151B7C">
        <w:rPr>
          <w:rFonts w:cs="Calibri"/>
          <w:sz w:val="24"/>
          <w:szCs w:val="24"/>
        </w:rPr>
        <w:t xml:space="preserve"> visits for patients</w:t>
      </w:r>
      <w:r>
        <w:rPr>
          <w:rFonts w:cs="Calibri"/>
          <w:sz w:val="24"/>
          <w:szCs w:val="24"/>
        </w:rPr>
        <w:t>.</w:t>
      </w:r>
    </w:p>
    <w:p w14:paraId="0D0E5964" w14:textId="697821DC" w:rsidR="008F5B3A" w:rsidRDefault="008F5B3A" w:rsidP="008F5B3A">
      <w:pPr>
        <w:spacing w:after="0" w:line="240" w:lineRule="auto"/>
        <w:ind w:left="2160" w:hanging="2160"/>
        <w:rPr>
          <w:rFonts w:cs="Calibri"/>
          <w:sz w:val="24"/>
          <w:szCs w:val="24"/>
        </w:rPr>
      </w:pPr>
      <w:r>
        <w:rPr>
          <w:rFonts w:cs="Calibri"/>
          <w:sz w:val="24"/>
          <w:szCs w:val="24"/>
        </w:rPr>
        <w:t>07/2021</w:t>
      </w:r>
      <w:r w:rsidRPr="00F02A4B">
        <w:rPr>
          <w:rFonts w:cs="Calibri"/>
          <w:sz w:val="24"/>
          <w:szCs w:val="24"/>
        </w:rPr>
        <w:t xml:space="preserve"> –</w:t>
      </w:r>
      <w:r>
        <w:rPr>
          <w:rFonts w:cs="Calibri"/>
          <w:sz w:val="24"/>
          <w:szCs w:val="24"/>
        </w:rPr>
        <w:t xml:space="preserve"> present</w:t>
      </w:r>
      <w:r>
        <w:rPr>
          <w:rFonts w:cs="Calibri"/>
          <w:sz w:val="24"/>
          <w:szCs w:val="24"/>
        </w:rPr>
        <w:tab/>
        <w:t xml:space="preserve">Facilitator, Board Review Preparation </w:t>
      </w:r>
      <w:r w:rsidRPr="00375EFD">
        <w:rPr>
          <w:rFonts w:cs="Calibri"/>
          <w:sz w:val="24"/>
          <w:szCs w:val="24"/>
        </w:rPr>
        <w:t xml:space="preserve">for </w:t>
      </w:r>
      <w:r>
        <w:rPr>
          <w:rFonts w:cs="Calibri"/>
          <w:sz w:val="24"/>
          <w:szCs w:val="24"/>
        </w:rPr>
        <w:t>Child Fellows (PGY 5) Seminar series (July-September, each academic year)</w:t>
      </w:r>
    </w:p>
    <w:p w14:paraId="04504206" w14:textId="49B12764" w:rsidR="00555219" w:rsidRDefault="00CC72FF" w:rsidP="008F5B3A">
      <w:pPr>
        <w:spacing w:after="0" w:line="240" w:lineRule="auto"/>
        <w:ind w:left="2160" w:hanging="2160"/>
        <w:rPr>
          <w:rFonts w:cs="Calibri"/>
          <w:sz w:val="24"/>
          <w:szCs w:val="24"/>
        </w:rPr>
      </w:pPr>
      <w:r>
        <w:rPr>
          <w:rFonts w:cs="Calibri"/>
          <w:sz w:val="24"/>
          <w:szCs w:val="24"/>
        </w:rPr>
        <w:t xml:space="preserve">08/2021- present        Facilitator, Professionalism Modules: Communication Styles, Mapping and Mentoring, and </w:t>
      </w:r>
      <w:r w:rsidR="00887FC5">
        <w:rPr>
          <w:rFonts w:cs="Calibri"/>
          <w:sz w:val="24"/>
          <w:szCs w:val="24"/>
        </w:rPr>
        <w:t>Discussions on Levels of Professionalism</w:t>
      </w:r>
    </w:p>
    <w:p w14:paraId="5332F32C" w14:textId="3E3E17D9" w:rsidR="00887FC5" w:rsidRPr="00652362" w:rsidRDefault="00887FC5" w:rsidP="008F5B3A">
      <w:pPr>
        <w:spacing w:after="0" w:line="240" w:lineRule="auto"/>
        <w:ind w:left="2160" w:hanging="2160"/>
        <w:rPr>
          <w:rFonts w:cs="Calibri"/>
          <w:sz w:val="24"/>
          <w:szCs w:val="24"/>
        </w:rPr>
      </w:pPr>
      <w:r>
        <w:rPr>
          <w:rFonts w:cs="Calibri"/>
          <w:sz w:val="24"/>
          <w:szCs w:val="24"/>
        </w:rPr>
        <w:t xml:space="preserve">09/2021—present     </w:t>
      </w:r>
      <w:r w:rsidR="00632701">
        <w:rPr>
          <w:rFonts w:cs="Calibri"/>
          <w:sz w:val="24"/>
          <w:szCs w:val="24"/>
        </w:rPr>
        <w:t xml:space="preserve">Co-Journal Club Facilitator on Child Psychiatry Landmark studies, Administrative Period, every first Wednesday of the month </w:t>
      </w:r>
    </w:p>
    <w:p w14:paraId="7A881942" w14:textId="77777777" w:rsidR="008F5B3A" w:rsidRPr="00652362" w:rsidRDefault="008F5B3A" w:rsidP="008F5B3A">
      <w:pPr>
        <w:spacing w:after="0" w:line="240" w:lineRule="auto"/>
        <w:rPr>
          <w:rFonts w:cs="Calibri"/>
          <w:sz w:val="24"/>
          <w:szCs w:val="24"/>
        </w:rPr>
      </w:pPr>
    </w:p>
    <w:p w14:paraId="5457A339" w14:textId="389C3A39" w:rsidR="00151B7C" w:rsidRDefault="00151B7C" w:rsidP="00151B7C">
      <w:pPr>
        <w:spacing w:after="0" w:line="240" w:lineRule="auto"/>
        <w:rPr>
          <w:rFonts w:cs="Calibri"/>
          <w:sz w:val="24"/>
          <w:szCs w:val="24"/>
        </w:rPr>
      </w:pPr>
      <w:r w:rsidRPr="001F4BF0">
        <w:rPr>
          <w:rFonts w:cs="Calibri"/>
          <w:i/>
          <w:iCs/>
          <w:sz w:val="24"/>
          <w:szCs w:val="24"/>
          <w:u w:val="single"/>
        </w:rPr>
        <w:t>Associate Training Director</w:t>
      </w:r>
      <w:r w:rsidR="00081A14" w:rsidRPr="001F4BF0">
        <w:rPr>
          <w:rFonts w:cs="Calibri"/>
          <w:i/>
          <w:iCs/>
          <w:sz w:val="24"/>
          <w:szCs w:val="24"/>
          <w:u w:val="single"/>
        </w:rPr>
        <w:t xml:space="preserve"> (07/2020- 09/2021</w:t>
      </w:r>
      <w:r w:rsidR="00081A14" w:rsidRPr="008F5B3A">
        <w:rPr>
          <w:rFonts w:cs="Calibri"/>
          <w:i/>
          <w:iCs/>
          <w:sz w:val="24"/>
          <w:szCs w:val="24"/>
        </w:rPr>
        <w:t>)</w:t>
      </w:r>
      <w:r w:rsidR="00081A14">
        <w:rPr>
          <w:rFonts w:cs="Calibri"/>
          <w:sz w:val="24"/>
          <w:szCs w:val="24"/>
        </w:rPr>
        <w:t xml:space="preserve"> </w:t>
      </w:r>
      <w:r w:rsidR="0034045A">
        <w:rPr>
          <w:rFonts w:cs="Calibri"/>
          <w:sz w:val="24"/>
          <w:szCs w:val="24"/>
        </w:rPr>
        <w:t>—</w:t>
      </w:r>
      <w:r w:rsidR="008F5B3A">
        <w:rPr>
          <w:rFonts w:cs="Calibri"/>
          <w:sz w:val="24"/>
          <w:szCs w:val="24"/>
        </w:rPr>
        <w:t xml:space="preserve"> </w:t>
      </w:r>
      <w:r w:rsidR="0034045A">
        <w:rPr>
          <w:rFonts w:cs="Calibri"/>
          <w:sz w:val="24"/>
          <w:szCs w:val="24"/>
        </w:rPr>
        <w:t>Assist in the o</w:t>
      </w:r>
      <w:r w:rsidRPr="00151B7C">
        <w:rPr>
          <w:rFonts w:cs="Calibri"/>
          <w:sz w:val="24"/>
          <w:szCs w:val="24"/>
        </w:rPr>
        <w:t xml:space="preserve">rganization and implementation of </w:t>
      </w:r>
      <w:r w:rsidR="0034045A">
        <w:rPr>
          <w:rFonts w:cs="Calibri"/>
          <w:sz w:val="24"/>
          <w:szCs w:val="24"/>
        </w:rPr>
        <w:t xml:space="preserve">initiatives within the </w:t>
      </w:r>
      <w:r w:rsidRPr="00151B7C">
        <w:rPr>
          <w:rFonts w:cs="Calibri"/>
          <w:sz w:val="24"/>
          <w:szCs w:val="24"/>
        </w:rPr>
        <w:t xml:space="preserve">Child and Adolescent Psychiatry </w:t>
      </w:r>
      <w:r>
        <w:rPr>
          <w:rFonts w:cs="Calibri"/>
          <w:sz w:val="24"/>
          <w:szCs w:val="24"/>
        </w:rPr>
        <w:t xml:space="preserve">Fellowship </w:t>
      </w:r>
      <w:r w:rsidRPr="00151B7C">
        <w:rPr>
          <w:rFonts w:cs="Calibri"/>
          <w:sz w:val="24"/>
          <w:szCs w:val="24"/>
        </w:rPr>
        <w:t>Program</w:t>
      </w:r>
      <w:r w:rsidR="008F5B3A">
        <w:rPr>
          <w:rFonts w:cs="Calibri"/>
          <w:sz w:val="24"/>
          <w:szCs w:val="24"/>
        </w:rPr>
        <w:t>. The program had</w:t>
      </w:r>
      <w:r w:rsidRPr="00151B7C">
        <w:rPr>
          <w:rFonts w:cs="Calibri"/>
          <w:sz w:val="24"/>
          <w:szCs w:val="24"/>
        </w:rPr>
        <w:t xml:space="preserve"> </w:t>
      </w:r>
      <w:r w:rsidR="006C296E">
        <w:rPr>
          <w:rFonts w:cs="Calibri"/>
          <w:sz w:val="24"/>
          <w:szCs w:val="24"/>
        </w:rPr>
        <w:t>8 fellows (</w:t>
      </w:r>
      <w:r w:rsidRPr="00151B7C">
        <w:rPr>
          <w:rFonts w:cs="Calibri"/>
          <w:sz w:val="24"/>
          <w:szCs w:val="24"/>
        </w:rPr>
        <w:t xml:space="preserve">four </w:t>
      </w:r>
      <w:r w:rsidR="006C296E">
        <w:rPr>
          <w:rFonts w:cs="Calibri"/>
          <w:sz w:val="24"/>
          <w:szCs w:val="24"/>
        </w:rPr>
        <w:t xml:space="preserve">PGY4 &amp; four PGY5) </w:t>
      </w:r>
      <w:r w:rsidR="008F5B3A">
        <w:rPr>
          <w:rFonts w:cs="Calibri"/>
          <w:sz w:val="24"/>
          <w:szCs w:val="24"/>
        </w:rPr>
        <w:t xml:space="preserve">during the 2020/21 academic year and expanded to </w:t>
      </w:r>
      <w:r>
        <w:rPr>
          <w:rFonts w:cs="Calibri"/>
          <w:sz w:val="24"/>
          <w:szCs w:val="24"/>
        </w:rPr>
        <w:t xml:space="preserve">10 </w:t>
      </w:r>
      <w:r w:rsidR="006C296E">
        <w:rPr>
          <w:rFonts w:cs="Calibri"/>
          <w:sz w:val="24"/>
          <w:szCs w:val="24"/>
        </w:rPr>
        <w:t xml:space="preserve">fellows during the 2021/22 </w:t>
      </w:r>
      <w:r>
        <w:rPr>
          <w:rFonts w:cs="Calibri"/>
          <w:sz w:val="24"/>
          <w:szCs w:val="24"/>
        </w:rPr>
        <w:t>academic year</w:t>
      </w:r>
      <w:r w:rsidRPr="00151B7C">
        <w:rPr>
          <w:rFonts w:cs="Calibri"/>
          <w:sz w:val="24"/>
          <w:szCs w:val="24"/>
        </w:rPr>
        <w:t>. Th</w:t>
      </w:r>
      <w:r w:rsidR="00C452FA">
        <w:rPr>
          <w:rFonts w:cs="Calibri"/>
          <w:sz w:val="24"/>
          <w:szCs w:val="24"/>
        </w:rPr>
        <w:t>e</w:t>
      </w:r>
      <w:r w:rsidRPr="00151B7C">
        <w:rPr>
          <w:rFonts w:cs="Calibri"/>
          <w:sz w:val="24"/>
          <w:szCs w:val="24"/>
        </w:rPr>
        <w:t xml:space="preserve"> </w:t>
      </w:r>
      <w:r w:rsidR="006C296E">
        <w:rPr>
          <w:rFonts w:cs="Calibri"/>
          <w:sz w:val="24"/>
          <w:szCs w:val="24"/>
        </w:rPr>
        <w:t xml:space="preserve">role </w:t>
      </w:r>
      <w:r w:rsidRPr="00151B7C">
        <w:rPr>
          <w:rFonts w:cs="Calibri"/>
          <w:sz w:val="24"/>
          <w:szCs w:val="24"/>
        </w:rPr>
        <w:t>involve</w:t>
      </w:r>
      <w:r w:rsidR="001F4BF0">
        <w:rPr>
          <w:rFonts w:cs="Calibri"/>
          <w:sz w:val="24"/>
          <w:szCs w:val="24"/>
        </w:rPr>
        <w:t>d</w:t>
      </w:r>
      <w:r w:rsidRPr="00151B7C">
        <w:rPr>
          <w:rFonts w:cs="Calibri"/>
          <w:sz w:val="24"/>
          <w:szCs w:val="24"/>
        </w:rPr>
        <w:t>:</w:t>
      </w:r>
      <w:r w:rsidR="000D23D8">
        <w:rPr>
          <w:rFonts w:cs="Calibri"/>
          <w:sz w:val="24"/>
          <w:szCs w:val="24"/>
        </w:rPr>
        <w:t xml:space="preserve"> </w:t>
      </w:r>
    </w:p>
    <w:p w14:paraId="411D98B3" w14:textId="77777777" w:rsidR="00151B7C" w:rsidRPr="00E863CE" w:rsidRDefault="00151B7C" w:rsidP="00151B7C">
      <w:pPr>
        <w:spacing w:after="0" w:line="240" w:lineRule="auto"/>
        <w:rPr>
          <w:rFonts w:cs="Calibri"/>
          <w:sz w:val="10"/>
          <w:szCs w:val="24"/>
        </w:rPr>
      </w:pPr>
    </w:p>
    <w:p w14:paraId="2777E073" w14:textId="3B41C565" w:rsidR="00151B7C" w:rsidRPr="0048390E" w:rsidRDefault="00151B7C" w:rsidP="00B745A5">
      <w:pPr>
        <w:pStyle w:val="ListParagraph"/>
        <w:numPr>
          <w:ilvl w:val="0"/>
          <w:numId w:val="5"/>
        </w:numPr>
        <w:spacing w:after="0" w:line="240" w:lineRule="auto"/>
        <w:ind w:left="630" w:hanging="450"/>
        <w:rPr>
          <w:rFonts w:cs="Calibri"/>
          <w:sz w:val="24"/>
          <w:szCs w:val="24"/>
        </w:rPr>
      </w:pPr>
      <w:r w:rsidRPr="0048390E">
        <w:rPr>
          <w:rFonts w:cs="Calibri"/>
          <w:sz w:val="24"/>
          <w:szCs w:val="24"/>
        </w:rPr>
        <w:lastRenderedPageBreak/>
        <w:t>Recruit</w:t>
      </w:r>
      <w:r w:rsidR="006C296E">
        <w:rPr>
          <w:rFonts w:cs="Calibri"/>
          <w:sz w:val="24"/>
          <w:szCs w:val="24"/>
        </w:rPr>
        <w:t>ment – Program</w:t>
      </w:r>
      <w:r w:rsidRPr="0048390E">
        <w:rPr>
          <w:rFonts w:cs="Calibri"/>
          <w:sz w:val="24"/>
          <w:szCs w:val="24"/>
        </w:rPr>
        <w:t xml:space="preserve"> receive</w:t>
      </w:r>
      <w:r w:rsidR="006C296E">
        <w:rPr>
          <w:rFonts w:cs="Calibri"/>
          <w:sz w:val="24"/>
          <w:szCs w:val="24"/>
        </w:rPr>
        <w:t>s</w:t>
      </w:r>
      <w:r w:rsidRPr="0048390E">
        <w:rPr>
          <w:rFonts w:cs="Calibri"/>
          <w:sz w:val="24"/>
          <w:szCs w:val="24"/>
        </w:rPr>
        <w:t xml:space="preserve"> approximately 50 applications annually and interview 20 applicants</w:t>
      </w:r>
      <w:r w:rsidR="0048390E">
        <w:rPr>
          <w:rFonts w:cs="Calibri"/>
          <w:sz w:val="24"/>
          <w:szCs w:val="24"/>
        </w:rPr>
        <w:t xml:space="preserve"> </w:t>
      </w:r>
      <w:r w:rsidRPr="0048390E">
        <w:rPr>
          <w:rFonts w:cs="Calibri"/>
          <w:sz w:val="24"/>
          <w:szCs w:val="24"/>
        </w:rPr>
        <w:t xml:space="preserve">for 3-4 </w:t>
      </w:r>
      <w:r w:rsidR="006C296E">
        <w:rPr>
          <w:rFonts w:cs="Calibri"/>
          <w:sz w:val="24"/>
          <w:szCs w:val="24"/>
        </w:rPr>
        <w:t>PGY4</w:t>
      </w:r>
      <w:r w:rsidRPr="0048390E">
        <w:rPr>
          <w:rFonts w:cs="Calibri"/>
          <w:sz w:val="24"/>
          <w:szCs w:val="24"/>
        </w:rPr>
        <w:t xml:space="preserve"> positions.</w:t>
      </w:r>
    </w:p>
    <w:p w14:paraId="3CEA51F3" w14:textId="1A4C9D37" w:rsidR="00151B7C" w:rsidRPr="0048390E" w:rsidRDefault="006C296E" w:rsidP="00B745A5">
      <w:pPr>
        <w:pStyle w:val="ListParagraph"/>
        <w:numPr>
          <w:ilvl w:val="0"/>
          <w:numId w:val="5"/>
        </w:numPr>
        <w:spacing w:after="0" w:line="240" w:lineRule="auto"/>
        <w:ind w:left="630" w:hanging="450"/>
        <w:rPr>
          <w:rFonts w:cs="Calibri"/>
          <w:sz w:val="24"/>
          <w:szCs w:val="24"/>
        </w:rPr>
      </w:pPr>
      <w:r>
        <w:rPr>
          <w:rFonts w:cs="Calibri"/>
          <w:sz w:val="24"/>
          <w:szCs w:val="24"/>
        </w:rPr>
        <w:t xml:space="preserve">Rotation Design – Establish and operationalize </w:t>
      </w:r>
      <w:r w:rsidR="00151B7C" w:rsidRPr="0048390E">
        <w:rPr>
          <w:rFonts w:cs="Calibri"/>
          <w:sz w:val="24"/>
          <w:szCs w:val="24"/>
        </w:rPr>
        <w:t xml:space="preserve">rotation schedules for </w:t>
      </w:r>
      <w:r>
        <w:rPr>
          <w:rFonts w:cs="Calibri"/>
          <w:sz w:val="24"/>
          <w:szCs w:val="24"/>
        </w:rPr>
        <w:t>fellows</w:t>
      </w:r>
      <w:r w:rsidR="00151B7C" w:rsidRPr="0048390E">
        <w:rPr>
          <w:rFonts w:cs="Calibri"/>
          <w:sz w:val="24"/>
          <w:szCs w:val="24"/>
        </w:rPr>
        <w:t xml:space="preserve"> at 10-15 sites; residents may be at as</w:t>
      </w:r>
      <w:r w:rsidR="0048390E">
        <w:rPr>
          <w:rFonts w:cs="Calibri"/>
          <w:sz w:val="24"/>
          <w:szCs w:val="24"/>
        </w:rPr>
        <w:t xml:space="preserve"> </w:t>
      </w:r>
      <w:r w:rsidR="00151B7C" w:rsidRPr="0048390E">
        <w:rPr>
          <w:rFonts w:cs="Calibri"/>
          <w:sz w:val="24"/>
          <w:szCs w:val="24"/>
        </w:rPr>
        <w:t>many as six sites concurrently. This also involves contract negotiations, affiliation</w:t>
      </w:r>
      <w:r w:rsidR="0048390E">
        <w:rPr>
          <w:rFonts w:cs="Calibri"/>
          <w:sz w:val="24"/>
          <w:szCs w:val="24"/>
        </w:rPr>
        <w:t xml:space="preserve"> </w:t>
      </w:r>
      <w:r w:rsidR="00151B7C" w:rsidRPr="0048390E">
        <w:rPr>
          <w:rFonts w:cs="Calibri"/>
          <w:sz w:val="24"/>
          <w:szCs w:val="24"/>
        </w:rPr>
        <w:t>agreements, orientations, and extensive coordination with those sites.</w:t>
      </w:r>
    </w:p>
    <w:p w14:paraId="0456BDA2" w14:textId="6E97705F" w:rsidR="00151B7C" w:rsidRPr="0048390E" w:rsidRDefault="006C296E" w:rsidP="00B745A5">
      <w:pPr>
        <w:pStyle w:val="ListParagraph"/>
        <w:numPr>
          <w:ilvl w:val="0"/>
          <w:numId w:val="5"/>
        </w:numPr>
        <w:spacing w:after="0" w:line="240" w:lineRule="auto"/>
        <w:ind w:left="630" w:hanging="450"/>
        <w:rPr>
          <w:rFonts w:cs="Calibri"/>
          <w:sz w:val="24"/>
          <w:szCs w:val="24"/>
        </w:rPr>
      </w:pPr>
      <w:r>
        <w:rPr>
          <w:rFonts w:cs="Calibri"/>
          <w:sz w:val="24"/>
          <w:szCs w:val="24"/>
        </w:rPr>
        <w:t>C</w:t>
      </w:r>
      <w:r w:rsidR="00151B7C" w:rsidRPr="0048390E">
        <w:rPr>
          <w:rFonts w:cs="Calibri"/>
          <w:sz w:val="24"/>
          <w:szCs w:val="24"/>
        </w:rPr>
        <w:t xml:space="preserve">urriculum </w:t>
      </w:r>
      <w:r>
        <w:rPr>
          <w:rFonts w:cs="Calibri"/>
          <w:sz w:val="24"/>
          <w:szCs w:val="24"/>
        </w:rPr>
        <w:t>Development – Develop curriculum for PGY4 &amp; PGY5 fellows</w:t>
      </w:r>
      <w:r w:rsidR="00151B7C" w:rsidRPr="0048390E">
        <w:rPr>
          <w:rFonts w:cs="Calibri"/>
          <w:sz w:val="24"/>
          <w:szCs w:val="24"/>
        </w:rPr>
        <w:t xml:space="preserve"> includ</w:t>
      </w:r>
      <w:r>
        <w:rPr>
          <w:rFonts w:cs="Calibri"/>
          <w:sz w:val="24"/>
          <w:szCs w:val="24"/>
        </w:rPr>
        <w:t>ing</w:t>
      </w:r>
      <w:r w:rsidR="00151B7C" w:rsidRPr="0048390E">
        <w:rPr>
          <w:rFonts w:cs="Calibri"/>
          <w:sz w:val="24"/>
          <w:szCs w:val="24"/>
        </w:rPr>
        <w:t xml:space="preserve"> </w:t>
      </w:r>
      <w:r>
        <w:rPr>
          <w:rFonts w:cs="Calibri"/>
          <w:sz w:val="24"/>
          <w:szCs w:val="24"/>
        </w:rPr>
        <w:t>~</w:t>
      </w:r>
      <w:r w:rsidR="00151B7C" w:rsidRPr="0048390E">
        <w:rPr>
          <w:rFonts w:cs="Calibri"/>
          <w:sz w:val="24"/>
          <w:szCs w:val="24"/>
        </w:rPr>
        <w:t>50 seminar hours for</w:t>
      </w:r>
      <w:r w:rsidR="0048390E">
        <w:rPr>
          <w:rFonts w:cs="Calibri"/>
          <w:sz w:val="24"/>
          <w:szCs w:val="24"/>
        </w:rPr>
        <w:t xml:space="preserve"> </w:t>
      </w:r>
      <w:r w:rsidR="00151B7C" w:rsidRPr="0048390E">
        <w:rPr>
          <w:rFonts w:cs="Calibri"/>
          <w:sz w:val="24"/>
          <w:szCs w:val="24"/>
        </w:rPr>
        <w:t xml:space="preserve">the </w:t>
      </w:r>
      <w:r w:rsidR="00D375D5" w:rsidRPr="0048390E">
        <w:rPr>
          <w:rFonts w:cs="Calibri"/>
          <w:sz w:val="24"/>
          <w:szCs w:val="24"/>
        </w:rPr>
        <w:t>first-year</w:t>
      </w:r>
      <w:r w:rsidR="00151B7C" w:rsidRPr="0048390E">
        <w:rPr>
          <w:rFonts w:cs="Calibri"/>
          <w:sz w:val="24"/>
          <w:szCs w:val="24"/>
        </w:rPr>
        <w:t xml:space="preserve"> </w:t>
      </w:r>
      <w:r>
        <w:rPr>
          <w:rFonts w:cs="Calibri"/>
          <w:sz w:val="24"/>
          <w:szCs w:val="24"/>
        </w:rPr>
        <w:t xml:space="preserve">(PGY4) </w:t>
      </w:r>
      <w:r w:rsidR="00151B7C" w:rsidRPr="0048390E">
        <w:rPr>
          <w:rFonts w:cs="Calibri"/>
          <w:sz w:val="24"/>
          <w:szCs w:val="24"/>
        </w:rPr>
        <w:t>fellows, 30 hours for second year</w:t>
      </w:r>
      <w:r>
        <w:rPr>
          <w:rFonts w:cs="Calibri"/>
          <w:sz w:val="24"/>
          <w:szCs w:val="24"/>
        </w:rPr>
        <w:t xml:space="preserve"> (PGY5)</w:t>
      </w:r>
      <w:r w:rsidR="00151B7C" w:rsidRPr="0048390E">
        <w:rPr>
          <w:rFonts w:cs="Calibri"/>
          <w:sz w:val="24"/>
          <w:szCs w:val="24"/>
        </w:rPr>
        <w:t xml:space="preserve"> fellows</w:t>
      </w:r>
      <w:r>
        <w:rPr>
          <w:rFonts w:cs="Calibri"/>
          <w:sz w:val="24"/>
          <w:szCs w:val="24"/>
        </w:rPr>
        <w:t xml:space="preserve"> &amp; 7</w:t>
      </w:r>
      <w:r w:rsidR="00151B7C" w:rsidRPr="0048390E">
        <w:rPr>
          <w:rFonts w:cs="Calibri"/>
          <w:sz w:val="24"/>
          <w:szCs w:val="24"/>
        </w:rPr>
        <w:t xml:space="preserve"> months of</w:t>
      </w:r>
      <w:r w:rsidR="0048390E">
        <w:rPr>
          <w:rFonts w:cs="Calibri"/>
          <w:sz w:val="24"/>
          <w:szCs w:val="24"/>
        </w:rPr>
        <w:t xml:space="preserve"> </w:t>
      </w:r>
      <w:r w:rsidR="00151B7C" w:rsidRPr="0048390E">
        <w:rPr>
          <w:rFonts w:cs="Calibri"/>
          <w:sz w:val="24"/>
          <w:szCs w:val="24"/>
        </w:rPr>
        <w:t>combined curriculum with seminars and problem-based learning (</w:t>
      </w:r>
      <w:r>
        <w:rPr>
          <w:rFonts w:cs="Calibri"/>
          <w:sz w:val="24"/>
          <w:szCs w:val="24"/>
        </w:rPr>
        <w:t>~</w:t>
      </w:r>
      <w:r w:rsidR="00151B7C" w:rsidRPr="0048390E">
        <w:rPr>
          <w:rFonts w:cs="Calibri"/>
          <w:sz w:val="24"/>
          <w:szCs w:val="24"/>
        </w:rPr>
        <w:t>80 hours).</w:t>
      </w:r>
    </w:p>
    <w:p w14:paraId="0EB5A7FA" w14:textId="173AC5B9" w:rsidR="00151B7C" w:rsidRPr="0048390E" w:rsidRDefault="006C296E" w:rsidP="00B745A5">
      <w:pPr>
        <w:pStyle w:val="ListParagraph"/>
        <w:numPr>
          <w:ilvl w:val="0"/>
          <w:numId w:val="5"/>
        </w:numPr>
        <w:spacing w:after="0" w:line="240" w:lineRule="auto"/>
        <w:ind w:left="630" w:hanging="450"/>
        <w:rPr>
          <w:rFonts w:cs="Calibri"/>
          <w:sz w:val="24"/>
          <w:szCs w:val="24"/>
        </w:rPr>
      </w:pPr>
      <w:r>
        <w:rPr>
          <w:rFonts w:cs="Calibri"/>
          <w:sz w:val="24"/>
          <w:szCs w:val="24"/>
        </w:rPr>
        <w:t>Coordination – Manage s</w:t>
      </w:r>
      <w:r w:rsidR="00151B7C" w:rsidRPr="0048390E">
        <w:rPr>
          <w:rFonts w:cs="Calibri"/>
          <w:sz w:val="24"/>
          <w:szCs w:val="24"/>
        </w:rPr>
        <w:t>eminar series includ</w:t>
      </w:r>
      <w:r>
        <w:rPr>
          <w:rFonts w:cs="Calibri"/>
          <w:sz w:val="24"/>
          <w:szCs w:val="24"/>
        </w:rPr>
        <w:t>ing</w:t>
      </w:r>
      <w:r w:rsidR="00151B7C" w:rsidRPr="0048390E">
        <w:rPr>
          <w:rFonts w:cs="Calibri"/>
          <w:sz w:val="24"/>
          <w:szCs w:val="24"/>
        </w:rPr>
        <w:t xml:space="preserve"> </w:t>
      </w:r>
      <w:r w:rsidR="00D375D5">
        <w:rPr>
          <w:rFonts w:cs="Calibri"/>
          <w:sz w:val="24"/>
          <w:szCs w:val="24"/>
        </w:rPr>
        <w:t xml:space="preserve">Psychopharmacology for ASD, Child Psychiatry Milestone Project Lectures, Board Review Preparation seminars, Development and Developmental theories. </w:t>
      </w:r>
      <w:r w:rsidR="00151B7C" w:rsidRPr="0048390E">
        <w:rPr>
          <w:rFonts w:cs="Calibri"/>
          <w:sz w:val="24"/>
          <w:szCs w:val="24"/>
        </w:rPr>
        <w:t>These comprise approximately two-thirds of the curriculum.</w:t>
      </w:r>
    </w:p>
    <w:p w14:paraId="69F9D72B" w14:textId="224A7E91" w:rsidR="00151B7C" w:rsidRDefault="0048390E" w:rsidP="00B745A5">
      <w:pPr>
        <w:pStyle w:val="ListParagraph"/>
        <w:numPr>
          <w:ilvl w:val="0"/>
          <w:numId w:val="5"/>
        </w:numPr>
        <w:spacing w:after="0" w:line="240" w:lineRule="auto"/>
        <w:ind w:left="630" w:hanging="450"/>
        <w:rPr>
          <w:rFonts w:cs="Calibri"/>
          <w:sz w:val="24"/>
          <w:szCs w:val="24"/>
        </w:rPr>
      </w:pPr>
      <w:r>
        <w:rPr>
          <w:rFonts w:cs="Calibri"/>
          <w:sz w:val="24"/>
          <w:szCs w:val="24"/>
        </w:rPr>
        <w:t>E</w:t>
      </w:r>
      <w:r w:rsidR="00151B7C" w:rsidRPr="0048390E">
        <w:rPr>
          <w:rFonts w:cs="Calibri"/>
          <w:sz w:val="24"/>
          <w:szCs w:val="24"/>
        </w:rPr>
        <w:t>valuation</w:t>
      </w:r>
      <w:r w:rsidR="006C296E">
        <w:rPr>
          <w:rFonts w:cs="Calibri"/>
          <w:sz w:val="24"/>
          <w:szCs w:val="24"/>
        </w:rPr>
        <w:t xml:space="preserve"> </w:t>
      </w:r>
      <w:r w:rsidR="00151B7C" w:rsidRPr="0048390E">
        <w:rPr>
          <w:rFonts w:cs="Calibri"/>
          <w:sz w:val="24"/>
          <w:szCs w:val="24"/>
        </w:rPr>
        <w:t>--</w:t>
      </w:r>
      <w:r w:rsidR="006C296E">
        <w:rPr>
          <w:rFonts w:cs="Calibri"/>
          <w:sz w:val="24"/>
          <w:szCs w:val="24"/>
        </w:rPr>
        <w:t xml:space="preserve"> I</w:t>
      </w:r>
      <w:r w:rsidR="00151B7C" w:rsidRPr="0048390E">
        <w:rPr>
          <w:rFonts w:cs="Calibri"/>
          <w:sz w:val="24"/>
          <w:szCs w:val="24"/>
        </w:rPr>
        <w:t>mplement resident evaluations, rotation evaluations, seminar evaluations,</w:t>
      </w:r>
      <w:r>
        <w:rPr>
          <w:rFonts w:cs="Calibri"/>
          <w:sz w:val="24"/>
          <w:szCs w:val="24"/>
        </w:rPr>
        <w:t xml:space="preserve"> </w:t>
      </w:r>
      <w:r w:rsidR="00151B7C" w:rsidRPr="0048390E">
        <w:rPr>
          <w:rFonts w:cs="Calibri"/>
          <w:sz w:val="24"/>
          <w:szCs w:val="24"/>
        </w:rPr>
        <w:t>supervision evaluations, and PRITE and Child PRITE (Psychiatry Resident In-Training</w:t>
      </w:r>
      <w:r>
        <w:rPr>
          <w:rFonts w:cs="Calibri"/>
          <w:sz w:val="24"/>
          <w:szCs w:val="24"/>
        </w:rPr>
        <w:t xml:space="preserve"> </w:t>
      </w:r>
      <w:r w:rsidR="00151B7C" w:rsidRPr="0048390E">
        <w:rPr>
          <w:rFonts w:cs="Calibri"/>
          <w:sz w:val="24"/>
          <w:szCs w:val="24"/>
        </w:rPr>
        <w:t xml:space="preserve">Examination). This also includes an </w:t>
      </w:r>
      <w:r w:rsidR="000A3410" w:rsidRPr="0048390E">
        <w:rPr>
          <w:rFonts w:cs="Calibri"/>
          <w:sz w:val="24"/>
          <w:szCs w:val="24"/>
        </w:rPr>
        <w:t xml:space="preserve">annual </w:t>
      </w:r>
      <w:r w:rsidR="000A3410">
        <w:rPr>
          <w:rFonts w:cs="Calibri"/>
          <w:sz w:val="24"/>
          <w:szCs w:val="24"/>
        </w:rPr>
        <w:t xml:space="preserve">CSV </w:t>
      </w:r>
      <w:r w:rsidR="000A3410" w:rsidRPr="0048390E">
        <w:rPr>
          <w:rFonts w:cs="Calibri"/>
          <w:sz w:val="24"/>
          <w:szCs w:val="24"/>
        </w:rPr>
        <w:t>oral examination</w:t>
      </w:r>
      <w:r w:rsidR="00151B7C" w:rsidRPr="0048390E">
        <w:rPr>
          <w:rFonts w:cs="Calibri"/>
          <w:sz w:val="24"/>
          <w:szCs w:val="24"/>
        </w:rPr>
        <w:t xml:space="preserve"> conducted </w:t>
      </w:r>
      <w:r>
        <w:rPr>
          <w:rFonts w:cs="Calibri"/>
          <w:sz w:val="24"/>
          <w:szCs w:val="24"/>
        </w:rPr>
        <w:t xml:space="preserve">for </w:t>
      </w:r>
      <w:r w:rsidR="00D375D5">
        <w:rPr>
          <w:rFonts w:cs="Calibri"/>
          <w:sz w:val="24"/>
          <w:szCs w:val="24"/>
        </w:rPr>
        <w:t xml:space="preserve">Child </w:t>
      </w:r>
      <w:r>
        <w:rPr>
          <w:rFonts w:cs="Calibri"/>
          <w:sz w:val="24"/>
          <w:szCs w:val="24"/>
        </w:rPr>
        <w:t>fellows at the Harris County Psychiatric Center</w:t>
      </w:r>
      <w:r w:rsidR="006C296E">
        <w:rPr>
          <w:rFonts w:cs="Calibri"/>
          <w:sz w:val="24"/>
          <w:szCs w:val="24"/>
        </w:rPr>
        <w:t>.</w:t>
      </w:r>
    </w:p>
    <w:p w14:paraId="30C0730D" w14:textId="77777777" w:rsidR="00081A14" w:rsidRDefault="00081A14" w:rsidP="00081A14">
      <w:pPr>
        <w:spacing w:after="0" w:line="240" w:lineRule="auto"/>
        <w:rPr>
          <w:rFonts w:cs="Calibri"/>
          <w:sz w:val="24"/>
          <w:szCs w:val="24"/>
        </w:rPr>
      </w:pPr>
    </w:p>
    <w:p w14:paraId="620A78CF" w14:textId="28D86AB1" w:rsidR="003C0EC6" w:rsidRPr="00081A14" w:rsidRDefault="001659DC" w:rsidP="00081A14">
      <w:pPr>
        <w:spacing w:after="0" w:line="240" w:lineRule="auto"/>
        <w:rPr>
          <w:rFonts w:cs="Calibri"/>
          <w:sz w:val="24"/>
          <w:szCs w:val="24"/>
        </w:rPr>
      </w:pPr>
      <w:r w:rsidRPr="001F4BF0">
        <w:rPr>
          <w:rFonts w:cs="Calibri"/>
          <w:i/>
          <w:iCs/>
          <w:sz w:val="24"/>
          <w:szCs w:val="24"/>
          <w:u w:val="single"/>
        </w:rPr>
        <w:t xml:space="preserve">Training Director </w:t>
      </w:r>
      <w:r w:rsidR="00081A14" w:rsidRPr="001F4BF0">
        <w:rPr>
          <w:rFonts w:cs="Calibri"/>
          <w:i/>
          <w:iCs/>
          <w:sz w:val="24"/>
          <w:szCs w:val="24"/>
          <w:u w:val="single"/>
        </w:rPr>
        <w:t>(09/2021 – present)</w:t>
      </w:r>
      <w:r w:rsidR="008F5B3A">
        <w:rPr>
          <w:rFonts w:cs="Calibri"/>
          <w:sz w:val="24"/>
          <w:szCs w:val="24"/>
        </w:rPr>
        <w:t xml:space="preserve"> </w:t>
      </w:r>
      <w:r>
        <w:rPr>
          <w:rFonts w:cs="Calibri"/>
          <w:sz w:val="24"/>
          <w:szCs w:val="24"/>
        </w:rPr>
        <w:t xml:space="preserve">- </w:t>
      </w:r>
      <w:r w:rsidR="00081A14">
        <w:rPr>
          <w:rFonts w:cs="Calibri"/>
          <w:sz w:val="24"/>
          <w:szCs w:val="24"/>
        </w:rPr>
        <w:t>A</w:t>
      </w:r>
      <w:r w:rsidR="00081A14" w:rsidRPr="003C0EC6">
        <w:rPr>
          <w:rFonts w:cs="Calibri"/>
          <w:sz w:val="24"/>
          <w:szCs w:val="24"/>
        </w:rPr>
        <w:t>dminister and maintain an educational environment conducive to educating residents in each of the ACGME competency areas</w:t>
      </w:r>
      <w:r w:rsidR="00081A14">
        <w:rPr>
          <w:rFonts w:cs="Calibri"/>
          <w:sz w:val="24"/>
          <w:szCs w:val="24"/>
        </w:rPr>
        <w:t xml:space="preserve">. The CAP program </w:t>
      </w:r>
      <w:r w:rsidRPr="00151B7C">
        <w:rPr>
          <w:rFonts w:cs="Calibri"/>
          <w:sz w:val="24"/>
          <w:szCs w:val="24"/>
        </w:rPr>
        <w:t xml:space="preserve">currently has </w:t>
      </w:r>
      <w:r w:rsidR="0034045A">
        <w:rPr>
          <w:rFonts w:cs="Calibri"/>
          <w:sz w:val="24"/>
          <w:szCs w:val="24"/>
        </w:rPr>
        <w:t xml:space="preserve">6 </w:t>
      </w:r>
      <w:r w:rsidRPr="00151B7C">
        <w:rPr>
          <w:rFonts w:cs="Calibri"/>
          <w:sz w:val="24"/>
          <w:szCs w:val="24"/>
        </w:rPr>
        <w:t xml:space="preserve">first year </w:t>
      </w:r>
      <w:r w:rsidR="008218D8">
        <w:rPr>
          <w:rFonts w:cs="Calibri"/>
          <w:sz w:val="24"/>
          <w:szCs w:val="24"/>
        </w:rPr>
        <w:t xml:space="preserve">(PGY4) </w:t>
      </w:r>
      <w:r w:rsidRPr="00151B7C">
        <w:rPr>
          <w:rFonts w:cs="Calibri"/>
          <w:sz w:val="24"/>
          <w:szCs w:val="24"/>
        </w:rPr>
        <w:t xml:space="preserve">and </w:t>
      </w:r>
      <w:r w:rsidR="001136BA">
        <w:rPr>
          <w:rFonts w:cs="Calibri"/>
          <w:sz w:val="24"/>
          <w:szCs w:val="24"/>
        </w:rPr>
        <w:t>6</w:t>
      </w:r>
      <w:r w:rsidRPr="00151B7C">
        <w:rPr>
          <w:rFonts w:cs="Calibri"/>
          <w:sz w:val="24"/>
          <w:szCs w:val="24"/>
        </w:rPr>
        <w:t xml:space="preserve"> second year </w:t>
      </w:r>
      <w:r w:rsidR="008218D8">
        <w:rPr>
          <w:rFonts w:cs="Calibri"/>
          <w:sz w:val="24"/>
          <w:szCs w:val="24"/>
        </w:rPr>
        <w:t xml:space="preserve">(PGY5) </w:t>
      </w:r>
      <w:r w:rsidR="001136BA" w:rsidRPr="00151B7C">
        <w:rPr>
          <w:rFonts w:cs="Calibri"/>
          <w:sz w:val="24"/>
          <w:szCs w:val="24"/>
        </w:rPr>
        <w:t xml:space="preserve">residents </w:t>
      </w:r>
      <w:r w:rsidR="001136BA">
        <w:rPr>
          <w:rFonts w:cs="Calibri"/>
          <w:sz w:val="24"/>
          <w:szCs w:val="24"/>
        </w:rPr>
        <w:t xml:space="preserve">– we expanded </w:t>
      </w:r>
      <w:r>
        <w:rPr>
          <w:rFonts w:cs="Calibri"/>
          <w:sz w:val="24"/>
          <w:szCs w:val="24"/>
        </w:rPr>
        <w:t>to a total of 1</w:t>
      </w:r>
      <w:r w:rsidR="0034045A">
        <w:rPr>
          <w:rFonts w:cs="Calibri"/>
          <w:sz w:val="24"/>
          <w:szCs w:val="24"/>
        </w:rPr>
        <w:t>2</w:t>
      </w:r>
      <w:r>
        <w:rPr>
          <w:rFonts w:cs="Calibri"/>
          <w:sz w:val="24"/>
          <w:szCs w:val="24"/>
        </w:rPr>
        <w:t xml:space="preserve"> </w:t>
      </w:r>
      <w:r w:rsidRPr="00151B7C">
        <w:rPr>
          <w:rFonts w:cs="Calibri"/>
          <w:sz w:val="24"/>
          <w:szCs w:val="24"/>
        </w:rPr>
        <w:t>residents</w:t>
      </w:r>
      <w:r>
        <w:rPr>
          <w:rFonts w:cs="Calibri"/>
          <w:sz w:val="24"/>
          <w:szCs w:val="24"/>
        </w:rPr>
        <w:t xml:space="preserve"> in </w:t>
      </w:r>
      <w:r w:rsidR="001136BA">
        <w:rPr>
          <w:rFonts w:cs="Calibri"/>
          <w:sz w:val="24"/>
          <w:szCs w:val="24"/>
        </w:rPr>
        <w:t>the last</w:t>
      </w:r>
      <w:r>
        <w:rPr>
          <w:rFonts w:cs="Calibri"/>
          <w:sz w:val="24"/>
          <w:szCs w:val="24"/>
        </w:rPr>
        <w:t xml:space="preserve"> academic year</w:t>
      </w:r>
      <w:r w:rsidRPr="00151B7C">
        <w:rPr>
          <w:rFonts w:cs="Calibri"/>
          <w:sz w:val="24"/>
          <w:szCs w:val="24"/>
        </w:rPr>
        <w:t>. This involve</w:t>
      </w:r>
      <w:r w:rsidR="0034045A">
        <w:rPr>
          <w:rFonts w:cs="Calibri"/>
          <w:sz w:val="24"/>
          <w:szCs w:val="24"/>
        </w:rPr>
        <w:t>s</w:t>
      </w:r>
      <w:r w:rsidR="005B5DDB">
        <w:rPr>
          <w:rFonts w:cs="Calibri"/>
          <w:sz w:val="24"/>
          <w:szCs w:val="24"/>
        </w:rPr>
        <w:t xml:space="preserve"> the job of the Associate Training Director listed above and</w:t>
      </w:r>
      <w:r w:rsidR="0034045A">
        <w:rPr>
          <w:rFonts w:cs="Calibri"/>
          <w:sz w:val="24"/>
          <w:szCs w:val="24"/>
        </w:rPr>
        <w:t xml:space="preserve">: </w:t>
      </w:r>
    </w:p>
    <w:p w14:paraId="46C99B27" w14:textId="77777777" w:rsidR="003C0EC6" w:rsidRDefault="003C0EC6" w:rsidP="00B745A5">
      <w:pPr>
        <w:pStyle w:val="ListParagraph"/>
        <w:numPr>
          <w:ilvl w:val="0"/>
          <w:numId w:val="6"/>
        </w:numPr>
        <w:spacing w:after="0" w:line="240" w:lineRule="auto"/>
        <w:rPr>
          <w:rFonts w:cs="Calibri"/>
          <w:sz w:val="24"/>
          <w:szCs w:val="24"/>
        </w:rPr>
      </w:pPr>
      <w:r>
        <w:rPr>
          <w:rFonts w:cs="Calibri"/>
          <w:sz w:val="24"/>
          <w:szCs w:val="24"/>
        </w:rPr>
        <w:t>O</w:t>
      </w:r>
      <w:r w:rsidRPr="003C0EC6">
        <w:rPr>
          <w:rFonts w:cs="Calibri"/>
          <w:sz w:val="24"/>
          <w:szCs w:val="24"/>
        </w:rPr>
        <w:t>versee and ensure the quality of didactic and clinical education in all institutions that participate in the program</w:t>
      </w:r>
    </w:p>
    <w:p w14:paraId="3F520DF8" w14:textId="77777777" w:rsidR="003C0EC6" w:rsidRDefault="003C0EC6" w:rsidP="00B745A5">
      <w:pPr>
        <w:pStyle w:val="ListParagraph"/>
        <w:numPr>
          <w:ilvl w:val="0"/>
          <w:numId w:val="6"/>
        </w:numPr>
        <w:spacing w:after="0" w:line="240" w:lineRule="auto"/>
        <w:rPr>
          <w:rFonts w:cs="Calibri"/>
          <w:sz w:val="24"/>
          <w:szCs w:val="24"/>
        </w:rPr>
      </w:pPr>
      <w:r>
        <w:rPr>
          <w:rFonts w:cs="Calibri"/>
          <w:sz w:val="24"/>
          <w:szCs w:val="24"/>
        </w:rPr>
        <w:t>A</w:t>
      </w:r>
      <w:r w:rsidRPr="003C0EC6">
        <w:rPr>
          <w:rFonts w:cs="Calibri"/>
          <w:sz w:val="24"/>
          <w:szCs w:val="24"/>
        </w:rPr>
        <w:t xml:space="preserve">pprove a local director at each participating institution who is accountable for resident education; </w:t>
      </w:r>
      <w:r>
        <w:rPr>
          <w:rFonts w:cs="Calibri"/>
          <w:sz w:val="24"/>
          <w:szCs w:val="24"/>
        </w:rPr>
        <w:t xml:space="preserve">and </w:t>
      </w:r>
      <w:r w:rsidRPr="003C0EC6">
        <w:rPr>
          <w:rFonts w:cs="Calibri"/>
          <w:sz w:val="24"/>
          <w:szCs w:val="24"/>
        </w:rPr>
        <w:t>approve the selection of program faculty as appropriate;</w:t>
      </w:r>
      <w:r>
        <w:rPr>
          <w:rFonts w:cs="Calibri"/>
          <w:sz w:val="24"/>
          <w:szCs w:val="24"/>
        </w:rPr>
        <w:t xml:space="preserve"> </w:t>
      </w:r>
      <w:r w:rsidRPr="003C0EC6">
        <w:rPr>
          <w:rFonts w:cs="Calibri"/>
          <w:sz w:val="24"/>
          <w:szCs w:val="24"/>
        </w:rPr>
        <w:t xml:space="preserve">evaluate program faculty and approve the continued participation of program faculty based on evaluation; </w:t>
      </w:r>
      <w:r>
        <w:rPr>
          <w:rFonts w:cs="Calibri"/>
          <w:sz w:val="24"/>
          <w:szCs w:val="24"/>
        </w:rPr>
        <w:t>and m</w:t>
      </w:r>
      <w:r w:rsidRPr="003C0EC6">
        <w:rPr>
          <w:rFonts w:cs="Calibri"/>
          <w:sz w:val="24"/>
          <w:szCs w:val="24"/>
        </w:rPr>
        <w:t>onitor resident supervision at all participating institutions</w:t>
      </w:r>
    </w:p>
    <w:p w14:paraId="49EEC506" w14:textId="77777777" w:rsidR="003C0EC6" w:rsidRDefault="003C0EC6" w:rsidP="00B745A5">
      <w:pPr>
        <w:pStyle w:val="ListParagraph"/>
        <w:numPr>
          <w:ilvl w:val="0"/>
          <w:numId w:val="6"/>
        </w:numPr>
        <w:spacing w:after="0" w:line="240" w:lineRule="auto"/>
        <w:rPr>
          <w:rFonts w:cs="Calibri"/>
          <w:sz w:val="24"/>
          <w:szCs w:val="24"/>
        </w:rPr>
      </w:pPr>
      <w:r>
        <w:rPr>
          <w:rFonts w:cs="Calibri"/>
          <w:sz w:val="24"/>
          <w:szCs w:val="24"/>
        </w:rPr>
        <w:t>P</w:t>
      </w:r>
      <w:r w:rsidRPr="003C0EC6">
        <w:rPr>
          <w:rFonts w:cs="Calibri"/>
          <w:sz w:val="24"/>
          <w:szCs w:val="24"/>
        </w:rPr>
        <w:t>repare and submit all information required and requested by the ACGME, including but not limited to the program information forms and annual program resident updates to the ADS, and ensure that the information submitted is accurate and complete</w:t>
      </w:r>
    </w:p>
    <w:p w14:paraId="68096087" w14:textId="77777777" w:rsidR="00081A14" w:rsidRDefault="003C0EC6" w:rsidP="00B745A5">
      <w:pPr>
        <w:pStyle w:val="ListParagraph"/>
        <w:numPr>
          <w:ilvl w:val="0"/>
          <w:numId w:val="6"/>
        </w:numPr>
        <w:spacing w:after="0" w:line="240" w:lineRule="auto"/>
        <w:rPr>
          <w:rFonts w:cs="Calibri"/>
          <w:sz w:val="24"/>
          <w:szCs w:val="24"/>
        </w:rPr>
      </w:pPr>
      <w:r>
        <w:rPr>
          <w:rFonts w:cs="Calibri"/>
          <w:sz w:val="24"/>
          <w:szCs w:val="24"/>
        </w:rPr>
        <w:t>P</w:t>
      </w:r>
      <w:r w:rsidRPr="003C0EC6">
        <w:rPr>
          <w:rFonts w:cs="Calibri"/>
          <w:sz w:val="24"/>
          <w:szCs w:val="24"/>
        </w:rPr>
        <w:t>rovide each resident with documented semiannual evaluation of performance with feedback;</w:t>
      </w:r>
      <w:r>
        <w:rPr>
          <w:rFonts w:cs="Calibri"/>
          <w:sz w:val="24"/>
          <w:szCs w:val="24"/>
        </w:rPr>
        <w:t xml:space="preserve"> </w:t>
      </w:r>
      <w:r w:rsidRPr="003C0EC6">
        <w:rPr>
          <w:rFonts w:cs="Calibri"/>
          <w:sz w:val="24"/>
          <w:szCs w:val="24"/>
        </w:rPr>
        <w:t>ensure compliance with grievance and due process procedures</w:t>
      </w:r>
      <w:r w:rsidR="00081A14">
        <w:rPr>
          <w:rFonts w:cs="Calibri"/>
          <w:sz w:val="24"/>
          <w:szCs w:val="24"/>
        </w:rPr>
        <w:t xml:space="preserve">, </w:t>
      </w:r>
      <w:r w:rsidRPr="003C0EC6">
        <w:rPr>
          <w:rFonts w:cs="Calibri"/>
          <w:sz w:val="24"/>
          <w:szCs w:val="24"/>
        </w:rPr>
        <w:t>provide verification of residency education for all residents, including those who leave the program prior to completion</w:t>
      </w:r>
    </w:p>
    <w:p w14:paraId="4AC903B8" w14:textId="77777777" w:rsidR="003C0EC6" w:rsidRDefault="00081A14" w:rsidP="00B745A5">
      <w:pPr>
        <w:pStyle w:val="ListParagraph"/>
        <w:numPr>
          <w:ilvl w:val="0"/>
          <w:numId w:val="6"/>
        </w:numPr>
        <w:spacing w:after="0" w:line="240" w:lineRule="auto"/>
        <w:rPr>
          <w:rFonts w:cs="Calibri"/>
          <w:sz w:val="24"/>
          <w:szCs w:val="24"/>
        </w:rPr>
      </w:pPr>
      <w:r>
        <w:rPr>
          <w:rFonts w:cs="Calibri"/>
          <w:sz w:val="24"/>
          <w:szCs w:val="24"/>
        </w:rPr>
        <w:t>I</w:t>
      </w:r>
      <w:r w:rsidR="003C0EC6" w:rsidRPr="003C0EC6">
        <w:rPr>
          <w:rFonts w:cs="Calibri"/>
          <w:sz w:val="24"/>
          <w:szCs w:val="24"/>
        </w:rPr>
        <w:t>mplement policies and procedures consistent with the institutional and program requirements for resident duty hours and the working environment, including moonlighting</w:t>
      </w:r>
    </w:p>
    <w:p w14:paraId="7352A033" w14:textId="77777777" w:rsidR="002A0711" w:rsidRDefault="002A0711" w:rsidP="002A0711">
      <w:pPr>
        <w:spacing w:after="0" w:line="240" w:lineRule="auto"/>
        <w:rPr>
          <w:rFonts w:cs="Calibri"/>
          <w:sz w:val="24"/>
          <w:szCs w:val="24"/>
        </w:rPr>
      </w:pPr>
    </w:p>
    <w:p w14:paraId="1271621E" w14:textId="77777777" w:rsidR="002A0711" w:rsidRPr="002A0711" w:rsidRDefault="002A0711" w:rsidP="002A0711">
      <w:pPr>
        <w:spacing w:before="20" w:after="0" w:line="240" w:lineRule="auto"/>
        <w:ind w:left="720"/>
        <w:rPr>
          <w:rFonts w:cs="Calibri"/>
          <w:i/>
          <w:iCs/>
          <w:sz w:val="24"/>
          <w:szCs w:val="24"/>
        </w:rPr>
      </w:pPr>
      <w:r w:rsidRPr="002A0711">
        <w:rPr>
          <w:rFonts w:cs="Calibri"/>
          <w:i/>
          <w:iCs/>
          <w:sz w:val="24"/>
          <w:szCs w:val="24"/>
        </w:rPr>
        <w:t xml:space="preserve">Grand Rounds Presentation- State of the Union: Education Updates. Department Faillace Department of Psychiatry and Behavioral Sciences, McGovern Medical School | UTHealth, June 15, 2022. Speakers: Vineeth John, Deborah Pearson, Katherine Loveland, Amanda Helminiak and Taiwo Babatope </w:t>
      </w:r>
    </w:p>
    <w:p w14:paraId="5D02EB20" w14:textId="77777777" w:rsidR="002A0711" w:rsidRPr="002A0711" w:rsidRDefault="002A0711" w:rsidP="002A0711">
      <w:pPr>
        <w:spacing w:before="20" w:after="0" w:line="240" w:lineRule="auto"/>
        <w:ind w:left="720"/>
        <w:rPr>
          <w:rFonts w:cs="Calibri"/>
          <w:i/>
          <w:iCs/>
          <w:sz w:val="24"/>
          <w:szCs w:val="24"/>
        </w:rPr>
      </w:pPr>
    </w:p>
    <w:p w14:paraId="22CDCC87" w14:textId="6C037DED" w:rsidR="002A0711" w:rsidRPr="002A0711" w:rsidRDefault="002A0711" w:rsidP="002A0711">
      <w:pPr>
        <w:spacing w:before="20" w:after="0" w:line="240" w:lineRule="auto"/>
        <w:ind w:left="720"/>
        <w:rPr>
          <w:rFonts w:cs="Calibri"/>
          <w:i/>
          <w:iCs/>
          <w:sz w:val="24"/>
          <w:szCs w:val="24"/>
        </w:rPr>
      </w:pPr>
      <w:r w:rsidRPr="002A0711">
        <w:rPr>
          <w:rFonts w:cs="Calibri"/>
          <w:i/>
          <w:iCs/>
          <w:sz w:val="24"/>
          <w:szCs w:val="24"/>
        </w:rPr>
        <w:t>Organizer, Panel Session Presenter/ Scientific Conference committee member. UT Houston Psychiatry Update. Hot Topics in Child &amp; Adolescent Psychiatry Annual Course. UT Brown Foundation Institute of Molecular Medicine, Houston, TX, Apr 6, 2022</w:t>
      </w:r>
      <w:r w:rsidRPr="002A0711">
        <w:rPr>
          <w:rFonts w:cs="Calibri"/>
          <w:b/>
          <w:bCs/>
          <w:i/>
          <w:iCs/>
          <w:sz w:val="24"/>
          <w:szCs w:val="24"/>
        </w:rPr>
        <w:t>. </w:t>
      </w:r>
      <w:r w:rsidRPr="00EF0F19">
        <w:rPr>
          <w:rFonts w:cs="Calibri"/>
          <w:i/>
          <w:iCs/>
          <w:sz w:val="24"/>
          <w:szCs w:val="24"/>
        </w:rPr>
        <w:t>CME: 6, ​Attendees 120</w:t>
      </w:r>
    </w:p>
    <w:p w14:paraId="4390509D" w14:textId="77777777" w:rsidR="002A0711" w:rsidRPr="002A0711" w:rsidRDefault="002A0711" w:rsidP="002A0711">
      <w:pPr>
        <w:spacing w:after="0" w:line="240" w:lineRule="auto"/>
        <w:rPr>
          <w:rFonts w:cs="Calibri"/>
          <w:sz w:val="24"/>
          <w:szCs w:val="24"/>
        </w:rPr>
      </w:pPr>
    </w:p>
    <w:p w14:paraId="1CA07A2B" w14:textId="77777777" w:rsidR="00375EFD" w:rsidRDefault="00375EFD" w:rsidP="00375EFD">
      <w:pPr>
        <w:spacing w:after="0" w:line="240" w:lineRule="auto"/>
        <w:rPr>
          <w:rFonts w:cs="Calibri"/>
          <w:sz w:val="24"/>
          <w:szCs w:val="24"/>
        </w:rPr>
      </w:pPr>
    </w:p>
    <w:p w14:paraId="46B69C29" w14:textId="77777777" w:rsidR="00081A14" w:rsidRDefault="00081A14" w:rsidP="00375EFD">
      <w:pPr>
        <w:spacing w:after="0" w:line="240" w:lineRule="auto"/>
        <w:rPr>
          <w:rFonts w:cs="Calibri"/>
          <w:sz w:val="24"/>
          <w:szCs w:val="24"/>
        </w:rPr>
      </w:pPr>
    </w:p>
    <w:p w14:paraId="6691BC44" w14:textId="3CC47C39" w:rsidR="00375EFD" w:rsidRPr="00404293" w:rsidRDefault="00375EFD" w:rsidP="00B745A5">
      <w:pPr>
        <w:pStyle w:val="ListParagraph"/>
        <w:numPr>
          <w:ilvl w:val="0"/>
          <w:numId w:val="8"/>
        </w:numPr>
        <w:spacing w:after="0" w:line="240" w:lineRule="auto"/>
        <w:ind w:hanging="720"/>
        <w:rPr>
          <w:rFonts w:cs="Calibri"/>
          <w:b/>
          <w:bCs/>
          <w:sz w:val="24"/>
          <w:szCs w:val="24"/>
          <w:u w:val="single"/>
        </w:rPr>
      </w:pPr>
      <w:r w:rsidRPr="00404293">
        <w:rPr>
          <w:rFonts w:cs="Calibri"/>
          <w:b/>
          <w:bCs/>
          <w:sz w:val="24"/>
          <w:szCs w:val="24"/>
          <w:u w:val="single"/>
        </w:rPr>
        <w:t>LoneStar LEND Fellowship:</w:t>
      </w:r>
    </w:p>
    <w:p w14:paraId="7FF061B4" w14:textId="54DEDC5B" w:rsidR="00151B7C" w:rsidRDefault="002D2449" w:rsidP="001B3BB4">
      <w:pPr>
        <w:spacing w:after="0" w:line="240" w:lineRule="auto"/>
        <w:ind w:left="2160" w:hanging="2160"/>
        <w:rPr>
          <w:rFonts w:cs="Calibri"/>
          <w:sz w:val="24"/>
          <w:szCs w:val="24"/>
        </w:rPr>
      </w:pPr>
      <w:r>
        <w:rPr>
          <w:rFonts w:cs="Calibri"/>
          <w:sz w:val="24"/>
          <w:szCs w:val="24"/>
        </w:rPr>
        <w:t>05/2020</w:t>
      </w:r>
      <w:r w:rsidR="00D375D5">
        <w:rPr>
          <w:rFonts w:cs="Calibri"/>
          <w:sz w:val="24"/>
          <w:szCs w:val="24"/>
        </w:rPr>
        <w:t>:</w:t>
      </w:r>
      <w:r w:rsidR="00846C5A">
        <w:rPr>
          <w:rFonts w:cs="Calibri"/>
          <w:sz w:val="24"/>
          <w:szCs w:val="24"/>
        </w:rPr>
        <w:tab/>
      </w:r>
      <w:r w:rsidR="00D375D5">
        <w:rPr>
          <w:rFonts w:cs="Calibri"/>
          <w:sz w:val="24"/>
          <w:szCs w:val="24"/>
        </w:rPr>
        <w:t xml:space="preserve">Instructor: </w:t>
      </w:r>
      <w:r w:rsidR="00375EFD">
        <w:rPr>
          <w:rFonts w:cs="Calibri"/>
          <w:sz w:val="24"/>
          <w:szCs w:val="24"/>
        </w:rPr>
        <w:t>Provide 2</w:t>
      </w:r>
      <w:r w:rsidR="00375EFD" w:rsidRPr="00375EFD">
        <w:rPr>
          <w:rFonts w:cs="Calibri"/>
          <w:sz w:val="24"/>
          <w:szCs w:val="24"/>
        </w:rPr>
        <w:t xml:space="preserve"> hours of lectures annually for Child and Adolescent </w:t>
      </w:r>
      <w:r w:rsidR="00375EFD">
        <w:rPr>
          <w:rFonts w:cs="Calibri"/>
          <w:sz w:val="24"/>
          <w:szCs w:val="24"/>
        </w:rPr>
        <w:t xml:space="preserve">Psychiatry </w:t>
      </w:r>
      <w:r>
        <w:rPr>
          <w:rFonts w:cs="Calibri"/>
          <w:sz w:val="24"/>
          <w:szCs w:val="24"/>
        </w:rPr>
        <w:t>‘</w:t>
      </w:r>
      <w:r w:rsidR="00375EFD">
        <w:rPr>
          <w:rFonts w:cs="Calibri"/>
          <w:sz w:val="24"/>
          <w:szCs w:val="24"/>
        </w:rPr>
        <w:t xml:space="preserve">ASD Psychopharmacology Seminar </w:t>
      </w:r>
      <w:r w:rsidR="00375EFD" w:rsidRPr="00375EFD">
        <w:rPr>
          <w:rFonts w:cs="Calibri"/>
          <w:sz w:val="24"/>
          <w:szCs w:val="24"/>
        </w:rPr>
        <w:t>Course</w:t>
      </w:r>
      <w:r>
        <w:rPr>
          <w:rFonts w:cs="Calibri"/>
          <w:sz w:val="24"/>
          <w:szCs w:val="24"/>
        </w:rPr>
        <w:t>’</w:t>
      </w:r>
      <w:r w:rsidR="00375EFD" w:rsidRPr="00375EFD">
        <w:rPr>
          <w:rFonts w:cs="Calibri"/>
          <w:sz w:val="24"/>
          <w:szCs w:val="24"/>
        </w:rPr>
        <w:t xml:space="preserve"> (</w:t>
      </w:r>
      <w:r w:rsidR="00375EFD">
        <w:rPr>
          <w:rFonts w:cs="Calibri"/>
          <w:sz w:val="24"/>
          <w:szCs w:val="24"/>
        </w:rPr>
        <w:t>2020)</w:t>
      </w:r>
      <w:r w:rsidR="00E863CE">
        <w:rPr>
          <w:rFonts w:cs="Calibri"/>
          <w:sz w:val="24"/>
          <w:szCs w:val="24"/>
        </w:rPr>
        <w:t xml:space="preserve"> </w:t>
      </w:r>
    </w:p>
    <w:p w14:paraId="43E130E6" w14:textId="3509E0C9" w:rsidR="002D2449" w:rsidRDefault="002D2449" w:rsidP="001B3BB4">
      <w:pPr>
        <w:spacing w:after="0" w:line="240" w:lineRule="auto"/>
        <w:ind w:left="2160" w:hanging="2160"/>
        <w:rPr>
          <w:rFonts w:cs="Calibri"/>
          <w:sz w:val="24"/>
          <w:szCs w:val="24"/>
        </w:rPr>
      </w:pPr>
      <w:r>
        <w:rPr>
          <w:rFonts w:cs="Calibri"/>
          <w:sz w:val="24"/>
          <w:szCs w:val="24"/>
        </w:rPr>
        <w:t>05/2021:</w:t>
      </w:r>
      <w:r w:rsidR="00846C5A">
        <w:rPr>
          <w:rFonts w:cs="Calibri"/>
          <w:sz w:val="24"/>
          <w:szCs w:val="24"/>
        </w:rPr>
        <w:tab/>
      </w:r>
      <w:r>
        <w:rPr>
          <w:rFonts w:cs="Calibri"/>
          <w:sz w:val="24"/>
          <w:szCs w:val="24"/>
        </w:rPr>
        <w:t>Instructor: Provide 2</w:t>
      </w:r>
      <w:r w:rsidRPr="00375EFD">
        <w:rPr>
          <w:rFonts w:cs="Calibri"/>
          <w:sz w:val="24"/>
          <w:szCs w:val="24"/>
        </w:rPr>
        <w:t xml:space="preserve"> hours of lectures annually for Child and Adolescent </w:t>
      </w:r>
      <w:r>
        <w:rPr>
          <w:rFonts w:cs="Calibri"/>
          <w:sz w:val="24"/>
          <w:szCs w:val="24"/>
        </w:rPr>
        <w:t xml:space="preserve">Psychiatry ‘ASD Psychopharmacology Seminar </w:t>
      </w:r>
      <w:r w:rsidRPr="00375EFD">
        <w:rPr>
          <w:rFonts w:cs="Calibri"/>
          <w:sz w:val="24"/>
          <w:szCs w:val="24"/>
        </w:rPr>
        <w:t>Course</w:t>
      </w:r>
      <w:r>
        <w:rPr>
          <w:rFonts w:cs="Calibri"/>
          <w:sz w:val="24"/>
          <w:szCs w:val="24"/>
        </w:rPr>
        <w:t>’</w:t>
      </w:r>
      <w:r w:rsidRPr="00375EFD">
        <w:rPr>
          <w:rFonts w:cs="Calibri"/>
          <w:sz w:val="24"/>
          <w:szCs w:val="24"/>
        </w:rPr>
        <w:t xml:space="preserve"> (</w:t>
      </w:r>
      <w:r>
        <w:rPr>
          <w:rFonts w:cs="Calibri"/>
          <w:sz w:val="24"/>
          <w:szCs w:val="24"/>
        </w:rPr>
        <w:t>2021)</w:t>
      </w:r>
    </w:p>
    <w:p w14:paraId="311DC0CC" w14:textId="69A9825E" w:rsidR="00764C2C" w:rsidRDefault="00764C2C" w:rsidP="00764C2C">
      <w:pPr>
        <w:spacing w:after="0" w:line="240" w:lineRule="auto"/>
        <w:ind w:left="2160" w:hanging="2160"/>
      </w:pPr>
      <w:r>
        <w:rPr>
          <w:rFonts w:cs="Calibri"/>
          <w:sz w:val="24"/>
          <w:szCs w:val="24"/>
        </w:rPr>
        <w:t>06/2021:</w:t>
      </w:r>
      <w:r w:rsidR="00846C5A">
        <w:rPr>
          <w:rFonts w:cs="Calibri"/>
          <w:sz w:val="24"/>
          <w:szCs w:val="24"/>
        </w:rPr>
        <w:tab/>
      </w:r>
      <w:r>
        <w:rPr>
          <w:rFonts w:cs="Calibri"/>
          <w:sz w:val="24"/>
          <w:szCs w:val="24"/>
        </w:rPr>
        <w:t xml:space="preserve">Faculty Group Facilitator for Group 4 (Behavioral) for “The </w:t>
      </w:r>
      <w:r>
        <w:t>Autism 360 Case Conference” on June 4, 2021</w:t>
      </w:r>
    </w:p>
    <w:p w14:paraId="5D7A1265" w14:textId="1029F6AF" w:rsidR="00081A14" w:rsidRDefault="0034045A" w:rsidP="00081A14">
      <w:pPr>
        <w:spacing w:after="0" w:line="240" w:lineRule="auto"/>
        <w:ind w:left="2160" w:hanging="2160"/>
        <w:rPr>
          <w:rFonts w:cs="Calibri"/>
          <w:sz w:val="24"/>
          <w:szCs w:val="24"/>
        </w:rPr>
      </w:pPr>
      <w:r>
        <w:rPr>
          <w:rFonts w:cs="Calibri"/>
          <w:sz w:val="24"/>
          <w:szCs w:val="24"/>
        </w:rPr>
        <w:t>07/2021</w:t>
      </w:r>
      <w:r w:rsidR="00081A14">
        <w:rPr>
          <w:rFonts w:cs="Calibri"/>
          <w:sz w:val="24"/>
          <w:szCs w:val="24"/>
        </w:rPr>
        <w:t>- present</w:t>
      </w:r>
      <w:r>
        <w:rPr>
          <w:rFonts w:cs="Calibri"/>
          <w:sz w:val="24"/>
          <w:szCs w:val="24"/>
        </w:rPr>
        <w:t>:</w:t>
      </w:r>
      <w:r w:rsidR="00846C5A">
        <w:rPr>
          <w:rFonts w:cs="Calibri"/>
          <w:sz w:val="24"/>
          <w:szCs w:val="24"/>
        </w:rPr>
        <w:tab/>
      </w:r>
      <w:r>
        <w:rPr>
          <w:rFonts w:cs="Calibri"/>
          <w:sz w:val="24"/>
          <w:szCs w:val="24"/>
        </w:rPr>
        <w:t xml:space="preserve">Clinical Site Instructor, </w:t>
      </w:r>
      <w:r w:rsidR="00081A14">
        <w:rPr>
          <w:rFonts w:cs="Calibri"/>
          <w:sz w:val="24"/>
          <w:szCs w:val="24"/>
        </w:rPr>
        <w:t xml:space="preserve">The ASD and Neurodevelopmental Specialty clinic </w:t>
      </w:r>
      <w:r w:rsidR="00081A14" w:rsidRPr="00DC4AB1">
        <w:rPr>
          <w:rFonts w:cs="Calibri"/>
          <w:sz w:val="24"/>
          <w:szCs w:val="24"/>
        </w:rPr>
        <w:t>patients at BBSB, 4 hours/week</w:t>
      </w:r>
    </w:p>
    <w:p w14:paraId="2F20A70D" w14:textId="75FF373C" w:rsidR="00081A14" w:rsidRDefault="00081A14" w:rsidP="00081A14">
      <w:pPr>
        <w:spacing w:after="0" w:line="240" w:lineRule="auto"/>
        <w:ind w:left="2160" w:hanging="2160"/>
        <w:rPr>
          <w:rFonts w:cs="Calibri"/>
          <w:sz w:val="24"/>
          <w:szCs w:val="24"/>
        </w:rPr>
      </w:pPr>
      <w:r>
        <w:rPr>
          <w:rFonts w:cs="Calibri"/>
          <w:sz w:val="24"/>
          <w:szCs w:val="24"/>
        </w:rPr>
        <w:t>07/2021- present:</w:t>
      </w:r>
      <w:r w:rsidR="00846C5A">
        <w:rPr>
          <w:rFonts w:cs="Calibri"/>
          <w:sz w:val="24"/>
          <w:szCs w:val="24"/>
        </w:rPr>
        <w:tab/>
      </w:r>
      <w:r>
        <w:rPr>
          <w:rFonts w:cs="Calibri"/>
          <w:sz w:val="24"/>
          <w:szCs w:val="24"/>
        </w:rPr>
        <w:t xml:space="preserve">Clinical Site Instructor, The Integrated Child Psychiatry clinic at </w:t>
      </w:r>
      <w:r w:rsidRPr="00DC4AB1">
        <w:rPr>
          <w:rFonts w:cs="Calibri"/>
          <w:sz w:val="24"/>
          <w:szCs w:val="24"/>
        </w:rPr>
        <w:t xml:space="preserve">UT </w:t>
      </w:r>
      <w:r>
        <w:rPr>
          <w:rFonts w:cs="Calibri"/>
          <w:sz w:val="24"/>
          <w:szCs w:val="24"/>
        </w:rPr>
        <w:t>Professional Building</w:t>
      </w:r>
      <w:r w:rsidRPr="00DC4AB1">
        <w:rPr>
          <w:rFonts w:cs="Calibri"/>
          <w:sz w:val="24"/>
          <w:szCs w:val="24"/>
        </w:rPr>
        <w:t>, 4 hours/week</w:t>
      </w:r>
    </w:p>
    <w:p w14:paraId="4ADBF783" w14:textId="3DCC0DCF" w:rsidR="00585B47" w:rsidRDefault="00585B47" w:rsidP="00585B47">
      <w:pPr>
        <w:spacing w:after="0" w:line="240" w:lineRule="auto"/>
        <w:ind w:left="2160" w:hanging="2160"/>
        <w:rPr>
          <w:rFonts w:cs="Calibri"/>
          <w:sz w:val="24"/>
          <w:szCs w:val="24"/>
        </w:rPr>
      </w:pPr>
      <w:r>
        <w:rPr>
          <w:rFonts w:cs="Calibri"/>
          <w:sz w:val="24"/>
          <w:szCs w:val="24"/>
        </w:rPr>
        <w:t>05/2022:</w:t>
      </w:r>
      <w:r>
        <w:rPr>
          <w:rFonts w:cs="Calibri"/>
          <w:sz w:val="24"/>
          <w:szCs w:val="24"/>
        </w:rPr>
        <w:tab/>
        <w:t>Instructor: Provide 2</w:t>
      </w:r>
      <w:r w:rsidRPr="00375EFD">
        <w:rPr>
          <w:rFonts w:cs="Calibri"/>
          <w:sz w:val="24"/>
          <w:szCs w:val="24"/>
        </w:rPr>
        <w:t xml:space="preserve"> hours of lectures annually for Child and Adolescent </w:t>
      </w:r>
      <w:r>
        <w:rPr>
          <w:rFonts w:cs="Calibri"/>
          <w:sz w:val="24"/>
          <w:szCs w:val="24"/>
        </w:rPr>
        <w:t xml:space="preserve">Psychiatry ‘ASD Psychopharmacology Seminar </w:t>
      </w:r>
      <w:r w:rsidRPr="00375EFD">
        <w:rPr>
          <w:rFonts w:cs="Calibri"/>
          <w:sz w:val="24"/>
          <w:szCs w:val="24"/>
        </w:rPr>
        <w:t>Course</w:t>
      </w:r>
      <w:r>
        <w:rPr>
          <w:rFonts w:cs="Calibri"/>
          <w:sz w:val="24"/>
          <w:szCs w:val="24"/>
        </w:rPr>
        <w:t>’</w:t>
      </w:r>
      <w:r w:rsidRPr="00375EFD">
        <w:rPr>
          <w:rFonts w:cs="Calibri"/>
          <w:sz w:val="24"/>
          <w:szCs w:val="24"/>
        </w:rPr>
        <w:t xml:space="preserve"> (</w:t>
      </w:r>
      <w:r>
        <w:rPr>
          <w:rFonts w:cs="Calibri"/>
          <w:sz w:val="24"/>
          <w:szCs w:val="24"/>
        </w:rPr>
        <w:t>2022)</w:t>
      </w:r>
    </w:p>
    <w:p w14:paraId="1484FD0D" w14:textId="6B601182" w:rsidR="00CD260B" w:rsidRDefault="00CD260B" w:rsidP="00585B47">
      <w:pPr>
        <w:spacing w:after="0" w:line="240" w:lineRule="auto"/>
        <w:ind w:left="2160" w:hanging="2160"/>
        <w:rPr>
          <w:rFonts w:cs="Calibri"/>
          <w:sz w:val="24"/>
          <w:szCs w:val="24"/>
        </w:rPr>
      </w:pPr>
      <w:r>
        <w:rPr>
          <w:rFonts w:cs="Calibri"/>
          <w:sz w:val="24"/>
          <w:szCs w:val="24"/>
        </w:rPr>
        <w:t>05/2023:                       Instructor: Provide 2</w:t>
      </w:r>
      <w:r w:rsidRPr="00375EFD">
        <w:rPr>
          <w:rFonts w:cs="Calibri"/>
          <w:sz w:val="24"/>
          <w:szCs w:val="24"/>
        </w:rPr>
        <w:t xml:space="preserve"> hours of lectures annually for Child and Adolescent </w:t>
      </w:r>
      <w:r>
        <w:rPr>
          <w:rFonts w:cs="Calibri"/>
          <w:sz w:val="24"/>
          <w:szCs w:val="24"/>
        </w:rPr>
        <w:t xml:space="preserve">Psychiatry ‘ASD Psychopharmacology Seminar </w:t>
      </w:r>
      <w:r w:rsidRPr="00375EFD">
        <w:rPr>
          <w:rFonts w:cs="Calibri"/>
          <w:sz w:val="24"/>
          <w:szCs w:val="24"/>
        </w:rPr>
        <w:t>Course</w:t>
      </w:r>
      <w:r>
        <w:rPr>
          <w:rFonts w:cs="Calibri"/>
          <w:sz w:val="24"/>
          <w:szCs w:val="24"/>
        </w:rPr>
        <w:t>’</w:t>
      </w:r>
      <w:r w:rsidRPr="00375EFD">
        <w:rPr>
          <w:rFonts w:cs="Calibri"/>
          <w:sz w:val="24"/>
          <w:szCs w:val="24"/>
        </w:rPr>
        <w:t xml:space="preserve"> (</w:t>
      </w:r>
      <w:r>
        <w:rPr>
          <w:rFonts w:cs="Calibri"/>
          <w:sz w:val="24"/>
          <w:szCs w:val="24"/>
        </w:rPr>
        <w:t>202</w:t>
      </w:r>
      <w:r w:rsidR="000906E2">
        <w:rPr>
          <w:rFonts w:cs="Calibri"/>
          <w:sz w:val="24"/>
          <w:szCs w:val="24"/>
        </w:rPr>
        <w:t>3</w:t>
      </w:r>
      <w:r>
        <w:rPr>
          <w:rFonts w:cs="Calibri"/>
          <w:sz w:val="24"/>
          <w:szCs w:val="24"/>
        </w:rPr>
        <w:t>)</w:t>
      </w:r>
    </w:p>
    <w:p w14:paraId="482B9410" w14:textId="77777777" w:rsidR="00585B47" w:rsidRPr="00DC4AB1" w:rsidRDefault="00585B47" w:rsidP="00081A14">
      <w:pPr>
        <w:spacing w:after="0" w:line="240" w:lineRule="auto"/>
        <w:ind w:left="2160" w:hanging="2160"/>
        <w:rPr>
          <w:rFonts w:cs="Calibri"/>
          <w:sz w:val="24"/>
          <w:szCs w:val="24"/>
        </w:rPr>
      </w:pPr>
    </w:p>
    <w:p w14:paraId="12B568F4" w14:textId="77777777" w:rsidR="00081A14" w:rsidRPr="00DC4AB1" w:rsidRDefault="00081A14" w:rsidP="00081A14">
      <w:pPr>
        <w:spacing w:after="0" w:line="240" w:lineRule="auto"/>
        <w:ind w:left="2160" w:hanging="2160"/>
        <w:rPr>
          <w:rFonts w:cs="Calibri"/>
          <w:sz w:val="24"/>
          <w:szCs w:val="24"/>
        </w:rPr>
      </w:pPr>
    </w:p>
    <w:p w14:paraId="54881A34" w14:textId="77777777" w:rsidR="002D2449" w:rsidRDefault="002D2449" w:rsidP="00081A14">
      <w:pPr>
        <w:spacing w:after="0" w:line="240" w:lineRule="auto"/>
        <w:rPr>
          <w:rFonts w:cs="Calibri"/>
          <w:sz w:val="24"/>
          <w:szCs w:val="24"/>
        </w:rPr>
      </w:pPr>
    </w:p>
    <w:p w14:paraId="04621443" w14:textId="31D72FCF" w:rsidR="002D2449" w:rsidRPr="00404293" w:rsidRDefault="002D2449" w:rsidP="00B745A5">
      <w:pPr>
        <w:pStyle w:val="ListParagraph"/>
        <w:numPr>
          <w:ilvl w:val="0"/>
          <w:numId w:val="8"/>
        </w:numPr>
        <w:spacing w:after="0" w:line="240" w:lineRule="auto"/>
        <w:ind w:hanging="720"/>
        <w:rPr>
          <w:rFonts w:cs="Calibri"/>
          <w:b/>
          <w:bCs/>
          <w:sz w:val="24"/>
          <w:szCs w:val="24"/>
          <w:u w:val="single"/>
        </w:rPr>
      </w:pPr>
      <w:r w:rsidRPr="00404293">
        <w:rPr>
          <w:rFonts w:cs="Calibri"/>
          <w:b/>
          <w:bCs/>
          <w:sz w:val="24"/>
          <w:szCs w:val="24"/>
          <w:u w:val="single"/>
        </w:rPr>
        <w:t>UT Health Houston Child Psychiatry Project E</w:t>
      </w:r>
      <w:r w:rsidR="00B63DCE" w:rsidRPr="00404293">
        <w:rPr>
          <w:rFonts w:cs="Calibri"/>
          <w:b/>
          <w:bCs/>
          <w:sz w:val="24"/>
          <w:szCs w:val="24"/>
          <w:u w:val="single"/>
        </w:rPr>
        <w:t>CHO</w:t>
      </w:r>
      <w:r w:rsidRPr="00404293">
        <w:rPr>
          <w:rFonts w:cs="Calibri"/>
          <w:b/>
          <w:bCs/>
          <w:sz w:val="24"/>
          <w:szCs w:val="24"/>
          <w:u w:val="single"/>
        </w:rPr>
        <w:t xml:space="preserve"> Series:</w:t>
      </w:r>
    </w:p>
    <w:p w14:paraId="41AFF9E0" w14:textId="5780675E" w:rsidR="002D2449" w:rsidRDefault="002D2449" w:rsidP="002D2449">
      <w:pPr>
        <w:spacing w:after="0" w:line="240" w:lineRule="auto"/>
        <w:ind w:left="2160" w:hanging="2160"/>
        <w:rPr>
          <w:rFonts w:cs="Calibri"/>
          <w:sz w:val="24"/>
          <w:szCs w:val="24"/>
        </w:rPr>
      </w:pPr>
      <w:r>
        <w:rPr>
          <w:rFonts w:cs="Calibri"/>
          <w:sz w:val="24"/>
          <w:szCs w:val="24"/>
        </w:rPr>
        <w:t>01/2020:</w:t>
      </w:r>
      <w:r>
        <w:rPr>
          <w:rFonts w:cs="Calibri"/>
          <w:sz w:val="24"/>
          <w:szCs w:val="24"/>
        </w:rPr>
        <w:tab/>
        <w:t>Presenter: Provided 1 hour of lecture and clinical discussions on ‘</w:t>
      </w:r>
      <w:r w:rsidR="0061763B">
        <w:rPr>
          <w:rFonts w:cs="Calibri"/>
          <w:sz w:val="24"/>
          <w:szCs w:val="24"/>
        </w:rPr>
        <w:t>autism spectrum disorders</w:t>
      </w:r>
      <w:r>
        <w:rPr>
          <w:rFonts w:cs="Calibri"/>
          <w:sz w:val="24"/>
          <w:szCs w:val="24"/>
        </w:rPr>
        <w:t xml:space="preserve">: </w:t>
      </w:r>
      <w:r w:rsidR="00764C2C">
        <w:rPr>
          <w:rFonts w:cs="Calibri"/>
          <w:sz w:val="24"/>
          <w:szCs w:val="24"/>
        </w:rPr>
        <w:t xml:space="preserve">Interim care and </w:t>
      </w:r>
      <w:r>
        <w:rPr>
          <w:rFonts w:cs="Calibri"/>
          <w:sz w:val="24"/>
          <w:szCs w:val="24"/>
        </w:rPr>
        <w:t>Psychopharmacology</w:t>
      </w:r>
      <w:r w:rsidR="00764C2C">
        <w:rPr>
          <w:rFonts w:cs="Calibri"/>
          <w:sz w:val="24"/>
          <w:szCs w:val="24"/>
        </w:rPr>
        <w:t xml:space="preserve"> Interventions</w:t>
      </w:r>
      <w:r>
        <w:rPr>
          <w:rFonts w:cs="Calibri"/>
          <w:sz w:val="24"/>
          <w:szCs w:val="24"/>
        </w:rPr>
        <w:t>’</w:t>
      </w:r>
      <w:r w:rsidRPr="00375EFD">
        <w:rPr>
          <w:rFonts w:cs="Calibri"/>
          <w:sz w:val="24"/>
          <w:szCs w:val="24"/>
        </w:rPr>
        <w:t xml:space="preserve"> </w:t>
      </w:r>
      <w:r>
        <w:rPr>
          <w:rFonts w:cs="Calibri"/>
          <w:sz w:val="24"/>
          <w:szCs w:val="24"/>
        </w:rPr>
        <w:t>to UT health Houston Pediatricians and Primary care providers</w:t>
      </w:r>
    </w:p>
    <w:p w14:paraId="11F5CF40" w14:textId="77777777" w:rsidR="00387B6B" w:rsidRDefault="00387B6B" w:rsidP="002D2449">
      <w:pPr>
        <w:spacing w:after="0" w:line="240" w:lineRule="auto"/>
        <w:ind w:left="2160" w:hanging="2160"/>
        <w:rPr>
          <w:rFonts w:cs="Calibri"/>
          <w:sz w:val="24"/>
          <w:szCs w:val="24"/>
        </w:rPr>
      </w:pPr>
    </w:p>
    <w:p w14:paraId="45C14DA7" w14:textId="37114368" w:rsidR="001248B5" w:rsidRPr="0061763B" w:rsidRDefault="002D2449" w:rsidP="00C332D9">
      <w:pPr>
        <w:spacing w:after="0" w:line="240" w:lineRule="auto"/>
        <w:ind w:left="2160" w:hanging="2160"/>
        <w:rPr>
          <w:rFonts w:cs="Calibri"/>
          <w:sz w:val="24"/>
          <w:szCs w:val="24"/>
        </w:rPr>
      </w:pPr>
      <w:r>
        <w:rPr>
          <w:rFonts w:cs="Calibri"/>
          <w:sz w:val="24"/>
          <w:szCs w:val="24"/>
        </w:rPr>
        <w:t>0</w:t>
      </w:r>
      <w:r w:rsidR="00387B6B">
        <w:rPr>
          <w:rFonts w:cs="Calibri"/>
          <w:sz w:val="24"/>
          <w:szCs w:val="24"/>
        </w:rPr>
        <w:t>6</w:t>
      </w:r>
      <w:r>
        <w:rPr>
          <w:rFonts w:cs="Calibri"/>
          <w:sz w:val="24"/>
          <w:szCs w:val="24"/>
        </w:rPr>
        <w:t>/2021:</w:t>
      </w:r>
      <w:r>
        <w:rPr>
          <w:rFonts w:cs="Calibri"/>
          <w:sz w:val="24"/>
          <w:szCs w:val="24"/>
        </w:rPr>
        <w:tab/>
        <w:t>Presenter: Provided 1 hour of lecture and clinical discussions on ‘Developmental disorders: Psychopharmacology’</w:t>
      </w:r>
      <w:r w:rsidRPr="00375EFD">
        <w:rPr>
          <w:rFonts w:cs="Calibri"/>
          <w:sz w:val="24"/>
          <w:szCs w:val="24"/>
        </w:rPr>
        <w:t xml:space="preserve"> </w:t>
      </w:r>
      <w:r>
        <w:rPr>
          <w:rFonts w:cs="Calibri"/>
          <w:sz w:val="24"/>
          <w:szCs w:val="24"/>
        </w:rPr>
        <w:t>to Memorial Hermann Pediatricians and Primary care providers</w:t>
      </w:r>
      <w:r w:rsidR="001248B5">
        <w:rPr>
          <w:rFonts w:cs="Calibri"/>
          <w:sz w:val="24"/>
          <w:szCs w:val="24"/>
        </w:rPr>
        <w:t xml:space="preserve">. </w:t>
      </w:r>
      <w:r w:rsidR="001248B5" w:rsidRPr="0061763B">
        <w:rPr>
          <w:rFonts w:cs="Calibri"/>
          <w:sz w:val="24"/>
          <w:szCs w:val="24"/>
        </w:rPr>
        <w:t>CME Series to Pediatricians and Family Medicine Practitioners; made possible through the Texas Child Mental Health Care Consortium Child Psychiatry Access Network (CPAN) Project ECHO. June 14, 2021</w:t>
      </w:r>
      <w:r w:rsidR="00387B6B">
        <w:rPr>
          <w:rFonts w:cs="Calibri"/>
          <w:sz w:val="24"/>
          <w:szCs w:val="24"/>
        </w:rPr>
        <w:t xml:space="preserve">. </w:t>
      </w:r>
    </w:p>
    <w:p w14:paraId="1711CE4F" w14:textId="23CCDD2E" w:rsidR="002D2449" w:rsidRDefault="002D2449" w:rsidP="002D2449">
      <w:pPr>
        <w:spacing w:after="0" w:line="240" w:lineRule="auto"/>
        <w:ind w:left="2160" w:hanging="2160"/>
        <w:rPr>
          <w:rFonts w:cs="Calibri"/>
          <w:sz w:val="24"/>
          <w:szCs w:val="24"/>
        </w:rPr>
      </w:pPr>
    </w:p>
    <w:p w14:paraId="0DC7B437" w14:textId="475F99F4" w:rsidR="00375EFD" w:rsidRDefault="00081A14" w:rsidP="00404293">
      <w:pPr>
        <w:spacing w:after="0" w:line="240" w:lineRule="auto"/>
        <w:ind w:left="2160" w:hanging="2160"/>
        <w:rPr>
          <w:rFonts w:cs="Calibri"/>
          <w:bCs/>
          <w:sz w:val="24"/>
          <w:szCs w:val="24"/>
        </w:rPr>
      </w:pPr>
      <w:r>
        <w:rPr>
          <w:rFonts w:cs="Calibri"/>
          <w:sz w:val="24"/>
          <w:szCs w:val="24"/>
        </w:rPr>
        <w:t>11/2021:</w:t>
      </w:r>
      <w:r w:rsidR="00846C5A">
        <w:rPr>
          <w:rFonts w:cs="Calibri"/>
          <w:sz w:val="24"/>
          <w:szCs w:val="24"/>
        </w:rPr>
        <w:tab/>
      </w:r>
      <w:r>
        <w:rPr>
          <w:rFonts w:cs="Calibri"/>
          <w:sz w:val="24"/>
          <w:szCs w:val="24"/>
        </w:rPr>
        <w:t xml:space="preserve">Presenter: </w:t>
      </w:r>
      <w:r w:rsidRPr="00081A14">
        <w:rPr>
          <w:rFonts w:cs="Calibri"/>
          <w:bCs/>
          <w:sz w:val="24"/>
          <w:szCs w:val="24"/>
        </w:rPr>
        <w:t>Provided 1 hour of lecture and clinical discussions on “Behavior Disorders and Challenging Behaviors in Early Childhood”</w:t>
      </w:r>
    </w:p>
    <w:p w14:paraId="234596EE" w14:textId="77777777" w:rsidR="00387B6B" w:rsidRDefault="00387B6B" w:rsidP="00404293">
      <w:pPr>
        <w:spacing w:after="0" w:line="240" w:lineRule="auto"/>
        <w:ind w:left="2160" w:hanging="2160"/>
        <w:rPr>
          <w:rFonts w:cs="Calibri"/>
          <w:bCs/>
          <w:sz w:val="24"/>
          <w:szCs w:val="24"/>
        </w:rPr>
      </w:pPr>
    </w:p>
    <w:p w14:paraId="1B716F74" w14:textId="694914B1" w:rsidR="008C5FB9" w:rsidRDefault="008C5FB9" w:rsidP="00542C3F">
      <w:pPr>
        <w:spacing w:after="0" w:line="240" w:lineRule="auto"/>
        <w:ind w:left="2160" w:hanging="2160"/>
        <w:rPr>
          <w:rFonts w:cs="Calibri"/>
          <w:sz w:val="24"/>
          <w:szCs w:val="24"/>
        </w:rPr>
      </w:pPr>
      <w:r>
        <w:rPr>
          <w:rFonts w:cs="Calibri"/>
          <w:bCs/>
          <w:sz w:val="24"/>
          <w:szCs w:val="24"/>
        </w:rPr>
        <w:t xml:space="preserve">06/2022:                        Presenter: Provided 1 hour </w:t>
      </w:r>
      <w:r w:rsidR="00BA1DDE">
        <w:rPr>
          <w:rFonts w:cs="Calibri"/>
          <w:bCs/>
          <w:sz w:val="24"/>
          <w:szCs w:val="24"/>
        </w:rPr>
        <w:t xml:space="preserve">of Lecture and clinical discussions on </w:t>
      </w:r>
      <w:r w:rsidR="00BA1DDE" w:rsidRPr="00BA1DDE">
        <w:rPr>
          <w:rFonts w:cs="Calibri"/>
          <w:sz w:val="24"/>
          <w:szCs w:val="24"/>
        </w:rPr>
        <w:t>“Suicide Assessment &amp; Safety Planning”</w:t>
      </w:r>
      <w:r w:rsidR="00542C3F">
        <w:rPr>
          <w:rFonts w:cs="Calibri"/>
          <w:sz w:val="24"/>
          <w:szCs w:val="24"/>
        </w:rPr>
        <w:t xml:space="preserve">. </w:t>
      </w:r>
      <w:r w:rsidR="00542C3F" w:rsidRPr="0061763B">
        <w:rPr>
          <w:rFonts w:cs="Calibri"/>
          <w:sz w:val="24"/>
          <w:szCs w:val="24"/>
        </w:rPr>
        <w:t xml:space="preserve">CPAN Project ECHO Presentation on” Suicide Assessment and Safety Planning” made possible through the Texas Child Mental Health Care Consortium Child Psychiatry Access Network (CPAN) Project ECHO. June 14, 2022. Speaker: </w:t>
      </w:r>
      <w:r w:rsidR="00542C3F" w:rsidRPr="0061763B">
        <w:rPr>
          <w:rFonts w:cs="Calibri"/>
          <w:b/>
          <w:bCs/>
          <w:sz w:val="24"/>
          <w:szCs w:val="24"/>
        </w:rPr>
        <w:t>Taiwo Babatope, MD</w:t>
      </w:r>
    </w:p>
    <w:p w14:paraId="621AF9C7" w14:textId="77777777" w:rsidR="0061763B" w:rsidRPr="0061763B" w:rsidRDefault="0061763B" w:rsidP="0061763B">
      <w:pPr>
        <w:spacing w:after="0" w:line="240" w:lineRule="auto"/>
        <w:ind w:left="2160" w:hanging="2160"/>
        <w:rPr>
          <w:rFonts w:cs="Calibri"/>
          <w:sz w:val="24"/>
          <w:szCs w:val="24"/>
        </w:rPr>
      </w:pPr>
    </w:p>
    <w:p w14:paraId="3FED44E0" w14:textId="38049E15" w:rsidR="0061763B" w:rsidRPr="0061763B" w:rsidRDefault="00C332D9" w:rsidP="00542C3F">
      <w:pPr>
        <w:spacing w:after="0" w:line="240" w:lineRule="auto"/>
        <w:ind w:left="2160" w:hanging="2160"/>
        <w:rPr>
          <w:rFonts w:cs="Calibri"/>
          <w:sz w:val="24"/>
          <w:szCs w:val="24"/>
        </w:rPr>
      </w:pPr>
      <w:r>
        <w:rPr>
          <w:rFonts w:cs="Calibri"/>
          <w:sz w:val="24"/>
          <w:szCs w:val="24"/>
        </w:rPr>
        <w:t xml:space="preserve">11/2022:                      </w:t>
      </w:r>
      <w:r w:rsidR="0061763B" w:rsidRPr="0061763B">
        <w:rPr>
          <w:rFonts w:cs="Calibri"/>
          <w:sz w:val="24"/>
          <w:szCs w:val="24"/>
        </w:rPr>
        <w:t>CPAN Project ECHO Prese</w:t>
      </w:r>
      <w:r>
        <w:rPr>
          <w:rFonts w:cs="Calibri"/>
          <w:sz w:val="24"/>
          <w:szCs w:val="24"/>
        </w:rPr>
        <w:t>nter</w:t>
      </w:r>
      <w:r w:rsidR="0061763B" w:rsidRPr="0061763B">
        <w:rPr>
          <w:rFonts w:cs="Calibri"/>
          <w:sz w:val="24"/>
          <w:szCs w:val="24"/>
        </w:rPr>
        <w:t xml:space="preserve"> on” Behavior Disorders in Preschool/Early Childhood” CME Series to Pediatricians and Family Medicine Practitioners; made possible through the Texas Child Mental Health Care Consortium Child Psychiatry Access Network (CPAN) Project ECHO. November 29, 2022. Speakers: </w:t>
      </w:r>
      <w:r w:rsidR="0061763B" w:rsidRPr="0061763B">
        <w:rPr>
          <w:rFonts w:cs="Calibri"/>
          <w:b/>
          <w:bCs/>
          <w:sz w:val="24"/>
          <w:szCs w:val="24"/>
        </w:rPr>
        <w:t>Taiwo Babatope, MD</w:t>
      </w:r>
      <w:r w:rsidR="0061763B" w:rsidRPr="0061763B">
        <w:rPr>
          <w:rFonts w:cs="Calibri"/>
          <w:sz w:val="24"/>
          <w:szCs w:val="24"/>
        </w:rPr>
        <w:t>, Seema Jacob, PsyD</w:t>
      </w:r>
    </w:p>
    <w:p w14:paraId="17BEC2C0" w14:textId="77777777" w:rsidR="0061763B" w:rsidRPr="00BA1DDE" w:rsidRDefault="0061763B" w:rsidP="0036287F">
      <w:pPr>
        <w:spacing w:after="0" w:line="240" w:lineRule="auto"/>
        <w:rPr>
          <w:rFonts w:cs="Calibri"/>
          <w:sz w:val="24"/>
          <w:szCs w:val="24"/>
        </w:rPr>
      </w:pPr>
    </w:p>
    <w:p w14:paraId="34CB5BE1" w14:textId="20FCC060" w:rsidR="00404293" w:rsidRDefault="00404293">
      <w:pPr>
        <w:spacing w:after="160" w:line="259" w:lineRule="auto"/>
        <w:rPr>
          <w:rFonts w:cs="Calibri"/>
          <w:b/>
          <w:caps/>
          <w:sz w:val="24"/>
          <w:szCs w:val="24"/>
        </w:rPr>
      </w:pPr>
    </w:p>
    <w:p w14:paraId="23845DEE" w14:textId="2C2223FD" w:rsidR="00C4426C" w:rsidRPr="00404293" w:rsidRDefault="00C4426C" w:rsidP="00C4426C">
      <w:pPr>
        <w:spacing w:before="400" w:after="120" w:line="240" w:lineRule="auto"/>
        <w:ind w:right="187"/>
        <w:jc w:val="both"/>
        <w:rPr>
          <w:rFonts w:cs="Calibri"/>
          <w:b/>
          <w:caps/>
          <w:sz w:val="24"/>
          <w:szCs w:val="24"/>
        </w:rPr>
      </w:pPr>
      <w:r w:rsidRPr="00404293">
        <w:rPr>
          <w:rFonts w:cs="Calibri"/>
          <w:b/>
          <w:caps/>
          <w:sz w:val="24"/>
          <w:szCs w:val="24"/>
        </w:rPr>
        <w:t>Leadership</w:t>
      </w:r>
      <w:r w:rsidR="0077070E" w:rsidRPr="00404293">
        <w:rPr>
          <w:rFonts w:cs="Calibri"/>
          <w:b/>
          <w:caps/>
          <w:sz w:val="24"/>
          <w:szCs w:val="24"/>
        </w:rPr>
        <w:t>, Volunteer</w:t>
      </w:r>
      <w:r w:rsidRPr="00404293">
        <w:rPr>
          <w:rFonts w:cs="Calibri"/>
          <w:b/>
          <w:caps/>
          <w:sz w:val="24"/>
          <w:szCs w:val="24"/>
        </w:rPr>
        <w:t xml:space="preserve"> &amp; Professional Development Activities</w:t>
      </w:r>
    </w:p>
    <w:p w14:paraId="28143579" w14:textId="77777777" w:rsidR="0077070E" w:rsidRPr="00F02A4B" w:rsidRDefault="00965F69" w:rsidP="0077070E">
      <w:pPr>
        <w:spacing w:after="0" w:line="240" w:lineRule="auto"/>
        <w:ind w:left="2160" w:hanging="2160"/>
        <w:rPr>
          <w:rFonts w:cs="Calibri"/>
          <w:sz w:val="24"/>
          <w:szCs w:val="24"/>
        </w:rPr>
      </w:pPr>
      <w:r w:rsidRPr="00F02A4B">
        <w:rPr>
          <w:rFonts w:cs="Calibri"/>
          <w:sz w:val="24"/>
          <w:szCs w:val="24"/>
        </w:rPr>
        <w:t>07/</w:t>
      </w:r>
      <w:r w:rsidR="0077070E" w:rsidRPr="00F02A4B">
        <w:rPr>
          <w:rFonts w:cs="Calibri"/>
          <w:sz w:val="24"/>
          <w:szCs w:val="24"/>
        </w:rPr>
        <w:t>2015</w:t>
      </w:r>
      <w:r w:rsidRPr="00F02A4B">
        <w:rPr>
          <w:rFonts w:cs="Calibri"/>
          <w:sz w:val="24"/>
          <w:szCs w:val="24"/>
        </w:rPr>
        <w:t xml:space="preserve"> </w:t>
      </w:r>
      <w:r w:rsidR="0077070E" w:rsidRPr="00F02A4B">
        <w:rPr>
          <w:rFonts w:cs="Calibri"/>
          <w:sz w:val="24"/>
          <w:szCs w:val="24"/>
        </w:rPr>
        <w:t>-</w:t>
      </w:r>
      <w:r w:rsidRPr="00F02A4B">
        <w:rPr>
          <w:rFonts w:cs="Calibri"/>
          <w:sz w:val="24"/>
          <w:szCs w:val="24"/>
        </w:rPr>
        <w:t>06/2020</w:t>
      </w:r>
      <w:r w:rsidR="0077070E" w:rsidRPr="00F02A4B">
        <w:rPr>
          <w:rFonts w:cs="Calibri"/>
          <w:sz w:val="24"/>
          <w:szCs w:val="24"/>
        </w:rPr>
        <w:tab/>
        <w:t>Mentor, McGovern Medical School</w:t>
      </w:r>
    </w:p>
    <w:p w14:paraId="2A543DC6" w14:textId="77777777" w:rsidR="0077070E" w:rsidRPr="00F02A4B" w:rsidRDefault="0077070E"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Mentored Medical Students, Observers and Professional Trainees</w:t>
      </w:r>
      <w:r w:rsidRPr="00F02A4B">
        <w:rPr>
          <w:rFonts w:ascii="Calibri" w:hAnsi="Calibri" w:cs="Calibri"/>
          <w:sz w:val="24"/>
          <w:szCs w:val="24"/>
        </w:rPr>
        <w:tab/>
      </w:r>
    </w:p>
    <w:p w14:paraId="7CD28E19" w14:textId="001CF724" w:rsidR="009A0F70" w:rsidRPr="00F02A4B" w:rsidRDefault="00965F69" w:rsidP="009A0F70">
      <w:pPr>
        <w:spacing w:after="0" w:line="240" w:lineRule="auto"/>
        <w:rPr>
          <w:rFonts w:cs="Calibri"/>
          <w:sz w:val="24"/>
          <w:szCs w:val="24"/>
        </w:rPr>
      </w:pPr>
      <w:r w:rsidRPr="00F02A4B">
        <w:rPr>
          <w:rFonts w:cs="Calibri"/>
          <w:sz w:val="24"/>
          <w:szCs w:val="24"/>
        </w:rPr>
        <w:t>10/</w:t>
      </w:r>
      <w:r w:rsidR="009A0F70" w:rsidRPr="00F02A4B">
        <w:rPr>
          <w:rFonts w:cs="Calibri"/>
          <w:sz w:val="24"/>
          <w:szCs w:val="24"/>
        </w:rPr>
        <w:t>2016-</w:t>
      </w:r>
      <w:r w:rsidRPr="00F02A4B">
        <w:rPr>
          <w:rFonts w:cs="Calibri"/>
          <w:sz w:val="24"/>
          <w:szCs w:val="24"/>
        </w:rPr>
        <w:t xml:space="preserve"> 06/</w:t>
      </w:r>
      <w:r w:rsidR="009A0F70" w:rsidRPr="00F02A4B">
        <w:rPr>
          <w:rFonts w:cs="Calibri"/>
          <w:sz w:val="24"/>
          <w:szCs w:val="24"/>
        </w:rPr>
        <w:t>2019</w:t>
      </w:r>
      <w:r w:rsidR="00846C5A">
        <w:rPr>
          <w:rFonts w:cs="Calibri"/>
          <w:sz w:val="24"/>
          <w:szCs w:val="24"/>
        </w:rPr>
        <w:tab/>
      </w:r>
      <w:r w:rsidR="009A0F70" w:rsidRPr="00F02A4B">
        <w:rPr>
          <w:rFonts w:cs="Calibri"/>
          <w:sz w:val="24"/>
          <w:szCs w:val="24"/>
        </w:rPr>
        <w:t>GME Executive Subcommittee member, UT Health</w:t>
      </w:r>
      <w:r w:rsidR="009A0F70" w:rsidRPr="00F02A4B">
        <w:rPr>
          <w:rFonts w:cs="Calibri"/>
          <w:sz w:val="24"/>
          <w:szCs w:val="24"/>
        </w:rPr>
        <w:tab/>
      </w:r>
    </w:p>
    <w:p w14:paraId="34A245A0" w14:textId="18DB4DE9" w:rsidR="0077070E" w:rsidRPr="00F02A4B" w:rsidRDefault="00965F69" w:rsidP="0077070E">
      <w:pPr>
        <w:spacing w:after="0" w:line="240" w:lineRule="auto"/>
        <w:rPr>
          <w:rFonts w:cs="Calibri"/>
          <w:sz w:val="24"/>
          <w:szCs w:val="24"/>
        </w:rPr>
      </w:pPr>
      <w:r w:rsidRPr="00F02A4B">
        <w:rPr>
          <w:rFonts w:cs="Calibri"/>
          <w:sz w:val="24"/>
          <w:szCs w:val="24"/>
        </w:rPr>
        <w:t>10/</w:t>
      </w:r>
      <w:r w:rsidR="0077070E" w:rsidRPr="00F02A4B">
        <w:rPr>
          <w:rFonts w:cs="Calibri"/>
          <w:sz w:val="24"/>
          <w:szCs w:val="24"/>
        </w:rPr>
        <w:t>2016-</w:t>
      </w:r>
      <w:r w:rsidRPr="00F02A4B">
        <w:rPr>
          <w:rFonts w:cs="Calibri"/>
          <w:sz w:val="24"/>
          <w:szCs w:val="24"/>
        </w:rPr>
        <w:t xml:space="preserve"> 06/2020</w:t>
      </w:r>
      <w:r w:rsidR="00846C5A">
        <w:rPr>
          <w:rFonts w:cs="Calibri"/>
          <w:sz w:val="24"/>
          <w:szCs w:val="24"/>
        </w:rPr>
        <w:tab/>
      </w:r>
      <w:r w:rsidR="0077070E" w:rsidRPr="00F02A4B">
        <w:rPr>
          <w:rFonts w:cs="Calibri"/>
          <w:sz w:val="24"/>
          <w:szCs w:val="24"/>
        </w:rPr>
        <w:t>House Staff Senate Member, UT Health</w:t>
      </w:r>
    </w:p>
    <w:p w14:paraId="5055DE5F" w14:textId="77777777" w:rsidR="0077070E" w:rsidRPr="00F02A4B" w:rsidRDefault="0077070E"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Represented Psychiatry Department on the UTHealth House Senate responsible for facilitating resident and fellow development and welfare</w:t>
      </w:r>
    </w:p>
    <w:p w14:paraId="0940B4C9" w14:textId="77777777" w:rsidR="00C4426C" w:rsidRPr="00F02A4B" w:rsidRDefault="00965F69" w:rsidP="00C4426C">
      <w:pPr>
        <w:spacing w:after="0" w:line="240" w:lineRule="auto"/>
        <w:rPr>
          <w:rFonts w:cs="Calibri"/>
          <w:sz w:val="24"/>
          <w:szCs w:val="24"/>
        </w:rPr>
      </w:pPr>
      <w:r w:rsidRPr="00F02A4B">
        <w:rPr>
          <w:rFonts w:cs="Calibri"/>
          <w:sz w:val="24"/>
          <w:szCs w:val="24"/>
        </w:rPr>
        <w:t>08/2017</w:t>
      </w:r>
      <w:r w:rsidRPr="00F02A4B">
        <w:rPr>
          <w:rFonts w:cs="Calibri"/>
          <w:sz w:val="24"/>
          <w:szCs w:val="24"/>
        </w:rPr>
        <w:tab/>
      </w:r>
      <w:r w:rsidRPr="00F02A4B">
        <w:rPr>
          <w:rFonts w:cs="Calibri"/>
          <w:sz w:val="24"/>
          <w:szCs w:val="24"/>
        </w:rPr>
        <w:tab/>
      </w:r>
      <w:r w:rsidR="00C4426C" w:rsidRPr="00F02A4B">
        <w:rPr>
          <w:rFonts w:cs="Calibri"/>
          <w:sz w:val="24"/>
          <w:szCs w:val="24"/>
        </w:rPr>
        <w:t xml:space="preserve">Hurricane Harvey Relief at George R Brown Convention Center, Houston </w:t>
      </w:r>
    </w:p>
    <w:p w14:paraId="1264476F" w14:textId="77777777" w:rsidR="00C4426C" w:rsidRPr="00F02A4B" w:rsidRDefault="00C4426C"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 xml:space="preserve">Provided psychological first-aid services to Hurricane Harvey survivors </w:t>
      </w:r>
    </w:p>
    <w:p w14:paraId="2C151A95" w14:textId="1E847104" w:rsidR="0077070E" w:rsidRPr="00F02A4B" w:rsidRDefault="00965F69" w:rsidP="0077070E">
      <w:pPr>
        <w:spacing w:after="0" w:line="240" w:lineRule="auto"/>
        <w:rPr>
          <w:rFonts w:cs="Calibri"/>
          <w:sz w:val="24"/>
          <w:szCs w:val="24"/>
        </w:rPr>
      </w:pPr>
      <w:r w:rsidRPr="00F02A4B">
        <w:rPr>
          <w:rFonts w:cs="Calibri"/>
          <w:sz w:val="24"/>
          <w:szCs w:val="24"/>
        </w:rPr>
        <w:t>07/</w:t>
      </w:r>
      <w:r w:rsidR="0077070E" w:rsidRPr="00F02A4B">
        <w:rPr>
          <w:rFonts w:cs="Calibri"/>
          <w:sz w:val="24"/>
          <w:szCs w:val="24"/>
        </w:rPr>
        <w:t>2018-</w:t>
      </w:r>
      <w:r w:rsidRPr="00F02A4B">
        <w:rPr>
          <w:rFonts w:cs="Calibri"/>
          <w:sz w:val="24"/>
          <w:szCs w:val="24"/>
        </w:rPr>
        <w:t>06/</w:t>
      </w:r>
      <w:r w:rsidR="0077070E" w:rsidRPr="00F02A4B">
        <w:rPr>
          <w:rFonts w:cs="Calibri"/>
          <w:sz w:val="24"/>
          <w:szCs w:val="24"/>
        </w:rPr>
        <w:t>2019</w:t>
      </w:r>
      <w:r w:rsidR="00846C5A">
        <w:rPr>
          <w:rFonts w:cs="Calibri"/>
          <w:sz w:val="24"/>
          <w:szCs w:val="24"/>
        </w:rPr>
        <w:tab/>
      </w:r>
      <w:r w:rsidR="0077070E" w:rsidRPr="00F02A4B">
        <w:rPr>
          <w:rFonts w:cs="Calibri"/>
          <w:sz w:val="24"/>
          <w:szCs w:val="24"/>
        </w:rPr>
        <w:t>Psychiatry Department Wellness Committee Member, UT Health</w:t>
      </w:r>
    </w:p>
    <w:p w14:paraId="40A994E1" w14:textId="77777777" w:rsidR="0077070E" w:rsidRPr="00F02A4B" w:rsidRDefault="009A0F70"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Facilitated social and wellness events to promote teamwork and inclusiveness between residents, fellows and faculty</w:t>
      </w:r>
      <w:r w:rsidR="0077070E" w:rsidRPr="00F02A4B">
        <w:rPr>
          <w:rFonts w:ascii="Calibri" w:hAnsi="Calibri" w:cs="Calibri"/>
          <w:sz w:val="24"/>
          <w:szCs w:val="24"/>
        </w:rPr>
        <w:tab/>
      </w:r>
    </w:p>
    <w:p w14:paraId="44C151E8" w14:textId="6C644BB9" w:rsidR="0077070E" w:rsidRPr="00F02A4B" w:rsidRDefault="009179CD" w:rsidP="009A0F70">
      <w:pPr>
        <w:spacing w:after="0" w:line="240" w:lineRule="auto"/>
        <w:ind w:right="187"/>
        <w:jc w:val="both"/>
        <w:rPr>
          <w:rFonts w:cs="Calibri"/>
          <w:sz w:val="24"/>
          <w:szCs w:val="24"/>
        </w:rPr>
      </w:pPr>
      <w:r w:rsidRPr="00F02A4B">
        <w:rPr>
          <w:rFonts w:cs="Calibri"/>
          <w:sz w:val="24"/>
          <w:szCs w:val="24"/>
        </w:rPr>
        <w:t>07/</w:t>
      </w:r>
      <w:r w:rsidR="0077070E" w:rsidRPr="00F02A4B">
        <w:rPr>
          <w:rFonts w:cs="Calibri"/>
          <w:sz w:val="24"/>
          <w:szCs w:val="24"/>
        </w:rPr>
        <w:t>2018-</w:t>
      </w:r>
      <w:r w:rsidRPr="00F02A4B">
        <w:rPr>
          <w:rFonts w:cs="Calibri"/>
          <w:sz w:val="24"/>
          <w:szCs w:val="24"/>
        </w:rPr>
        <w:t>06/</w:t>
      </w:r>
      <w:r w:rsidR="0077070E" w:rsidRPr="00F02A4B">
        <w:rPr>
          <w:rFonts w:cs="Calibri"/>
          <w:sz w:val="24"/>
          <w:szCs w:val="24"/>
        </w:rPr>
        <w:t>2020</w:t>
      </w:r>
      <w:r w:rsidR="00846C5A">
        <w:rPr>
          <w:rFonts w:cs="Calibri"/>
          <w:sz w:val="24"/>
          <w:szCs w:val="24"/>
        </w:rPr>
        <w:tab/>
      </w:r>
      <w:r w:rsidR="0077070E" w:rsidRPr="00F02A4B">
        <w:rPr>
          <w:rFonts w:cs="Calibri"/>
          <w:sz w:val="24"/>
          <w:szCs w:val="24"/>
        </w:rPr>
        <w:t>Psychiatry Department Movie Club Committee Member, UT Health</w:t>
      </w:r>
      <w:r w:rsidR="0077070E" w:rsidRPr="00F02A4B">
        <w:rPr>
          <w:rFonts w:cs="Calibri"/>
          <w:sz w:val="24"/>
          <w:szCs w:val="24"/>
        </w:rPr>
        <w:tab/>
      </w:r>
    </w:p>
    <w:p w14:paraId="477006C6" w14:textId="77777777" w:rsidR="00C4426C" w:rsidRPr="00F02A4B" w:rsidRDefault="009179CD" w:rsidP="00C4426C">
      <w:pPr>
        <w:spacing w:after="0" w:line="240" w:lineRule="auto"/>
        <w:rPr>
          <w:rFonts w:cs="Calibri"/>
          <w:sz w:val="24"/>
          <w:szCs w:val="24"/>
        </w:rPr>
      </w:pPr>
      <w:r w:rsidRPr="00F02A4B">
        <w:rPr>
          <w:rFonts w:cs="Calibri"/>
          <w:sz w:val="24"/>
          <w:szCs w:val="24"/>
        </w:rPr>
        <w:t>09/</w:t>
      </w:r>
      <w:r w:rsidR="00C4426C" w:rsidRPr="00F02A4B">
        <w:rPr>
          <w:rFonts w:cs="Calibri"/>
          <w:sz w:val="24"/>
          <w:szCs w:val="24"/>
        </w:rPr>
        <w:t>2019</w:t>
      </w:r>
      <w:r w:rsidR="00C4426C" w:rsidRPr="00F02A4B">
        <w:rPr>
          <w:rFonts w:cs="Calibri"/>
          <w:sz w:val="24"/>
          <w:szCs w:val="24"/>
        </w:rPr>
        <w:tab/>
      </w:r>
      <w:r w:rsidR="00C4426C" w:rsidRPr="00F02A4B">
        <w:rPr>
          <w:rFonts w:cs="Calibri"/>
          <w:sz w:val="24"/>
          <w:szCs w:val="24"/>
        </w:rPr>
        <w:tab/>
        <w:t xml:space="preserve">Texas Mental Health Equity Mentorship Network </w:t>
      </w:r>
    </w:p>
    <w:p w14:paraId="2FC0BD70" w14:textId="77777777" w:rsidR="00C4426C" w:rsidRPr="00F02A4B" w:rsidRDefault="00C4426C"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Facilitated mock Interviews during Professional Development Event, October 2019</w:t>
      </w:r>
    </w:p>
    <w:p w14:paraId="10302D8F" w14:textId="569867C7" w:rsidR="0077070E" w:rsidRPr="00F02A4B" w:rsidRDefault="009179CD" w:rsidP="009A0F70">
      <w:pPr>
        <w:spacing w:after="0" w:line="240" w:lineRule="auto"/>
        <w:rPr>
          <w:rFonts w:cs="Calibri"/>
          <w:sz w:val="24"/>
          <w:szCs w:val="24"/>
        </w:rPr>
      </w:pPr>
      <w:r w:rsidRPr="00F02A4B">
        <w:rPr>
          <w:rFonts w:cs="Calibri"/>
          <w:sz w:val="24"/>
          <w:szCs w:val="24"/>
        </w:rPr>
        <w:t>07/</w:t>
      </w:r>
      <w:r w:rsidR="0077070E" w:rsidRPr="00F02A4B">
        <w:rPr>
          <w:rFonts w:cs="Calibri"/>
          <w:sz w:val="24"/>
          <w:szCs w:val="24"/>
        </w:rPr>
        <w:t>2019-</w:t>
      </w:r>
      <w:r w:rsidRPr="00F02A4B">
        <w:rPr>
          <w:rFonts w:cs="Calibri"/>
          <w:sz w:val="24"/>
          <w:szCs w:val="24"/>
        </w:rPr>
        <w:t>06/2020</w:t>
      </w:r>
      <w:r w:rsidR="00846C5A">
        <w:rPr>
          <w:rFonts w:cs="Calibri"/>
          <w:sz w:val="24"/>
          <w:szCs w:val="24"/>
        </w:rPr>
        <w:tab/>
      </w:r>
      <w:r w:rsidR="0077070E" w:rsidRPr="00F02A4B">
        <w:rPr>
          <w:rFonts w:cs="Calibri"/>
          <w:sz w:val="24"/>
          <w:szCs w:val="24"/>
        </w:rPr>
        <w:t>TSPP Resident Representative for UT Health</w:t>
      </w:r>
    </w:p>
    <w:p w14:paraId="23507F72" w14:textId="770F961A" w:rsidR="00C4426C" w:rsidRPr="00F02A4B" w:rsidRDefault="009179CD" w:rsidP="00C4426C">
      <w:pPr>
        <w:spacing w:after="0" w:line="240" w:lineRule="auto"/>
        <w:rPr>
          <w:rFonts w:cs="Calibri"/>
          <w:sz w:val="24"/>
          <w:szCs w:val="24"/>
        </w:rPr>
      </w:pPr>
      <w:r w:rsidRPr="00F02A4B">
        <w:rPr>
          <w:rFonts w:cs="Calibri"/>
          <w:sz w:val="24"/>
          <w:szCs w:val="24"/>
        </w:rPr>
        <w:t>07/</w:t>
      </w:r>
      <w:r w:rsidR="00C4426C" w:rsidRPr="00F02A4B">
        <w:rPr>
          <w:rFonts w:cs="Calibri"/>
          <w:sz w:val="24"/>
          <w:szCs w:val="24"/>
        </w:rPr>
        <w:t>2019-</w:t>
      </w:r>
      <w:r w:rsidRPr="00F02A4B">
        <w:rPr>
          <w:rFonts w:cs="Calibri"/>
          <w:sz w:val="24"/>
          <w:szCs w:val="24"/>
        </w:rPr>
        <w:t>06/</w:t>
      </w:r>
      <w:r w:rsidR="00C4426C" w:rsidRPr="00F02A4B">
        <w:rPr>
          <w:rFonts w:cs="Calibri"/>
          <w:sz w:val="24"/>
          <w:szCs w:val="24"/>
        </w:rPr>
        <w:t>2020</w:t>
      </w:r>
      <w:r w:rsidR="00846C5A">
        <w:rPr>
          <w:rFonts w:cs="Calibri"/>
          <w:sz w:val="24"/>
          <w:szCs w:val="24"/>
        </w:rPr>
        <w:tab/>
      </w:r>
      <w:r w:rsidR="00C4426C" w:rsidRPr="00F02A4B">
        <w:rPr>
          <w:rFonts w:cs="Calibri"/>
          <w:sz w:val="24"/>
          <w:szCs w:val="24"/>
        </w:rPr>
        <w:t>Chief</w:t>
      </w:r>
      <w:r w:rsidRPr="00F02A4B">
        <w:rPr>
          <w:rFonts w:cs="Calibri"/>
          <w:sz w:val="24"/>
          <w:szCs w:val="24"/>
        </w:rPr>
        <w:t xml:space="preserve"> Fellow</w:t>
      </w:r>
      <w:r w:rsidR="00C4426C" w:rsidRPr="00F02A4B">
        <w:rPr>
          <w:rFonts w:cs="Calibri"/>
          <w:sz w:val="24"/>
          <w:szCs w:val="24"/>
        </w:rPr>
        <w:t>, Child &amp; Adolescent Psychiatry, UTHealth</w:t>
      </w:r>
    </w:p>
    <w:p w14:paraId="6236109A" w14:textId="77777777" w:rsidR="00C4426C" w:rsidRPr="00F02A4B" w:rsidRDefault="00C4426C"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Developed and organized Child and Adolescent clinical rotations, didactics seminars</w:t>
      </w:r>
    </w:p>
    <w:p w14:paraId="4F27DC21" w14:textId="77777777" w:rsidR="00C4426C" w:rsidRPr="00F02A4B" w:rsidRDefault="00C4426C"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Managed interdepartmental scholarly pursuits</w:t>
      </w:r>
    </w:p>
    <w:p w14:paraId="4734C550" w14:textId="77777777" w:rsidR="00C4426C" w:rsidRPr="00F02A4B" w:rsidRDefault="00C4426C"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Initiated monthly Chief meetings to address the administrative, educational, and clinical tasks of the fellowship and facilitated improved communication between stakeholders</w:t>
      </w:r>
    </w:p>
    <w:p w14:paraId="4E827A69" w14:textId="77777777" w:rsidR="00764C2C" w:rsidRDefault="00C4426C" w:rsidP="00B745A5">
      <w:pPr>
        <w:pStyle w:val="ListParagraph"/>
        <w:numPr>
          <w:ilvl w:val="0"/>
          <w:numId w:val="3"/>
        </w:numPr>
        <w:spacing w:after="0" w:line="240" w:lineRule="auto"/>
        <w:ind w:left="2520"/>
        <w:rPr>
          <w:rFonts w:ascii="Calibri" w:hAnsi="Calibri" w:cs="Calibri"/>
          <w:sz w:val="24"/>
          <w:szCs w:val="24"/>
        </w:rPr>
      </w:pPr>
      <w:r w:rsidRPr="00F02A4B">
        <w:rPr>
          <w:rFonts w:ascii="Calibri" w:hAnsi="Calibri" w:cs="Calibri"/>
          <w:sz w:val="24"/>
          <w:szCs w:val="24"/>
        </w:rPr>
        <w:t>Coordinated Child and Adolescent Fellowship program recruitment activities including applicant screening, interview and evaluation.</w:t>
      </w:r>
    </w:p>
    <w:p w14:paraId="7E9EDAA5" w14:textId="77777777" w:rsidR="00764C2C" w:rsidRDefault="00764C2C" w:rsidP="00764C2C">
      <w:pPr>
        <w:spacing w:after="0" w:line="240" w:lineRule="auto"/>
        <w:rPr>
          <w:rFonts w:cs="Calibri"/>
          <w:sz w:val="24"/>
          <w:szCs w:val="24"/>
        </w:rPr>
      </w:pPr>
      <w:r w:rsidRPr="00F02A4B">
        <w:rPr>
          <w:rFonts w:cs="Calibri"/>
          <w:sz w:val="24"/>
          <w:szCs w:val="24"/>
        </w:rPr>
        <w:t>07/</w:t>
      </w:r>
      <w:r>
        <w:rPr>
          <w:rFonts w:cs="Calibri"/>
          <w:sz w:val="24"/>
          <w:szCs w:val="24"/>
        </w:rPr>
        <w:t>2021</w:t>
      </w:r>
      <w:r w:rsidRPr="00F02A4B">
        <w:rPr>
          <w:rFonts w:cs="Calibri"/>
          <w:sz w:val="24"/>
          <w:szCs w:val="24"/>
        </w:rPr>
        <w:t>-</w:t>
      </w:r>
      <w:r>
        <w:rPr>
          <w:rFonts w:cs="Calibri"/>
          <w:sz w:val="24"/>
          <w:szCs w:val="24"/>
        </w:rPr>
        <w:t xml:space="preserve"> Present </w:t>
      </w:r>
      <w:r w:rsidRPr="00F02A4B">
        <w:rPr>
          <w:rFonts w:cs="Calibri"/>
          <w:sz w:val="24"/>
          <w:szCs w:val="24"/>
        </w:rPr>
        <w:tab/>
      </w:r>
      <w:r w:rsidR="00105E98" w:rsidRPr="00105E98">
        <w:rPr>
          <w:rFonts w:cs="Calibri"/>
          <w:sz w:val="24"/>
          <w:szCs w:val="24"/>
        </w:rPr>
        <w:t>Psychiatry Inclusion Council</w:t>
      </w:r>
      <w:r w:rsidR="00105E98">
        <w:rPr>
          <w:rFonts w:cs="Calibri"/>
          <w:sz w:val="24"/>
          <w:szCs w:val="24"/>
        </w:rPr>
        <w:t xml:space="preserve"> Member, Department of Psychiatry at </w:t>
      </w:r>
      <w:r w:rsidR="00105E98" w:rsidRPr="00105E98">
        <w:rPr>
          <w:rFonts w:cs="Calibri"/>
          <w:sz w:val="24"/>
          <w:szCs w:val="24"/>
        </w:rPr>
        <w:t>UTHealth</w:t>
      </w:r>
    </w:p>
    <w:p w14:paraId="2F3A66E3" w14:textId="34E8E4DB" w:rsidR="00D74C40" w:rsidRDefault="00D74C40" w:rsidP="00764C2C">
      <w:pPr>
        <w:spacing w:after="0" w:line="240" w:lineRule="auto"/>
        <w:rPr>
          <w:rFonts w:cs="Calibri"/>
          <w:sz w:val="24"/>
          <w:szCs w:val="24"/>
        </w:rPr>
      </w:pPr>
      <w:r>
        <w:rPr>
          <w:rFonts w:cs="Calibri"/>
          <w:sz w:val="24"/>
          <w:szCs w:val="24"/>
        </w:rPr>
        <w:t xml:space="preserve">03/2022-Present          </w:t>
      </w:r>
      <w:r w:rsidRPr="00D74C40">
        <w:rPr>
          <w:rFonts w:cs="Calibri"/>
          <w:sz w:val="24"/>
          <w:szCs w:val="24"/>
        </w:rPr>
        <w:t>TCMHCC Executive Council Meeting - UT Houston</w:t>
      </w:r>
      <w:r>
        <w:rPr>
          <w:rFonts w:cs="Calibri"/>
          <w:sz w:val="24"/>
          <w:szCs w:val="24"/>
        </w:rPr>
        <w:t xml:space="preserve"> </w:t>
      </w:r>
      <w:r w:rsidR="009A5954">
        <w:rPr>
          <w:rFonts w:cs="Calibri"/>
          <w:sz w:val="24"/>
          <w:szCs w:val="24"/>
        </w:rPr>
        <w:t xml:space="preserve">Executive Director </w:t>
      </w:r>
    </w:p>
    <w:p w14:paraId="1126B9A2" w14:textId="21575A92" w:rsidR="005F4C5C" w:rsidRDefault="00262AD7" w:rsidP="00764C2C">
      <w:pPr>
        <w:spacing w:after="0" w:line="240" w:lineRule="auto"/>
        <w:rPr>
          <w:rFonts w:cs="Calibri"/>
          <w:sz w:val="24"/>
          <w:szCs w:val="24"/>
        </w:rPr>
      </w:pPr>
      <w:r>
        <w:rPr>
          <w:rFonts w:cs="Calibri"/>
          <w:sz w:val="24"/>
          <w:szCs w:val="24"/>
        </w:rPr>
        <w:t xml:space="preserve">07/2022-Present          </w:t>
      </w:r>
      <w:r w:rsidRPr="00262AD7">
        <w:rPr>
          <w:rFonts w:cs="Calibri"/>
          <w:sz w:val="24"/>
          <w:szCs w:val="24"/>
        </w:rPr>
        <w:t>Pediatric Behavioral Health Task Force</w:t>
      </w:r>
      <w:r>
        <w:rPr>
          <w:rFonts w:cs="Calibri"/>
          <w:sz w:val="24"/>
          <w:szCs w:val="24"/>
        </w:rPr>
        <w:t xml:space="preserve"> committee member </w:t>
      </w:r>
    </w:p>
    <w:p w14:paraId="745FFC1A" w14:textId="77777777" w:rsidR="00D74C40" w:rsidRPr="00F02A4B" w:rsidRDefault="00D74C40" w:rsidP="00764C2C">
      <w:pPr>
        <w:spacing w:after="0" w:line="240" w:lineRule="auto"/>
        <w:rPr>
          <w:rFonts w:cs="Calibri"/>
          <w:sz w:val="24"/>
          <w:szCs w:val="24"/>
        </w:rPr>
      </w:pPr>
    </w:p>
    <w:p w14:paraId="2F36D73D" w14:textId="77777777" w:rsidR="00C4426C" w:rsidRDefault="00C4426C" w:rsidP="00764C2C">
      <w:pPr>
        <w:pStyle w:val="ListParagraph"/>
        <w:spacing w:after="0" w:line="240" w:lineRule="auto"/>
        <w:ind w:left="2520"/>
        <w:rPr>
          <w:rFonts w:ascii="Calibri" w:hAnsi="Calibri" w:cs="Calibri"/>
          <w:sz w:val="24"/>
          <w:szCs w:val="24"/>
        </w:rPr>
      </w:pPr>
      <w:r w:rsidRPr="00F02A4B">
        <w:rPr>
          <w:rFonts w:ascii="Calibri" w:hAnsi="Calibri" w:cs="Calibri"/>
          <w:sz w:val="24"/>
          <w:szCs w:val="24"/>
        </w:rPr>
        <w:t xml:space="preserve">  </w:t>
      </w:r>
    </w:p>
    <w:p w14:paraId="65EC1D31" w14:textId="77777777" w:rsidR="0046503E" w:rsidRPr="0046503E" w:rsidRDefault="0046503E" w:rsidP="0046503E">
      <w:pPr>
        <w:spacing w:after="0" w:line="240" w:lineRule="auto"/>
        <w:rPr>
          <w:rFonts w:cs="Calibri"/>
          <w:sz w:val="24"/>
          <w:szCs w:val="24"/>
        </w:rPr>
      </w:pPr>
    </w:p>
    <w:p w14:paraId="2E28DF6E" w14:textId="77777777" w:rsidR="00F159C2" w:rsidRPr="00404293" w:rsidRDefault="00F159C2" w:rsidP="0056611E">
      <w:pPr>
        <w:spacing w:after="120" w:line="259" w:lineRule="auto"/>
        <w:rPr>
          <w:rFonts w:cs="Calibri"/>
          <w:b/>
          <w:caps/>
          <w:sz w:val="24"/>
          <w:szCs w:val="24"/>
        </w:rPr>
      </w:pPr>
      <w:r w:rsidRPr="00404293">
        <w:rPr>
          <w:rFonts w:cs="Calibri"/>
          <w:b/>
          <w:caps/>
          <w:sz w:val="24"/>
          <w:szCs w:val="24"/>
        </w:rPr>
        <w:t>Professional Organizations</w:t>
      </w:r>
    </w:p>
    <w:p w14:paraId="711057C0" w14:textId="77777777" w:rsidR="00B95581" w:rsidRPr="00F02A4B" w:rsidRDefault="009179CD" w:rsidP="0056611E">
      <w:pPr>
        <w:spacing w:after="0"/>
        <w:rPr>
          <w:rFonts w:cs="Calibri"/>
          <w:sz w:val="24"/>
          <w:szCs w:val="24"/>
        </w:rPr>
      </w:pPr>
      <w:r w:rsidRPr="00F02A4B">
        <w:rPr>
          <w:rFonts w:cs="Calibri"/>
          <w:sz w:val="24"/>
          <w:szCs w:val="24"/>
        </w:rPr>
        <w:t>02/</w:t>
      </w:r>
      <w:r w:rsidR="0056611E" w:rsidRPr="00F02A4B">
        <w:rPr>
          <w:rFonts w:cs="Calibri"/>
          <w:sz w:val="24"/>
          <w:szCs w:val="24"/>
        </w:rPr>
        <w:t xml:space="preserve">2016 </w:t>
      </w:r>
      <w:r w:rsidR="00B95581" w:rsidRPr="00F02A4B">
        <w:rPr>
          <w:rFonts w:cs="Calibri"/>
          <w:sz w:val="24"/>
          <w:szCs w:val="24"/>
        </w:rPr>
        <w:t>– Present</w:t>
      </w:r>
      <w:r w:rsidR="00B95581" w:rsidRPr="00F02A4B">
        <w:rPr>
          <w:rFonts w:cs="Calibri"/>
          <w:sz w:val="24"/>
          <w:szCs w:val="24"/>
        </w:rPr>
        <w:tab/>
        <w:t>Member, American Psychiatric Association (APA)</w:t>
      </w:r>
    </w:p>
    <w:p w14:paraId="1B0343F5" w14:textId="77777777" w:rsidR="00B95581" w:rsidRPr="00F02A4B" w:rsidRDefault="004F2B1D" w:rsidP="005661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spacing w:after="0"/>
        <w:rPr>
          <w:rFonts w:cs="Calibri"/>
          <w:sz w:val="24"/>
          <w:szCs w:val="24"/>
        </w:rPr>
      </w:pPr>
      <w:r w:rsidRPr="00F02A4B">
        <w:rPr>
          <w:rFonts w:cs="Calibri"/>
          <w:sz w:val="24"/>
          <w:szCs w:val="24"/>
        </w:rPr>
        <w:t>05</w:t>
      </w:r>
      <w:r w:rsidR="009179CD" w:rsidRPr="00F02A4B">
        <w:rPr>
          <w:rFonts w:cs="Calibri"/>
          <w:sz w:val="24"/>
          <w:szCs w:val="24"/>
        </w:rPr>
        <w:t>/</w:t>
      </w:r>
      <w:r w:rsidR="0056611E" w:rsidRPr="00F02A4B">
        <w:rPr>
          <w:rFonts w:cs="Calibri"/>
          <w:sz w:val="24"/>
          <w:szCs w:val="24"/>
        </w:rPr>
        <w:t>2017-</w:t>
      </w:r>
      <w:r w:rsidRPr="00F02A4B">
        <w:rPr>
          <w:rFonts w:cs="Calibri"/>
          <w:sz w:val="24"/>
          <w:szCs w:val="24"/>
        </w:rPr>
        <w:t>05/</w:t>
      </w:r>
      <w:r w:rsidR="0056611E" w:rsidRPr="00F02A4B">
        <w:rPr>
          <w:rFonts w:cs="Calibri"/>
          <w:sz w:val="24"/>
          <w:szCs w:val="24"/>
        </w:rPr>
        <w:t>2018</w:t>
      </w:r>
      <w:r w:rsidR="0056611E" w:rsidRPr="00F02A4B">
        <w:rPr>
          <w:rFonts w:cs="Calibri"/>
          <w:sz w:val="24"/>
          <w:szCs w:val="24"/>
        </w:rPr>
        <w:tab/>
      </w:r>
      <w:r w:rsidR="00B95581" w:rsidRPr="00F02A4B">
        <w:rPr>
          <w:rFonts w:cs="Calibri"/>
          <w:sz w:val="24"/>
          <w:szCs w:val="24"/>
        </w:rPr>
        <w:t>APA/APAF Child and Adolescent Psychiatry Fellowship Chair</w:t>
      </w:r>
    </w:p>
    <w:p w14:paraId="6752D45C" w14:textId="77777777" w:rsidR="00B95581" w:rsidRPr="00F02A4B" w:rsidRDefault="004F2B1D" w:rsidP="005661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spacing w:after="0"/>
        <w:rPr>
          <w:rFonts w:cs="Calibri"/>
          <w:sz w:val="24"/>
          <w:szCs w:val="24"/>
        </w:rPr>
      </w:pPr>
      <w:r w:rsidRPr="00F02A4B">
        <w:rPr>
          <w:rFonts w:cs="Calibri"/>
          <w:sz w:val="24"/>
          <w:szCs w:val="24"/>
        </w:rPr>
        <w:t>05/</w:t>
      </w:r>
      <w:r w:rsidR="0056611E" w:rsidRPr="00F02A4B">
        <w:rPr>
          <w:rFonts w:cs="Calibri"/>
          <w:sz w:val="24"/>
          <w:szCs w:val="24"/>
        </w:rPr>
        <w:t>2017-</w:t>
      </w:r>
      <w:r w:rsidRPr="00F02A4B">
        <w:rPr>
          <w:rFonts w:cs="Calibri"/>
          <w:sz w:val="24"/>
          <w:szCs w:val="24"/>
        </w:rPr>
        <w:t>05/</w:t>
      </w:r>
      <w:r w:rsidR="0056611E" w:rsidRPr="00F02A4B">
        <w:rPr>
          <w:rFonts w:cs="Calibri"/>
          <w:sz w:val="24"/>
          <w:szCs w:val="24"/>
        </w:rPr>
        <w:t>2019</w:t>
      </w:r>
      <w:r w:rsidRPr="00F02A4B">
        <w:rPr>
          <w:rFonts w:cs="Calibri"/>
          <w:sz w:val="24"/>
          <w:szCs w:val="24"/>
        </w:rPr>
        <w:tab/>
      </w:r>
      <w:r w:rsidR="00B95581" w:rsidRPr="00F02A4B">
        <w:rPr>
          <w:rFonts w:cs="Calibri"/>
          <w:sz w:val="24"/>
          <w:szCs w:val="24"/>
        </w:rPr>
        <w:t>APA Council member on Advocacy and Government Relations</w:t>
      </w:r>
    </w:p>
    <w:p w14:paraId="6FA9BCC3" w14:textId="77777777" w:rsidR="00B95581" w:rsidRPr="00F02A4B" w:rsidRDefault="004F2B1D" w:rsidP="0056611E">
      <w:pPr>
        <w:spacing w:after="0" w:line="240" w:lineRule="auto"/>
        <w:rPr>
          <w:rFonts w:cs="Calibri"/>
          <w:sz w:val="24"/>
          <w:szCs w:val="24"/>
        </w:rPr>
      </w:pPr>
      <w:r w:rsidRPr="00F02A4B">
        <w:rPr>
          <w:rFonts w:cs="Calibri"/>
          <w:sz w:val="24"/>
          <w:szCs w:val="24"/>
        </w:rPr>
        <w:t>05/</w:t>
      </w:r>
      <w:r w:rsidR="0056611E" w:rsidRPr="00F02A4B">
        <w:rPr>
          <w:rFonts w:cs="Calibri"/>
          <w:sz w:val="24"/>
          <w:szCs w:val="24"/>
        </w:rPr>
        <w:t>2018</w:t>
      </w:r>
      <w:r w:rsidRPr="00F02A4B">
        <w:rPr>
          <w:rFonts w:cs="Calibri"/>
          <w:sz w:val="24"/>
          <w:szCs w:val="24"/>
        </w:rPr>
        <w:tab/>
      </w:r>
      <w:r w:rsidRPr="00F02A4B">
        <w:rPr>
          <w:rFonts w:cs="Calibri"/>
          <w:sz w:val="24"/>
          <w:szCs w:val="24"/>
        </w:rPr>
        <w:tab/>
      </w:r>
      <w:r w:rsidR="00B95581" w:rsidRPr="00F02A4B">
        <w:rPr>
          <w:rFonts w:cs="Calibri"/>
          <w:sz w:val="24"/>
          <w:szCs w:val="24"/>
        </w:rPr>
        <w:t>Annual Conference Meeting Workshop Chair</w:t>
      </w:r>
    </w:p>
    <w:p w14:paraId="5DBB81E5" w14:textId="28B77192" w:rsidR="0056611E" w:rsidRPr="00F02A4B" w:rsidRDefault="004F2B1D" w:rsidP="0056611E">
      <w:pPr>
        <w:spacing w:after="0"/>
        <w:rPr>
          <w:rFonts w:cs="Calibri"/>
          <w:sz w:val="24"/>
          <w:szCs w:val="24"/>
        </w:rPr>
      </w:pPr>
      <w:r w:rsidRPr="00F02A4B">
        <w:rPr>
          <w:rFonts w:cs="Calibri"/>
          <w:sz w:val="24"/>
          <w:szCs w:val="24"/>
        </w:rPr>
        <w:t>07/</w:t>
      </w:r>
      <w:r w:rsidR="0056611E" w:rsidRPr="00F02A4B">
        <w:rPr>
          <w:rFonts w:cs="Calibri"/>
          <w:sz w:val="24"/>
          <w:szCs w:val="24"/>
        </w:rPr>
        <w:t>2017</w:t>
      </w:r>
      <w:r w:rsidR="00C520DA" w:rsidRPr="00F02A4B">
        <w:rPr>
          <w:rFonts w:cs="Calibri"/>
          <w:sz w:val="24"/>
          <w:szCs w:val="24"/>
        </w:rPr>
        <w:t xml:space="preserve"> – </w:t>
      </w:r>
      <w:r w:rsidR="0056611E" w:rsidRPr="00F02A4B">
        <w:rPr>
          <w:rFonts w:cs="Calibri"/>
          <w:sz w:val="24"/>
          <w:szCs w:val="24"/>
        </w:rPr>
        <w:t>Present</w:t>
      </w:r>
      <w:r w:rsidR="00846C5A">
        <w:rPr>
          <w:rFonts w:cs="Calibri"/>
          <w:sz w:val="24"/>
          <w:szCs w:val="24"/>
        </w:rPr>
        <w:tab/>
      </w:r>
      <w:r w:rsidR="0056611E" w:rsidRPr="00F02A4B">
        <w:rPr>
          <w:rFonts w:cs="Calibri"/>
          <w:sz w:val="24"/>
          <w:szCs w:val="24"/>
        </w:rPr>
        <w:t>Member, Houston Psychiatric Society</w:t>
      </w:r>
    </w:p>
    <w:p w14:paraId="7D730E2C" w14:textId="5075DB98" w:rsidR="0056611E" w:rsidRPr="00F02A4B" w:rsidRDefault="004F2B1D" w:rsidP="0056611E">
      <w:pPr>
        <w:spacing w:after="0"/>
        <w:rPr>
          <w:rFonts w:cs="Calibri"/>
          <w:sz w:val="24"/>
          <w:szCs w:val="24"/>
        </w:rPr>
      </w:pPr>
      <w:r w:rsidRPr="00F02A4B">
        <w:rPr>
          <w:rFonts w:cs="Calibri"/>
          <w:sz w:val="24"/>
          <w:szCs w:val="24"/>
        </w:rPr>
        <w:t>07/</w:t>
      </w:r>
      <w:r w:rsidR="0056611E" w:rsidRPr="00F02A4B">
        <w:rPr>
          <w:rFonts w:cs="Calibri"/>
          <w:sz w:val="24"/>
          <w:szCs w:val="24"/>
        </w:rPr>
        <w:t>2017</w:t>
      </w:r>
      <w:r w:rsidR="00C520DA" w:rsidRPr="00F02A4B">
        <w:rPr>
          <w:rFonts w:cs="Calibri"/>
          <w:sz w:val="24"/>
          <w:szCs w:val="24"/>
        </w:rPr>
        <w:t xml:space="preserve"> – </w:t>
      </w:r>
      <w:r w:rsidR="0056611E" w:rsidRPr="00F02A4B">
        <w:rPr>
          <w:rFonts w:cs="Calibri"/>
          <w:sz w:val="24"/>
          <w:szCs w:val="24"/>
        </w:rPr>
        <w:t>Present</w:t>
      </w:r>
      <w:r w:rsidR="00846C5A">
        <w:rPr>
          <w:rFonts w:cs="Calibri"/>
          <w:sz w:val="24"/>
          <w:szCs w:val="24"/>
        </w:rPr>
        <w:tab/>
      </w:r>
      <w:r w:rsidR="0056611E" w:rsidRPr="00F02A4B">
        <w:rPr>
          <w:rFonts w:cs="Calibri"/>
          <w:sz w:val="24"/>
          <w:szCs w:val="24"/>
        </w:rPr>
        <w:t>Member, American Medical Association</w:t>
      </w:r>
    </w:p>
    <w:p w14:paraId="41F3A1F9" w14:textId="5834FD8E" w:rsidR="00B95581" w:rsidRPr="00F02A4B" w:rsidRDefault="004F2B1D" w:rsidP="00B95581">
      <w:pPr>
        <w:spacing w:after="0"/>
        <w:rPr>
          <w:rFonts w:cs="Calibri"/>
          <w:sz w:val="24"/>
          <w:szCs w:val="24"/>
        </w:rPr>
      </w:pPr>
      <w:r w:rsidRPr="00F02A4B">
        <w:rPr>
          <w:rFonts w:cs="Calibri"/>
          <w:sz w:val="24"/>
          <w:szCs w:val="24"/>
        </w:rPr>
        <w:t>07/</w:t>
      </w:r>
      <w:r w:rsidR="00B95581" w:rsidRPr="00F02A4B">
        <w:rPr>
          <w:rFonts w:cs="Calibri"/>
          <w:sz w:val="24"/>
          <w:szCs w:val="24"/>
        </w:rPr>
        <w:t>2017</w:t>
      </w:r>
      <w:r w:rsidR="00C520DA" w:rsidRPr="00F02A4B">
        <w:rPr>
          <w:rFonts w:cs="Calibri"/>
          <w:sz w:val="24"/>
          <w:szCs w:val="24"/>
        </w:rPr>
        <w:t xml:space="preserve"> – </w:t>
      </w:r>
      <w:r w:rsidR="00B95581" w:rsidRPr="00F02A4B">
        <w:rPr>
          <w:rFonts w:cs="Calibri"/>
          <w:sz w:val="24"/>
          <w:szCs w:val="24"/>
        </w:rPr>
        <w:t>Present</w:t>
      </w:r>
      <w:r w:rsidR="00846C5A">
        <w:rPr>
          <w:rFonts w:cs="Calibri"/>
          <w:sz w:val="24"/>
          <w:szCs w:val="24"/>
        </w:rPr>
        <w:tab/>
      </w:r>
      <w:r w:rsidR="00B95581" w:rsidRPr="00F02A4B">
        <w:rPr>
          <w:rFonts w:cs="Calibri"/>
          <w:sz w:val="24"/>
          <w:szCs w:val="24"/>
        </w:rPr>
        <w:t>Member, American Academy of Child and Adolescent Psychiatry (AACAP)</w:t>
      </w:r>
    </w:p>
    <w:p w14:paraId="3A99AE31" w14:textId="2D5F0BA8" w:rsidR="00B95581" w:rsidRPr="00F02A4B" w:rsidRDefault="004F2B1D" w:rsidP="00B95581">
      <w:pPr>
        <w:spacing w:after="0" w:line="240" w:lineRule="auto"/>
        <w:rPr>
          <w:rFonts w:cs="Calibri"/>
          <w:sz w:val="24"/>
          <w:szCs w:val="24"/>
        </w:rPr>
      </w:pPr>
      <w:r w:rsidRPr="00F02A4B">
        <w:rPr>
          <w:rFonts w:cs="Calibri"/>
          <w:sz w:val="24"/>
          <w:szCs w:val="24"/>
        </w:rPr>
        <w:t>06/</w:t>
      </w:r>
      <w:r w:rsidR="00B95581" w:rsidRPr="00F02A4B">
        <w:rPr>
          <w:rFonts w:cs="Calibri"/>
          <w:sz w:val="24"/>
          <w:szCs w:val="24"/>
        </w:rPr>
        <w:t>2019-</w:t>
      </w:r>
      <w:r w:rsidRPr="00F02A4B">
        <w:rPr>
          <w:rFonts w:cs="Calibri"/>
          <w:sz w:val="24"/>
          <w:szCs w:val="24"/>
        </w:rPr>
        <w:t xml:space="preserve"> 06/</w:t>
      </w:r>
      <w:r w:rsidR="00B95581" w:rsidRPr="00F02A4B">
        <w:rPr>
          <w:rFonts w:cs="Calibri"/>
          <w:sz w:val="24"/>
          <w:szCs w:val="24"/>
        </w:rPr>
        <w:t>202</w:t>
      </w:r>
      <w:r w:rsidRPr="00F02A4B">
        <w:rPr>
          <w:rFonts w:cs="Calibri"/>
          <w:sz w:val="24"/>
          <w:szCs w:val="24"/>
        </w:rPr>
        <w:t>0</w:t>
      </w:r>
      <w:r w:rsidR="00846C5A">
        <w:rPr>
          <w:rFonts w:cs="Calibri"/>
          <w:sz w:val="24"/>
          <w:szCs w:val="24"/>
        </w:rPr>
        <w:tab/>
      </w:r>
      <w:r w:rsidR="00B95581" w:rsidRPr="00F02A4B">
        <w:rPr>
          <w:rFonts w:cs="Calibri"/>
          <w:sz w:val="24"/>
          <w:szCs w:val="24"/>
        </w:rPr>
        <w:t>AACAP Autism and IDD Committee Resident Member</w:t>
      </w:r>
      <w:r w:rsidR="00B95581" w:rsidRPr="00F02A4B">
        <w:rPr>
          <w:rFonts w:cs="Calibri"/>
          <w:sz w:val="24"/>
          <w:szCs w:val="24"/>
        </w:rPr>
        <w:tab/>
      </w:r>
    </w:p>
    <w:p w14:paraId="34BC5462" w14:textId="191D562A" w:rsidR="00B95581" w:rsidRPr="00F02A4B" w:rsidRDefault="004F2B1D" w:rsidP="00B95581">
      <w:pPr>
        <w:spacing w:after="0"/>
        <w:rPr>
          <w:rFonts w:cs="Calibri"/>
          <w:sz w:val="24"/>
          <w:szCs w:val="24"/>
        </w:rPr>
      </w:pPr>
      <w:r w:rsidRPr="00F02A4B">
        <w:rPr>
          <w:rFonts w:cs="Calibri"/>
          <w:sz w:val="24"/>
          <w:szCs w:val="24"/>
        </w:rPr>
        <w:t>07/</w:t>
      </w:r>
      <w:r w:rsidR="00B95581" w:rsidRPr="00F02A4B">
        <w:rPr>
          <w:rFonts w:cs="Calibri"/>
          <w:sz w:val="24"/>
          <w:szCs w:val="24"/>
        </w:rPr>
        <w:t>2019</w:t>
      </w:r>
      <w:r w:rsidR="00C520DA" w:rsidRPr="00F02A4B">
        <w:rPr>
          <w:rFonts w:cs="Calibri"/>
          <w:sz w:val="24"/>
          <w:szCs w:val="24"/>
        </w:rPr>
        <w:t xml:space="preserve"> – </w:t>
      </w:r>
      <w:r w:rsidR="00B95581" w:rsidRPr="00F02A4B">
        <w:rPr>
          <w:rFonts w:cs="Calibri"/>
          <w:sz w:val="24"/>
          <w:szCs w:val="24"/>
        </w:rPr>
        <w:t>Present</w:t>
      </w:r>
      <w:r w:rsidR="00846C5A">
        <w:rPr>
          <w:rFonts w:cs="Calibri"/>
          <w:sz w:val="24"/>
          <w:szCs w:val="24"/>
        </w:rPr>
        <w:tab/>
      </w:r>
      <w:r w:rsidR="00B95581" w:rsidRPr="00F02A4B">
        <w:rPr>
          <w:rFonts w:cs="Calibri"/>
          <w:sz w:val="24"/>
          <w:szCs w:val="24"/>
        </w:rPr>
        <w:t>Member, Texas Society of Psychiatric Physicians</w:t>
      </w:r>
    </w:p>
    <w:p w14:paraId="37FE117D" w14:textId="77777777" w:rsidR="00B95581" w:rsidRPr="00F02A4B" w:rsidRDefault="004F2B1D" w:rsidP="00B95581">
      <w:pPr>
        <w:spacing w:after="0"/>
        <w:rPr>
          <w:rFonts w:cs="Calibri"/>
          <w:sz w:val="24"/>
          <w:szCs w:val="24"/>
        </w:rPr>
      </w:pPr>
      <w:r w:rsidRPr="00F02A4B">
        <w:rPr>
          <w:rFonts w:cs="Calibri"/>
          <w:sz w:val="24"/>
          <w:szCs w:val="24"/>
        </w:rPr>
        <w:lastRenderedPageBreak/>
        <w:t>07/</w:t>
      </w:r>
      <w:r w:rsidR="00B95581" w:rsidRPr="00F02A4B">
        <w:rPr>
          <w:rFonts w:cs="Calibri"/>
          <w:sz w:val="24"/>
          <w:szCs w:val="24"/>
        </w:rPr>
        <w:t>2019</w:t>
      </w:r>
      <w:r w:rsidR="00B95581" w:rsidRPr="00F02A4B">
        <w:rPr>
          <w:rFonts w:cs="Calibri"/>
          <w:sz w:val="24"/>
          <w:szCs w:val="24"/>
        </w:rPr>
        <w:tab/>
      </w:r>
      <w:r w:rsidR="00B95581" w:rsidRPr="00F02A4B">
        <w:rPr>
          <w:rFonts w:cs="Calibri"/>
          <w:sz w:val="24"/>
          <w:szCs w:val="24"/>
        </w:rPr>
        <w:tab/>
        <w:t>TSPP Resident/Fellow Representative for UT Health</w:t>
      </w:r>
    </w:p>
    <w:p w14:paraId="28F1B2BE" w14:textId="50CD817D" w:rsidR="00B95581" w:rsidRDefault="004F2B1D" w:rsidP="00B95581">
      <w:pPr>
        <w:spacing w:after="0"/>
        <w:rPr>
          <w:rFonts w:cs="Calibri"/>
          <w:sz w:val="24"/>
          <w:szCs w:val="24"/>
        </w:rPr>
      </w:pPr>
      <w:r w:rsidRPr="00F02A4B">
        <w:rPr>
          <w:rFonts w:cs="Calibri"/>
          <w:sz w:val="24"/>
          <w:szCs w:val="24"/>
        </w:rPr>
        <w:t>07/</w:t>
      </w:r>
      <w:r w:rsidR="00B95581" w:rsidRPr="00F02A4B">
        <w:rPr>
          <w:rFonts w:cs="Calibri"/>
          <w:sz w:val="24"/>
          <w:szCs w:val="24"/>
        </w:rPr>
        <w:t>2019</w:t>
      </w:r>
      <w:r w:rsidR="00C520DA" w:rsidRPr="00F02A4B">
        <w:rPr>
          <w:rFonts w:cs="Calibri"/>
          <w:sz w:val="24"/>
          <w:szCs w:val="24"/>
        </w:rPr>
        <w:t xml:space="preserve"> – </w:t>
      </w:r>
      <w:r w:rsidR="00B95581" w:rsidRPr="00F02A4B">
        <w:rPr>
          <w:rFonts w:cs="Calibri"/>
          <w:sz w:val="24"/>
          <w:szCs w:val="24"/>
        </w:rPr>
        <w:t>Present</w:t>
      </w:r>
      <w:r w:rsidR="00846C5A">
        <w:rPr>
          <w:rFonts w:cs="Calibri"/>
          <w:sz w:val="24"/>
          <w:szCs w:val="24"/>
        </w:rPr>
        <w:tab/>
      </w:r>
      <w:r w:rsidR="00B95581" w:rsidRPr="00F02A4B">
        <w:rPr>
          <w:rFonts w:cs="Calibri"/>
          <w:sz w:val="24"/>
          <w:szCs w:val="24"/>
        </w:rPr>
        <w:t>Member, Texas Society of Child and Adolescent Psychiatrists</w:t>
      </w:r>
    </w:p>
    <w:p w14:paraId="5B62DDB1" w14:textId="2494E9F7" w:rsidR="00CC2E56" w:rsidRPr="00F02A4B" w:rsidRDefault="00CC2E56" w:rsidP="00B95581">
      <w:pPr>
        <w:spacing w:after="0"/>
        <w:rPr>
          <w:rFonts w:cs="Calibri"/>
          <w:sz w:val="24"/>
          <w:szCs w:val="24"/>
        </w:rPr>
      </w:pPr>
      <w:r>
        <w:rPr>
          <w:rFonts w:cs="Calibri"/>
          <w:sz w:val="24"/>
          <w:szCs w:val="24"/>
        </w:rPr>
        <w:t>07/2020</w:t>
      </w:r>
      <w:r w:rsidR="00846C5A" w:rsidRPr="00F02A4B">
        <w:rPr>
          <w:rFonts w:cs="Calibri"/>
          <w:sz w:val="24"/>
          <w:szCs w:val="24"/>
        </w:rPr>
        <w:t xml:space="preserve"> – </w:t>
      </w:r>
      <w:r>
        <w:rPr>
          <w:rFonts w:cs="Calibri"/>
          <w:sz w:val="24"/>
          <w:szCs w:val="24"/>
        </w:rPr>
        <w:t>Present</w:t>
      </w:r>
      <w:r w:rsidR="00846C5A">
        <w:rPr>
          <w:rFonts w:cs="Calibri"/>
          <w:sz w:val="24"/>
          <w:szCs w:val="24"/>
        </w:rPr>
        <w:tab/>
      </w:r>
      <w:r>
        <w:rPr>
          <w:rFonts w:cs="Calibri"/>
          <w:sz w:val="24"/>
          <w:szCs w:val="24"/>
        </w:rPr>
        <w:t xml:space="preserve">Member, </w:t>
      </w:r>
      <w:r w:rsidRPr="00CC2E56">
        <w:rPr>
          <w:rFonts w:cs="Calibri"/>
          <w:sz w:val="24"/>
          <w:szCs w:val="24"/>
        </w:rPr>
        <w:t>American Association of Directors of Psychiatric Residency Training (AADPRT) </w:t>
      </w:r>
      <w:r>
        <w:rPr>
          <w:rFonts w:cs="Calibri"/>
          <w:sz w:val="24"/>
          <w:szCs w:val="24"/>
        </w:rPr>
        <w:t xml:space="preserve"> </w:t>
      </w:r>
    </w:p>
    <w:p w14:paraId="7ADFB1C1" w14:textId="77777777" w:rsidR="00C4426C" w:rsidRPr="00F02A4B" w:rsidRDefault="00C4426C" w:rsidP="0056611E">
      <w:pPr>
        <w:spacing w:after="120" w:line="240" w:lineRule="auto"/>
        <w:rPr>
          <w:rFonts w:cs="Calibri"/>
          <w:b/>
          <w:sz w:val="24"/>
          <w:szCs w:val="24"/>
        </w:rPr>
      </w:pPr>
    </w:p>
    <w:p w14:paraId="72B32CE0" w14:textId="77777777" w:rsidR="001F368D" w:rsidRPr="00404293" w:rsidRDefault="00323793" w:rsidP="0056611E">
      <w:pPr>
        <w:spacing w:after="120" w:line="240" w:lineRule="auto"/>
        <w:rPr>
          <w:rFonts w:cs="Calibri"/>
          <w:b/>
          <w:caps/>
          <w:sz w:val="24"/>
          <w:szCs w:val="24"/>
        </w:rPr>
      </w:pPr>
      <w:r w:rsidRPr="00404293">
        <w:rPr>
          <w:rFonts w:cs="Calibri"/>
          <w:b/>
          <w:caps/>
          <w:sz w:val="24"/>
          <w:szCs w:val="24"/>
        </w:rPr>
        <w:t>Honors and Awards</w:t>
      </w:r>
    </w:p>
    <w:p w14:paraId="5ECD7FA4" w14:textId="77777777" w:rsidR="00727C91" w:rsidRPr="00F02A4B" w:rsidRDefault="002874AB" w:rsidP="008A0613">
      <w:pPr>
        <w:spacing w:after="0" w:line="240" w:lineRule="auto"/>
        <w:rPr>
          <w:rFonts w:cs="Calibri"/>
          <w:sz w:val="24"/>
          <w:szCs w:val="24"/>
        </w:rPr>
      </w:pPr>
      <w:r w:rsidRPr="00F02A4B">
        <w:rPr>
          <w:rFonts w:cs="Calibri"/>
          <w:sz w:val="24"/>
          <w:szCs w:val="24"/>
        </w:rPr>
        <w:t>05/</w:t>
      </w:r>
      <w:r w:rsidR="00727C91" w:rsidRPr="00F02A4B">
        <w:rPr>
          <w:rFonts w:cs="Calibri"/>
          <w:sz w:val="24"/>
          <w:szCs w:val="24"/>
        </w:rPr>
        <w:t xml:space="preserve">2016                        APA Conference, Young Investigators New Research Poster </w:t>
      </w:r>
    </w:p>
    <w:p w14:paraId="0CA69092" w14:textId="77777777" w:rsidR="008A0613" w:rsidRPr="00F02A4B" w:rsidRDefault="002874AB" w:rsidP="008A0613">
      <w:pPr>
        <w:spacing w:after="0" w:line="240" w:lineRule="auto"/>
        <w:rPr>
          <w:rFonts w:cs="Calibri"/>
          <w:sz w:val="24"/>
          <w:szCs w:val="24"/>
        </w:rPr>
      </w:pPr>
      <w:r w:rsidRPr="00F02A4B">
        <w:rPr>
          <w:rFonts w:cs="Calibri"/>
          <w:sz w:val="24"/>
          <w:szCs w:val="24"/>
        </w:rPr>
        <w:t>10/2017</w:t>
      </w:r>
      <w:r w:rsidRPr="00F02A4B">
        <w:rPr>
          <w:rFonts w:cs="Calibri"/>
          <w:sz w:val="24"/>
          <w:szCs w:val="24"/>
        </w:rPr>
        <w:tab/>
      </w:r>
      <w:r w:rsidRPr="00F02A4B">
        <w:rPr>
          <w:rFonts w:cs="Calibri"/>
          <w:sz w:val="24"/>
          <w:szCs w:val="24"/>
        </w:rPr>
        <w:tab/>
      </w:r>
      <w:r w:rsidR="008A0613" w:rsidRPr="00F02A4B">
        <w:rPr>
          <w:rFonts w:cs="Calibri"/>
          <w:sz w:val="24"/>
          <w:szCs w:val="24"/>
        </w:rPr>
        <w:t xml:space="preserve">AACAP Educational Outreach Program for Child and Adolescent Residents Award </w:t>
      </w:r>
    </w:p>
    <w:p w14:paraId="6D04EA48" w14:textId="77777777" w:rsidR="008A0613" w:rsidRPr="00F02A4B" w:rsidRDefault="002874AB" w:rsidP="008A0613">
      <w:pPr>
        <w:spacing w:after="0" w:line="240" w:lineRule="auto"/>
        <w:rPr>
          <w:rFonts w:cs="Calibri"/>
          <w:sz w:val="24"/>
          <w:szCs w:val="24"/>
        </w:rPr>
      </w:pPr>
      <w:r w:rsidRPr="00F02A4B">
        <w:rPr>
          <w:rFonts w:cs="Calibri"/>
          <w:sz w:val="24"/>
          <w:szCs w:val="24"/>
        </w:rPr>
        <w:t>08/2017</w:t>
      </w:r>
      <w:r w:rsidRPr="00F02A4B">
        <w:rPr>
          <w:rFonts w:cs="Calibri"/>
          <w:sz w:val="24"/>
          <w:szCs w:val="24"/>
        </w:rPr>
        <w:tab/>
      </w:r>
      <w:r w:rsidRPr="00F02A4B">
        <w:rPr>
          <w:rFonts w:cs="Calibri"/>
          <w:sz w:val="24"/>
          <w:szCs w:val="24"/>
        </w:rPr>
        <w:tab/>
      </w:r>
      <w:r w:rsidR="008A0613" w:rsidRPr="00F02A4B">
        <w:rPr>
          <w:rFonts w:cs="Calibri"/>
          <w:sz w:val="24"/>
          <w:szCs w:val="24"/>
        </w:rPr>
        <w:t>David Mendell Fellowship award</w:t>
      </w:r>
      <w:r w:rsidR="00925CBE" w:rsidRPr="00F02A4B">
        <w:rPr>
          <w:rFonts w:cs="Calibri"/>
          <w:sz w:val="24"/>
          <w:szCs w:val="24"/>
        </w:rPr>
        <w:t xml:space="preserve"> in Family Therapy</w:t>
      </w:r>
    </w:p>
    <w:p w14:paraId="709CC3AA" w14:textId="77777777" w:rsidR="008A0613" w:rsidRPr="00F02A4B" w:rsidRDefault="002874AB" w:rsidP="008A0613">
      <w:pPr>
        <w:spacing w:after="0" w:line="240" w:lineRule="auto"/>
        <w:rPr>
          <w:rFonts w:cs="Calibri"/>
          <w:sz w:val="24"/>
          <w:szCs w:val="24"/>
        </w:rPr>
      </w:pPr>
      <w:r w:rsidRPr="00F02A4B">
        <w:rPr>
          <w:rFonts w:cs="Calibri"/>
          <w:sz w:val="24"/>
          <w:szCs w:val="24"/>
        </w:rPr>
        <w:t>05/</w:t>
      </w:r>
      <w:r w:rsidR="008A0613" w:rsidRPr="00F02A4B">
        <w:rPr>
          <w:rFonts w:cs="Calibri"/>
          <w:sz w:val="24"/>
          <w:szCs w:val="24"/>
        </w:rPr>
        <w:t>2017-</w:t>
      </w:r>
      <w:r w:rsidRPr="00F02A4B">
        <w:rPr>
          <w:rFonts w:cs="Calibri"/>
          <w:sz w:val="24"/>
          <w:szCs w:val="24"/>
        </w:rPr>
        <w:t>05/</w:t>
      </w:r>
      <w:r w:rsidR="008A0613" w:rsidRPr="00F02A4B">
        <w:rPr>
          <w:rFonts w:cs="Calibri"/>
          <w:sz w:val="24"/>
          <w:szCs w:val="24"/>
        </w:rPr>
        <w:t>2</w:t>
      </w:r>
      <w:r w:rsidRPr="00F02A4B">
        <w:rPr>
          <w:rFonts w:cs="Calibri"/>
          <w:sz w:val="24"/>
          <w:szCs w:val="24"/>
        </w:rPr>
        <w:t>019</w:t>
      </w:r>
      <w:r w:rsidRPr="00F02A4B">
        <w:rPr>
          <w:rFonts w:cs="Calibri"/>
          <w:sz w:val="24"/>
          <w:szCs w:val="24"/>
        </w:rPr>
        <w:tab/>
      </w:r>
      <w:r w:rsidR="008A0613" w:rsidRPr="00F02A4B">
        <w:rPr>
          <w:rFonts w:cs="Calibri"/>
          <w:sz w:val="24"/>
          <w:szCs w:val="24"/>
        </w:rPr>
        <w:t>APA/APAF Child and Adolescent Psychiatry Fellowship Award Recipient</w:t>
      </w:r>
      <w:r w:rsidR="008A0613" w:rsidRPr="00F02A4B">
        <w:rPr>
          <w:rFonts w:cs="Calibri"/>
          <w:sz w:val="24"/>
          <w:szCs w:val="24"/>
        </w:rPr>
        <w:tab/>
      </w:r>
    </w:p>
    <w:p w14:paraId="490B462C" w14:textId="77777777" w:rsidR="007838AA" w:rsidRPr="00F02A4B" w:rsidRDefault="002874AB" w:rsidP="007838AA">
      <w:pPr>
        <w:spacing w:after="0" w:line="240" w:lineRule="auto"/>
        <w:rPr>
          <w:rFonts w:cs="Calibri"/>
          <w:sz w:val="24"/>
          <w:szCs w:val="24"/>
        </w:rPr>
      </w:pPr>
      <w:r w:rsidRPr="00F02A4B">
        <w:rPr>
          <w:rFonts w:cs="Calibri"/>
          <w:sz w:val="24"/>
          <w:szCs w:val="24"/>
        </w:rPr>
        <w:t>10/2018</w:t>
      </w:r>
      <w:r w:rsidRPr="00F02A4B">
        <w:rPr>
          <w:rFonts w:cs="Calibri"/>
          <w:sz w:val="24"/>
          <w:szCs w:val="24"/>
        </w:rPr>
        <w:tab/>
      </w:r>
      <w:r w:rsidRPr="00F02A4B">
        <w:rPr>
          <w:rFonts w:cs="Calibri"/>
          <w:sz w:val="24"/>
          <w:szCs w:val="24"/>
        </w:rPr>
        <w:tab/>
      </w:r>
      <w:r w:rsidR="007838AA" w:rsidRPr="00F02A4B">
        <w:rPr>
          <w:rFonts w:cs="Calibri"/>
          <w:sz w:val="24"/>
          <w:szCs w:val="24"/>
        </w:rPr>
        <w:t>AACAP Systems of Care Special Program Clinical Projects Award</w:t>
      </w:r>
    </w:p>
    <w:p w14:paraId="508FD1BC" w14:textId="77777777" w:rsidR="00323793" w:rsidRPr="00F02A4B" w:rsidRDefault="002874AB" w:rsidP="00323793">
      <w:pPr>
        <w:spacing w:after="0" w:line="240" w:lineRule="auto"/>
        <w:rPr>
          <w:rFonts w:cs="Calibri"/>
          <w:sz w:val="24"/>
          <w:szCs w:val="24"/>
        </w:rPr>
      </w:pPr>
      <w:r w:rsidRPr="00F02A4B">
        <w:rPr>
          <w:rFonts w:cs="Calibri"/>
          <w:sz w:val="24"/>
          <w:szCs w:val="24"/>
        </w:rPr>
        <w:t>06/2019</w:t>
      </w:r>
      <w:r w:rsidRPr="00F02A4B">
        <w:rPr>
          <w:rFonts w:cs="Calibri"/>
          <w:sz w:val="24"/>
          <w:szCs w:val="24"/>
        </w:rPr>
        <w:tab/>
      </w:r>
      <w:r w:rsidRPr="00F02A4B">
        <w:rPr>
          <w:rFonts w:cs="Calibri"/>
          <w:sz w:val="24"/>
          <w:szCs w:val="24"/>
        </w:rPr>
        <w:tab/>
      </w:r>
      <w:r w:rsidR="00323793" w:rsidRPr="00F02A4B">
        <w:rPr>
          <w:rFonts w:cs="Calibri"/>
          <w:sz w:val="24"/>
          <w:szCs w:val="24"/>
        </w:rPr>
        <w:t>The Cynthia W. Santos Best Clinician Educator Inaugural Award</w:t>
      </w:r>
    </w:p>
    <w:p w14:paraId="386E0BA3" w14:textId="77777777" w:rsidR="00323793" w:rsidRPr="00F02A4B" w:rsidRDefault="002874AB" w:rsidP="00323793">
      <w:pPr>
        <w:spacing w:after="0" w:line="240" w:lineRule="auto"/>
        <w:rPr>
          <w:rFonts w:cs="Calibri"/>
          <w:sz w:val="24"/>
          <w:szCs w:val="24"/>
        </w:rPr>
      </w:pPr>
      <w:r w:rsidRPr="00F02A4B">
        <w:rPr>
          <w:rFonts w:cs="Calibri"/>
          <w:sz w:val="24"/>
          <w:szCs w:val="24"/>
        </w:rPr>
        <w:t>06/2019</w:t>
      </w:r>
      <w:r w:rsidRPr="00F02A4B">
        <w:rPr>
          <w:rFonts w:cs="Calibri"/>
          <w:sz w:val="24"/>
          <w:szCs w:val="24"/>
        </w:rPr>
        <w:tab/>
        <w:t xml:space="preserve">             </w:t>
      </w:r>
      <w:r w:rsidR="00323793" w:rsidRPr="00F02A4B">
        <w:rPr>
          <w:rFonts w:cs="Calibri"/>
          <w:sz w:val="24"/>
          <w:szCs w:val="24"/>
        </w:rPr>
        <w:t>Outstanding Achievement Child and Adolescent Psychiatry PRITE</w:t>
      </w:r>
    </w:p>
    <w:p w14:paraId="70C14D18" w14:textId="77777777" w:rsidR="007838AA" w:rsidRPr="00F02A4B" w:rsidRDefault="002874AB" w:rsidP="007838AA">
      <w:pPr>
        <w:spacing w:after="0" w:line="240" w:lineRule="auto"/>
        <w:rPr>
          <w:rFonts w:cs="Calibri"/>
          <w:sz w:val="24"/>
          <w:szCs w:val="24"/>
        </w:rPr>
      </w:pPr>
      <w:r w:rsidRPr="00F02A4B">
        <w:rPr>
          <w:rFonts w:cs="Calibri"/>
          <w:sz w:val="24"/>
          <w:szCs w:val="24"/>
        </w:rPr>
        <w:t>08/2019</w:t>
      </w:r>
      <w:r w:rsidRPr="00F02A4B">
        <w:rPr>
          <w:rFonts w:cs="Calibri"/>
          <w:sz w:val="24"/>
          <w:szCs w:val="24"/>
        </w:rPr>
        <w:tab/>
      </w:r>
      <w:r w:rsidRPr="00F02A4B">
        <w:rPr>
          <w:rFonts w:cs="Calibri"/>
          <w:sz w:val="24"/>
          <w:szCs w:val="24"/>
        </w:rPr>
        <w:tab/>
      </w:r>
      <w:r w:rsidR="007838AA" w:rsidRPr="00F02A4B">
        <w:rPr>
          <w:rFonts w:cs="Calibri"/>
          <w:sz w:val="24"/>
          <w:szCs w:val="24"/>
        </w:rPr>
        <w:t xml:space="preserve">The AACAP Catchers in the Rye Award </w:t>
      </w:r>
      <w:r w:rsidR="00CC771E" w:rsidRPr="00F02A4B">
        <w:rPr>
          <w:rFonts w:cs="Calibri"/>
          <w:sz w:val="24"/>
          <w:szCs w:val="24"/>
        </w:rPr>
        <w:t>to a</w:t>
      </w:r>
      <w:r w:rsidR="007838AA" w:rsidRPr="00F02A4B">
        <w:rPr>
          <w:rFonts w:cs="Calibri"/>
          <w:sz w:val="24"/>
          <w:szCs w:val="24"/>
        </w:rPr>
        <w:t xml:space="preserve"> Component</w:t>
      </w:r>
      <w:r w:rsidR="00CC771E" w:rsidRPr="00F02A4B">
        <w:rPr>
          <w:rFonts w:cs="Calibri"/>
          <w:sz w:val="24"/>
          <w:szCs w:val="24"/>
        </w:rPr>
        <w:t>: Autism and IDD</w:t>
      </w:r>
    </w:p>
    <w:p w14:paraId="42B78C9A" w14:textId="77777777" w:rsidR="00720B8F" w:rsidRDefault="002874AB" w:rsidP="007838AA">
      <w:pPr>
        <w:spacing w:after="0" w:line="240" w:lineRule="auto"/>
        <w:rPr>
          <w:rFonts w:cs="Calibri"/>
          <w:sz w:val="24"/>
          <w:szCs w:val="24"/>
        </w:rPr>
      </w:pPr>
      <w:r w:rsidRPr="00F02A4B">
        <w:rPr>
          <w:rFonts w:cs="Calibri"/>
          <w:sz w:val="24"/>
          <w:szCs w:val="24"/>
        </w:rPr>
        <w:t>06/</w:t>
      </w:r>
      <w:r w:rsidR="00720B8F" w:rsidRPr="00F02A4B">
        <w:rPr>
          <w:rFonts w:cs="Calibri"/>
          <w:sz w:val="24"/>
          <w:szCs w:val="24"/>
        </w:rPr>
        <w:t>2020                         Outstanding Achievement Child and Adolescent Psychiatry PRITE (June 2020)</w:t>
      </w:r>
    </w:p>
    <w:p w14:paraId="1699C597" w14:textId="77777777" w:rsidR="00CC2338" w:rsidRDefault="00CC2338" w:rsidP="007838AA">
      <w:pPr>
        <w:spacing w:after="0" w:line="240" w:lineRule="auto"/>
        <w:rPr>
          <w:rFonts w:cs="Calibri"/>
          <w:sz w:val="24"/>
          <w:szCs w:val="24"/>
        </w:rPr>
      </w:pPr>
      <w:r>
        <w:rPr>
          <w:rFonts w:cs="Calibri"/>
          <w:sz w:val="24"/>
          <w:szCs w:val="24"/>
        </w:rPr>
        <w:t xml:space="preserve">05/2021                         </w:t>
      </w:r>
      <w:r w:rsidRPr="00CC2338">
        <w:rPr>
          <w:rFonts w:cs="Calibri"/>
          <w:sz w:val="24"/>
          <w:szCs w:val="24"/>
        </w:rPr>
        <w:t>2021 Dean’s Teaching Excellence Award</w:t>
      </w:r>
      <w:r>
        <w:rPr>
          <w:rFonts w:cs="Calibri"/>
          <w:sz w:val="24"/>
          <w:szCs w:val="24"/>
        </w:rPr>
        <w:t>, McGovern Medical School</w:t>
      </w:r>
    </w:p>
    <w:p w14:paraId="243DFCF0" w14:textId="57F3343F" w:rsidR="00F45B10" w:rsidRDefault="00BA1DDE" w:rsidP="00BA1DDE">
      <w:pPr>
        <w:spacing w:after="0" w:line="240" w:lineRule="auto"/>
        <w:rPr>
          <w:rFonts w:cs="Calibri"/>
          <w:sz w:val="24"/>
          <w:szCs w:val="24"/>
        </w:rPr>
      </w:pPr>
      <w:r>
        <w:rPr>
          <w:rFonts w:cs="Calibri"/>
          <w:sz w:val="24"/>
          <w:szCs w:val="24"/>
        </w:rPr>
        <w:t xml:space="preserve">05/2022                         2022 </w:t>
      </w:r>
      <w:r w:rsidRPr="00CC2338">
        <w:rPr>
          <w:rFonts w:cs="Calibri"/>
          <w:sz w:val="24"/>
          <w:szCs w:val="24"/>
        </w:rPr>
        <w:t>Dean’s Teaching Excellence Award</w:t>
      </w:r>
      <w:r>
        <w:rPr>
          <w:rFonts w:cs="Calibri"/>
          <w:sz w:val="24"/>
          <w:szCs w:val="24"/>
        </w:rPr>
        <w:t>, McGovern Medical School</w:t>
      </w:r>
    </w:p>
    <w:p w14:paraId="6582CA66" w14:textId="77777777" w:rsidR="00957782" w:rsidRDefault="00957782" w:rsidP="00BA1DDE">
      <w:pPr>
        <w:spacing w:after="0" w:line="240" w:lineRule="auto"/>
        <w:rPr>
          <w:rFonts w:cs="Calibri"/>
          <w:sz w:val="24"/>
          <w:szCs w:val="24"/>
        </w:rPr>
      </w:pPr>
    </w:p>
    <w:p w14:paraId="4A0C3A5C" w14:textId="77777777" w:rsidR="00B1657B" w:rsidRDefault="00B1657B" w:rsidP="00A87335">
      <w:pPr>
        <w:autoSpaceDE w:val="0"/>
        <w:autoSpaceDN w:val="0"/>
        <w:spacing w:after="0" w:line="240" w:lineRule="auto"/>
        <w:rPr>
          <w:rFonts w:ascii="Arial" w:eastAsia="Times New Roman" w:hAnsi="Arial" w:cs="Arial"/>
          <w:b/>
          <w:bCs/>
          <w:caps/>
        </w:rPr>
      </w:pPr>
    </w:p>
    <w:p w14:paraId="55F1D913" w14:textId="77777777" w:rsidR="00B1657B" w:rsidRDefault="00B1657B" w:rsidP="00A87335">
      <w:pPr>
        <w:autoSpaceDE w:val="0"/>
        <w:autoSpaceDN w:val="0"/>
        <w:spacing w:after="0" w:line="240" w:lineRule="auto"/>
        <w:rPr>
          <w:rFonts w:ascii="Arial" w:eastAsia="Times New Roman" w:hAnsi="Arial" w:cs="Arial"/>
          <w:b/>
          <w:bCs/>
          <w:caps/>
        </w:rPr>
      </w:pPr>
    </w:p>
    <w:p w14:paraId="791D36CF" w14:textId="5227A500" w:rsidR="00F45B10" w:rsidRPr="00404293" w:rsidRDefault="00F45B10" w:rsidP="00A87335">
      <w:pPr>
        <w:autoSpaceDE w:val="0"/>
        <w:autoSpaceDN w:val="0"/>
        <w:spacing w:after="0" w:line="240" w:lineRule="auto"/>
        <w:rPr>
          <w:rFonts w:ascii="Arial" w:eastAsia="Times New Roman" w:hAnsi="Arial" w:cs="Arial"/>
          <w:b/>
          <w:bCs/>
          <w:caps/>
        </w:rPr>
      </w:pPr>
      <w:r w:rsidRPr="00404293">
        <w:rPr>
          <w:rFonts w:ascii="Arial" w:eastAsia="Times New Roman" w:hAnsi="Arial" w:cs="Arial"/>
          <w:b/>
          <w:bCs/>
          <w:caps/>
        </w:rPr>
        <w:t>Contributions to Science</w:t>
      </w:r>
      <w:r w:rsidR="005B09FC" w:rsidRPr="00404293">
        <w:rPr>
          <w:rFonts w:ascii="Arial" w:eastAsia="Times New Roman" w:hAnsi="Arial" w:cs="Arial"/>
          <w:b/>
          <w:bCs/>
          <w:caps/>
        </w:rPr>
        <w:t xml:space="preserve">: </w:t>
      </w:r>
      <w:r w:rsidR="00A87335" w:rsidRPr="00404293">
        <w:rPr>
          <w:rFonts w:ascii="Arial" w:eastAsia="Times New Roman" w:hAnsi="Arial" w:cs="Arial"/>
          <w:b/>
          <w:bCs/>
          <w:caps/>
        </w:rPr>
        <w:t>Research and Scholarly work</w:t>
      </w:r>
    </w:p>
    <w:p w14:paraId="70CCA92B" w14:textId="77777777" w:rsidR="00F45B10" w:rsidRPr="00F45B10" w:rsidRDefault="00F45B10" w:rsidP="00F45B10">
      <w:pPr>
        <w:spacing w:after="0" w:line="240" w:lineRule="auto"/>
        <w:rPr>
          <w:rFonts w:asciiTheme="minorHAnsi" w:eastAsia="Times New Roman" w:hAnsiTheme="minorHAnsi" w:cstheme="minorHAnsi"/>
          <w:bCs/>
          <w:sz w:val="24"/>
          <w:szCs w:val="24"/>
        </w:rPr>
      </w:pPr>
    </w:p>
    <w:p w14:paraId="7682CE21" w14:textId="5B151590" w:rsidR="00A87335" w:rsidRPr="00404293" w:rsidRDefault="00BC3A89" w:rsidP="00B745A5">
      <w:pPr>
        <w:pStyle w:val="ListParagraph"/>
        <w:numPr>
          <w:ilvl w:val="0"/>
          <w:numId w:val="9"/>
        </w:numPr>
        <w:autoSpaceDE w:val="0"/>
        <w:autoSpaceDN w:val="0"/>
        <w:spacing w:after="0" w:line="240" w:lineRule="auto"/>
        <w:rPr>
          <w:rFonts w:eastAsia="Times New Roman" w:cstheme="minorHAnsi"/>
          <w:sz w:val="24"/>
          <w:szCs w:val="24"/>
        </w:rPr>
      </w:pPr>
      <w:r w:rsidRPr="00404293">
        <w:rPr>
          <w:rFonts w:eastAsia="Times New Roman" w:cstheme="minorHAnsi"/>
          <w:b/>
          <w:bCs/>
          <w:i/>
          <w:iCs/>
          <w:sz w:val="24"/>
          <w:szCs w:val="24"/>
        </w:rPr>
        <w:t>202</w:t>
      </w:r>
      <w:r w:rsidR="007A06AB" w:rsidRPr="00404293">
        <w:rPr>
          <w:rFonts w:eastAsia="Times New Roman" w:cstheme="minorHAnsi"/>
          <w:b/>
          <w:bCs/>
          <w:i/>
          <w:iCs/>
          <w:sz w:val="24"/>
          <w:szCs w:val="24"/>
        </w:rPr>
        <w:t xml:space="preserve">1- Present: </w:t>
      </w:r>
      <w:r w:rsidR="00A87335" w:rsidRPr="00404293">
        <w:rPr>
          <w:rFonts w:eastAsia="Times New Roman" w:cstheme="minorHAnsi"/>
          <w:b/>
          <w:bCs/>
          <w:i/>
          <w:iCs/>
          <w:sz w:val="24"/>
          <w:szCs w:val="24"/>
        </w:rPr>
        <w:t xml:space="preserve">Executive </w:t>
      </w:r>
      <w:r w:rsidR="00F45B10" w:rsidRPr="00404293">
        <w:rPr>
          <w:rFonts w:eastAsia="Times New Roman" w:cstheme="minorHAnsi"/>
          <w:b/>
          <w:bCs/>
          <w:i/>
          <w:iCs/>
          <w:sz w:val="24"/>
          <w:szCs w:val="24"/>
        </w:rPr>
        <w:t>Director/Co-investigator</w:t>
      </w:r>
      <w:r w:rsidR="00F45B10" w:rsidRPr="00404293">
        <w:rPr>
          <w:rFonts w:eastAsia="Times New Roman" w:cstheme="minorHAnsi"/>
          <w:sz w:val="24"/>
          <w:szCs w:val="24"/>
        </w:rPr>
        <w:t xml:space="preserve"> of the Texas Child Mental Health Care Consortium/ McGovern Medical School SB-11 funded programs</w:t>
      </w:r>
    </w:p>
    <w:p w14:paraId="132ABD67" w14:textId="77777777" w:rsidR="005B09FC" w:rsidRPr="005B09FC" w:rsidRDefault="00F45B10" w:rsidP="00B745A5">
      <w:pPr>
        <w:pStyle w:val="ListParagraph"/>
        <w:numPr>
          <w:ilvl w:val="0"/>
          <w:numId w:val="7"/>
        </w:numPr>
        <w:autoSpaceDE w:val="0"/>
        <w:autoSpaceDN w:val="0"/>
        <w:spacing w:after="0" w:line="240" w:lineRule="auto"/>
        <w:rPr>
          <w:rFonts w:eastAsia="Times New Roman" w:cstheme="minorHAnsi"/>
          <w:sz w:val="24"/>
          <w:szCs w:val="24"/>
        </w:rPr>
      </w:pPr>
      <w:r w:rsidRPr="005B09FC">
        <w:rPr>
          <w:rFonts w:eastAsia="Times New Roman" w:cstheme="minorHAnsi"/>
          <w:sz w:val="24"/>
          <w:szCs w:val="24"/>
        </w:rPr>
        <w:t xml:space="preserve">I provide managerial oversight over programs instituted by the UTHealth Psychiatry department, and I represent the department as an executive committee member on the consortium in one of the thirteen, state-wide hubs. The Texas Child Mental Health Care Consortium (TCMHCC) was created by the 86th Texas Legislature to leverage the expertise and capacity of the health-related institutions of higher education to address urgent mental health challenges and improve the mental health care system concerning children and adolescents. </w:t>
      </w:r>
    </w:p>
    <w:p w14:paraId="6CA3607B" w14:textId="77777777" w:rsidR="002A0711" w:rsidRDefault="00F45B10" w:rsidP="002A0711">
      <w:pPr>
        <w:tabs>
          <w:tab w:val="left" w:pos="0"/>
        </w:tabs>
        <w:autoSpaceDE w:val="0"/>
        <w:autoSpaceDN w:val="0"/>
        <w:spacing w:after="0" w:line="240" w:lineRule="auto"/>
        <w:ind w:left="720"/>
        <w:rPr>
          <w:rFonts w:eastAsia="Times New Roman" w:cstheme="minorHAnsi"/>
          <w:sz w:val="24"/>
          <w:szCs w:val="24"/>
        </w:rPr>
      </w:pPr>
      <w:r w:rsidRPr="005B09FC">
        <w:rPr>
          <w:rFonts w:eastAsia="Times New Roman" w:cstheme="minorHAnsi"/>
          <w:sz w:val="24"/>
          <w:szCs w:val="24"/>
        </w:rPr>
        <w:t>As a co-investigator, I direct accountability to the state and generate quarterly reports back to the consortium on the progress of four of our initiatives: (a) </w:t>
      </w:r>
      <w:r w:rsidRPr="005B09FC">
        <w:rPr>
          <w:rFonts w:eastAsia="Times New Roman" w:cstheme="minorHAnsi"/>
          <w:color w:val="0E101A"/>
          <w:sz w:val="24"/>
          <w:szCs w:val="24"/>
          <w:u w:val="single"/>
        </w:rPr>
        <w:t>the Child Psychiatry Access Network (CPAN)</w:t>
      </w:r>
      <w:r w:rsidRPr="005B09FC">
        <w:rPr>
          <w:rFonts w:eastAsia="Times New Roman" w:cstheme="minorHAnsi"/>
          <w:sz w:val="24"/>
          <w:szCs w:val="24"/>
        </w:rPr>
        <w:t>, which provides telehealth-based consultation and training to primary care providers. I also contribute to the (b) </w:t>
      </w:r>
      <w:r w:rsidRPr="005B09FC">
        <w:rPr>
          <w:rFonts w:eastAsia="Times New Roman" w:cstheme="minorHAnsi"/>
          <w:color w:val="0E101A"/>
          <w:sz w:val="24"/>
          <w:szCs w:val="24"/>
          <w:u w:val="single"/>
        </w:rPr>
        <w:t>Texas Child Health Access Through Telemedicine (TCHATT) program</w:t>
      </w:r>
      <w:r w:rsidRPr="005B09FC">
        <w:rPr>
          <w:rFonts w:eastAsia="Times New Roman" w:cstheme="minorHAnsi"/>
          <w:sz w:val="24"/>
          <w:szCs w:val="24"/>
        </w:rPr>
        <w:t>, which provides in-school behavioral telehealth</w:t>
      </w:r>
      <w:r w:rsidR="005B09FC" w:rsidRPr="005B09FC">
        <w:rPr>
          <w:rFonts w:eastAsia="Times New Roman" w:cstheme="minorHAnsi"/>
          <w:sz w:val="24"/>
          <w:szCs w:val="24"/>
        </w:rPr>
        <w:t xml:space="preserve"> </w:t>
      </w:r>
      <w:r w:rsidRPr="005B09FC">
        <w:rPr>
          <w:rFonts w:eastAsia="Times New Roman" w:cstheme="minorHAnsi"/>
          <w:sz w:val="24"/>
          <w:szCs w:val="24"/>
        </w:rPr>
        <w:t>care to at-risk children and adolescents, and (c) the Community Psychiatry Workforce Expansion (CPWE), which funds full-time academic psychiatrists as academic medical directors and new psychiatric resident rotation positions at facilities operated by community mental health providers. In addition to these, I am active in (d) the Child and Adolescent Psychiatry (CAP) Fellowships program to expand the number of pediatric psychiatry fellowship positions and the number of training programs in Texas. </w:t>
      </w:r>
    </w:p>
    <w:p w14:paraId="2509865B" w14:textId="77777777" w:rsidR="002A0711" w:rsidRDefault="002A0711" w:rsidP="002A0711">
      <w:pPr>
        <w:tabs>
          <w:tab w:val="left" w:pos="0"/>
        </w:tabs>
        <w:autoSpaceDE w:val="0"/>
        <w:autoSpaceDN w:val="0"/>
        <w:spacing w:after="0" w:line="240" w:lineRule="auto"/>
        <w:ind w:left="720"/>
        <w:rPr>
          <w:rFonts w:eastAsia="Times New Roman" w:cstheme="minorHAnsi"/>
          <w:sz w:val="24"/>
          <w:szCs w:val="24"/>
        </w:rPr>
      </w:pPr>
    </w:p>
    <w:p w14:paraId="39984A9C" w14:textId="52B92D3E" w:rsidR="002A0711" w:rsidRPr="002A0711" w:rsidRDefault="002A0711" w:rsidP="002A0711">
      <w:pPr>
        <w:tabs>
          <w:tab w:val="left" w:pos="0"/>
        </w:tabs>
        <w:autoSpaceDE w:val="0"/>
        <w:autoSpaceDN w:val="0"/>
        <w:spacing w:after="0" w:line="240" w:lineRule="auto"/>
        <w:ind w:left="720"/>
        <w:rPr>
          <w:rFonts w:asciiTheme="minorHAnsi" w:eastAsia="Times New Roman" w:hAnsiTheme="minorHAnsi" w:cstheme="minorHAnsi"/>
          <w:bCs/>
          <w:i/>
          <w:iCs/>
          <w:sz w:val="24"/>
          <w:szCs w:val="24"/>
        </w:rPr>
      </w:pPr>
      <w:r w:rsidRPr="002A0711">
        <w:rPr>
          <w:rFonts w:cs="Calibri"/>
          <w:i/>
          <w:iCs/>
          <w:sz w:val="24"/>
          <w:szCs w:val="24"/>
        </w:rPr>
        <w:lastRenderedPageBreak/>
        <w:t>Chen J., Babatope T.T., Ali T., LightBody W.M., Collins C., Soutullo C.A., Soares J.C., 2022, Clinical and Research Adolescent Suicide Prevention Initiatives at UT Houston: SB 11 Model. Texas Suicide Prevention Symposium.</w:t>
      </w:r>
      <w:r w:rsidRPr="002A0711">
        <w:rPr>
          <w:rFonts w:ascii="Segoe UI" w:hAnsi="Segoe UI" w:cs="Segoe UI"/>
          <w:i/>
          <w:iCs/>
          <w:color w:val="212121"/>
          <w:shd w:val="clear" w:color="auto" w:fill="FFFFFF"/>
        </w:rPr>
        <w:t xml:space="preserve"> </w:t>
      </w:r>
    </w:p>
    <w:p w14:paraId="69B0E42B" w14:textId="7086424A" w:rsidR="00F45B10" w:rsidRPr="002A0711" w:rsidRDefault="00F45B10" w:rsidP="002A0711">
      <w:pPr>
        <w:autoSpaceDE w:val="0"/>
        <w:autoSpaceDN w:val="0"/>
        <w:spacing w:after="0" w:line="240" w:lineRule="auto"/>
        <w:rPr>
          <w:rFonts w:eastAsia="Times New Roman" w:cstheme="minorHAnsi"/>
          <w:sz w:val="24"/>
          <w:szCs w:val="24"/>
          <w:shd w:val="clear" w:color="auto" w:fill="FFFFFF"/>
        </w:rPr>
      </w:pPr>
      <w:r w:rsidRPr="002A0711">
        <w:rPr>
          <w:rFonts w:eastAsia="Times New Roman" w:cstheme="minorHAnsi"/>
          <w:sz w:val="24"/>
          <w:szCs w:val="24"/>
        </w:rPr>
        <w:br/>
      </w:r>
    </w:p>
    <w:p w14:paraId="422E37F6" w14:textId="01D3C2F8" w:rsidR="005B09FC" w:rsidRPr="00404293" w:rsidRDefault="007A06AB" w:rsidP="00B745A5">
      <w:pPr>
        <w:pStyle w:val="ListParagraph"/>
        <w:numPr>
          <w:ilvl w:val="0"/>
          <w:numId w:val="9"/>
        </w:numPr>
        <w:tabs>
          <w:tab w:val="left" w:pos="0"/>
        </w:tabs>
        <w:autoSpaceDE w:val="0"/>
        <w:autoSpaceDN w:val="0"/>
        <w:spacing w:after="0" w:line="240" w:lineRule="auto"/>
        <w:rPr>
          <w:rFonts w:eastAsia="Times New Roman" w:cstheme="minorHAnsi"/>
          <w:bCs/>
          <w:sz w:val="24"/>
          <w:szCs w:val="24"/>
        </w:rPr>
      </w:pPr>
      <w:r w:rsidRPr="00404293">
        <w:rPr>
          <w:rFonts w:eastAsia="Times New Roman" w:cstheme="minorHAnsi"/>
          <w:b/>
          <w:i/>
          <w:iCs/>
          <w:sz w:val="24"/>
          <w:szCs w:val="24"/>
        </w:rPr>
        <w:t xml:space="preserve">2021-Present: </w:t>
      </w:r>
      <w:r w:rsidR="005B09FC" w:rsidRPr="00404293">
        <w:rPr>
          <w:rFonts w:eastAsia="Times New Roman" w:cstheme="minorHAnsi"/>
          <w:b/>
          <w:i/>
          <w:iCs/>
          <w:sz w:val="24"/>
          <w:szCs w:val="24"/>
        </w:rPr>
        <w:t xml:space="preserve">Ongoing Research Support </w:t>
      </w:r>
      <w:r w:rsidR="005B09FC" w:rsidRPr="00B66AD7">
        <w:rPr>
          <w:rFonts w:eastAsia="Times New Roman" w:cstheme="minorHAnsi"/>
          <w:bCs/>
          <w:sz w:val="24"/>
          <w:szCs w:val="24"/>
        </w:rPr>
        <w:t>(Texas</w:t>
      </w:r>
      <w:r w:rsidR="005B09FC" w:rsidRPr="00404293">
        <w:rPr>
          <w:rFonts w:eastAsia="Times New Roman" w:cstheme="minorHAnsi"/>
          <w:bCs/>
          <w:sz w:val="24"/>
          <w:szCs w:val="24"/>
        </w:rPr>
        <w:t xml:space="preserve"> Hub - </w:t>
      </w:r>
      <w:r w:rsidR="005B09FC" w:rsidRPr="00404293">
        <w:rPr>
          <w:rFonts w:eastAsia="Times New Roman" w:cstheme="minorHAnsi"/>
          <w:bCs/>
          <w:snapToGrid w:val="0"/>
          <w:sz w:val="24"/>
          <w:szCs w:val="24"/>
        </w:rPr>
        <w:t>University of Texas Health Science Ctr-Houston)</w:t>
      </w:r>
    </w:p>
    <w:p w14:paraId="0225B941" w14:textId="77777777" w:rsidR="005B09FC" w:rsidRDefault="005B09FC" w:rsidP="00404293">
      <w:pPr>
        <w:tabs>
          <w:tab w:val="left" w:pos="0"/>
        </w:tabs>
        <w:autoSpaceDE w:val="0"/>
        <w:autoSpaceDN w:val="0"/>
        <w:spacing w:after="0" w:line="240" w:lineRule="auto"/>
        <w:ind w:left="720"/>
        <w:rPr>
          <w:rFonts w:asciiTheme="minorHAnsi" w:eastAsia="Times New Roman" w:hAnsiTheme="minorHAnsi" w:cstheme="minorHAnsi"/>
          <w:bCs/>
          <w:sz w:val="24"/>
          <w:szCs w:val="24"/>
        </w:rPr>
      </w:pPr>
      <w:r w:rsidRPr="00F45B10">
        <w:rPr>
          <w:rFonts w:asciiTheme="minorHAnsi" w:eastAsia="Times New Roman" w:hAnsiTheme="minorHAnsi" w:cstheme="minorHAnsi"/>
          <w:bCs/>
          <w:sz w:val="24"/>
          <w:szCs w:val="24"/>
        </w:rPr>
        <w:t>Texas State Legislature, Senate Bill 11</w:t>
      </w:r>
      <w:r w:rsidRPr="00F45B10">
        <w:rPr>
          <w:rFonts w:asciiTheme="minorHAnsi" w:eastAsia="Times New Roman" w:hAnsiTheme="minorHAnsi" w:cstheme="minorHAnsi"/>
          <w:bCs/>
          <w:sz w:val="24"/>
          <w:szCs w:val="24"/>
        </w:rPr>
        <w:tab/>
        <w:t xml:space="preserve"> </w:t>
      </w:r>
      <w:r w:rsidRPr="00F45B10">
        <w:rPr>
          <w:rFonts w:asciiTheme="minorHAnsi" w:eastAsia="Times New Roman" w:hAnsiTheme="minorHAnsi" w:cstheme="minorHAnsi"/>
          <w:bCs/>
          <w:sz w:val="24"/>
          <w:szCs w:val="24"/>
        </w:rPr>
        <w:tab/>
      </w:r>
      <w:r w:rsidRPr="00F45B10">
        <w:rPr>
          <w:rFonts w:asciiTheme="minorHAnsi" w:eastAsia="Times New Roman" w:hAnsiTheme="minorHAnsi" w:cstheme="minorHAnsi"/>
          <w:bCs/>
          <w:sz w:val="24"/>
          <w:szCs w:val="24"/>
        </w:rPr>
        <w:tab/>
      </w:r>
      <w:r w:rsidRPr="00F45B10">
        <w:rPr>
          <w:rFonts w:asciiTheme="minorHAnsi" w:eastAsia="Times New Roman" w:hAnsiTheme="minorHAnsi" w:cstheme="minorHAnsi"/>
          <w:bCs/>
          <w:sz w:val="24"/>
          <w:szCs w:val="24"/>
        </w:rPr>
        <w:tab/>
      </w:r>
      <w:r w:rsidRPr="00F45B10">
        <w:rPr>
          <w:rFonts w:asciiTheme="minorHAnsi" w:eastAsia="Times New Roman" w:hAnsiTheme="minorHAnsi" w:cstheme="minorHAnsi"/>
          <w:bCs/>
          <w:sz w:val="24"/>
          <w:szCs w:val="24"/>
        </w:rPr>
        <w:tab/>
      </w:r>
      <w:r w:rsidRPr="00F45B10">
        <w:rPr>
          <w:rFonts w:asciiTheme="minorHAnsi" w:eastAsia="Times New Roman" w:hAnsiTheme="minorHAnsi" w:cstheme="minorHAnsi"/>
          <w:bCs/>
          <w:sz w:val="24"/>
          <w:szCs w:val="24"/>
        </w:rPr>
        <w:tab/>
      </w:r>
    </w:p>
    <w:p w14:paraId="7C40A0C4" w14:textId="77777777" w:rsidR="005B09FC" w:rsidRPr="00F45B10" w:rsidRDefault="005B09FC" w:rsidP="00404293">
      <w:pPr>
        <w:tabs>
          <w:tab w:val="left" w:pos="0"/>
        </w:tabs>
        <w:autoSpaceDE w:val="0"/>
        <w:autoSpaceDN w:val="0"/>
        <w:spacing w:after="0" w:line="240" w:lineRule="auto"/>
        <w:ind w:left="720" w:right="-360"/>
        <w:rPr>
          <w:rFonts w:asciiTheme="minorHAnsi" w:eastAsia="Times New Roman" w:hAnsiTheme="minorHAnsi" w:cstheme="minorHAnsi"/>
          <w:bCs/>
          <w:color w:val="000000"/>
          <w:sz w:val="24"/>
          <w:szCs w:val="24"/>
        </w:rPr>
      </w:pPr>
      <w:r w:rsidRPr="00F45B10">
        <w:rPr>
          <w:rFonts w:asciiTheme="minorHAnsi" w:eastAsia="Times New Roman" w:hAnsiTheme="minorHAnsi" w:cstheme="minorHAnsi"/>
          <w:bCs/>
          <w:sz w:val="24"/>
          <w:szCs w:val="24"/>
        </w:rPr>
        <w:t xml:space="preserve">Title: </w:t>
      </w:r>
      <w:r w:rsidRPr="00F45B10">
        <w:rPr>
          <w:rFonts w:asciiTheme="minorHAnsi" w:eastAsia="Times New Roman" w:hAnsiTheme="minorHAnsi" w:cstheme="minorHAnsi"/>
          <w:bCs/>
          <w:snapToGrid w:val="0"/>
          <w:sz w:val="24"/>
          <w:szCs w:val="24"/>
        </w:rPr>
        <w:t>Texas Child Mental Health Care Consortium (TCMHCC) Child Suicide / Depression Network</w:t>
      </w:r>
    </w:p>
    <w:p w14:paraId="7C6851A3" w14:textId="77777777" w:rsidR="002A0711" w:rsidRDefault="005B09FC" w:rsidP="002A0711">
      <w:pPr>
        <w:tabs>
          <w:tab w:val="left" w:pos="0"/>
        </w:tabs>
        <w:autoSpaceDE w:val="0"/>
        <w:autoSpaceDN w:val="0"/>
        <w:spacing w:after="0" w:line="240" w:lineRule="auto"/>
        <w:ind w:left="720"/>
        <w:rPr>
          <w:rFonts w:asciiTheme="minorHAnsi" w:eastAsia="Times New Roman" w:hAnsiTheme="minorHAnsi" w:cstheme="minorHAnsi"/>
          <w:bCs/>
          <w:sz w:val="24"/>
          <w:szCs w:val="24"/>
        </w:rPr>
      </w:pPr>
      <w:r w:rsidRPr="00F45B10">
        <w:rPr>
          <w:rFonts w:asciiTheme="minorHAnsi" w:eastAsia="Times New Roman" w:hAnsiTheme="minorHAnsi" w:cstheme="minorHAnsi"/>
          <w:bCs/>
          <w:sz w:val="24"/>
          <w:szCs w:val="24"/>
        </w:rPr>
        <w:t xml:space="preserve">Goal: To </w:t>
      </w:r>
      <w:r w:rsidRPr="00F45B10">
        <w:rPr>
          <w:rFonts w:asciiTheme="minorHAnsi" w:eastAsia="Times New Roman" w:hAnsiTheme="minorHAnsi" w:cstheme="minorHAnsi"/>
          <w:bCs/>
          <w:color w:val="202124"/>
          <w:sz w:val="24"/>
          <w:szCs w:val="24"/>
          <w:shd w:val="clear" w:color="auto" w:fill="FFFFFF"/>
        </w:rPr>
        <w:t>establish two research networks that will conduct longitudinal research on child depression and suicide, and child trauma.</w:t>
      </w:r>
      <w:r w:rsidRPr="00F45B10">
        <w:rPr>
          <w:rFonts w:asciiTheme="minorHAnsi" w:eastAsia="Times New Roman" w:hAnsiTheme="minorHAnsi" w:cstheme="minorHAnsi"/>
          <w:bCs/>
          <w:color w:val="474747"/>
          <w:sz w:val="24"/>
          <w:szCs w:val="24"/>
          <w:shd w:val="clear" w:color="auto" w:fill="FFFFFF"/>
        </w:rPr>
        <w:t xml:space="preserve"> Network participant registry and data collection to characterize healthcare systems and interventions, with the goal of examining statewide population health outcomes. </w:t>
      </w:r>
      <w:r w:rsidRPr="00F45B10">
        <w:rPr>
          <w:rFonts w:asciiTheme="minorHAnsi" w:eastAsia="Times New Roman" w:hAnsiTheme="minorHAnsi" w:cstheme="minorHAnsi"/>
          <w:bCs/>
          <w:sz w:val="24"/>
          <w:szCs w:val="24"/>
        </w:rPr>
        <w:t xml:space="preserve"> </w:t>
      </w:r>
    </w:p>
    <w:p w14:paraId="3756ECC9" w14:textId="77777777" w:rsidR="0097272F" w:rsidRPr="00F45B10" w:rsidRDefault="0097272F" w:rsidP="0036287F">
      <w:pPr>
        <w:tabs>
          <w:tab w:val="left" w:pos="0"/>
        </w:tabs>
        <w:autoSpaceDE w:val="0"/>
        <w:autoSpaceDN w:val="0"/>
        <w:spacing w:after="0" w:line="240" w:lineRule="auto"/>
        <w:rPr>
          <w:rFonts w:asciiTheme="minorHAnsi" w:eastAsia="Times New Roman" w:hAnsiTheme="minorHAnsi" w:cstheme="minorHAnsi"/>
          <w:bCs/>
          <w:sz w:val="24"/>
          <w:szCs w:val="24"/>
        </w:rPr>
      </w:pPr>
    </w:p>
    <w:p w14:paraId="67D7A8B2" w14:textId="77777777" w:rsidR="00F45B10" w:rsidRPr="00F45B10" w:rsidRDefault="00F45B10" w:rsidP="00F45B10">
      <w:pPr>
        <w:spacing w:after="0" w:line="240" w:lineRule="auto"/>
        <w:rPr>
          <w:rFonts w:asciiTheme="minorHAnsi" w:eastAsia="Times New Roman" w:hAnsiTheme="minorHAnsi" w:cstheme="minorHAnsi"/>
          <w:sz w:val="24"/>
          <w:szCs w:val="24"/>
        </w:rPr>
      </w:pPr>
    </w:p>
    <w:p w14:paraId="722469B5" w14:textId="1C86B2E3" w:rsidR="00BC3A89" w:rsidRPr="00404293" w:rsidRDefault="007A06AB" w:rsidP="00B745A5">
      <w:pPr>
        <w:pStyle w:val="ListParagraph"/>
        <w:numPr>
          <w:ilvl w:val="0"/>
          <w:numId w:val="9"/>
        </w:numPr>
        <w:spacing w:after="0" w:line="240" w:lineRule="auto"/>
        <w:rPr>
          <w:rFonts w:cstheme="minorHAnsi"/>
          <w:bCs/>
          <w:sz w:val="24"/>
          <w:szCs w:val="24"/>
        </w:rPr>
      </w:pPr>
      <w:r w:rsidRPr="00404293">
        <w:rPr>
          <w:rFonts w:cstheme="minorHAnsi"/>
          <w:b/>
          <w:i/>
          <w:iCs/>
          <w:sz w:val="24"/>
          <w:szCs w:val="24"/>
        </w:rPr>
        <w:t>2021</w:t>
      </w:r>
      <w:r w:rsidR="00404293" w:rsidRPr="00404293">
        <w:rPr>
          <w:rFonts w:cstheme="minorHAnsi"/>
          <w:b/>
          <w:i/>
          <w:iCs/>
          <w:sz w:val="24"/>
          <w:szCs w:val="24"/>
        </w:rPr>
        <w:t>-</w:t>
      </w:r>
      <w:r w:rsidRPr="00404293">
        <w:rPr>
          <w:rFonts w:cstheme="minorHAnsi"/>
          <w:b/>
          <w:i/>
          <w:iCs/>
          <w:sz w:val="24"/>
          <w:szCs w:val="24"/>
        </w:rPr>
        <w:t xml:space="preserve">: </w:t>
      </w:r>
      <w:r w:rsidR="00404293" w:rsidRPr="00404293">
        <w:rPr>
          <w:rFonts w:eastAsia="Times New Roman" w:cstheme="minorHAnsi"/>
          <w:b/>
          <w:i/>
          <w:iCs/>
          <w:sz w:val="24"/>
          <w:szCs w:val="24"/>
        </w:rPr>
        <w:t xml:space="preserve">Co-investigator </w:t>
      </w:r>
      <w:r w:rsidR="00BC3A89" w:rsidRPr="00404293">
        <w:rPr>
          <w:rFonts w:cstheme="minorHAnsi"/>
          <w:bCs/>
          <w:sz w:val="24"/>
          <w:szCs w:val="24"/>
        </w:rPr>
        <w:t>with Drs. Todd Johnson and Cesar Soutullo to develop a robust protocol for the AHRQ Patient Safety Learning Laboratory (</w:t>
      </w:r>
      <w:r w:rsidR="00BC3A89" w:rsidRPr="00404293">
        <w:rPr>
          <w:rFonts w:cstheme="minorHAnsi"/>
          <w:bCs/>
          <w:i/>
          <w:iCs/>
          <w:sz w:val="24"/>
          <w:szCs w:val="24"/>
        </w:rPr>
        <w:t>Submitted</w:t>
      </w:r>
      <w:r w:rsidR="00BC3A89" w:rsidRPr="00404293">
        <w:rPr>
          <w:rFonts w:cstheme="minorHAnsi"/>
          <w:bCs/>
          <w:sz w:val="24"/>
          <w:szCs w:val="24"/>
        </w:rPr>
        <w:t>)</w:t>
      </w:r>
    </w:p>
    <w:p w14:paraId="79F83C30" w14:textId="77777777" w:rsidR="00BC3A89" w:rsidRPr="00BC3A89" w:rsidRDefault="00BC3A89" w:rsidP="00404293">
      <w:pPr>
        <w:spacing w:after="0" w:line="240" w:lineRule="auto"/>
        <w:ind w:left="720"/>
        <w:rPr>
          <w:rFonts w:asciiTheme="minorHAnsi" w:eastAsiaTheme="minorHAnsi" w:hAnsiTheme="minorHAnsi" w:cstheme="minorHAnsi"/>
          <w:bCs/>
          <w:sz w:val="24"/>
          <w:szCs w:val="24"/>
        </w:rPr>
      </w:pPr>
      <w:r w:rsidRPr="00BC3A89">
        <w:rPr>
          <w:rFonts w:asciiTheme="minorHAnsi" w:eastAsiaTheme="minorHAnsi" w:hAnsiTheme="minorHAnsi" w:cstheme="minorHAnsi"/>
          <w:bCs/>
          <w:sz w:val="24"/>
          <w:szCs w:val="24"/>
        </w:rPr>
        <w:t>The proposed patient safety learning lab will decrease adverse events in pediatric mental health care using a multidisciplinary system engineering approach to reduce delayed and incorrect diagnosis and treatment. The lab will assess the barriers to implementing evidence-based guidelines for pediatric mental health and use iterative design and evaluation to re-engineer care teams, patient and parent involvement, workflow, and health information technology to improve outcomes and reduce adverse events.    </w:t>
      </w:r>
    </w:p>
    <w:p w14:paraId="4329EBF5" w14:textId="77777777" w:rsidR="00BC3A89" w:rsidRPr="00BC3A89" w:rsidRDefault="00BC3A89" w:rsidP="00404293">
      <w:pPr>
        <w:spacing w:after="0" w:line="240" w:lineRule="auto"/>
        <w:ind w:left="720"/>
        <w:rPr>
          <w:rFonts w:asciiTheme="minorHAnsi" w:eastAsiaTheme="minorHAnsi" w:hAnsiTheme="minorHAnsi" w:cstheme="minorHAnsi"/>
          <w:bCs/>
          <w:sz w:val="24"/>
          <w:szCs w:val="24"/>
        </w:rPr>
      </w:pPr>
      <w:r w:rsidRPr="00BC3A89">
        <w:rPr>
          <w:rFonts w:asciiTheme="minorHAnsi" w:eastAsiaTheme="minorHAnsi" w:hAnsiTheme="minorHAnsi" w:cstheme="minorHAnsi"/>
          <w:bCs/>
          <w:sz w:val="24"/>
          <w:szCs w:val="24"/>
        </w:rPr>
        <w:t>The specific aims are to:      </w:t>
      </w:r>
    </w:p>
    <w:p w14:paraId="5C1479F9" w14:textId="18982598" w:rsidR="00B66AD7" w:rsidRPr="00B66AD7" w:rsidRDefault="00BC3A89" w:rsidP="00B745A5">
      <w:pPr>
        <w:pStyle w:val="ListParagraph"/>
        <w:numPr>
          <w:ilvl w:val="0"/>
          <w:numId w:val="10"/>
        </w:numPr>
        <w:spacing w:after="0" w:line="240" w:lineRule="auto"/>
        <w:rPr>
          <w:rFonts w:cstheme="minorHAnsi"/>
          <w:bCs/>
          <w:sz w:val="24"/>
          <w:szCs w:val="24"/>
        </w:rPr>
      </w:pPr>
      <w:r w:rsidRPr="00B66AD7">
        <w:rPr>
          <w:rFonts w:cstheme="minorHAnsi"/>
          <w:bCs/>
          <w:sz w:val="24"/>
          <w:szCs w:val="24"/>
        </w:rPr>
        <w:t>Conduct a 360-degree problem analysis of the existing system of pediatric care to identify patient safety issues, their causes, and challenges and opportunities for implementing evidence-based guidelines for pediatric mental health disorders.    </w:t>
      </w:r>
    </w:p>
    <w:p w14:paraId="6A9D7F49" w14:textId="77777777" w:rsidR="00B66AD7" w:rsidRDefault="00BC3A89" w:rsidP="00B745A5">
      <w:pPr>
        <w:pStyle w:val="ListParagraph"/>
        <w:numPr>
          <w:ilvl w:val="0"/>
          <w:numId w:val="10"/>
        </w:numPr>
        <w:spacing w:after="0" w:line="240" w:lineRule="auto"/>
        <w:rPr>
          <w:rFonts w:cstheme="minorHAnsi"/>
          <w:bCs/>
          <w:sz w:val="24"/>
          <w:szCs w:val="24"/>
        </w:rPr>
      </w:pPr>
      <w:r w:rsidRPr="00B66AD7">
        <w:rPr>
          <w:rFonts w:cstheme="minorHAnsi"/>
          <w:bCs/>
          <w:sz w:val="24"/>
          <w:szCs w:val="24"/>
        </w:rPr>
        <w:t>Iteratively develop and test a re-engineered pediatric mental health care system. This is expected to require significant changes to patient screening, the referral process, patient and parent/caregiver involvement, the care team, workflow, and health IT.     </w:t>
      </w:r>
    </w:p>
    <w:p w14:paraId="5D60D863" w14:textId="77777777" w:rsidR="00B66AD7" w:rsidRDefault="00BC3A89" w:rsidP="00B745A5">
      <w:pPr>
        <w:pStyle w:val="ListParagraph"/>
        <w:numPr>
          <w:ilvl w:val="0"/>
          <w:numId w:val="10"/>
        </w:numPr>
        <w:spacing w:after="0" w:line="240" w:lineRule="auto"/>
        <w:rPr>
          <w:rFonts w:cstheme="minorHAnsi"/>
          <w:bCs/>
          <w:sz w:val="24"/>
          <w:szCs w:val="24"/>
        </w:rPr>
      </w:pPr>
      <w:r w:rsidRPr="00B66AD7">
        <w:rPr>
          <w:rFonts w:cstheme="minorHAnsi"/>
          <w:bCs/>
          <w:sz w:val="24"/>
          <w:szCs w:val="24"/>
        </w:rPr>
        <w:t>Implement and evaluate the re-engineered care system across several pediatric clinics to assess stakeholder acceptance, process outcomes, and health outcomes through a stepped wedge cluster randomized trial design.     </w:t>
      </w:r>
    </w:p>
    <w:p w14:paraId="7E454826" w14:textId="1EF74D38" w:rsidR="00404293" w:rsidRPr="00B66AD7" w:rsidRDefault="00BC3A89" w:rsidP="00B745A5">
      <w:pPr>
        <w:pStyle w:val="ListParagraph"/>
        <w:numPr>
          <w:ilvl w:val="0"/>
          <w:numId w:val="10"/>
        </w:numPr>
        <w:spacing w:after="0" w:line="240" w:lineRule="auto"/>
        <w:rPr>
          <w:rFonts w:cstheme="minorHAnsi"/>
          <w:bCs/>
          <w:sz w:val="24"/>
          <w:szCs w:val="24"/>
        </w:rPr>
      </w:pPr>
      <w:r w:rsidRPr="00B66AD7">
        <w:rPr>
          <w:rFonts w:cstheme="minorHAnsi"/>
          <w:bCs/>
          <w:sz w:val="24"/>
          <w:szCs w:val="24"/>
        </w:rPr>
        <w:t>Disseminate the system design and results, including guidelines for adapting the system to different care environments, such as rural areas and clinics in underserved areas.  </w:t>
      </w:r>
    </w:p>
    <w:p w14:paraId="282F22B6" w14:textId="15F8A100" w:rsidR="00BC3A89" w:rsidRDefault="00BC3A89" w:rsidP="00404293">
      <w:pPr>
        <w:spacing w:after="0" w:line="240" w:lineRule="auto"/>
        <w:ind w:left="720"/>
        <w:rPr>
          <w:rFonts w:asciiTheme="minorHAnsi" w:eastAsiaTheme="minorHAnsi" w:hAnsiTheme="minorHAnsi" w:cstheme="minorHAnsi"/>
          <w:bCs/>
          <w:sz w:val="24"/>
          <w:szCs w:val="24"/>
        </w:rPr>
      </w:pPr>
      <w:r w:rsidRPr="00BC3A89">
        <w:rPr>
          <w:rFonts w:asciiTheme="minorHAnsi" w:eastAsiaTheme="minorHAnsi" w:hAnsiTheme="minorHAnsi" w:cstheme="minorHAnsi"/>
          <w:bCs/>
          <w:sz w:val="24"/>
          <w:szCs w:val="24"/>
        </w:rPr>
        <w:t>The lab will bring together a multidisciplinary team with extensive experience in pediatrics, psychiatry, social work, health economics, informatics, health behavior, patient safety, systems engineering, workflow analysis and design, and human-centered design to achieve these aims.</w:t>
      </w:r>
    </w:p>
    <w:p w14:paraId="7E40709D" w14:textId="77777777" w:rsidR="0097272F" w:rsidRDefault="0097272F" w:rsidP="0097272F">
      <w:pPr>
        <w:spacing w:before="20" w:after="0" w:line="240" w:lineRule="auto"/>
        <w:ind w:left="720"/>
        <w:rPr>
          <w:rFonts w:cs="Calibri"/>
          <w:sz w:val="24"/>
          <w:szCs w:val="24"/>
        </w:rPr>
      </w:pPr>
    </w:p>
    <w:p w14:paraId="1E1261CE" w14:textId="77777777" w:rsidR="000640B5" w:rsidRDefault="00A2561B" w:rsidP="000640B5">
      <w:pPr>
        <w:spacing w:before="20" w:after="0" w:line="240" w:lineRule="auto"/>
        <w:ind w:left="720"/>
        <w:rPr>
          <w:rFonts w:cs="Calibri"/>
          <w:i/>
          <w:iCs/>
          <w:sz w:val="24"/>
          <w:szCs w:val="24"/>
        </w:rPr>
      </w:pPr>
      <w:r w:rsidRPr="002A0711">
        <w:rPr>
          <w:rFonts w:cs="Calibri"/>
          <w:i/>
          <w:iCs/>
          <w:sz w:val="24"/>
          <w:szCs w:val="24"/>
        </w:rPr>
        <w:t>Soutullo CA, Babatope TT. Attention deficit hyperactivity disorder and eating disorders: an overlooked comorbidity? An Sist Sanit Navar. 2022 Apr 25;45(1):e0994. doi: 10.23938/ASSN.0994. PMID: 35514128</w:t>
      </w:r>
    </w:p>
    <w:p w14:paraId="0189A05F" w14:textId="77777777" w:rsidR="000640B5" w:rsidRDefault="000640B5" w:rsidP="000640B5">
      <w:pPr>
        <w:spacing w:before="20" w:after="0" w:line="240" w:lineRule="auto"/>
        <w:ind w:left="720"/>
        <w:rPr>
          <w:rFonts w:cs="Calibri"/>
          <w:i/>
          <w:iCs/>
          <w:sz w:val="24"/>
          <w:szCs w:val="24"/>
        </w:rPr>
      </w:pPr>
    </w:p>
    <w:p w14:paraId="61F3EAF5" w14:textId="423EE2A5" w:rsidR="000640B5" w:rsidRPr="00B1657B" w:rsidRDefault="000640B5" w:rsidP="000640B5">
      <w:pPr>
        <w:spacing w:before="20" w:after="0" w:line="240" w:lineRule="auto"/>
        <w:ind w:left="720"/>
        <w:rPr>
          <w:rFonts w:cs="Calibri"/>
          <w:i/>
          <w:iCs/>
          <w:sz w:val="24"/>
          <w:szCs w:val="24"/>
        </w:rPr>
      </w:pPr>
      <w:r w:rsidRPr="00B1657B">
        <w:rPr>
          <w:rFonts w:cs="Calibri"/>
          <w:i/>
          <w:iCs/>
          <w:sz w:val="24"/>
          <w:szCs w:val="24"/>
        </w:rPr>
        <w:t>CPAN Project ECHO Presentation on” Suicide Assessment and Safety Planning”</w:t>
      </w:r>
      <w:r w:rsidRPr="00B1657B">
        <w:rPr>
          <w:rFonts w:ascii="Arial" w:eastAsiaTheme="minorEastAsia" w:hAnsi="Arial" w:cs="Arial"/>
          <w:i/>
          <w:iCs/>
          <w:color w:val="FFFFFF" w:themeColor="background1"/>
          <w:kern w:val="24"/>
          <w:sz w:val="40"/>
          <w:szCs w:val="40"/>
        </w:rPr>
        <w:t xml:space="preserve"> </w:t>
      </w:r>
      <w:r w:rsidRPr="00B1657B">
        <w:rPr>
          <w:rFonts w:cs="Calibri"/>
          <w:i/>
          <w:iCs/>
          <w:sz w:val="24"/>
          <w:szCs w:val="24"/>
        </w:rPr>
        <w:t>made possible through the Texas Child Mental Health Care Consortium Child Psychiatry Access Network (CPAN) Project ECHO. June 14, 2022</w:t>
      </w:r>
    </w:p>
    <w:p w14:paraId="33535F48" w14:textId="77777777" w:rsidR="00BC3A89" w:rsidRPr="00B1657B" w:rsidRDefault="00BC3A89" w:rsidP="00BC3A89">
      <w:pPr>
        <w:spacing w:after="0" w:line="240" w:lineRule="auto"/>
        <w:rPr>
          <w:rFonts w:asciiTheme="minorHAnsi" w:eastAsiaTheme="minorHAnsi" w:hAnsiTheme="minorHAnsi" w:cstheme="minorHAnsi"/>
          <w:bCs/>
          <w:i/>
          <w:iCs/>
          <w:sz w:val="24"/>
          <w:szCs w:val="24"/>
        </w:rPr>
      </w:pPr>
    </w:p>
    <w:p w14:paraId="207B2BB8" w14:textId="77777777" w:rsidR="00F45B10" w:rsidRPr="00B66AD7" w:rsidRDefault="00F45B10" w:rsidP="00F45B10">
      <w:pPr>
        <w:spacing w:after="0" w:line="240" w:lineRule="auto"/>
        <w:rPr>
          <w:rFonts w:asciiTheme="minorHAnsi" w:eastAsiaTheme="minorHAnsi" w:hAnsiTheme="minorHAnsi" w:cstheme="minorHAnsi"/>
          <w:b/>
          <w:sz w:val="24"/>
          <w:szCs w:val="24"/>
          <w:u w:val="single"/>
        </w:rPr>
      </w:pPr>
    </w:p>
    <w:p w14:paraId="3048EE2A" w14:textId="2086D0FA" w:rsidR="00F45B10" w:rsidRPr="00B66AD7" w:rsidRDefault="00B66AD7" w:rsidP="00B745A5">
      <w:pPr>
        <w:pStyle w:val="ListParagraph"/>
        <w:numPr>
          <w:ilvl w:val="0"/>
          <w:numId w:val="9"/>
        </w:numPr>
        <w:autoSpaceDE w:val="0"/>
        <w:autoSpaceDN w:val="0"/>
        <w:spacing w:after="0" w:line="240" w:lineRule="auto"/>
        <w:rPr>
          <w:rFonts w:cstheme="minorHAnsi"/>
          <w:b/>
          <w:sz w:val="24"/>
          <w:szCs w:val="24"/>
        </w:rPr>
      </w:pPr>
      <w:r w:rsidRPr="00B66AD7">
        <w:rPr>
          <w:rFonts w:cstheme="minorHAnsi"/>
          <w:b/>
          <w:i/>
          <w:iCs/>
          <w:sz w:val="24"/>
          <w:szCs w:val="24"/>
        </w:rPr>
        <w:t>2020</w:t>
      </w:r>
      <w:r w:rsidRPr="00B66AD7">
        <w:rPr>
          <w:rFonts w:eastAsia="Times New Roman" w:cstheme="minorHAnsi"/>
          <w:b/>
          <w:i/>
          <w:iCs/>
          <w:sz w:val="24"/>
          <w:szCs w:val="24"/>
        </w:rPr>
        <w:t>-Present</w:t>
      </w:r>
      <w:r w:rsidRPr="00B66AD7">
        <w:rPr>
          <w:rFonts w:cstheme="minorHAnsi"/>
          <w:b/>
          <w:i/>
          <w:iCs/>
          <w:sz w:val="24"/>
          <w:szCs w:val="24"/>
        </w:rPr>
        <w:t xml:space="preserve">: </w:t>
      </w:r>
      <w:r w:rsidR="00F45B10" w:rsidRPr="00B66AD7">
        <w:rPr>
          <w:rFonts w:cstheme="minorHAnsi"/>
          <w:b/>
          <w:i/>
          <w:iCs/>
          <w:sz w:val="24"/>
          <w:szCs w:val="24"/>
        </w:rPr>
        <w:t xml:space="preserve">Clinical Expertise </w:t>
      </w:r>
      <w:r w:rsidR="001613D9">
        <w:rPr>
          <w:rFonts w:cstheme="minorHAnsi"/>
          <w:bCs/>
          <w:i/>
          <w:iCs/>
          <w:sz w:val="24"/>
          <w:szCs w:val="24"/>
        </w:rPr>
        <w:t>i</w:t>
      </w:r>
      <w:r w:rsidR="00F45B10" w:rsidRPr="00B66AD7">
        <w:rPr>
          <w:rFonts w:cstheme="minorHAnsi"/>
          <w:bCs/>
          <w:i/>
          <w:iCs/>
          <w:sz w:val="24"/>
          <w:szCs w:val="24"/>
        </w:rPr>
        <w:t>n Autism Spectrum Disorders and Intellectual Disabilities</w:t>
      </w:r>
    </w:p>
    <w:p w14:paraId="78E57D33" w14:textId="6BA57C80" w:rsidR="00A87335" w:rsidRDefault="00F45B10" w:rsidP="00B66AD7">
      <w:pPr>
        <w:autoSpaceDE w:val="0"/>
        <w:autoSpaceDN w:val="0"/>
        <w:spacing w:after="0" w:line="240" w:lineRule="auto"/>
        <w:ind w:left="720"/>
        <w:rPr>
          <w:rFonts w:asciiTheme="minorHAnsi" w:eastAsia="Times New Roman" w:hAnsiTheme="minorHAnsi" w:cstheme="minorHAnsi"/>
          <w:bCs/>
          <w:color w:val="0E101A"/>
          <w:sz w:val="24"/>
          <w:szCs w:val="24"/>
        </w:rPr>
      </w:pPr>
      <w:r w:rsidRPr="00A87335">
        <w:rPr>
          <w:rFonts w:asciiTheme="minorHAnsi" w:eastAsia="Times New Roman" w:hAnsiTheme="minorHAnsi" w:cstheme="minorHAnsi"/>
          <w:bCs/>
          <w:color w:val="0E101A"/>
          <w:sz w:val="24"/>
          <w:szCs w:val="24"/>
        </w:rPr>
        <w:t xml:space="preserve">As Director of the ASD and the Neurodevelopmental Specialty clinic at UT Health, I provide care to patients as young as 2 years to adulthood. My healthcare services include earlier diagnostic assessments, access to referral services, and optimization of psychotropic medication. In addition, I focus on therapeutic management to tackle disruptive behaviors and mitigate harmful consequences such as physical harm, exposure to the juvenile justice system, and possible death. </w:t>
      </w:r>
      <w:r w:rsidR="009417C1">
        <w:rPr>
          <w:rFonts w:asciiTheme="minorHAnsi" w:eastAsia="Times New Roman" w:hAnsiTheme="minorHAnsi" w:cstheme="minorHAnsi"/>
          <w:bCs/>
          <w:color w:val="0E101A"/>
          <w:sz w:val="24"/>
          <w:szCs w:val="24"/>
        </w:rPr>
        <w:t>Key contributions:</w:t>
      </w:r>
    </w:p>
    <w:p w14:paraId="1700F35C" w14:textId="77777777" w:rsidR="00A87335" w:rsidRPr="00A87335" w:rsidRDefault="00F45B10" w:rsidP="00B745A5">
      <w:pPr>
        <w:pStyle w:val="ListParagraph"/>
        <w:numPr>
          <w:ilvl w:val="0"/>
          <w:numId w:val="15"/>
        </w:numPr>
        <w:autoSpaceDE w:val="0"/>
        <w:autoSpaceDN w:val="0"/>
        <w:spacing w:after="0" w:line="240" w:lineRule="auto"/>
        <w:rPr>
          <w:rFonts w:eastAsia="Times New Roman" w:cstheme="minorHAnsi"/>
          <w:bCs/>
          <w:color w:val="0E101A"/>
          <w:sz w:val="24"/>
          <w:szCs w:val="24"/>
        </w:rPr>
      </w:pPr>
      <w:r w:rsidRPr="00A87335">
        <w:rPr>
          <w:rFonts w:eastAsia="Times New Roman" w:cstheme="minorHAnsi"/>
          <w:bCs/>
          <w:color w:val="0E101A"/>
          <w:sz w:val="24"/>
          <w:szCs w:val="24"/>
        </w:rPr>
        <w:t>I led a workshop at the American Psychiatric Association, </w:t>
      </w:r>
      <w:r w:rsidRPr="00A87335">
        <w:rPr>
          <w:rFonts w:eastAsia="Times New Roman" w:cstheme="minorHAnsi"/>
          <w:sz w:val="24"/>
          <w:szCs w:val="24"/>
        </w:rPr>
        <w:t>2019 Annual Conference Meeting</w:t>
      </w:r>
      <w:r w:rsidRPr="00A87335">
        <w:rPr>
          <w:rFonts w:eastAsia="Times New Roman" w:cstheme="minorHAnsi"/>
          <w:bCs/>
          <w:color w:val="0E101A"/>
          <w:sz w:val="24"/>
          <w:szCs w:val="24"/>
        </w:rPr>
        <w:t> on “</w:t>
      </w:r>
      <w:r w:rsidRPr="00A87335">
        <w:rPr>
          <w:rFonts w:eastAsia="Times New Roman" w:cstheme="minorHAnsi"/>
          <w:sz w:val="24"/>
          <w:szCs w:val="24"/>
        </w:rPr>
        <w:t>Practice Recommendations for navigating systems of care for young adults and families impacted by Autism Spectrum Disorders.” </w:t>
      </w:r>
      <w:r w:rsidRPr="00A87335">
        <w:rPr>
          <w:rFonts w:eastAsia="Times New Roman" w:cstheme="minorHAnsi"/>
          <w:bCs/>
          <w:color w:val="0E101A"/>
          <w:sz w:val="24"/>
          <w:szCs w:val="24"/>
        </w:rPr>
        <w:t xml:space="preserve">Furthermore, I continue to contribute academically to the American Academy of Child and Adolescent Psychiatry ASD and IDD Committee, where I co-authored a Journal article published on the necessity for training programs to treat ASD and intellectual disabilities. </w:t>
      </w:r>
    </w:p>
    <w:p w14:paraId="1A84BE35" w14:textId="5491BEDA" w:rsidR="00BC3A89" w:rsidRDefault="00F45B10" w:rsidP="00B745A5">
      <w:pPr>
        <w:pStyle w:val="ListParagraph"/>
        <w:numPr>
          <w:ilvl w:val="0"/>
          <w:numId w:val="15"/>
        </w:numPr>
        <w:autoSpaceDE w:val="0"/>
        <w:autoSpaceDN w:val="0"/>
        <w:rPr>
          <w:rFonts w:eastAsia="Times New Roman" w:cstheme="minorHAnsi"/>
          <w:bCs/>
          <w:color w:val="0E101A"/>
          <w:sz w:val="24"/>
          <w:szCs w:val="24"/>
        </w:rPr>
      </w:pPr>
      <w:r w:rsidRPr="00A87335">
        <w:rPr>
          <w:rFonts w:eastAsia="Times New Roman" w:cstheme="minorHAnsi"/>
          <w:bCs/>
          <w:color w:val="0E101A"/>
          <w:sz w:val="24"/>
          <w:szCs w:val="24"/>
        </w:rPr>
        <w:t>In addition, I serve as Faculty Instructor to the LoneStar LEND Fellowship, UTHealth, where I present lectures annually to the LEND fellows on medication management to increase patient safety</w:t>
      </w:r>
      <w:r w:rsidR="005B09FC">
        <w:rPr>
          <w:rFonts w:eastAsia="Times New Roman" w:cstheme="minorHAnsi"/>
          <w:bCs/>
          <w:color w:val="0E101A"/>
          <w:sz w:val="24"/>
          <w:szCs w:val="24"/>
        </w:rPr>
        <w:t xml:space="preserve"> and serve as a Clinical site instructor for the LEND fellows at both t</w:t>
      </w:r>
      <w:r w:rsidR="005B09FC" w:rsidRPr="005B09FC">
        <w:rPr>
          <w:rFonts w:eastAsia="Times New Roman" w:cstheme="minorHAnsi"/>
          <w:bCs/>
          <w:color w:val="0E101A"/>
          <w:sz w:val="24"/>
          <w:szCs w:val="24"/>
        </w:rPr>
        <w:t xml:space="preserve">he ASD and Neurodevelopmental Specialty </w:t>
      </w:r>
      <w:r w:rsidR="005B09FC">
        <w:rPr>
          <w:rFonts w:eastAsia="Times New Roman" w:cstheme="minorHAnsi"/>
          <w:bCs/>
          <w:color w:val="0E101A"/>
          <w:sz w:val="24"/>
          <w:szCs w:val="24"/>
        </w:rPr>
        <w:t>clinic and t</w:t>
      </w:r>
      <w:r w:rsidR="005B09FC" w:rsidRPr="005B09FC">
        <w:rPr>
          <w:rFonts w:eastAsia="Times New Roman" w:cstheme="minorHAnsi"/>
          <w:bCs/>
          <w:color w:val="0E101A"/>
          <w:sz w:val="24"/>
          <w:szCs w:val="24"/>
        </w:rPr>
        <w:t>he Integrated Child Psychiatry clinic</w:t>
      </w:r>
    </w:p>
    <w:p w14:paraId="7181AA0D" w14:textId="77777777" w:rsidR="00BC3A89" w:rsidRPr="00BC3A89" w:rsidRDefault="00F45B10" w:rsidP="00B745A5">
      <w:pPr>
        <w:pStyle w:val="ListParagraph"/>
        <w:numPr>
          <w:ilvl w:val="0"/>
          <w:numId w:val="15"/>
        </w:numPr>
        <w:autoSpaceDE w:val="0"/>
        <w:autoSpaceDN w:val="0"/>
        <w:rPr>
          <w:rFonts w:eastAsia="Times New Roman" w:cstheme="minorHAnsi"/>
          <w:bCs/>
          <w:color w:val="0E101A"/>
          <w:sz w:val="24"/>
          <w:szCs w:val="24"/>
        </w:rPr>
      </w:pPr>
      <w:r w:rsidRPr="00BC3A89">
        <w:rPr>
          <w:rFonts w:eastAsia="Times New Roman" w:cstheme="minorHAnsi"/>
          <w:bCs/>
          <w:sz w:val="24"/>
          <w:szCs w:val="24"/>
        </w:rPr>
        <w:t>I served as workshop chair and discussant on “Advocacy and Practice Recommendations for navigating systems of care for young adults and families impacted by Autism Spectrum Disorders”. American Psychiatric Association 2019 Annual Conference Meeting.</w:t>
      </w:r>
    </w:p>
    <w:p w14:paraId="1665BAC6" w14:textId="77777777" w:rsidR="00BC3A89" w:rsidRPr="00BC3A89" w:rsidRDefault="00F45B10" w:rsidP="00B745A5">
      <w:pPr>
        <w:pStyle w:val="ListParagraph"/>
        <w:numPr>
          <w:ilvl w:val="0"/>
          <w:numId w:val="15"/>
        </w:numPr>
        <w:autoSpaceDE w:val="0"/>
        <w:autoSpaceDN w:val="0"/>
        <w:rPr>
          <w:rFonts w:eastAsia="Times New Roman" w:cstheme="minorHAnsi"/>
          <w:bCs/>
          <w:color w:val="0E101A"/>
          <w:sz w:val="24"/>
          <w:szCs w:val="24"/>
        </w:rPr>
      </w:pPr>
      <w:r w:rsidRPr="00BC3A89">
        <w:rPr>
          <w:rFonts w:cstheme="minorHAnsi"/>
          <w:bCs/>
          <w:iCs/>
          <w:sz w:val="24"/>
          <w:szCs w:val="24"/>
        </w:rPr>
        <w:t xml:space="preserve">I deliver annual project </w:t>
      </w:r>
      <w:r w:rsidRPr="00BC3A89">
        <w:rPr>
          <w:rFonts w:cstheme="minorHAnsi"/>
          <w:bCs/>
          <w:i/>
          <w:sz w:val="24"/>
          <w:szCs w:val="24"/>
        </w:rPr>
        <w:t>ECHO Presentations on the ‘</w:t>
      </w:r>
      <w:r w:rsidRPr="00BC3A89">
        <w:rPr>
          <w:rFonts w:cstheme="minorHAnsi"/>
          <w:bCs/>
          <w:sz w:val="24"/>
          <w:szCs w:val="24"/>
        </w:rPr>
        <w:t xml:space="preserve">Psychopharmacology in ASD management’ </w:t>
      </w:r>
      <w:r w:rsidRPr="00BC3A89">
        <w:rPr>
          <w:rFonts w:cstheme="minorHAnsi"/>
          <w:bCs/>
          <w:i/>
          <w:sz w:val="24"/>
          <w:szCs w:val="24"/>
        </w:rPr>
        <w:t>to</w:t>
      </w:r>
      <w:r w:rsidRPr="00BC3A89">
        <w:rPr>
          <w:rFonts w:cstheme="minorHAnsi"/>
          <w:bCs/>
          <w:sz w:val="24"/>
          <w:szCs w:val="24"/>
        </w:rPr>
        <w:t xml:space="preserve"> the UT Department of Pediatrics, Memorial Hermann hospital primary care providers and to the Lonestar LEND Fellowship Trainees pharmacology series.</w:t>
      </w:r>
    </w:p>
    <w:p w14:paraId="398CB74D" w14:textId="468D8009" w:rsidR="00BC3A89" w:rsidRPr="00E0708D" w:rsidRDefault="00F45B10" w:rsidP="00B745A5">
      <w:pPr>
        <w:pStyle w:val="ListParagraph"/>
        <w:numPr>
          <w:ilvl w:val="0"/>
          <w:numId w:val="15"/>
        </w:numPr>
        <w:autoSpaceDE w:val="0"/>
        <w:autoSpaceDN w:val="0"/>
        <w:rPr>
          <w:rFonts w:eastAsia="Times New Roman" w:cstheme="minorHAnsi"/>
          <w:bCs/>
          <w:color w:val="0E101A"/>
          <w:sz w:val="24"/>
          <w:szCs w:val="24"/>
        </w:rPr>
      </w:pPr>
      <w:r w:rsidRPr="00BC3A89">
        <w:rPr>
          <w:rFonts w:eastAsia="Times New Roman" w:cstheme="minorHAnsi"/>
          <w:bCs/>
          <w:sz w:val="24"/>
          <w:szCs w:val="24"/>
        </w:rPr>
        <w:t xml:space="preserve">I </w:t>
      </w:r>
      <w:r w:rsidR="00B66AD7">
        <w:rPr>
          <w:rFonts w:eastAsia="Times New Roman" w:cstheme="minorHAnsi"/>
          <w:bCs/>
          <w:sz w:val="24"/>
          <w:szCs w:val="24"/>
        </w:rPr>
        <w:t xml:space="preserve">serve as </w:t>
      </w:r>
      <w:r w:rsidRPr="00BC3A89">
        <w:rPr>
          <w:rFonts w:cstheme="minorHAnsi"/>
          <w:bCs/>
          <w:sz w:val="24"/>
          <w:szCs w:val="24"/>
        </w:rPr>
        <w:t>peer reviewer for the Journal of Psychiatric Practice</w:t>
      </w:r>
      <w:r w:rsidR="00B66AD7">
        <w:rPr>
          <w:rFonts w:cstheme="minorHAnsi"/>
          <w:bCs/>
          <w:sz w:val="24"/>
          <w:szCs w:val="24"/>
        </w:rPr>
        <w:t>.</w:t>
      </w:r>
    </w:p>
    <w:p w14:paraId="3D75C53E" w14:textId="77777777" w:rsidR="00E0708D" w:rsidRPr="001613D9" w:rsidRDefault="00E0708D" w:rsidP="00E0708D">
      <w:pPr>
        <w:pStyle w:val="ListParagraph"/>
        <w:autoSpaceDE w:val="0"/>
        <w:autoSpaceDN w:val="0"/>
        <w:ind w:left="1080"/>
        <w:rPr>
          <w:rFonts w:eastAsia="Times New Roman" w:cstheme="minorHAnsi"/>
          <w:bCs/>
          <w:color w:val="0E101A"/>
          <w:sz w:val="24"/>
          <w:szCs w:val="24"/>
        </w:rPr>
      </w:pPr>
    </w:p>
    <w:p w14:paraId="29964E2C" w14:textId="7E6D4859" w:rsidR="00F45B10" w:rsidRDefault="00BC3A89" w:rsidP="00B745A5">
      <w:pPr>
        <w:pStyle w:val="ListParagraph"/>
        <w:numPr>
          <w:ilvl w:val="0"/>
          <w:numId w:val="11"/>
        </w:numPr>
        <w:rPr>
          <w:rFonts w:cstheme="minorHAnsi"/>
          <w:bCs/>
          <w:i/>
          <w:iCs/>
          <w:sz w:val="24"/>
          <w:szCs w:val="24"/>
        </w:rPr>
      </w:pPr>
      <w:r w:rsidRPr="00A77C40">
        <w:rPr>
          <w:rFonts w:cstheme="minorHAnsi"/>
          <w:bCs/>
          <w:i/>
          <w:iCs/>
          <w:sz w:val="24"/>
          <w:szCs w:val="24"/>
        </w:rPr>
        <w:t>Bayazit H, Babatope T, Kazimi I, Zeni CP, Hamilton J, Allen MK, Selek S. Higher Readmission</w:t>
      </w:r>
      <w:r w:rsidRPr="00E0708D">
        <w:rPr>
          <w:rFonts w:cstheme="minorHAnsi"/>
          <w:bCs/>
          <w:i/>
          <w:iCs/>
          <w:sz w:val="24"/>
          <w:szCs w:val="24"/>
        </w:rPr>
        <w:t xml:space="preserve"> Rates and Longer Stay of Adults with Intellectual Disabilities in Psychiatric Admissions. J Affect Disord. 2019 May; 254(3):133-146. doi: 10.1016/j.jad.2019.03.054. </w:t>
      </w:r>
    </w:p>
    <w:p w14:paraId="6B2EE7A8" w14:textId="77777777" w:rsidR="00A77C40" w:rsidRPr="00A77C40" w:rsidRDefault="00A77C40" w:rsidP="00A77C40">
      <w:pPr>
        <w:pStyle w:val="ListParagraph"/>
        <w:ind w:left="1080"/>
        <w:rPr>
          <w:rFonts w:cstheme="minorHAnsi"/>
          <w:bCs/>
          <w:i/>
          <w:iCs/>
          <w:sz w:val="24"/>
          <w:szCs w:val="24"/>
        </w:rPr>
      </w:pPr>
    </w:p>
    <w:p w14:paraId="0641BA7D" w14:textId="7112B1A2" w:rsidR="005B09FC" w:rsidRPr="001613D9" w:rsidRDefault="001613D9" w:rsidP="00B745A5">
      <w:pPr>
        <w:pStyle w:val="ListParagraph"/>
        <w:numPr>
          <w:ilvl w:val="0"/>
          <w:numId w:val="9"/>
        </w:numPr>
        <w:autoSpaceDE w:val="0"/>
        <w:autoSpaceDN w:val="0"/>
        <w:spacing w:after="0" w:line="240" w:lineRule="auto"/>
        <w:rPr>
          <w:rFonts w:eastAsia="Times New Roman" w:cstheme="minorHAnsi"/>
          <w:bCs/>
          <w:sz w:val="24"/>
          <w:szCs w:val="24"/>
        </w:rPr>
      </w:pPr>
      <w:r w:rsidRPr="001613D9">
        <w:rPr>
          <w:rFonts w:eastAsia="Times New Roman" w:cstheme="minorHAnsi"/>
          <w:b/>
          <w:i/>
          <w:iCs/>
          <w:sz w:val="24"/>
          <w:szCs w:val="24"/>
        </w:rPr>
        <w:t xml:space="preserve">2020 – Present: Patient Safety </w:t>
      </w:r>
      <w:r w:rsidR="005B09FC" w:rsidRPr="001613D9">
        <w:rPr>
          <w:rFonts w:eastAsia="Times New Roman" w:cstheme="minorHAnsi"/>
          <w:bCs/>
          <w:sz w:val="24"/>
          <w:szCs w:val="24"/>
        </w:rPr>
        <w:t xml:space="preserve">Training </w:t>
      </w:r>
      <w:r w:rsidRPr="001613D9">
        <w:rPr>
          <w:rFonts w:eastAsia="Times New Roman" w:cstheme="minorHAnsi"/>
          <w:bCs/>
          <w:sz w:val="24"/>
          <w:szCs w:val="24"/>
        </w:rPr>
        <w:t xml:space="preserve">for </w:t>
      </w:r>
      <w:r w:rsidR="005B09FC" w:rsidRPr="001613D9">
        <w:rPr>
          <w:rFonts w:eastAsia="Times New Roman" w:cstheme="minorHAnsi"/>
          <w:bCs/>
          <w:sz w:val="24"/>
          <w:szCs w:val="24"/>
        </w:rPr>
        <w:t>Psychiatry Residents and Child Psychiatry Fellows</w:t>
      </w:r>
    </w:p>
    <w:p w14:paraId="485D23F4" w14:textId="77777777" w:rsidR="00E0708D" w:rsidRDefault="005B09FC" w:rsidP="00E0708D">
      <w:pPr>
        <w:spacing w:after="0" w:line="240" w:lineRule="auto"/>
        <w:ind w:left="720"/>
        <w:rPr>
          <w:rFonts w:asciiTheme="minorHAnsi" w:eastAsiaTheme="minorHAnsi" w:hAnsiTheme="minorHAnsi" w:cstheme="minorHAnsi"/>
          <w:bCs/>
          <w:sz w:val="24"/>
          <w:szCs w:val="24"/>
        </w:rPr>
      </w:pPr>
      <w:r w:rsidRPr="00F45B10">
        <w:rPr>
          <w:rFonts w:asciiTheme="minorHAnsi" w:eastAsiaTheme="minorHAnsi" w:hAnsiTheme="minorHAnsi" w:cstheme="minorHAnsi"/>
          <w:bCs/>
          <w:sz w:val="24"/>
          <w:szCs w:val="24"/>
        </w:rPr>
        <w:t>As Training Director, my work consistently utilizes the Child Psychiatry Landmark studies and the latest psychopharmacology guidelines for psychotropic management of typical child psych-related illnesses in our curriculum and didactics lectures. We also introduced Addiction Psychiatry rotation exposure and curriculum to promote overdose prevention, substance misuse treatment, and harm reduction. Other seminar series that I routinely coordinate include Psychopharmacology for ASD, Child Psychiatry ADHD Milestone Project Lectures, Development, Developmental theory lectures, etc. The above efforts help educate future child psychiatrists on evidence-based medication guidelines to improve overall safety in psychotropic management of this vulnerable population.</w:t>
      </w:r>
    </w:p>
    <w:p w14:paraId="68FBB1EE" w14:textId="77777777" w:rsidR="00E0708D" w:rsidRDefault="00E0708D" w:rsidP="00E0708D">
      <w:pPr>
        <w:pStyle w:val="ListParagraph"/>
        <w:spacing w:after="0" w:line="240" w:lineRule="auto"/>
        <w:ind w:left="1080"/>
        <w:rPr>
          <w:rFonts w:cstheme="minorHAnsi"/>
          <w:bCs/>
          <w:i/>
          <w:iCs/>
          <w:sz w:val="24"/>
          <w:szCs w:val="24"/>
        </w:rPr>
      </w:pPr>
    </w:p>
    <w:p w14:paraId="58789801" w14:textId="0ED8BA99" w:rsidR="007A06AB" w:rsidRPr="00A77C40" w:rsidRDefault="005B09FC" w:rsidP="00B745A5">
      <w:pPr>
        <w:pStyle w:val="ListParagraph"/>
        <w:numPr>
          <w:ilvl w:val="0"/>
          <w:numId w:val="12"/>
        </w:numPr>
        <w:spacing w:after="0" w:line="240" w:lineRule="auto"/>
        <w:rPr>
          <w:rFonts w:cstheme="minorHAnsi"/>
          <w:bCs/>
          <w:i/>
          <w:iCs/>
          <w:sz w:val="24"/>
          <w:szCs w:val="24"/>
        </w:rPr>
      </w:pPr>
      <w:r w:rsidRPr="00E0708D">
        <w:rPr>
          <w:rFonts w:cstheme="minorHAnsi"/>
          <w:bCs/>
          <w:i/>
          <w:iCs/>
          <w:sz w:val="24"/>
          <w:szCs w:val="24"/>
        </w:rPr>
        <w:t xml:space="preserve">Post-fellowship training programs for autism spectrum disorder and intellectual disability: why are they necessary, and what do they offer? Amandeep Jutla, MD and </w:t>
      </w:r>
      <w:r w:rsidRPr="00E0708D">
        <w:rPr>
          <w:rFonts w:cstheme="minorHAnsi"/>
          <w:b/>
          <w:i/>
          <w:iCs/>
          <w:sz w:val="24"/>
          <w:szCs w:val="24"/>
        </w:rPr>
        <w:t>Babatope</w:t>
      </w:r>
      <w:r w:rsidR="00E0708D" w:rsidRPr="00E0708D">
        <w:rPr>
          <w:rFonts w:cstheme="minorHAnsi"/>
          <w:b/>
          <w:i/>
          <w:iCs/>
          <w:sz w:val="24"/>
          <w:szCs w:val="24"/>
        </w:rPr>
        <w:t xml:space="preserve"> T</w:t>
      </w:r>
      <w:r w:rsidRPr="00E0708D">
        <w:rPr>
          <w:rFonts w:cstheme="minorHAnsi"/>
          <w:bCs/>
          <w:i/>
          <w:iCs/>
          <w:sz w:val="24"/>
          <w:szCs w:val="24"/>
        </w:rPr>
        <w:t>, MD for AACAP Autism and IDD Committee. November/ December 2020.</w:t>
      </w:r>
    </w:p>
    <w:p w14:paraId="56F06EF5" w14:textId="77777777" w:rsidR="00A77C40" w:rsidRPr="00F45B10" w:rsidRDefault="00A77C40" w:rsidP="007A06AB">
      <w:pPr>
        <w:spacing w:after="0" w:line="240" w:lineRule="auto"/>
        <w:ind w:left="450"/>
        <w:rPr>
          <w:rFonts w:asciiTheme="minorHAnsi" w:eastAsiaTheme="minorHAnsi" w:hAnsiTheme="minorHAnsi" w:cstheme="minorHAnsi"/>
          <w:bCs/>
          <w:sz w:val="24"/>
          <w:szCs w:val="24"/>
        </w:rPr>
      </w:pPr>
    </w:p>
    <w:p w14:paraId="256C36A1" w14:textId="5EA70D65" w:rsidR="00F45B10" w:rsidRPr="00E0708D" w:rsidRDefault="00E0708D" w:rsidP="00B745A5">
      <w:pPr>
        <w:pStyle w:val="ListParagraph"/>
        <w:numPr>
          <w:ilvl w:val="0"/>
          <w:numId w:val="9"/>
        </w:numPr>
        <w:autoSpaceDE w:val="0"/>
        <w:autoSpaceDN w:val="0"/>
        <w:spacing w:after="0" w:line="240" w:lineRule="auto"/>
        <w:rPr>
          <w:rFonts w:eastAsia="Times New Roman" w:cstheme="minorHAnsi"/>
          <w:bCs/>
          <w:sz w:val="24"/>
          <w:szCs w:val="24"/>
          <w:u w:val="single"/>
        </w:rPr>
      </w:pPr>
      <w:r w:rsidRPr="00E0708D">
        <w:rPr>
          <w:rFonts w:eastAsia="Times New Roman" w:cstheme="minorHAnsi"/>
          <w:b/>
          <w:i/>
          <w:iCs/>
          <w:sz w:val="24"/>
          <w:szCs w:val="24"/>
          <w:u w:val="single"/>
        </w:rPr>
        <w:t>20</w:t>
      </w:r>
      <w:r w:rsidR="009417C1">
        <w:rPr>
          <w:rFonts w:eastAsia="Times New Roman" w:cstheme="minorHAnsi"/>
          <w:b/>
          <w:i/>
          <w:iCs/>
          <w:sz w:val="24"/>
          <w:szCs w:val="24"/>
          <w:u w:val="single"/>
        </w:rPr>
        <w:t>17/2018</w:t>
      </w:r>
      <w:r w:rsidRPr="00E0708D">
        <w:rPr>
          <w:rFonts w:eastAsia="Times New Roman" w:cstheme="minorHAnsi"/>
          <w:b/>
          <w:i/>
          <w:iCs/>
          <w:sz w:val="24"/>
          <w:szCs w:val="24"/>
          <w:u w:val="single"/>
        </w:rPr>
        <w:t>:</w:t>
      </w:r>
      <w:r>
        <w:rPr>
          <w:rFonts w:eastAsia="Times New Roman" w:cstheme="minorHAnsi"/>
          <w:bCs/>
          <w:sz w:val="24"/>
          <w:szCs w:val="24"/>
          <w:u w:val="single"/>
        </w:rPr>
        <w:t xml:space="preserve"> </w:t>
      </w:r>
      <w:r w:rsidR="00F45B10" w:rsidRPr="00E0708D">
        <w:rPr>
          <w:rFonts w:eastAsia="Times New Roman" w:cstheme="minorHAnsi"/>
          <w:b/>
          <w:i/>
          <w:iCs/>
          <w:sz w:val="24"/>
          <w:szCs w:val="24"/>
          <w:u w:val="single"/>
        </w:rPr>
        <w:t>Systems of Care Special Program Clinical Projects</w:t>
      </w:r>
    </w:p>
    <w:p w14:paraId="04506201" w14:textId="77777777" w:rsidR="00F45B10" w:rsidRPr="00E0708D" w:rsidRDefault="00F45B10" w:rsidP="00E0708D">
      <w:pPr>
        <w:spacing w:after="0" w:line="240" w:lineRule="auto"/>
        <w:ind w:left="720"/>
        <w:rPr>
          <w:rFonts w:asciiTheme="minorHAnsi" w:eastAsiaTheme="minorHAnsi" w:hAnsiTheme="minorHAnsi" w:cstheme="minorHAnsi"/>
          <w:bCs/>
          <w:sz w:val="24"/>
          <w:szCs w:val="24"/>
        </w:rPr>
      </w:pPr>
      <w:r w:rsidRPr="00E0708D">
        <w:rPr>
          <w:rFonts w:asciiTheme="minorHAnsi" w:eastAsiaTheme="minorHAnsi" w:hAnsiTheme="minorHAnsi" w:cstheme="minorHAnsi"/>
          <w:bCs/>
          <w:sz w:val="24"/>
          <w:szCs w:val="24"/>
        </w:rPr>
        <w:t>Every year, the Community Based Systems of Care Committee for AACAP selects trainees to mentor and collaborate to develop a clinical project encompassing the principles of the system of care philosophy. This initiative was made possible through funding by the Substance Abuse and Mental Health Services Administration’s (SAMHSA) Center for Mental Health Services. I was fortunate to be amongst the award recipients in 2018. I incorporated the principles of the system of care philosophy. My project focused on Intervention Services and Mental Health Programs for Youth with Intellectual and Developmental Disabilities (IDD) in the Texas Criminal Justice System. This clinical project examined the need for early identification and diagnosis of intellectual and developmental disability. In addition to various preventative and remedial plans for Texas and Harris County, my contribution highlighted the means to prevent physical harm and safety concerns for young, incarcerated individuals who often exhibit offending behaviors that are considered antisocial or socially inappropriate.</w:t>
      </w:r>
    </w:p>
    <w:p w14:paraId="1ACC605C" w14:textId="77777777" w:rsidR="00F45B10" w:rsidRPr="00F45B10" w:rsidRDefault="00F45B10" w:rsidP="00F45B10">
      <w:pPr>
        <w:autoSpaceDE w:val="0"/>
        <w:autoSpaceDN w:val="0"/>
        <w:spacing w:after="0" w:line="240" w:lineRule="auto"/>
        <w:rPr>
          <w:rFonts w:asciiTheme="minorHAnsi" w:eastAsia="Times New Roman" w:hAnsiTheme="minorHAnsi" w:cstheme="minorHAnsi"/>
          <w:sz w:val="24"/>
          <w:szCs w:val="24"/>
        </w:rPr>
      </w:pPr>
    </w:p>
    <w:p w14:paraId="0056A66C" w14:textId="18D2E104" w:rsidR="00A77C40" w:rsidRDefault="00F45B10" w:rsidP="00B745A5">
      <w:pPr>
        <w:pStyle w:val="ListParagraph"/>
        <w:numPr>
          <w:ilvl w:val="0"/>
          <w:numId w:val="13"/>
        </w:numPr>
        <w:autoSpaceDE w:val="0"/>
        <w:autoSpaceDN w:val="0"/>
        <w:spacing w:after="0" w:line="240" w:lineRule="auto"/>
        <w:rPr>
          <w:rFonts w:cstheme="minorHAnsi"/>
          <w:bCs/>
          <w:i/>
          <w:iCs/>
          <w:sz w:val="24"/>
          <w:szCs w:val="24"/>
        </w:rPr>
      </w:pPr>
      <w:r w:rsidRPr="00E0708D">
        <w:rPr>
          <w:rFonts w:cstheme="minorHAnsi"/>
          <w:bCs/>
          <w:i/>
          <w:iCs/>
          <w:sz w:val="24"/>
          <w:szCs w:val="24"/>
        </w:rPr>
        <w:t>Intervention Services and Mental Health Programs for Youth with Intellectual and Developmental Disabilities (IDD) in the Texas Criminal Justice System. AACAP 2018 “Systems of Care Special Program Clinical Poster Projects.</w:t>
      </w:r>
    </w:p>
    <w:p w14:paraId="6D0F0907" w14:textId="77777777" w:rsidR="00A77C40" w:rsidRPr="00A77C40" w:rsidRDefault="00A77C40" w:rsidP="00A77C40">
      <w:pPr>
        <w:pStyle w:val="ListParagraph"/>
        <w:autoSpaceDE w:val="0"/>
        <w:autoSpaceDN w:val="0"/>
        <w:spacing w:after="0" w:line="240" w:lineRule="auto"/>
        <w:ind w:left="1080"/>
        <w:rPr>
          <w:rFonts w:cstheme="minorHAnsi"/>
          <w:bCs/>
          <w:i/>
          <w:iCs/>
          <w:sz w:val="24"/>
          <w:szCs w:val="24"/>
        </w:rPr>
      </w:pPr>
    </w:p>
    <w:p w14:paraId="16DFA64A" w14:textId="47A0D6A0" w:rsidR="00A87335" w:rsidRPr="009417C1" w:rsidRDefault="009417C1" w:rsidP="00B745A5">
      <w:pPr>
        <w:pStyle w:val="ListParagraph"/>
        <w:numPr>
          <w:ilvl w:val="0"/>
          <w:numId w:val="9"/>
        </w:numPr>
        <w:autoSpaceDE w:val="0"/>
        <w:autoSpaceDN w:val="0"/>
        <w:spacing w:after="0" w:line="240" w:lineRule="auto"/>
        <w:rPr>
          <w:rFonts w:eastAsia="Times New Roman" w:cstheme="minorHAnsi"/>
          <w:sz w:val="24"/>
          <w:szCs w:val="24"/>
        </w:rPr>
      </w:pPr>
      <w:r w:rsidRPr="00A77C40">
        <w:rPr>
          <w:rFonts w:eastAsia="Times New Roman" w:cstheme="minorHAnsi"/>
          <w:b/>
          <w:bCs/>
          <w:i/>
          <w:iCs/>
          <w:sz w:val="24"/>
          <w:szCs w:val="24"/>
          <w:u w:val="single"/>
        </w:rPr>
        <w:t xml:space="preserve">2016-2017: </w:t>
      </w:r>
      <w:r w:rsidR="00A87335" w:rsidRPr="00A77C40">
        <w:rPr>
          <w:rFonts w:eastAsia="Times New Roman" w:cstheme="minorHAnsi"/>
          <w:b/>
          <w:bCs/>
          <w:i/>
          <w:iCs/>
          <w:sz w:val="24"/>
          <w:szCs w:val="24"/>
          <w:u w:val="single"/>
        </w:rPr>
        <w:t xml:space="preserve">Medication </w:t>
      </w:r>
      <w:r w:rsidRPr="00A77C40">
        <w:rPr>
          <w:rFonts w:eastAsia="Times New Roman" w:cstheme="minorHAnsi"/>
          <w:b/>
          <w:bCs/>
          <w:i/>
          <w:iCs/>
          <w:sz w:val="24"/>
          <w:szCs w:val="24"/>
          <w:u w:val="single"/>
        </w:rPr>
        <w:t>S</w:t>
      </w:r>
      <w:r w:rsidR="00A87335" w:rsidRPr="00A77C40">
        <w:rPr>
          <w:rFonts w:eastAsia="Times New Roman" w:cstheme="minorHAnsi"/>
          <w:b/>
          <w:bCs/>
          <w:i/>
          <w:iCs/>
          <w:sz w:val="24"/>
          <w:szCs w:val="24"/>
          <w:u w:val="single"/>
        </w:rPr>
        <w:t xml:space="preserve">afety of </w:t>
      </w:r>
      <w:r w:rsidRPr="00A77C40">
        <w:rPr>
          <w:rFonts w:eastAsia="Times New Roman" w:cstheme="minorHAnsi"/>
          <w:b/>
          <w:bCs/>
          <w:i/>
          <w:iCs/>
          <w:sz w:val="24"/>
          <w:szCs w:val="24"/>
          <w:u w:val="single"/>
        </w:rPr>
        <w:t>A</w:t>
      </w:r>
      <w:r w:rsidR="00A87335" w:rsidRPr="00A77C40">
        <w:rPr>
          <w:rFonts w:eastAsia="Times New Roman" w:cstheme="minorHAnsi"/>
          <w:b/>
          <w:bCs/>
          <w:i/>
          <w:iCs/>
          <w:sz w:val="24"/>
          <w:szCs w:val="24"/>
          <w:u w:val="single"/>
        </w:rPr>
        <w:t xml:space="preserve">ntipsychotic </w:t>
      </w:r>
      <w:r w:rsidRPr="00A77C40">
        <w:rPr>
          <w:rFonts w:eastAsia="Times New Roman" w:cstheme="minorHAnsi"/>
          <w:b/>
          <w:bCs/>
          <w:i/>
          <w:iCs/>
          <w:sz w:val="24"/>
          <w:szCs w:val="24"/>
          <w:u w:val="single"/>
        </w:rPr>
        <w:t>T</w:t>
      </w:r>
      <w:r w:rsidR="00A87335" w:rsidRPr="00A77C40">
        <w:rPr>
          <w:rFonts w:eastAsia="Times New Roman" w:cstheme="minorHAnsi"/>
          <w:b/>
          <w:bCs/>
          <w:i/>
          <w:iCs/>
          <w:sz w:val="24"/>
          <w:szCs w:val="24"/>
          <w:u w:val="single"/>
        </w:rPr>
        <w:t>reatments</w:t>
      </w:r>
      <w:r w:rsidR="00A87335" w:rsidRPr="009417C1">
        <w:rPr>
          <w:rFonts w:eastAsia="Times New Roman" w:cstheme="minorHAnsi"/>
          <w:sz w:val="24"/>
          <w:szCs w:val="24"/>
        </w:rPr>
        <w:br/>
        <w:t>Earlier in my career, I trained and wrote on psychosis and schizophrenia, especially the impact of cannabis on the emergence of psychotic symptoms and antipsychotic dosages utilized to mitigate acute crises. My mentor, Dr. Olaoluwa Okusaga,</w:t>
      </w:r>
      <w:r>
        <w:rPr>
          <w:rFonts w:eastAsia="Times New Roman" w:cstheme="minorHAnsi"/>
          <w:sz w:val="24"/>
          <w:szCs w:val="24"/>
        </w:rPr>
        <w:t xml:space="preserve"> </w:t>
      </w:r>
      <w:r w:rsidR="00A87335" w:rsidRPr="009417C1">
        <w:rPr>
          <w:rFonts w:eastAsia="Times New Roman" w:cstheme="minorHAnsi"/>
          <w:sz w:val="24"/>
          <w:szCs w:val="24"/>
        </w:rPr>
        <w:t>and I worked in protocol development and collecting data and necessary research samples to help with mental health grants. These publications document the emerging concern of substance-induced psychosis and provide a valuable resource to primary care providers and mental healthcare providers in medication management.</w:t>
      </w:r>
    </w:p>
    <w:p w14:paraId="6988E015" w14:textId="77777777" w:rsidR="00A87335" w:rsidRPr="00F45B10" w:rsidRDefault="00A87335" w:rsidP="00A87335">
      <w:pPr>
        <w:autoSpaceDE w:val="0"/>
        <w:autoSpaceDN w:val="0"/>
        <w:spacing w:after="0" w:line="240" w:lineRule="auto"/>
        <w:rPr>
          <w:rFonts w:asciiTheme="minorHAnsi" w:eastAsia="Times New Roman" w:hAnsiTheme="minorHAnsi" w:cstheme="minorHAnsi"/>
          <w:sz w:val="24"/>
          <w:szCs w:val="24"/>
        </w:rPr>
      </w:pPr>
    </w:p>
    <w:p w14:paraId="43096709" w14:textId="77777777" w:rsidR="00A87335" w:rsidRPr="00A77C40" w:rsidRDefault="00A87335" w:rsidP="00B745A5">
      <w:pPr>
        <w:numPr>
          <w:ilvl w:val="0"/>
          <w:numId w:val="14"/>
        </w:numPr>
        <w:shd w:val="clear" w:color="auto" w:fill="FFFFFF"/>
        <w:autoSpaceDE w:val="0"/>
        <w:autoSpaceDN w:val="0"/>
        <w:spacing w:after="0" w:line="240" w:lineRule="auto"/>
        <w:contextualSpacing/>
        <w:textAlignment w:val="baseline"/>
        <w:rPr>
          <w:rFonts w:asciiTheme="minorHAnsi" w:eastAsia="Times New Roman" w:hAnsiTheme="minorHAnsi" w:cstheme="minorHAnsi"/>
          <w:i/>
          <w:iCs/>
          <w:color w:val="000000"/>
          <w:sz w:val="24"/>
          <w:szCs w:val="24"/>
        </w:rPr>
      </w:pPr>
      <w:r w:rsidRPr="00A77C40">
        <w:rPr>
          <w:rFonts w:asciiTheme="minorHAnsi" w:eastAsia="Times New Roman" w:hAnsiTheme="minorHAnsi" w:cstheme="minorHAnsi"/>
          <w:i/>
          <w:iCs/>
          <w:color w:val="212121"/>
          <w:sz w:val="24"/>
          <w:szCs w:val="24"/>
          <w:shd w:val="clear" w:color="auto" w:fill="FFFFFF"/>
        </w:rPr>
        <w:t>Babatope T, Chotalia J, Elkhatib R, Mohite S, Shah J, Goddu S, Patel RA, Aimienwanu OR, Patel D, Makanjuola T, Okusaga OO. A Study of the Impact of Cannabis on Doses of Discharge Antipsychotic Medication in Individuals with Schizophrenia or Schizoaffective Disorder. Psychiatr Q. 2016 Dec;87(4):729-737. doi: 10.1007/s11126-016-9426-2. PMID: 26875104.</w:t>
      </w:r>
      <w:r w:rsidRPr="00A77C40">
        <w:rPr>
          <w:rFonts w:asciiTheme="minorHAnsi" w:eastAsia="Times New Roman" w:hAnsiTheme="minorHAnsi" w:cstheme="minorHAnsi"/>
          <w:i/>
          <w:iCs/>
          <w:color w:val="212121"/>
          <w:sz w:val="24"/>
          <w:szCs w:val="24"/>
          <w:shd w:val="clear" w:color="auto" w:fill="FFFFFF"/>
        </w:rPr>
        <w:br/>
      </w:r>
    </w:p>
    <w:p w14:paraId="77FBE10C" w14:textId="4DBE6D16" w:rsidR="00A87335" w:rsidRPr="00A77C40" w:rsidRDefault="00A87335" w:rsidP="00B745A5">
      <w:pPr>
        <w:pStyle w:val="ListParagraph"/>
        <w:numPr>
          <w:ilvl w:val="0"/>
          <w:numId w:val="14"/>
        </w:numPr>
        <w:shd w:val="clear" w:color="auto" w:fill="FFFFFF"/>
        <w:autoSpaceDE w:val="0"/>
        <w:autoSpaceDN w:val="0"/>
        <w:spacing w:after="0" w:line="240" w:lineRule="auto"/>
        <w:textAlignment w:val="baseline"/>
        <w:rPr>
          <w:rFonts w:eastAsia="Times New Roman" w:cstheme="minorHAnsi"/>
          <w:i/>
          <w:iCs/>
          <w:color w:val="000000"/>
          <w:sz w:val="24"/>
          <w:szCs w:val="24"/>
        </w:rPr>
      </w:pPr>
      <w:r w:rsidRPr="00A77C40">
        <w:rPr>
          <w:rFonts w:eastAsia="Times New Roman" w:cstheme="minorHAnsi"/>
          <w:i/>
          <w:iCs/>
          <w:color w:val="212121"/>
          <w:sz w:val="24"/>
          <w:szCs w:val="24"/>
          <w:shd w:val="clear" w:color="auto" w:fill="FFFFFF"/>
        </w:rPr>
        <w:t xml:space="preserve">Babatope T, Usmani S, Iyi-Ojo, O, Choksi R, Raafey MA, Nagarajan B, Nogobili P, Okusaga O. </w:t>
      </w:r>
      <w:r w:rsidRPr="00A77C40">
        <w:rPr>
          <w:rFonts w:eastAsia="Times New Roman" w:cstheme="minorHAnsi"/>
          <w:i/>
          <w:iCs/>
          <w:color w:val="000000"/>
          <w:sz w:val="24"/>
          <w:szCs w:val="24"/>
        </w:rPr>
        <w:t>Plasma Cholesterol Correlates Negatively with Positive Symptoms of Schizophrenia,</w:t>
      </w:r>
      <w:r w:rsidR="009417C1" w:rsidRPr="00A77C40">
        <w:rPr>
          <w:rFonts w:eastAsia="Times New Roman" w:cstheme="minorHAnsi"/>
          <w:i/>
          <w:iCs/>
          <w:color w:val="000000"/>
          <w:sz w:val="24"/>
          <w:szCs w:val="24"/>
        </w:rPr>
        <w:t xml:space="preserve"> </w:t>
      </w:r>
      <w:r w:rsidRPr="00A77C40">
        <w:rPr>
          <w:rFonts w:eastAsia="Times New Roman" w:cstheme="minorHAnsi"/>
          <w:i/>
          <w:iCs/>
          <w:color w:val="000000"/>
          <w:sz w:val="24"/>
          <w:szCs w:val="24"/>
        </w:rPr>
        <w:t xml:space="preserve">Biological Psychiatry 2017 Dec Vol 81 (10) Suppl: S357doi.org/10.1016/j.biopsych.2017.02.609. </w:t>
      </w:r>
      <w:r w:rsidRPr="00A77C40">
        <w:rPr>
          <w:rFonts w:eastAsia="Times New Roman" w:cstheme="minorHAnsi"/>
          <w:i/>
          <w:iCs/>
          <w:color w:val="212121"/>
          <w:sz w:val="24"/>
          <w:szCs w:val="24"/>
          <w:shd w:val="clear" w:color="auto" w:fill="FFFFFF"/>
        </w:rPr>
        <w:t>PMID: 28973084; PMCID: PMC5669456.</w:t>
      </w:r>
    </w:p>
    <w:p w14:paraId="14F57D6D" w14:textId="77777777" w:rsidR="00A87335" w:rsidRPr="00F45B10" w:rsidRDefault="00A87335" w:rsidP="00A87335">
      <w:pPr>
        <w:autoSpaceDE w:val="0"/>
        <w:autoSpaceDN w:val="0"/>
        <w:spacing w:after="0" w:line="240" w:lineRule="auto"/>
        <w:ind w:left="720"/>
        <w:rPr>
          <w:rFonts w:asciiTheme="minorHAnsi" w:eastAsia="Times New Roman" w:hAnsiTheme="minorHAnsi" w:cstheme="minorHAnsi"/>
          <w:sz w:val="24"/>
          <w:szCs w:val="24"/>
        </w:rPr>
      </w:pPr>
    </w:p>
    <w:p w14:paraId="28D98003" w14:textId="77777777" w:rsidR="00F45B10" w:rsidRPr="00A87335" w:rsidRDefault="00F45B10" w:rsidP="00F45B10">
      <w:pPr>
        <w:autoSpaceDE w:val="0"/>
        <w:autoSpaceDN w:val="0"/>
        <w:spacing w:after="0" w:line="240" w:lineRule="auto"/>
        <w:rPr>
          <w:rFonts w:asciiTheme="minorHAnsi" w:eastAsia="Times New Roman" w:hAnsiTheme="minorHAnsi" w:cstheme="minorHAnsi"/>
          <w:bCs/>
          <w:sz w:val="24"/>
          <w:szCs w:val="24"/>
        </w:rPr>
      </w:pPr>
    </w:p>
    <w:p w14:paraId="3B10BC85" w14:textId="02D8947C" w:rsidR="00F45B10" w:rsidRPr="005B09FC" w:rsidRDefault="00F45B10" w:rsidP="005B09FC">
      <w:pPr>
        <w:autoSpaceDE w:val="0"/>
        <w:autoSpaceDN w:val="0"/>
        <w:spacing w:after="0" w:line="240" w:lineRule="auto"/>
        <w:rPr>
          <w:rFonts w:asciiTheme="minorHAnsi" w:eastAsia="Times New Roman" w:hAnsiTheme="minorHAnsi" w:cstheme="minorHAnsi"/>
          <w:bCs/>
          <w:sz w:val="24"/>
          <w:szCs w:val="24"/>
          <w:shd w:val="clear" w:color="auto" w:fill="FFFFFF"/>
        </w:rPr>
      </w:pPr>
      <w:r w:rsidRPr="00A77C40">
        <w:rPr>
          <w:rFonts w:asciiTheme="minorHAnsi" w:eastAsia="Times New Roman" w:hAnsiTheme="minorHAnsi" w:cstheme="minorHAnsi"/>
          <w:b/>
          <w:sz w:val="24"/>
          <w:szCs w:val="24"/>
          <w:shd w:val="clear" w:color="auto" w:fill="FFFFFF"/>
        </w:rPr>
        <w:t>Complete List of Published Work</w:t>
      </w:r>
      <w:r w:rsidRPr="00A87335">
        <w:rPr>
          <w:rFonts w:asciiTheme="minorHAnsi" w:eastAsia="Times New Roman" w:hAnsiTheme="minorHAnsi" w:cstheme="minorHAnsi"/>
          <w:bCs/>
          <w:sz w:val="24"/>
          <w:szCs w:val="24"/>
          <w:shd w:val="clear" w:color="auto" w:fill="FFFFFF"/>
        </w:rPr>
        <w:t xml:space="preserve"> </w:t>
      </w:r>
      <w:hyperlink r:id="rId11" w:history="1">
        <w:r w:rsidRPr="00A87335">
          <w:rPr>
            <w:rFonts w:asciiTheme="minorHAnsi" w:eastAsia="Times New Roman" w:hAnsiTheme="minorHAnsi" w:cstheme="minorHAnsi"/>
            <w:bCs/>
            <w:color w:val="0000FF"/>
            <w:sz w:val="24"/>
            <w:szCs w:val="24"/>
            <w:u w:val="single"/>
            <w:shd w:val="clear" w:color="auto" w:fill="FFFFFF"/>
          </w:rPr>
          <w:t>https://www.ncbi.nlm.nih.gov/myncbi/babatope.taiwo/bibliography/public/</w:t>
        </w:r>
      </w:hyperlink>
      <w:r w:rsidRPr="00A87335">
        <w:rPr>
          <w:rFonts w:asciiTheme="minorHAnsi" w:eastAsia="Times New Roman" w:hAnsiTheme="minorHAnsi" w:cstheme="minorHAnsi"/>
          <w:bCs/>
          <w:sz w:val="24"/>
          <w:szCs w:val="24"/>
          <w:shd w:val="clear" w:color="auto" w:fill="FFFFFF"/>
        </w:rPr>
        <w:t> </w:t>
      </w:r>
    </w:p>
    <w:p w14:paraId="0C1D1475" w14:textId="62FD80FC" w:rsidR="00323793" w:rsidRPr="00404293" w:rsidRDefault="00600F35" w:rsidP="0056611E">
      <w:pPr>
        <w:spacing w:before="400" w:after="120" w:line="240" w:lineRule="auto"/>
        <w:ind w:right="187"/>
        <w:jc w:val="both"/>
        <w:rPr>
          <w:rFonts w:cs="Calibri"/>
          <w:b/>
          <w:caps/>
          <w:sz w:val="24"/>
          <w:szCs w:val="24"/>
        </w:rPr>
      </w:pPr>
      <w:r>
        <w:rPr>
          <w:rFonts w:cs="Calibri"/>
          <w:b/>
          <w:caps/>
          <w:sz w:val="24"/>
          <w:szCs w:val="24"/>
        </w:rPr>
        <w:t>OTHER</w:t>
      </w:r>
      <w:r w:rsidR="00323793" w:rsidRPr="00404293">
        <w:rPr>
          <w:rFonts w:cs="Calibri"/>
          <w:b/>
          <w:caps/>
          <w:sz w:val="24"/>
          <w:szCs w:val="24"/>
        </w:rPr>
        <w:t xml:space="preserve"> Scholarly Activities</w:t>
      </w:r>
    </w:p>
    <w:p w14:paraId="52A693AF" w14:textId="77777777" w:rsidR="00727C91" w:rsidRPr="00F02A4B" w:rsidRDefault="00727C91" w:rsidP="00B745A5">
      <w:pPr>
        <w:numPr>
          <w:ilvl w:val="0"/>
          <w:numId w:val="4"/>
        </w:numPr>
        <w:spacing w:before="20" w:after="0" w:line="240" w:lineRule="auto"/>
        <w:ind w:left="720" w:hanging="446"/>
        <w:rPr>
          <w:rFonts w:cs="Calibri"/>
          <w:sz w:val="24"/>
          <w:szCs w:val="24"/>
        </w:rPr>
      </w:pPr>
      <w:r w:rsidRPr="00F02A4B">
        <w:rPr>
          <w:rFonts w:cs="Calibri"/>
          <w:sz w:val="24"/>
          <w:szCs w:val="24"/>
        </w:rPr>
        <w:t>‘</w:t>
      </w:r>
      <w:r w:rsidRPr="00F02A4B">
        <w:rPr>
          <w:rFonts w:cs="Calibri"/>
          <w:i/>
          <w:sz w:val="24"/>
          <w:szCs w:val="24"/>
        </w:rPr>
        <w:t>Erotomania: A romantic delusion</w:t>
      </w:r>
      <w:r w:rsidRPr="00F02A4B">
        <w:rPr>
          <w:rFonts w:cs="Calibri"/>
          <w:sz w:val="24"/>
          <w:szCs w:val="24"/>
        </w:rPr>
        <w:t xml:space="preserve">’. Case presentation to the </w:t>
      </w:r>
      <w:r w:rsidR="00A91334" w:rsidRPr="00F02A4B">
        <w:rPr>
          <w:rFonts w:cs="Calibri"/>
          <w:sz w:val="24"/>
          <w:szCs w:val="24"/>
        </w:rPr>
        <w:t xml:space="preserve">medical </w:t>
      </w:r>
      <w:r w:rsidRPr="00F02A4B">
        <w:rPr>
          <w:rFonts w:cs="Calibri"/>
          <w:sz w:val="24"/>
          <w:szCs w:val="24"/>
        </w:rPr>
        <w:t>residents, faculty at Harris County Psychiatric Center, November 2015.</w:t>
      </w:r>
    </w:p>
    <w:p w14:paraId="5B7C8FD7"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lastRenderedPageBreak/>
        <w:t>Meclofenamic Acid Reduced Plasma C -Reactive Protein and Improved Scores on the NIH Toolbox Cognitive Test Battery in a Patient with Schizoaffective Disorder”</w:t>
      </w:r>
      <w:r w:rsidRPr="00F02A4B">
        <w:rPr>
          <w:rFonts w:cs="Calibri"/>
          <w:sz w:val="24"/>
          <w:szCs w:val="24"/>
        </w:rPr>
        <w:t>. Presented at the 2016 APA Conference (Young Investigators New Research poster) and at the 2017 SOBP Conference.</w:t>
      </w:r>
    </w:p>
    <w:p w14:paraId="54A72131"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t>Synthetic Cannabis: Diverse Case Presentations, Literature Review and Treatment Modalities and Recommendations in the Adolescent Population</w:t>
      </w:r>
      <w:r w:rsidRPr="00F02A4B">
        <w:rPr>
          <w:rFonts w:cs="Calibri"/>
          <w:sz w:val="24"/>
          <w:szCs w:val="24"/>
        </w:rPr>
        <w:t>. Presented at the 2016 APA Conference.</w:t>
      </w:r>
    </w:p>
    <w:p w14:paraId="2AB138D5"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t>A Study of the Impact of Cannabis on Doses of Discharge Antipsychotic Medication in Individuals with Schizophrenia or Schizoaffective Disorder</w:t>
      </w:r>
      <w:r w:rsidRPr="00F02A4B">
        <w:rPr>
          <w:rFonts w:cs="Calibri"/>
          <w:sz w:val="24"/>
          <w:szCs w:val="24"/>
        </w:rPr>
        <w:t>. Psychiatry Quarterly (2016) 87: 729.</w:t>
      </w:r>
    </w:p>
    <w:p w14:paraId="6BDE09A9"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sz w:val="24"/>
          <w:szCs w:val="24"/>
        </w:rPr>
        <w:t xml:space="preserve">Original Thinker’s Lecture Series. </w:t>
      </w:r>
      <w:r w:rsidRPr="00F02A4B">
        <w:rPr>
          <w:rFonts w:cs="Calibri"/>
          <w:i/>
          <w:sz w:val="24"/>
          <w:szCs w:val="24"/>
        </w:rPr>
        <w:t>‘A Merger of two points of view: The Neo-Freudians: Frieda Fromm-Reichmann and Harold Searles’</w:t>
      </w:r>
      <w:r w:rsidRPr="00F02A4B">
        <w:rPr>
          <w:rFonts w:cs="Calibri"/>
          <w:sz w:val="24"/>
          <w:szCs w:val="24"/>
        </w:rPr>
        <w:t>. Presented November 2017.</w:t>
      </w:r>
    </w:p>
    <w:p w14:paraId="402580C5"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t>Plasma Cholesterol correlates negatively with positive symptoms of schizophrenia</w:t>
      </w:r>
      <w:r w:rsidRPr="00F02A4B">
        <w:rPr>
          <w:rFonts w:cs="Calibri"/>
          <w:sz w:val="24"/>
          <w:szCs w:val="24"/>
        </w:rPr>
        <w:t>. Presented at the 2017 SOBP Conference.</w:t>
      </w:r>
    </w:p>
    <w:p w14:paraId="79C9E074"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t>Gender Difference in Association of Obesity with Serum BDNF in Chinese Patient with Schizophrenia</w:t>
      </w:r>
      <w:r w:rsidRPr="00F02A4B">
        <w:rPr>
          <w:rFonts w:cs="Calibri"/>
          <w:sz w:val="24"/>
          <w:szCs w:val="24"/>
        </w:rPr>
        <w:t>. Presented at the 2017 SOBP Conference.</w:t>
      </w:r>
    </w:p>
    <w:p w14:paraId="50B4A8A4"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t>Morbidity and Mortality Conference: A case of Methadone-Induced Toxic Leukoencephalopathy</w:t>
      </w:r>
      <w:r w:rsidRPr="00F02A4B">
        <w:rPr>
          <w:rFonts w:cs="Calibri"/>
          <w:sz w:val="24"/>
          <w:szCs w:val="24"/>
        </w:rPr>
        <w:t>. Presentation to the residents and faculty at Harris County Psychiatric Center, March 2017.</w:t>
      </w:r>
    </w:p>
    <w:p w14:paraId="3DB68800"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t>Higher Readmission Rates and Longer Stay of Adults with Intellectual Disabilities in Psychiatric Admissions</w:t>
      </w:r>
      <w:r w:rsidRPr="00F02A4B">
        <w:rPr>
          <w:rFonts w:cs="Calibri"/>
          <w:sz w:val="24"/>
          <w:szCs w:val="24"/>
        </w:rPr>
        <w:t>. 2018 ISAD Poster presentation.</w:t>
      </w:r>
    </w:p>
    <w:p w14:paraId="1E8C3B79"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sz w:val="24"/>
          <w:szCs w:val="24"/>
        </w:rPr>
        <w:t xml:space="preserve"> ‘</w:t>
      </w:r>
      <w:r w:rsidRPr="00F02A4B">
        <w:rPr>
          <w:rFonts w:cs="Calibri"/>
          <w:i/>
          <w:sz w:val="24"/>
          <w:szCs w:val="24"/>
        </w:rPr>
        <w:t>Introduction to Child Psychiatry 101</w:t>
      </w:r>
      <w:r w:rsidRPr="00F02A4B">
        <w:rPr>
          <w:rFonts w:cs="Calibri"/>
          <w:sz w:val="24"/>
          <w:szCs w:val="24"/>
        </w:rPr>
        <w:t xml:space="preserve">’. Presentation to new interns and residents. January 2019 at the Harris County Psychiatric Center. </w:t>
      </w:r>
    </w:p>
    <w:p w14:paraId="04D251C6"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rPr>
        <w:t>Media Session - Psychiatry and Heads of State: The Madness of King George, film (1994)</w:t>
      </w:r>
      <w:r w:rsidRPr="00F02A4B">
        <w:rPr>
          <w:rFonts w:cs="Calibri"/>
          <w:sz w:val="24"/>
          <w:szCs w:val="24"/>
        </w:rPr>
        <w:t>.</w:t>
      </w:r>
      <w:r w:rsidRPr="00F02A4B">
        <w:rPr>
          <w:rFonts w:cs="Calibri"/>
          <w:sz w:val="24"/>
          <w:szCs w:val="24"/>
          <w:shd w:val="clear" w:color="auto" w:fill="FFFFFF"/>
        </w:rPr>
        <w:t xml:space="preserve"> APA 2019 Annual Conference Meeting Workshop </w:t>
      </w:r>
      <w:r w:rsidRPr="00F02A4B">
        <w:rPr>
          <w:rFonts w:cs="Calibri"/>
          <w:sz w:val="24"/>
          <w:szCs w:val="24"/>
        </w:rPr>
        <w:t>Discussant.</w:t>
      </w:r>
    </w:p>
    <w:p w14:paraId="1397D0FB" w14:textId="77777777" w:rsidR="00A91334" w:rsidRPr="00F02A4B" w:rsidRDefault="00A91334" w:rsidP="00B745A5">
      <w:pPr>
        <w:numPr>
          <w:ilvl w:val="0"/>
          <w:numId w:val="4"/>
        </w:numPr>
        <w:spacing w:before="20" w:after="0" w:line="240" w:lineRule="auto"/>
        <w:ind w:left="720" w:hanging="446"/>
        <w:rPr>
          <w:rFonts w:cs="Calibri"/>
          <w:sz w:val="24"/>
          <w:szCs w:val="24"/>
          <w:shd w:val="clear" w:color="auto" w:fill="FFFFFF"/>
        </w:rPr>
      </w:pPr>
      <w:r w:rsidRPr="00F02A4B">
        <w:rPr>
          <w:rFonts w:cs="Calibri"/>
          <w:i/>
          <w:sz w:val="24"/>
          <w:szCs w:val="24"/>
          <w:shd w:val="clear" w:color="auto" w:fill="FFFFFF"/>
        </w:rPr>
        <w:t>Advocacy and Practice Recommendations for navigating systems of care for young adults and families impacted by Autism Spectrum Disorders</w:t>
      </w:r>
      <w:r w:rsidRPr="00F02A4B">
        <w:rPr>
          <w:rFonts w:cs="Calibri"/>
          <w:sz w:val="24"/>
          <w:szCs w:val="24"/>
          <w:shd w:val="clear" w:color="auto" w:fill="FFFFFF"/>
        </w:rPr>
        <w:t>. APA 2019 Annual Conference Meeting Workshop Chair.</w:t>
      </w:r>
    </w:p>
    <w:p w14:paraId="4238DB90"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shd w:val="clear" w:color="auto" w:fill="FFFFFF"/>
        </w:rPr>
        <w:t>Media Session - The farewell, film (2019)</w:t>
      </w:r>
      <w:r w:rsidRPr="00F02A4B">
        <w:rPr>
          <w:rFonts w:cs="Calibri"/>
          <w:sz w:val="24"/>
          <w:szCs w:val="24"/>
          <w:shd w:val="clear" w:color="auto" w:fill="FFFFFF"/>
        </w:rPr>
        <w:t xml:space="preserve">. APA 2020 Annual Conference Meeting Workshop Discussant. </w:t>
      </w:r>
      <w:r w:rsidRPr="00F02A4B">
        <w:rPr>
          <w:rFonts w:cs="Calibri"/>
          <w:i/>
          <w:sz w:val="24"/>
          <w:szCs w:val="24"/>
          <w:shd w:val="clear" w:color="auto" w:fill="FFFFFF"/>
        </w:rPr>
        <w:t>Submitted.</w:t>
      </w:r>
    </w:p>
    <w:p w14:paraId="1A4C0DDD" w14:textId="77777777" w:rsidR="00A91334" w:rsidRPr="00F02A4B" w:rsidRDefault="00A91334" w:rsidP="00B745A5">
      <w:pPr>
        <w:numPr>
          <w:ilvl w:val="0"/>
          <w:numId w:val="4"/>
        </w:numPr>
        <w:spacing w:before="20" w:after="0" w:line="240" w:lineRule="auto"/>
        <w:ind w:left="720" w:hanging="446"/>
        <w:rPr>
          <w:rFonts w:cs="Calibri"/>
          <w:sz w:val="24"/>
          <w:szCs w:val="24"/>
        </w:rPr>
      </w:pPr>
      <w:r w:rsidRPr="00F02A4B">
        <w:rPr>
          <w:rFonts w:cs="Calibri"/>
          <w:sz w:val="24"/>
          <w:szCs w:val="24"/>
          <w:shd w:val="clear" w:color="auto" w:fill="FFFFFF"/>
        </w:rPr>
        <w:t>Quality Improvement Project: ‘</w:t>
      </w:r>
      <w:r w:rsidRPr="00F02A4B">
        <w:rPr>
          <w:rFonts w:cs="Calibri"/>
          <w:bCs/>
          <w:i/>
          <w:sz w:val="24"/>
          <w:szCs w:val="24"/>
          <w:shd w:val="clear" w:color="auto" w:fill="FFFFFF"/>
        </w:rPr>
        <w:t>Perspectives on Caring for ASD/IDD Patients’</w:t>
      </w:r>
      <w:r w:rsidRPr="00F02A4B">
        <w:rPr>
          <w:rFonts w:cs="Calibri"/>
          <w:sz w:val="24"/>
          <w:szCs w:val="24"/>
          <w:shd w:val="clear" w:color="auto" w:fill="FFFFFF"/>
        </w:rPr>
        <w:t xml:space="preserve"> survey at The Harris County Psychiatric Center. </w:t>
      </w:r>
      <w:r w:rsidRPr="00F02A4B">
        <w:rPr>
          <w:rFonts w:cs="Calibri"/>
          <w:i/>
          <w:sz w:val="24"/>
          <w:szCs w:val="24"/>
          <w:shd w:val="clear" w:color="auto" w:fill="FFFFFF"/>
        </w:rPr>
        <w:t>Ongoing research.</w:t>
      </w:r>
    </w:p>
    <w:p w14:paraId="72BC95FF" w14:textId="45FC04D3" w:rsidR="001C6CA3" w:rsidRPr="00F02A4B" w:rsidRDefault="001C6CA3" w:rsidP="00B745A5">
      <w:pPr>
        <w:numPr>
          <w:ilvl w:val="0"/>
          <w:numId w:val="4"/>
        </w:numPr>
        <w:spacing w:before="20" w:after="0" w:line="240" w:lineRule="auto"/>
        <w:ind w:left="720" w:hanging="446"/>
        <w:rPr>
          <w:rFonts w:cs="Calibri"/>
          <w:sz w:val="24"/>
          <w:szCs w:val="24"/>
        </w:rPr>
      </w:pPr>
      <w:r w:rsidRPr="00F02A4B">
        <w:rPr>
          <w:rFonts w:cs="Calibri"/>
          <w:sz w:val="24"/>
          <w:szCs w:val="24"/>
        </w:rPr>
        <w:t xml:space="preserve">AACAP News article submission: </w:t>
      </w:r>
      <w:r w:rsidRPr="00F02A4B">
        <w:rPr>
          <w:rFonts w:cs="Calibri"/>
          <w:i/>
          <w:sz w:val="24"/>
          <w:szCs w:val="24"/>
        </w:rPr>
        <w:t>Post-fellowship training programs for autism spectrum disorder and intellectual disability: why are they necessary, and what do they offer?</w:t>
      </w:r>
      <w:r w:rsidR="0050677D">
        <w:rPr>
          <w:rFonts w:cs="Calibri"/>
          <w:sz w:val="24"/>
          <w:szCs w:val="24"/>
        </w:rPr>
        <w:t xml:space="preserve"> </w:t>
      </w:r>
      <w:r w:rsidRPr="00F02A4B">
        <w:rPr>
          <w:rFonts w:cs="Calibri"/>
          <w:sz w:val="24"/>
          <w:szCs w:val="24"/>
        </w:rPr>
        <w:t>Amandeep Jutla, MD and Taiwo Babatope, MD for AACAP Autism and IDD Committee. October 2019.</w:t>
      </w:r>
    </w:p>
    <w:p w14:paraId="47D3591D" w14:textId="77777777" w:rsidR="00720B8F" w:rsidRPr="00F02A4B" w:rsidRDefault="00A91334" w:rsidP="00B745A5">
      <w:pPr>
        <w:numPr>
          <w:ilvl w:val="0"/>
          <w:numId w:val="4"/>
        </w:numPr>
        <w:spacing w:before="20" w:after="0" w:line="240" w:lineRule="auto"/>
        <w:ind w:left="720" w:hanging="446"/>
        <w:rPr>
          <w:rFonts w:cs="Calibri"/>
          <w:sz w:val="24"/>
          <w:szCs w:val="24"/>
        </w:rPr>
      </w:pPr>
      <w:r w:rsidRPr="00F02A4B">
        <w:rPr>
          <w:rFonts w:cs="Calibri"/>
          <w:i/>
          <w:sz w:val="24"/>
          <w:szCs w:val="24"/>
          <w:shd w:val="clear" w:color="auto" w:fill="FFFFFF"/>
        </w:rPr>
        <w:t>Project ECHO (Autism)</w:t>
      </w:r>
      <w:r w:rsidRPr="00F02A4B">
        <w:rPr>
          <w:rFonts w:cs="Calibri"/>
          <w:sz w:val="24"/>
          <w:szCs w:val="24"/>
          <w:shd w:val="clear" w:color="auto" w:fill="FFFFFF"/>
        </w:rPr>
        <w:t xml:space="preserve"> to UT Dep</w:t>
      </w:r>
      <w:r w:rsidR="00F1434E" w:rsidRPr="00F02A4B">
        <w:rPr>
          <w:rFonts w:cs="Calibri"/>
          <w:sz w:val="24"/>
          <w:szCs w:val="24"/>
          <w:shd w:val="clear" w:color="auto" w:fill="FFFFFF"/>
        </w:rPr>
        <w:t>artment of Pediatrics. P</w:t>
      </w:r>
      <w:r w:rsidRPr="00F02A4B">
        <w:rPr>
          <w:rFonts w:cs="Calibri"/>
          <w:sz w:val="24"/>
          <w:szCs w:val="24"/>
          <w:shd w:val="clear" w:color="auto" w:fill="FFFFFF"/>
        </w:rPr>
        <w:t>resentation January 2020. Supervisors: Drs. Anson Koshy and Elizabeth Newlin.</w:t>
      </w:r>
    </w:p>
    <w:p w14:paraId="3ACFE4A6" w14:textId="77777777" w:rsidR="00B01892" w:rsidRDefault="00720B8F" w:rsidP="00B01892">
      <w:pPr>
        <w:numPr>
          <w:ilvl w:val="0"/>
          <w:numId w:val="4"/>
        </w:numPr>
        <w:spacing w:before="20" w:after="0" w:line="240" w:lineRule="auto"/>
        <w:ind w:left="720" w:hanging="446"/>
        <w:rPr>
          <w:rFonts w:cs="Calibri"/>
          <w:sz w:val="24"/>
          <w:szCs w:val="24"/>
        </w:rPr>
      </w:pPr>
      <w:r w:rsidRPr="0050677D">
        <w:rPr>
          <w:rFonts w:cs="Calibri"/>
          <w:sz w:val="24"/>
          <w:szCs w:val="24"/>
          <w:shd w:val="clear" w:color="auto" w:fill="FFFFFF"/>
        </w:rPr>
        <w:t>Peer Review</w:t>
      </w:r>
      <w:r w:rsidR="005162A8" w:rsidRPr="0050677D">
        <w:rPr>
          <w:rFonts w:cs="Calibri"/>
          <w:sz w:val="24"/>
          <w:szCs w:val="24"/>
          <w:shd w:val="clear" w:color="auto" w:fill="FFFFFF"/>
        </w:rPr>
        <w:t>er</w:t>
      </w:r>
      <w:r w:rsidRPr="0050677D">
        <w:rPr>
          <w:rFonts w:cs="Calibri"/>
          <w:sz w:val="24"/>
          <w:szCs w:val="24"/>
          <w:shd w:val="clear" w:color="auto" w:fill="FFFFFF"/>
        </w:rPr>
        <w:t xml:space="preserve"> for </w:t>
      </w:r>
      <w:r w:rsidR="005162A8" w:rsidRPr="0050677D">
        <w:rPr>
          <w:rFonts w:cs="Calibri"/>
          <w:sz w:val="24"/>
          <w:szCs w:val="24"/>
          <w:shd w:val="clear" w:color="auto" w:fill="FFFFFF"/>
        </w:rPr>
        <w:t xml:space="preserve">submission to </w:t>
      </w:r>
      <w:r w:rsidRPr="0050677D">
        <w:rPr>
          <w:rFonts w:cs="Calibri"/>
          <w:sz w:val="24"/>
          <w:szCs w:val="24"/>
          <w:shd w:val="clear" w:color="auto" w:fill="FFFFFF"/>
        </w:rPr>
        <w:t>the Journal of Psychiatric Practice</w:t>
      </w:r>
      <w:r w:rsidR="0050677D">
        <w:rPr>
          <w:rFonts w:cs="Calibri"/>
          <w:sz w:val="24"/>
          <w:szCs w:val="24"/>
          <w:shd w:val="clear" w:color="auto" w:fill="FFFFFF"/>
        </w:rPr>
        <w:t>.</w:t>
      </w:r>
    </w:p>
    <w:p w14:paraId="75AB012A" w14:textId="77BBCB69" w:rsidR="00B01892" w:rsidRPr="00B01892" w:rsidRDefault="00B01892" w:rsidP="00B01892">
      <w:pPr>
        <w:numPr>
          <w:ilvl w:val="0"/>
          <w:numId w:val="4"/>
        </w:numPr>
        <w:spacing w:before="20" w:after="0" w:line="240" w:lineRule="auto"/>
        <w:ind w:left="720" w:hanging="446"/>
        <w:rPr>
          <w:rFonts w:cs="Calibri"/>
          <w:sz w:val="24"/>
          <w:szCs w:val="24"/>
        </w:rPr>
      </w:pPr>
      <w:r w:rsidRPr="00B01892">
        <w:rPr>
          <w:sz w:val="24"/>
          <w:szCs w:val="24"/>
        </w:rPr>
        <w:t>Editorial Board Member of Psychiatry Research Case Reports</w:t>
      </w:r>
      <w:r w:rsidRPr="00B01892">
        <w:rPr>
          <w:rFonts w:cs="Calibri"/>
          <w:sz w:val="24"/>
          <w:szCs w:val="24"/>
        </w:rPr>
        <w:t xml:space="preserve">, and reviewer of manuscript “Possible agitation and disruptive Behavioral with </w:t>
      </w:r>
      <w:r w:rsidR="002A0711" w:rsidRPr="00B01892">
        <w:rPr>
          <w:rFonts w:cs="Calibri"/>
          <w:sz w:val="24"/>
          <w:szCs w:val="24"/>
        </w:rPr>
        <w:t>Aripiprazole in</w:t>
      </w:r>
      <w:r w:rsidRPr="00B01892">
        <w:rPr>
          <w:rFonts w:cs="Calibri"/>
          <w:sz w:val="24"/>
          <w:szCs w:val="24"/>
        </w:rPr>
        <w:t xml:space="preserve"> Prader-Willi Syndrome: Insights from a Case Series” June 2022</w:t>
      </w:r>
    </w:p>
    <w:p w14:paraId="608F8E49" w14:textId="77777777" w:rsidR="002F067C" w:rsidRDefault="00395CB5" w:rsidP="00411BF0">
      <w:pPr>
        <w:numPr>
          <w:ilvl w:val="0"/>
          <w:numId w:val="4"/>
        </w:numPr>
        <w:spacing w:before="20" w:after="0" w:line="240" w:lineRule="auto"/>
        <w:ind w:left="720" w:hanging="446"/>
        <w:rPr>
          <w:rFonts w:cs="Calibri"/>
          <w:sz w:val="24"/>
          <w:szCs w:val="24"/>
        </w:rPr>
      </w:pPr>
      <w:r w:rsidRPr="002F067C">
        <w:rPr>
          <w:rFonts w:cs="Calibri"/>
          <w:sz w:val="24"/>
          <w:szCs w:val="24"/>
        </w:rPr>
        <w:t>Grand Rounds Presentation- State of the Union: Education Updates. Department Faillace Department of Psychiatry and Behavioral Sciences, McGovern Medical School | UTHealth, June 15, 2022. Speakers: Vineeth John, Deborah Pearson, Katherine Loveland, Amanda Helminiak and Taiwo Babatope</w:t>
      </w:r>
      <w:r w:rsidR="00411BF0" w:rsidRPr="002F067C">
        <w:rPr>
          <w:rFonts w:cs="Calibri"/>
          <w:sz w:val="24"/>
          <w:szCs w:val="24"/>
        </w:rPr>
        <w:t xml:space="preserve"> </w:t>
      </w:r>
    </w:p>
    <w:p w14:paraId="72867329" w14:textId="77777777" w:rsidR="004006BC" w:rsidRDefault="00411BF0" w:rsidP="004006BC">
      <w:pPr>
        <w:numPr>
          <w:ilvl w:val="0"/>
          <w:numId w:val="4"/>
        </w:numPr>
        <w:spacing w:before="20" w:after="0" w:line="240" w:lineRule="auto"/>
        <w:ind w:left="720" w:hanging="446"/>
        <w:rPr>
          <w:rFonts w:cs="Calibri"/>
          <w:sz w:val="24"/>
          <w:szCs w:val="24"/>
        </w:rPr>
      </w:pPr>
      <w:r w:rsidRPr="002F067C">
        <w:rPr>
          <w:rFonts w:cs="Calibri"/>
          <w:sz w:val="24"/>
          <w:szCs w:val="24"/>
        </w:rPr>
        <w:lastRenderedPageBreak/>
        <w:t>Organizer, Panel Session Presenter/ Scientific Conference committee member. UT Houston Psychiatry Update. Hot Topics in Child &amp; Adolescent Psychiatry Annual Course. UT Brown Foundation Institute of Molecular Medicine, Houston, TX, Apr 6, 2022</w:t>
      </w:r>
      <w:r w:rsidRPr="002F067C">
        <w:rPr>
          <w:rFonts w:cs="Calibri"/>
          <w:b/>
          <w:bCs/>
          <w:sz w:val="24"/>
          <w:szCs w:val="24"/>
        </w:rPr>
        <w:t>. </w:t>
      </w:r>
      <w:r w:rsidRPr="00EF0F19">
        <w:rPr>
          <w:rFonts w:cs="Calibri"/>
          <w:sz w:val="24"/>
          <w:szCs w:val="24"/>
        </w:rPr>
        <w:t>CME: 6, ​Attendees 120</w:t>
      </w:r>
    </w:p>
    <w:p w14:paraId="2198F309" w14:textId="2FF87DB9" w:rsidR="00F93B5F" w:rsidRPr="00F93B5F" w:rsidRDefault="004006BC" w:rsidP="004006BC">
      <w:pPr>
        <w:numPr>
          <w:ilvl w:val="0"/>
          <w:numId w:val="4"/>
        </w:numPr>
        <w:spacing w:before="20" w:after="0" w:line="240" w:lineRule="auto"/>
        <w:ind w:left="720" w:hanging="446"/>
        <w:rPr>
          <w:rFonts w:cs="Calibri"/>
          <w:sz w:val="24"/>
          <w:szCs w:val="24"/>
        </w:rPr>
      </w:pPr>
      <w:r w:rsidRPr="004006BC">
        <w:rPr>
          <w:rFonts w:cs="Calibri"/>
          <w:sz w:val="24"/>
          <w:szCs w:val="24"/>
        </w:rPr>
        <w:t>Chen J., Babatope T.T., Ali T., LightBody W.M., Collins C., Soutullo C.A., Soares J.C., 2022, Clinical and Research Adolescent Suicide Prevention Initiatives at UT Houston: SB 11 Model. Texas Suicide Prevention Symposium.</w:t>
      </w:r>
      <w:r w:rsidR="00F93B5F" w:rsidRPr="00F93B5F">
        <w:rPr>
          <w:rFonts w:ascii="Segoe UI" w:hAnsi="Segoe UI" w:cs="Segoe UI"/>
          <w:color w:val="212121"/>
          <w:shd w:val="clear" w:color="auto" w:fill="FFFFFF"/>
        </w:rPr>
        <w:t xml:space="preserve"> </w:t>
      </w:r>
    </w:p>
    <w:p w14:paraId="778F3010" w14:textId="3C13F471" w:rsidR="004006BC" w:rsidRPr="004006BC" w:rsidRDefault="00F93B5F" w:rsidP="004006BC">
      <w:pPr>
        <w:numPr>
          <w:ilvl w:val="0"/>
          <w:numId w:val="4"/>
        </w:numPr>
        <w:spacing w:before="20" w:after="0" w:line="240" w:lineRule="auto"/>
        <w:ind w:left="720" w:hanging="446"/>
        <w:rPr>
          <w:rFonts w:cs="Calibri"/>
          <w:sz w:val="24"/>
          <w:szCs w:val="24"/>
        </w:rPr>
      </w:pPr>
      <w:r w:rsidRPr="00F93B5F">
        <w:rPr>
          <w:rFonts w:cs="Calibri"/>
          <w:sz w:val="24"/>
          <w:szCs w:val="24"/>
        </w:rPr>
        <w:t>Soutullo CA, Babatope TT. Attention deficit hyperactivity disorder and eating disorders: an overlooked comorbidity? An Sist Sanit Navar. 2022 Apr 25;45(1):e0994. doi: 10.23938/ASSN.0994. PMID: 35514128</w:t>
      </w:r>
    </w:p>
    <w:p w14:paraId="02CDD188" w14:textId="77777777" w:rsidR="004006BC" w:rsidRPr="00EF0F19" w:rsidRDefault="004006BC" w:rsidP="00585B47">
      <w:pPr>
        <w:spacing w:before="20" w:after="0" w:line="240" w:lineRule="auto"/>
        <w:ind w:left="720"/>
        <w:rPr>
          <w:rFonts w:cs="Calibri"/>
          <w:sz w:val="24"/>
          <w:szCs w:val="24"/>
        </w:rPr>
      </w:pPr>
    </w:p>
    <w:p w14:paraId="5ADBCF3A" w14:textId="29B0712E" w:rsidR="00A84CE2" w:rsidRPr="00395CB5" w:rsidRDefault="00A84CE2" w:rsidP="002F067C">
      <w:pPr>
        <w:spacing w:before="20" w:after="0" w:line="240" w:lineRule="auto"/>
        <w:rPr>
          <w:rFonts w:cs="Calibri"/>
          <w:sz w:val="24"/>
          <w:szCs w:val="24"/>
        </w:rPr>
      </w:pPr>
    </w:p>
    <w:p w14:paraId="0C343E40" w14:textId="77777777" w:rsidR="0051612F" w:rsidRPr="0051612F" w:rsidRDefault="0051612F" w:rsidP="0051612F">
      <w:pPr>
        <w:spacing w:after="0" w:line="240" w:lineRule="auto"/>
        <w:ind w:left="720"/>
        <w:rPr>
          <w:rFonts w:cs="Calibri"/>
          <w:sz w:val="24"/>
          <w:szCs w:val="24"/>
        </w:rPr>
      </w:pPr>
    </w:p>
    <w:p w14:paraId="4B44D37F" w14:textId="77777777" w:rsidR="0023349A" w:rsidRPr="00404293" w:rsidRDefault="0023349A" w:rsidP="001B3BB4">
      <w:pPr>
        <w:spacing w:afterLines="20" w:after="48" w:line="240" w:lineRule="auto"/>
        <w:ind w:right="187"/>
        <w:jc w:val="both"/>
        <w:rPr>
          <w:rFonts w:cs="Calibri"/>
          <w:b/>
          <w:caps/>
          <w:sz w:val="24"/>
          <w:szCs w:val="24"/>
        </w:rPr>
      </w:pPr>
      <w:r w:rsidRPr="00404293">
        <w:rPr>
          <w:rFonts w:cs="Calibri"/>
          <w:b/>
          <w:caps/>
          <w:sz w:val="24"/>
          <w:szCs w:val="24"/>
        </w:rPr>
        <w:t>Observership &amp; Professional Trainee Experience</w:t>
      </w:r>
    </w:p>
    <w:p w14:paraId="2A729C75" w14:textId="77777777" w:rsidR="0023349A" w:rsidRPr="00F02A4B" w:rsidRDefault="0023349A" w:rsidP="001B3BB4">
      <w:pPr>
        <w:spacing w:afterLines="20" w:after="48" w:line="240" w:lineRule="auto"/>
        <w:rPr>
          <w:rFonts w:cs="Calibri"/>
          <w:smallCaps/>
          <w:sz w:val="24"/>
          <w:szCs w:val="24"/>
        </w:rPr>
      </w:pPr>
      <w:r w:rsidRPr="00F02A4B">
        <w:rPr>
          <w:rFonts w:cs="Calibri"/>
          <w:sz w:val="24"/>
          <w:szCs w:val="24"/>
        </w:rPr>
        <w:t>09/2013 – 02/2014</w:t>
      </w:r>
      <w:r w:rsidRPr="00F02A4B">
        <w:rPr>
          <w:rFonts w:cs="Calibri"/>
          <w:smallCaps/>
          <w:sz w:val="24"/>
          <w:szCs w:val="24"/>
        </w:rPr>
        <w:tab/>
      </w:r>
      <w:r w:rsidRPr="00F02A4B">
        <w:rPr>
          <w:rFonts w:cs="Calibri"/>
          <w:sz w:val="24"/>
          <w:szCs w:val="24"/>
        </w:rPr>
        <w:t>Observer, [Supervising Physician: Dr. E.N. Lindsay]</w:t>
      </w:r>
    </w:p>
    <w:p w14:paraId="09E90EDF" w14:textId="77777777" w:rsidR="0023349A" w:rsidRPr="00F02A4B" w:rsidRDefault="0023349A" w:rsidP="001B3BB4">
      <w:pPr>
        <w:tabs>
          <w:tab w:val="left" w:pos="2160"/>
          <w:tab w:val="left" w:pos="6390"/>
        </w:tabs>
        <w:spacing w:afterLines="20" w:after="48" w:line="240" w:lineRule="auto"/>
        <w:rPr>
          <w:rFonts w:cs="Calibri"/>
          <w:sz w:val="24"/>
          <w:szCs w:val="24"/>
        </w:rPr>
      </w:pPr>
      <w:r w:rsidRPr="00F02A4B">
        <w:rPr>
          <w:rFonts w:cs="Calibri"/>
          <w:sz w:val="24"/>
          <w:szCs w:val="24"/>
        </w:rPr>
        <w:tab/>
        <w:t>Texas Children Pediatrics &amp; Blue Fish Pediatrics, Houston, TX</w:t>
      </w:r>
    </w:p>
    <w:p w14:paraId="4CEC36BC" w14:textId="77777777" w:rsidR="0023349A" w:rsidRPr="00F02A4B" w:rsidRDefault="0023349A" w:rsidP="001B3BB4">
      <w:pPr>
        <w:spacing w:afterLines="20" w:after="48" w:line="240" w:lineRule="auto"/>
        <w:rPr>
          <w:rFonts w:cs="Calibri"/>
          <w:sz w:val="24"/>
          <w:szCs w:val="24"/>
        </w:rPr>
      </w:pPr>
    </w:p>
    <w:p w14:paraId="1CFCAD34" w14:textId="77777777" w:rsidR="0023349A" w:rsidRPr="00F02A4B" w:rsidRDefault="0023349A" w:rsidP="001B3BB4">
      <w:pPr>
        <w:spacing w:afterLines="20" w:after="48" w:line="240" w:lineRule="auto"/>
        <w:rPr>
          <w:rFonts w:cs="Calibri"/>
          <w:smallCaps/>
          <w:sz w:val="24"/>
          <w:szCs w:val="24"/>
        </w:rPr>
      </w:pPr>
      <w:r w:rsidRPr="00F02A4B">
        <w:rPr>
          <w:rFonts w:cs="Calibri"/>
          <w:sz w:val="24"/>
          <w:szCs w:val="24"/>
        </w:rPr>
        <w:t>06/2014 – 08/2014</w:t>
      </w:r>
      <w:r w:rsidRPr="00F02A4B">
        <w:rPr>
          <w:rFonts w:cs="Calibri"/>
          <w:smallCaps/>
          <w:sz w:val="24"/>
          <w:szCs w:val="24"/>
        </w:rPr>
        <w:tab/>
      </w:r>
      <w:r w:rsidRPr="00F02A4B">
        <w:rPr>
          <w:rFonts w:cs="Calibri"/>
          <w:sz w:val="24"/>
          <w:szCs w:val="24"/>
        </w:rPr>
        <w:t>Observer, [Supervising Physician: Dr. P. Berens]</w:t>
      </w:r>
    </w:p>
    <w:p w14:paraId="248D74BE" w14:textId="77777777" w:rsidR="0023349A" w:rsidRPr="00F02A4B" w:rsidRDefault="0023349A" w:rsidP="001B3BB4">
      <w:pPr>
        <w:tabs>
          <w:tab w:val="left" w:pos="2160"/>
          <w:tab w:val="left" w:pos="6390"/>
        </w:tabs>
        <w:spacing w:afterLines="20" w:after="48" w:line="240" w:lineRule="auto"/>
        <w:rPr>
          <w:rFonts w:cs="Calibri"/>
          <w:sz w:val="24"/>
          <w:szCs w:val="24"/>
        </w:rPr>
      </w:pPr>
      <w:r w:rsidRPr="00F02A4B">
        <w:rPr>
          <w:rFonts w:cs="Calibri"/>
          <w:sz w:val="24"/>
          <w:szCs w:val="24"/>
        </w:rPr>
        <w:tab/>
        <w:t>McGovern Medical School at UTHealth</w:t>
      </w:r>
    </w:p>
    <w:p w14:paraId="61C4501F" w14:textId="77777777" w:rsidR="0023349A" w:rsidRPr="00F02A4B" w:rsidRDefault="0023349A" w:rsidP="001B3BB4">
      <w:pPr>
        <w:spacing w:afterLines="20" w:after="48" w:line="240" w:lineRule="auto"/>
        <w:ind w:left="1440" w:firstLine="720"/>
        <w:rPr>
          <w:rFonts w:cs="Calibri"/>
          <w:sz w:val="24"/>
          <w:szCs w:val="24"/>
        </w:rPr>
      </w:pPr>
      <w:r w:rsidRPr="00F02A4B">
        <w:rPr>
          <w:rFonts w:cs="Calibri"/>
          <w:sz w:val="24"/>
          <w:szCs w:val="24"/>
        </w:rPr>
        <w:t>Department of Obstetrics/Gynecology</w:t>
      </w:r>
      <w:r w:rsidRPr="00F02A4B">
        <w:rPr>
          <w:rFonts w:cs="Calibri"/>
          <w:sz w:val="24"/>
          <w:szCs w:val="24"/>
        </w:rPr>
        <w:tab/>
      </w:r>
    </w:p>
    <w:p w14:paraId="4342B0D2" w14:textId="77777777" w:rsidR="0023349A" w:rsidRPr="00F02A4B" w:rsidRDefault="0023349A" w:rsidP="001B3BB4">
      <w:pPr>
        <w:spacing w:afterLines="20" w:after="48" w:line="240" w:lineRule="auto"/>
        <w:rPr>
          <w:rFonts w:cs="Calibri"/>
          <w:sz w:val="24"/>
          <w:szCs w:val="24"/>
        </w:rPr>
      </w:pPr>
    </w:p>
    <w:p w14:paraId="70862FEB" w14:textId="77777777" w:rsidR="0023349A" w:rsidRPr="00F02A4B" w:rsidRDefault="0023349A" w:rsidP="001B3BB4">
      <w:pPr>
        <w:spacing w:afterLines="20" w:after="48" w:line="240" w:lineRule="auto"/>
        <w:rPr>
          <w:rFonts w:cs="Calibri"/>
          <w:smallCaps/>
          <w:sz w:val="24"/>
          <w:szCs w:val="24"/>
        </w:rPr>
      </w:pPr>
      <w:r w:rsidRPr="00F02A4B">
        <w:rPr>
          <w:rFonts w:cs="Calibri"/>
          <w:sz w:val="24"/>
          <w:szCs w:val="24"/>
        </w:rPr>
        <w:t>08/2014 – 04/2015</w:t>
      </w:r>
      <w:r w:rsidRPr="00F02A4B">
        <w:rPr>
          <w:rFonts w:cs="Calibri"/>
          <w:smallCaps/>
          <w:sz w:val="24"/>
          <w:szCs w:val="24"/>
        </w:rPr>
        <w:t xml:space="preserve"> </w:t>
      </w:r>
      <w:r w:rsidRPr="00F02A4B">
        <w:rPr>
          <w:rFonts w:cs="Calibri"/>
          <w:smallCaps/>
          <w:sz w:val="24"/>
          <w:szCs w:val="24"/>
        </w:rPr>
        <w:tab/>
      </w:r>
      <w:r w:rsidRPr="00F02A4B">
        <w:rPr>
          <w:rFonts w:cs="Calibri"/>
          <w:sz w:val="24"/>
          <w:szCs w:val="24"/>
        </w:rPr>
        <w:t>Observer, [Supervising Physician: Dr. O. Okusaga]</w:t>
      </w:r>
    </w:p>
    <w:p w14:paraId="66E93D16" w14:textId="77777777" w:rsidR="0023349A" w:rsidRPr="00F02A4B" w:rsidRDefault="0023349A" w:rsidP="001B3BB4">
      <w:pPr>
        <w:tabs>
          <w:tab w:val="left" w:pos="2160"/>
          <w:tab w:val="left" w:pos="6390"/>
        </w:tabs>
        <w:spacing w:afterLines="20" w:after="48" w:line="240" w:lineRule="auto"/>
        <w:rPr>
          <w:rFonts w:cs="Calibri"/>
          <w:sz w:val="24"/>
          <w:szCs w:val="24"/>
        </w:rPr>
      </w:pPr>
      <w:r w:rsidRPr="00F02A4B">
        <w:rPr>
          <w:rFonts w:cs="Calibri"/>
          <w:sz w:val="24"/>
          <w:szCs w:val="24"/>
        </w:rPr>
        <w:tab/>
        <w:t>Harris County Psychiatric Center, Houston</w:t>
      </w:r>
    </w:p>
    <w:p w14:paraId="1CD9526E" w14:textId="77777777" w:rsidR="0023349A" w:rsidRPr="00F02A4B" w:rsidRDefault="0023349A" w:rsidP="001B3BB4">
      <w:pPr>
        <w:spacing w:afterLines="20" w:after="48" w:line="240" w:lineRule="auto"/>
        <w:ind w:left="720" w:firstLine="720"/>
        <w:rPr>
          <w:rFonts w:cs="Calibri"/>
          <w:sz w:val="24"/>
          <w:szCs w:val="24"/>
        </w:rPr>
      </w:pPr>
      <w:r w:rsidRPr="00F02A4B">
        <w:rPr>
          <w:rFonts w:cs="Calibri"/>
          <w:sz w:val="24"/>
          <w:szCs w:val="24"/>
        </w:rPr>
        <w:tab/>
        <w:t>McGovern Medical School at UTHealth</w:t>
      </w:r>
    </w:p>
    <w:p w14:paraId="583C0CD8" w14:textId="77777777" w:rsidR="0023349A" w:rsidRPr="00F02A4B" w:rsidRDefault="0023349A" w:rsidP="001B3BB4">
      <w:pPr>
        <w:spacing w:afterLines="20" w:after="48" w:line="240" w:lineRule="auto"/>
        <w:ind w:left="1440" w:firstLine="720"/>
        <w:rPr>
          <w:rFonts w:cs="Calibri"/>
          <w:sz w:val="24"/>
          <w:szCs w:val="24"/>
        </w:rPr>
      </w:pPr>
      <w:r w:rsidRPr="00F02A4B">
        <w:rPr>
          <w:rFonts w:cs="Calibri"/>
          <w:sz w:val="24"/>
          <w:szCs w:val="24"/>
        </w:rPr>
        <w:t>Department of Psychiatry and Behavioral Sciences</w:t>
      </w:r>
    </w:p>
    <w:p w14:paraId="12C58DDE" w14:textId="77777777" w:rsidR="007A06AB" w:rsidRDefault="007A06AB" w:rsidP="007A06AB">
      <w:pPr>
        <w:spacing w:after="160" w:line="259" w:lineRule="auto"/>
        <w:rPr>
          <w:rFonts w:cs="Calibri"/>
          <w:b/>
          <w:sz w:val="24"/>
          <w:szCs w:val="24"/>
        </w:rPr>
      </w:pPr>
    </w:p>
    <w:p w14:paraId="3FE0377E" w14:textId="77777777" w:rsidR="007E694D" w:rsidRPr="00404293" w:rsidRDefault="007E694D" w:rsidP="007A06AB">
      <w:pPr>
        <w:spacing w:after="160" w:line="259" w:lineRule="auto"/>
        <w:rPr>
          <w:rFonts w:cs="Calibri"/>
          <w:b/>
          <w:caps/>
          <w:sz w:val="24"/>
          <w:szCs w:val="24"/>
        </w:rPr>
      </w:pPr>
      <w:r w:rsidRPr="00404293">
        <w:rPr>
          <w:rFonts w:cs="Calibri"/>
          <w:b/>
          <w:caps/>
          <w:sz w:val="24"/>
          <w:szCs w:val="24"/>
        </w:rPr>
        <w:t>Clinical Research/</w:t>
      </w:r>
      <w:r w:rsidR="00E60A88" w:rsidRPr="00404293">
        <w:rPr>
          <w:rFonts w:cs="Calibri"/>
          <w:b/>
          <w:caps/>
          <w:sz w:val="24"/>
          <w:szCs w:val="24"/>
        </w:rPr>
        <w:t xml:space="preserve">Administrative </w:t>
      </w:r>
      <w:r w:rsidRPr="00404293">
        <w:rPr>
          <w:rFonts w:cs="Calibri"/>
          <w:b/>
          <w:caps/>
          <w:sz w:val="24"/>
          <w:szCs w:val="24"/>
        </w:rPr>
        <w:t>Experience</w:t>
      </w:r>
    </w:p>
    <w:p w14:paraId="17BDBF4F" w14:textId="77777777" w:rsidR="007838AA" w:rsidRPr="00F02A4B" w:rsidRDefault="001614D6" w:rsidP="001B3BB4">
      <w:pPr>
        <w:tabs>
          <w:tab w:val="left" w:pos="2160"/>
        </w:tabs>
        <w:spacing w:before="240" w:after="20" w:line="240" w:lineRule="auto"/>
        <w:rPr>
          <w:rFonts w:cs="Calibri"/>
          <w:sz w:val="24"/>
          <w:szCs w:val="24"/>
        </w:rPr>
      </w:pPr>
      <w:r w:rsidRPr="00F02A4B">
        <w:rPr>
          <w:rFonts w:cs="Calibri"/>
          <w:sz w:val="24"/>
          <w:szCs w:val="24"/>
        </w:rPr>
        <w:t>01/</w:t>
      </w:r>
      <w:r w:rsidR="007838AA" w:rsidRPr="00F02A4B">
        <w:rPr>
          <w:rFonts w:cs="Calibri"/>
          <w:sz w:val="24"/>
          <w:szCs w:val="24"/>
        </w:rPr>
        <w:t>2009</w:t>
      </w:r>
      <w:r w:rsidRPr="00F02A4B">
        <w:rPr>
          <w:rFonts w:cs="Calibri"/>
          <w:sz w:val="24"/>
          <w:szCs w:val="24"/>
        </w:rPr>
        <w:t xml:space="preserve"> </w:t>
      </w:r>
      <w:r w:rsidR="007838AA" w:rsidRPr="00F02A4B">
        <w:rPr>
          <w:rFonts w:cs="Calibri"/>
          <w:sz w:val="24"/>
          <w:szCs w:val="24"/>
        </w:rPr>
        <w:t>-</w:t>
      </w:r>
      <w:r w:rsidRPr="00F02A4B">
        <w:rPr>
          <w:rFonts w:cs="Calibri"/>
          <w:sz w:val="24"/>
          <w:szCs w:val="24"/>
        </w:rPr>
        <w:t>5/</w:t>
      </w:r>
      <w:r w:rsidR="007838AA" w:rsidRPr="00F02A4B">
        <w:rPr>
          <w:rFonts w:cs="Calibri"/>
          <w:sz w:val="24"/>
          <w:szCs w:val="24"/>
        </w:rPr>
        <w:t>2010</w:t>
      </w:r>
      <w:r w:rsidR="007838AA" w:rsidRPr="00F02A4B">
        <w:rPr>
          <w:rFonts w:cs="Calibri"/>
          <w:sz w:val="24"/>
          <w:szCs w:val="24"/>
        </w:rPr>
        <w:tab/>
        <w:t>Graduate Research Assistant</w:t>
      </w:r>
    </w:p>
    <w:p w14:paraId="6560E7B4" w14:textId="77777777" w:rsidR="007838AA" w:rsidRPr="00F02A4B" w:rsidRDefault="007838AA" w:rsidP="001B3BB4">
      <w:pPr>
        <w:tabs>
          <w:tab w:val="left" w:pos="2160"/>
        </w:tabs>
        <w:spacing w:after="20" w:line="240" w:lineRule="auto"/>
        <w:rPr>
          <w:rFonts w:cs="Calibri"/>
          <w:sz w:val="24"/>
          <w:szCs w:val="24"/>
        </w:rPr>
      </w:pPr>
      <w:r w:rsidRPr="00F02A4B">
        <w:rPr>
          <w:rFonts w:cs="Calibri"/>
          <w:sz w:val="24"/>
          <w:szCs w:val="24"/>
        </w:rPr>
        <w:tab/>
        <w:t>Department of Physical Therapy, University of Alabama at Birmingham</w:t>
      </w:r>
    </w:p>
    <w:p w14:paraId="51A5D276" w14:textId="77777777" w:rsidR="007838AA" w:rsidRPr="00F02A4B" w:rsidRDefault="007838AA" w:rsidP="00B745A5">
      <w:pPr>
        <w:pStyle w:val="ListParagraph"/>
        <w:numPr>
          <w:ilvl w:val="0"/>
          <w:numId w:val="1"/>
        </w:numPr>
        <w:spacing w:after="20" w:line="240" w:lineRule="auto"/>
        <w:ind w:left="2520"/>
        <w:rPr>
          <w:rFonts w:ascii="Calibri" w:hAnsi="Calibri" w:cs="Calibri"/>
          <w:smallCaps/>
          <w:sz w:val="24"/>
          <w:szCs w:val="24"/>
        </w:rPr>
      </w:pPr>
      <w:r w:rsidRPr="00F02A4B">
        <w:rPr>
          <w:rFonts w:ascii="Calibri" w:hAnsi="Calibri" w:cs="Calibri"/>
          <w:sz w:val="24"/>
          <w:szCs w:val="24"/>
        </w:rPr>
        <w:t xml:space="preserve">Interviewed patients with Parkinson’s disease, spinal cord injuries and stroke. Study involved participants from University of Utah, Boston University Medical Center, University of Alabama at Birmingham, and Washington University in St Louis. </w:t>
      </w:r>
    </w:p>
    <w:p w14:paraId="6187CC30" w14:textId="77777777" w:rsidR="007838AA" w:rsidRPr="001B3BB4" w:rsidRDefault="007838AA" w:rsidP="001B3BB4">
      <w:pPr>
        <w:spacing w:after="20" w:line="240" w:lineRule="auto"/>
        <w:rPr>
          <w:rFonts w:cs="Calibri"/>
          <w:sz w:val="18"/>
          <w:szCs w:val="24"/>
        </w:rPr>
      </w:pPr>
    </w:p>
    <w:p w14:paraId="31B126AE" w14:textId="77777777" w:rsidR="007838AA" w:rsidRPr="00F02A4B" w:rsidRDefault="001614D6" w:rsidP="001B3BB4">
      <w:pPr>
        <w:spacing w:after="20" w:line="240" w:lineRule="auto"/>
        <w:rPr>
          <w:rFonts w:cs="Calibri"/>
          <w:sz w:val="24"/>
          <w:szCs w:val="24"/>
        </w:rPr>
      </w:pPr>
      <w:r w:rsidRPr="00F02A4B">
        <w:rPr>
          <w:rFonts w:cs="Calibri"/>
          <w:sz w:val="24"/>
          <w:szCs w:val="24"/>
        </w:rPr>
        <w:t>06/</w:t>
      </w:r>
      <w:r w:rsidR="007838AA" w:rsidRPr="00F02A4B">
        <w:rPr>
          <w:rFonts w:cs="Calibri"/>
          <w:sz w:val="24"/>
          <w:szCs w:val="24"/>
        </w:rPr>
        <w:t>2010</w:t>
      </w:r>
      <w:r w:rsidRPr="00F02A4B">
        <w:rPr>
          <w:rFonts w:cs="Calibri"/>
          <w:sz w:val="24"/>
          <w:szCs w:val="24"/>
        </w:rPr>
        <w:t>-7/2010</w:t>
      </w:r>
      <w:r w:rsidRPr="00F02A4B">
        <w:rPr>
          <w:rFonts w:cs="Calibri"/>
          <w:sz w:val="24"/>
          <w:szCs w:val="24"/>
        </w:rPr>
        <w:tab/>
      </w:r>
      <w:r w:rsidR="007838AA" w:rsidRPr="00F02A4B">
        <w:rPr>
          <w:rFonts w:cs="Calibri"/>
          <w:sz w:val="24"/>
          <w:szCs w:val="24"/>
        </w:rPr>
        <w:t>Student Assistant</w:t>
      </w:r>
    </w:p>
    <w:p w14:paraId="7425A17F" w14:textId="77777777" w:rsidR="007838AA" w:rsidRPr="00F02A4B" w:rsidRDefault="007838AA" w:rsidP="001B3BB4">
      <w:pPr>
        <w:spacing w:after="20" w:line="240" w:lineRule="auto"/>
        <w:rPr>
          <w:rFonts w:cs="Calibri"/>
          <w:b/>
          <w:sz w:val="24"/>
          <w:szCs w:val="24"/>
        </w:rPr>
      </w:pPr>
      <w:r w:rsidRPr="00F02A4B">
        <w:rPr>
          <w:rFonts w:cs="Calibri"/>
          <w:sz w:val="24"/>
          <w:szCs w:val="24"/>
        </w:rPr>
        <w:tab/>
      </w:r>
      <w:r w:rsidRPr="00F02A4B">
        <w:rPr>
          <w:rFonts w:cs="Calibri"/>
          <w:sz w:val="24"/>
          <w:szCs w:val="24"/>
        </w:rPr>
        <w:tab/>
      </w:r>
      <w:r w:rsidRPr="00F02A4B">
        <w:rPr>
          <w:rFonts w:cs="Calibri"/>
          <w:sz w:val="24"/>
          <w:szCs w:val="24"/>
        </w:rPr>
        <w:tab/>
        <w:t>Division of Preventive Medicine, University of Alabama at Birmingham</w:t>
      </w:r>
      <w:r w:rsidRPr="00F02A4B">
        <w:rPr>
          <w:rFonts w:cs="Calibri"/>
          <w:b/>
          <w:sz w:val="24"/>
          <w:szCs w:val="24"/>
        </w:rPr>
        <w:tab/>
      </w:r>
    </w:p>
    <w:p w14:paraId="62B17F7E" w14:textId="77777777" w:rsidR="007838AA" w:rsidRPr="00F02A4B" w:rsidRDefault="007838AA" w:rsidP="00B745A5">
      <w:pPr>
        <w:pStyle w:val="ListParagraph"/>
        <w:numPr>
          <w:ilvl w:val="0"/>
          <w:numId w:val="1"/>
        </w:numPr>
        <w:spacing w:after="20"/>
        <w:ind w:left="2520"/>
        <w:rPr>
          <w:rFonts w:ascii="Calibri" w:hAnsi="Calibri" w:cs="Calibri"/>
          <w:sz w:val="24"/>
          <w:szCs w:val="24"/>
        </w:rPr>
      </w:pPr>
      <w:r w:rsidRPr="00F02A4B">
        <w:rPr>
          <w:rStyle w:val="apple-style-span"/>
          <w:rFonts w:ascii="Calibri" w:hAnsi="Calibri" w:cs="Calibri"/>
          <w:sz w:val="24"/>
          <w:szCs w:val="24"/>
        </w:rPr>
        <w:t>Provided database support for Coronary Artery Risk Development in Young Adults (CARDIA) research aimed at understanding the development and determinants of clinical and subclinical cardiovascular disease and its long-term risk factors. Study participants from Birmingham, AL; Chicago, IL; Minneapolis, MN; and Oakland, CA.</w:t>
      </w:r>
    </w:p>
    <w:p w14:paraId="4E74F670" w14:textId="77777777" w:rsidR="007838AA" w:rsidRPr="001B3BB4" w:rsidRDefault="007838AA" w:rsidP="001B3BB4">
      <w:pPr>
        <w:spacing w:after="20" w:line="240" w:lineRule="auto"/>
        <w:rPr>
          <w:rFonts w:cs="Calibri"/>
          <w:sz w:val="12"/>
          <w:szCs w:val="16"/>
        </w:rPr>
      </w:pPr>
    </w:p>
    <w:p w14:paraId="781F1594" w14:textId="77777777" w:rsidR="007838AA" w:rsidRPr="00F02A4B" w:rsidRDefault="001614D6" w:rsidP="001B3BB4">
      <w:pPr>
        <w:spacing w:after="20" w:line="240" w:lineRule="auto"/>
        <w:rPr>
          <w:rFonts w:cs="Calibri"/>
          <w:sz w:val="24"/>
          <w:szCs w:val="24"/>
        </w:rPr>
      </w:pPr>
      <w:r w:rsidRPr="00F02A4B">
        <w:rPr>
          <w:rFonts w:cs="Calibri"/>
          <w:sz w:val="24"/>
          <w:szCs w:val="24"/>
        </w:rPr>
        <w:t>07/</w:t>
      </w:r>
      <w:r w:rsidR="007838AA" w:rsidRPr="00F02A4B">
        <w:rPr>
          <w:rFonts w:cs="Calibri"/>
          <w:sz w:val="24"/>
          <w:szCs w:val="24"/>
        </w:rPr>
        <w:t>2010</w:t>
      </w:r>
      <w:r w:rsidRPr="00F02A4B">
        <w:rPr>
          <w:rFonts w:cs="Calibri"/>
          <w:sz w:val="24"/>
          <w:szCs w:val="24"/>
        </w:rPr>
        <w:t>- 12/2010</w:t>
      </w:r>
      <w:r w:rsidRPr="00F02A4B">
        <w:rPr>
          <w:rFonts w:cs="Calibri"/>
          <w:sz w:val="24"/>
          <w:szCs w:val="24"/>
        </w:rPr>
        <w:tab/>
      </w:r>
      <w:r w:rsidR="007838AA" w:rsidRPr="00F02A4B">
        <w:rPr>
          <w:rFonts w:cs="Calibri"/>
          <w:sz w:val="24"/>
          <w:szCs w:val="24"/>
        </w:rPr>
        <w:t>Graduate Intern</w:t>
      </w:r>
    </w:p>
    <w:p w14:paraId="5B8BC85F" w14:textId="77777777" w:rsidR="007838AA" w:rsidRPr="00F02A4B" w:rsidRDefault="007838AA" w:rsidP="001B3BB4">
      <w:pPr>
        <w:spacing w:after="20" w:line="240" w:lineRule="auto"/>
        <w:rPr>
          <w:rFonts w:cs="Calibri"/>
          <w:b/>
          <w:sz w:val="24"/>
          <w:szCs w:val="24"/>
        </w:rPr>
      </w:pPr>
      <w:r w:rsidRPr="00F02A4B">
        <w:rPr>
          <w:rFonts w:cs="Calibri"/>
          <w:sz w:val="24"/>
          <w:szCs w:val="24"/>
        </w:rPr>
        <w:lastRenderedPageBreak/>
        <w:tab/>
      </w:r>
      <w:r w:rsidRPr="00F02A4B">
        <w:rPr>
          <w:rFonts w:cs="Calibri"/>
          <w:sz w:val="24"/>
          <w:szCs w:val="24"/>
        </w:rPr>
        <w:tab/>
      </w:r>
      <w:r w:rsidRPr="00F02A4B">
        <w:rPr>
          <w:rFonts w:cs="Calibri"/>
          <w:sz w:val="24"/>
          <w:szCs w:val="24"/>
        </w:rPr>
        <w:tab/>
        <w:t>Surgical Oncological Research Laboratory, University of Alabama at Birmingham</w:t>
      </w:r>
      <w:r w:rsidRPr="00F02A4B">
        <w:rPr>
          <w:rFonts w:cs="Calibri"/>
          <w:b/>
          <w:sz w:val="24"/>
          <w:szCs w:val="24"/>
        </w:rPr>
        <w:tab/>
      </w:r>
    </w:p>
    <w:p w14:paraId="1C92DD39" w14:textId="77777777" w:rsidR="007838AA" w:rsidRPr="00F02A4B" w:rsidRDefault="007838AA" w:rsidP="00B745A5">
      <w:pPr>
        <w:pStyle w:val="ListParagraph"/>
        <w:numPr>
          <w:ilvl w:val="0"/>
          <w:numId w:val="1"/>
        </w:numPr>
        <w:spacing w:after="20"/>
        <w:ind w:left="2520"/>
        <w:rPr>
          <w:rStyle w:val="apple-style-span"/>
          <w:rFonts w:ascii="Calibri" w:hAnsi="Calibri" w:cs="Calibri"/>
          <w:sz w:val="24"/>
          <w:szCs w:val="24"/>
        </w:rPr>
      </w:pPr>
      <w:r w:rsidRPr="00F02A4B">
        <w:rPr>
          <w:rStyle w:val="apple-style-span"/>
          <w:rFonts w:ascii="Calibri" w:hAnsi="Calibri" w:cs="Calibri"/>
          <w:sz w:val="24"/>
          <w:szCs w:val="24"/>
        </w:rPr>
        <w:t>Provided data collection, sorting and analysis support to researchers studying pancreatic cancer cells for resistance to Erlotinib treatment.</w:t>
      </w:r>
    </w:p>
    <w:p w14:paraId="493D9F16" w14:textId="77777777" w:rsidR="007838AA" w:rsidRPr="0051612F" w:rsidRDefault="007838AA" w:rsidP="001B3BB4">
      <w:pPr>
        <w:spacing w:after="20" w:line="240" w:lineRule="auto"/>
        <w:rPr>
          <w:rFonts w:cs="Calibri"/>
          <w:sz w:val="16"/>
          <w:szCs w:val="16"/>
        </w:rPr>
      </w:pPr>
    </w:p>
    <w:p w14:paraId="5C0CDE7D" w14:textId="77777777" w:rsidR="007838AA" w:rsidRPr="00F02A4B" w:rsidRDefault="001614D6" w:rsidP="001B3BB4">
      <w:pPr>
        <w:spacing w:after="20" w:line="240" w:lineRule="auto"/>
        <w:rPr>
          <w:rFonts w:cs="Calibri"/>
          <w:sz w:val="24"/>
          <w:szCs w:val="24"/>
        </w:rPr>
      </w:pPr>
      <w:r w:rsidRPr="00F02A4B">
        <w:rPr>
          <w:rFonts w:cs="Calibri"/>
          <w:sz w:val="24"/>
          <w:szCs w:val="24"/>
        </w:rPr>
        <w:t>08/</w:t>
      </w:r>
      <w:r w:rsidR="007838AA" w:rsidRPr="00F02A4B">
        <w:rPr>
          <w:rFonts w:cs="Calibri"/>
          <w:sz w:val="24"/>
          <w:szCs w:val="24"/>
        </w:rPr>
        <w:t>2010-</w:t>
      </w:r>
      <w:r w:rsidRPr="00F02A4B">
        <w:rPr>
          <w:rFonts w:cs="Calibri"/>
          <w:sz w:val="24"/>
          <w:szCs w:val="24"/>
        </w:rPr>
        <w:t>05/2011</w:t>
      </w:r>
      <w:r w:rsidRPr="00F02A4B">
        <w:rPr>
          <w:rFonts w:cs="Calibri"/>
          <w:sz w:val="24"/>
          <w:szCs w:val="24"/>
        </w:rPr>
        <w:tab/>
      </w:r>
      <w:r w:rsidR="007838AA" w:rsidRPr="00F02A4B">
        <w:rPr>
          <w:rFonts w:cs="Calibri"/>
          <w:sz w:val="24"/>
          <w:szCs w:val="24"/>
        </w:rPr>
        <w:t>Graduate Research Assistant</w:t>
      </w:r>
    </w:p>
    <w:p w14:paraId="74C056E5" w14:textId="77777777" w:rsidR="007838AA" w:rsidRPr="00F02A4B" w:rsidRDefault="007838AA" w:rsidP="001B3BB4">
      <w:pPr>
        <w:spacing w:after="20" w:line="240" w:lineRule="auto"/>
        <w:ind w:left="2160"/>
        <w:rPr>
          <w:rFonts w:cs="Calibri"/>
          <w:sz w:val="24"/>
          <w:szCs w:val="24"/>
        </w:rPr>
      </w:pPr>
      <w:r w:rsidRPr="00F02A4B">
        <w:rPr>
          <w:rFonts w:cs="Calibri"/>
          <w:sz w:val="24"/>
          <w:szCs w:val="24"/>
        </w:rPr>
        <w:t>Division of Pediatric Infectious Diseases, University of Alabama at Birmingham</w:t>
      </w:r>
    </w:p>
    <w:p w14:paraId="11D28834" w14:textId="77777777" w:rsidR="007838AA" w:rsidRPr="00F02A4B" w:rsidRDefault="007838AA" w:rsidP="00B745A5">
      <w:pPr>
        <w:pStyle w:val="ListParagraph"/>
        <w:numPr>
          <w:ilvl w:val="0"/>
          <w:numId w:val="1"/>
        </w:numPr>
        <w:spacing w:after="20" w:line="240" w:lineRule="auto"/>
        <w:ind w:left="2520"/>
        <w:rPr>
          <w:rFonts w:ascii="Calibri" w:hAnsi="Calibri" w:cs="Calibri"/>
          <w:sz w:val="24"/>
          <w:szCs w:val="24"/>
        </w:rPr>
      </w:pPr>
      <w:r w:rsidRPr="00F02A4B">
        <w:rPr>
          <w:rFonts w:ascii="Calibri" w:hAnsi="Calibri" w:cs="Calibri"/>
          <w:sz w:val="24"/>
          <w:szCs w:val="24"/>
        </w:rPr>
        <w:t>Supported researchers in a prospective longitudinal study to identify respiratory syncytial virus (RSV), influenza, parainfluenza viruses and adenoviruses in nasopharyngeal aspirates.</w:t>
      </w:r>
    </w:p>
    <w:p w14:paraId="54BFF3DA" w14:textId="77777777" w:rsidR="007838AA" w:rsidRPr="0051612F" w:rsidRDefault="007838AA" w:rsidP="001B3BB4">
      <w:pPr>
        <w:spacing w:afterLines="20" w:after="48" w:line="240" w:lineRule="auto"/>
        <w:rPr>
          <w:rFonts w:cs="Calibri"/>
          <w:sz w:val="16"/>
          <w:szCs w:val="16"/>
        </w:rPr>
      </w:pPr>
    </w:p>
    <w:p w14:paraId="62FADE8A" w14:textId="77777777" w:rsidR="007E694D" w:rsidRPr="00F02A4B" w:rsidRDefault="001614D6" w:rsidP="001B3BB4">
      <w:pPr>
        <w:spacing w:afterLines="20" w:after="48" w:line="240" w:lineRule="auto"/>
        <w:rPr>
          <w:rFonts w:cs="Calibri"/>
          <w:sz w:val="24"/>
          <w:szCs w:val="24"/>
        </w:rPr>
      </w:pPr>
      <w:r w:rsidRPr="00F02A4B">
        <w:rPr>
          <w:rFonts w:cs="Calibri"/>
          <w:sz w:val="24"/>
          <w:szCs w:val="24"/>
        </w:rPr>
        <w:t>06/</w:t>
      </w:r>
      <w:r w:rsidR="007E694D" w:rsidRPr="00F02A4B">
        <w:rPr>
          <w:rFonts w:cs="Calibri"/>
          <w:sz w:val="24"/>
          <w:szCs w:val="24"/>
        </w:rPr>
        <w:t>2011</w:t>
      </w:r>
      <w:r w:rsidRPr="00F02A4B">
        <w:rPr>
          <w:rFonts w:cs="Calibri"/>
          <w:sz w:val="24"/>
          <w:szCs w:val="24"/>
        </w:rPr>
        <w:t xml:space="preserve">-12/2010        </w:t>
      </w:r>
      <w:r w:rsidR="007E694D" w:rsidRPr="00F02A4B">
        <w:rPr>
          <w:rFonts w:cs="Calibri"/>
          <w:sz w:val="24"/>
          <w:szCs w:val="24"/>
        </w:rPr>
        <w:t>Protocol Review and Monitoring Systems (PRMS) Coordinator</w:t>
      </w:r>
    </w:p>
    <w:p w14:paraId="4D3846FF" w14:textId="77777777" w:rsidR="007E694D" w:rsidRPr="00F02A4B" w:rsidRDefault="007E694D" w:rsidP="001B3BB4">
      <w:pPr>
        <w:spacing w:afterLines="20" w:after="48" w:line="240" w:lineRule="auto"/>
        <w:ind w:left="1440" w:firstLine="720"/>
        <w:rPr>
          <w:rFonts w:cs="Calibri"/>
          <w:sz w:val="24"/>
          <w:szCs w:val="24"/>
        </w:rPr>
      </w:pPr>
      <w:r w:rsidRPr="00F02A4B">
        <w:rPr>
          <w:rFonts w:cs="Calibri"/>
          <w:sz w:val="24"/>
          <w:szCs w:val="24"/>
        </w:rPr>
        <w:t>Stanford Cancer Institute, Stanford University, CA</w:t>
      </w:r>
    </w:p>
    <w:p w14:paraId="03088FF0" w14:textId="77777777" w:rsidR="00C4426C" w:rsidRPr="0051612F" w:rsidRDefault="007E694D" w:rsidP="00B745A5">
      <w:pPr>
        <w:pStyle w:val="ListParagraph"/>
        <w:numPr>
          <w:ilvl w:val="0"/>
          <w:numId w:val="2"/>
        </w:numPr>
        <w:spacing w:afterLines="20" w:after="48" w:line="240" w:lineRule="auto"/>
        <w:rPr>
          <w:rFonts w:ascii="Calibri" w:hAnsi="Calibri" w:cs="Calibri"/>
          <w:sz w:val="24"/>
          <w:szCs w:val="24"/>
        </w:rPr>
      </w:pPr>
      <w:r w:rsidRPr="00F02A4B">
        <w:rPr>
          <w:rFonts w:ascii="Calibri" w:hAnsi="Calibri" w:cs="Calibri"/>
          <w:sz w:val="24"/>
          <w:szCs w:val="24"/>
        </w:rPr>
        <w:t xml:space="preserve">Coordinated and implemented operations of two committees, the Data and Safety Monitoring Committee (DSMC) and the Scientific Review Committee (SRC). </w:t>
      </w:r>
    </w:p>
    <w:p w14:paraId="7A86A1DB" w14:textId="77777777" w:rsidR="001B3BB4" w:rsidRDefault="001B3BB4" w:rsidP="001B3BB4">
      <w:pPr>
        <w:tabs>
          <w:tab w:val="left" w:pos="2160"/>
        </w:tabs>
        <w:spacing w:before="320" w:afterLines="20" w:after="48" w:line="240" w:lineRule="auto"/>
        <w:rPr>
          <w:rFonts w:cs="Calibri"/>
          <w:b/>
          <w:sz w:val="24"/>
          <w:szCs w:val="24"/>
        </w:rPr>
      </w:pPr>
    </w:p>
    <w:p w14:paraId="19FC4D31" w14:textId="77777777" w:rsidR="007838AA" w:rsidRPr="00404293" w:rsidRDefault="007838AA" w:rsidP="001B3BB4">
      <w:pPr>
        <w:tabs>
          <w:tab w:val="left" w:pos="2160"/>
        </w:tabs>
        <w:spacing w:before="320" w:afterLines="20" w:after="48" w:line="240" w:lineRule="auto"/>
        <w:rPr>
          <w:rFonts w:cs="Calibri"/>
          <w:caps/>
          <w:sz w:val="24"/>
          <w:szCs w:val="24"/>
        </w:rPr>
      </w:pPr>
      <w:r w:rsidRPr="00404293">
        <w:rPr>
          <w:rFonts w:cs="Calibri"/>
          <w:b/>
          <w:caps/>
          <w:sz w:val="24"/>
          <w:szCs w:val="24"/>
        </w:rPr>
        <w:t>Interna</w:t>
      </w:r>
      <w:r w:rsidR="00E60A88" w:rsidRPr="00404293">
        <w:rPr>
          <w:rFonts w:cs="Calibri"/>
          <w:b/>
          <w:caps/>
          <w:sz w:val="24"/>
          <w:szCs w:val="24"/>
        </w:rPr>
        <w:t>tional Public Health Experience</w:t>
      </w:r>
    </w:p>
    <w:p w14:paraId="7F2A1A4D" w14:textId="77777777" w:rsidR="007838AA" w:rsidRPr="00F02A4B" w:rsidRDefault="001614D6" w:rsidP="001B3BB4">
      <w:pPr>
        <w:spacing w:afterLines="20" w:after="48" w:line="240" w:lineRule="auto"/>
        <w:rPr>
          <w:rFonts w:cs="Calibri"/>
          <w:sz w:val="24"/>
          <w:szCs w:val="24"/>
        </w:rPr>
      </w:pPr>
      <w:r w:rsidRPr="00F02A4B">
        <w:rPr>
          <w:rFonts w:cs="Calibri"/>
          <w:sz w:val="24"/>
          <w:szCs w:val="24"/>
        </w:rPr>
        <w:t>10/2004-10/2005</w:t>
      </w:r>
      <w:r w:rsidRPr="00F02A4B">
        <w:rPr>
          <w:rFonts w:cs="Calibri"/>
          <w:sz w:val="24"/>
          <w:szCs w:val="24"/>
        </w:rPr>
        <w:tab/>
      </w:r>
      <w:r w:rsidR="007838AA" w:rsidRPr="00F02A4B">
        <w:rPr>
          <w:rFonts w:cs="Calibri"/>
          <w:sz w:val="24"/>
          <w:szCs w:val="24"/>
        </w:rPr>
        <w:t>Public Health &amp; Community Research</w:t>
      </w:r>
    </w:p>
    <w:p w14:paraId="0D400372" w14:textId="77777777" w:rsidR="007838AA" w:rsidRPr="00F02A4B" w:rsidRDefault="007838AA" w:rsidP="001B3BB4">
      <w:pPr>
        <w:spacing w:afterLines="20" w:after="48" w:line="240" w:lineRule="auto"/>
        <w:ind w:left="1440" w:firstLine="720"/>
        <w:rPr>
          <w:rFonts w:cs="Calibri"/>
          <w:sz w:val="24"/>
          <w:szCs w:val="24"/>
        </w:rPr>
      </w:pPr>
      <w:r w:rsidRPr="00F02A4B">
        <w:rPr>
          <w:rFonts w:cs="Calibri"/>
          <w:sz w:val="24"/>
          <w:szCs w:val="24"/>
        </w:rPr>
        <w:t>Community Research (Malaria Prevention), Lagos, Nigeria</w:t>
      </w:r>
      <w:r w:rsidRPr="00F02A4B">
        <w:rPr>
          <w:rFonts w:cs="Calibri"/>
          <w:sz w:val="24"/>
          <w:szCs w:val="24"/>
        </w:rPr>
        <w:tab/>
      </w:r>
    </w:p>
    <w:p w14:paraId="6BD0EF79" w14:textId="77777777" w:rsidR="007838AA" w:rsidRPr="00F02A4B" w:rsidRDefault="001614D6" w:rsidP="001B3BB4">
      <w:pPr>
        <w:tabs>
          <w:tab w:val="left" w:pos="2160"/>
        </w:tabs>
        <w:spacing w:before="240" w:afterLines="20" w:after="48" w:line="240" w:lineRule="auto"/>
        <w:rPr>
          <w:rFonts w:cs="Calibri"/>
          <w:sz w:val="24"/>
          <w:szCs w:val="24"/>
        </w:rPr>
      </w:pPr>
      <w:r w:rsidRPr="00F02A4B">
        <w:rPr>
          <w:rFonts w:cs="Calibri"/>
          <w:sz w:val="24"/>
          <w:szCs w:val="24"/>
        </w:rPr>
        <w:t>03/</w:t>
      </w:r>
      <w:r w:rsidR="006D6E52" w:rsidRPr="00F02A4B">
        <w:rPr>
          <w:rFonts w:cs="Calibri"/>
          <w:sz w:val="24"/>
          <w:szCs w:val="24"/>
        </w:rPr>
        <w:t>2007- 08/2007</w:t>
      </w:r>
      <w:r w:rsidR="007838AA" w:rsidRPr="00F02A4B">
        <w:rPr>
          <w:rFonts w:cs="Calibri"/>
          <w:sz w:val="24"/>
          <w:szCs w:val="24"/>
        </w:rPr>
        <w:tab/>
        <w:t>Assistant Project Coordinator for Aids Relief / Medical Officer</w:t>
      </w:r>
    </w:p>
    <w:p w14:paraId="497FE49A" w14:textId="77777777" w:rsidR="007838AA" w:rsidRPr="00F02A4B" w:rsidRDefault="007838AA" w:rsidP="001B3BB4">
      <w:pPr>
        <w:tabs>
          <w:tab w:val="left" w:pos="2160"/>
        </w:tabs>
        <w:spacing w:afterLines="20" w:after="48" w:line="240" w:lineRule="auto"/>
        <w:rPr>
          <w:rFonts w:cs="Calibri"/>
          <w:sz w:val="24"/>
          <w:szCs w:val="24"/>
        </w:rPr>
      </w:pPr>
      <w:r w:rsidRPr="00F02A4B">
        <w:rPr>
          <w:rFonts w:cs="Calibri"/>
          <w:sz w:val="24"/>
          <w:szCs w:val="24"/>
        </w:rPr>
        <w:tab/>
        <w:t>St Vincent Hospital (HIV &amp; TB Center), Benue, Nigeria</w:t>
      </w:r>
    </w:p>
    <w:p w14:paraId="4A71B44C" w14:textId="77777777" w:rsidR="007A06AB" w:rsidRDefault="007A06AB" w:rsidP="007A06AB">
      <w:pPr>
        <w:spacing w:afterLines="20" w:after="48" w:line="259" w:lineRule="auto"/>
        <w:rPr>
          <w:rFonts w:cs="Calibri"/>
          <w:b/>
          <w:sz w:val="24"/>
          <w:szCs w:val="24"/>
        </w:rPr>
      </w:pPr>
    </w:p>
    <w:p w14:paraId="071EA4F9" w14:textId="77777777" w:rsidR="007E694D" w:rsidRPr="00404293" w:rsidRDefault="007E694D" w:rsidP="007A06AB">
      <w:pPr>
        <w:spacing w:afterLines="20" w:after="48" w:line="259" w:lineRule="auto"/>
        <w:rPr>
          <w:rFonts w:cs="Calibri"/>
          <w:b/>
          <w:caps/>
          <w:sz w:val="24"/>
          <w:szCs w:val="24"/>
        </w:rPr>
      </w:pPr>
      <w:r w:rsidRPr="00404293">
        <w:rPr>
          <w:rFonts w:cs="Calibri"/>
          <w:b/>
          <w:caps/>
          <w:sz w:val="24"/>
          <w:szCs w:val="24"/>
        </w:rPr>
        <w:t>International Clinical Experience</w:t>
      </w:r>
    </w:p>
    <w:p w14:paraId="3DABA45F" w14:textId="77777777" w:rsidR="000D326E" w:rsidRPr="00F02A4B" w:rsidRDefault="001614D6" w:rsidP="001B3BB4">
      <w:pPr>
        <w:tabs>
          <w:tab w:val="left" w:pos="2160"/>
        </w:tabs>
        <w:spacing w:after="20" w:line="240" w:lineRule="auto"/>
        <w:rPr>
          <w:rFonts w:cs="Calibri"/>
          <w:sz w:val="24"/>
          <w:szCs w:val="24"/>
        </w:rPr>
      </w:pPr>
      <w:r w:rsidRPr="00F02A4B">
        <w:rPr>
          <w:rFonts w:cs="Calibri"/>
          <w:sz w:val="24"/>
          <w:szCs w:val="24"/>
        </w:rPr>
        <w:t>01/</w:t>
      </w:r>
      <w:r w:rsidR="000D326E" w:rsidRPr="00F02A4B">
        <w:rPr>
          <w:rFonts w:cs="Calibri"/>
          <w:sz w:val="24"/>
          <w:szCs w:val="24"/>
        </w:rPr>
        <w:t>2005</w:t>
      </w:r>
      <w:r w:rsidRPr="00F02A4B">
        <w:rPr>
          <w:rFonts w:cs="Calibri"/>
          <w:sz w:val="24"/>
          <w:szCs w:val="24"/>
        </w:rPr>
        <w:t>-03/2005</w:t>
      </w:r>
      <w:r w:rsidR="000D326E" w:rsidRPr="00F02A4B">
        <w:rPr>
          <w:rFonts w:cs="Calibri"/>
          <w:sz w:val="24"/>
          <w:szCs w:val="24"/>
        </w:rPr>
        <w:tab/>
        <w:t>Physician Assistant</w:t>
      </w:r>
    </w:p>
    <w:p w14:paraId="7CCDA806" w14:textId="77777777" w:rsidR="000D326E" w:rsidRPr="00F02A4B" w:rsidRDefault="000D326E" w:rsidP="001B3BB4">
      <w:pPr>
        <w:tabs>
          <w:tab w:val="left" w:pos="2160"/>
        </w:tabs>
        <w:spacing w:after="20" w:line="240" w:lineRule="auto"/>
        <w:rPr>
          <w:rFonts w:cs="Calibri"/>
          <w:sz w:val="24"/>
          <w:szCs w:val="24"/>
        </w:rPr>
      </w:pPr>
      <w:r w:rsidRPr="00F02A4B">
        <w:rPr>
          <w:rFonts w:cs="Calibri"/>
          <w:sz w:val="24"/>
          <w:szCs w:val="24"/>
        </w:rPr>
        <w:tab/>
        <w:t>Ultimate Charry Hospital, Lagos, Nigeria</w:t>
      </w:r>
    </w:p>
    <w:p w14:paraId="78B3F460" w14:textId="77777777" w:rsidR="000D326E" w:rsidRPr="0051612F" w:rsidRDefault="000D326E" w:rsidP="001B3BB4">
      <w:pPr>
        <w:tabs>
          <w:tab w:val="left" w:pos="2160"/>
        </w:tabs>
        <w:spacing w:after="20" w:line="240" w:lineRule="auto"/>
        <w:rPr>
          <w:rFonts w:cs="Calibri"/>
          <w:sz w:val="18"/>
          <w:szCs w:val="24"/>
        </w:rPr>
      </w:pPr>
    </w:p>
    <w:p w14:paraId="2AB2ED01" w14:textId="77777777" w:rsidR="002C54A4" w:rsidRPr="00F02A4B" w:rsidRDefault="001614D6" w:rsidP="001B3BB4">
      <w:pPr>
        <w:tabs>
          <w:tab w:val="left" w:pos="2160"/>
        </w:tabs>
        <w:spacing w:after="20" w:line="240" w:lineRule="auto"/>
        <w:rPr>
          <w:rFonts w:cs="Calibri"/>
          <w:sz w:val="24"/>
          <w:szCs w:val="24"/>
        </w:rPr>
      </w:pPr>
      <w:r w:rsidRPr="00F02A4B">
        <w:rPr>
          <w:rFonts w:cs="Calibri"/>
          <w:sz w:val="24"/>
          <w:szCs w:val="24"/>
        </w:rPr>
        <w:t>12/</w:t>
      </w:r>
      <w:r w:rsidR="002C54A4" w:rsidRPr="00F02A4B">
        <w:rPr>
          <w:rFonts w:cs="Calibri"/>
          <w:sz w:val="24"/>
          <w:szCs w:val="24"/>
        </w:rPr>
        <w:t>2005-</w:t>
      </w:r>
      <w:r w:rsidRPr="00F02A4B">
        <w:rPr>
          <w:rFonts w:cs="Calibri"/>
          <w:sz w:val="24"/>
          <w:szCs w:val="24"/>
        </w:rPr>
        <w:t>12/</w:t>
      </w:r>
      <w:r w:rsidR="002C54A4" w:rsidRPr="00F02A4B">
        <w:rPr>
          <w:rFonts w:cs="Calibri"/>
          <w:sz w:val="24"/>
          <w:szCs w:val="24"/>
        </w:rPr>
        <w:t>2006</w:t>
      </w:r>
      <w:r w:rsidR="002C54A4" w:rsidRPr="00F02A4B">
        <w:rPr>
          <w:rFonts w:cs="Calibri"/>
          <w:sz w:val="24"/>
          <w:szCs w:val="24"/>
        </w:rPr>
        <w:tab/>
        <w:t>Medical Intern</w:t>
      </w:r>
    </w:p>
    <w:p w14:paraId="2D3B0905" w14:textId="77777777" w:rsidR="002C54A4" w:rsidRPr="00F02A4B" w:rsidRDefault="002C54A4" w:rsidP="001B3BB4">
      <w:pPr>
        <w:tabs>
          <w:tab w:val="left" w:pos="2160"/>
        </w:tabs>
        <w:spacing w:after="20" w:line="240" w:lineRule="auto"/>
        <w:rPr>
          <w:rFonts w:cs="Calibri"/>
          <w:sz w:val="24"/>
          <w:szCs w:val="24"/>
        </w:rPr>
      </w:pPr>
      <w:r w:rsidRPr="00F02A4B">
        <w:rPr>
          <w:rFonts w:cs="Calibri"/>
          <w:sz w:val="24"/>
          <w:szCs w:val="24"/>
        </w:rPr>
        <w:tab/>
        <w:t>Lagos University Teaching Hospital, Lagos, Nigeria</w:t>
      </w:r>
    </w:p>
    <w:p w14:paraId="4CD5CD7F" w14:textId="77777777" w:rsidR="002C54A4" w:rsidRPr="00F02A4B" w:rsidRDefault="001614D6" w:rsidP="001B3BB4">
      <w:pPr>
        <w:tabs>
          <w:tab w:val="left" w:pos="2160"/>
        </w:tabs>
        <w:spacing w:before="240" w:after="20" w:line="240" w:lineRule="auto"/>
        <w:rPr>
          <w:rFonts w:cs="Calibri"/>
          <w:sz w:val="24"/>
          <w:szCs w:val="24"/>
        </w:rPr>
      </w:pPr>
      <w:r w:rsidRPr="00F02A4B">
        <w:rPr>
          <w:rFonts w:cs="Calibri"/>
          <w:sz w:val="24"/>
          <w:szCs w:val="24"/>
        </w:rPr>
        <w:t>08/</w:t>
      </w:r>
      <w:r w:rsidR="002C54A4" w:rsidRPr="00F02A4B">
        <w:rPr>
          <w:rFonts w:cs="Calibri"/>
          <w:sz w:val="24"/>
          <w:szCs w:val="24"/>
        </w:rPr>
        <w:t>2007-</w:t>
      </w:r>
      <w:r w:rsidRPr="00F02A4B">
        <w:rPr>
          <w:rFonts w:cs="Calibri"/>
          <w:sz w:val="24"/>
          <w:szCs w:val="24"/>
        </w:rPr>
        <w:t>03/</w:t>
      </w:r>
      <w:r w:rsidR="002C54A4" w:rsidRPr="00F02A4B">
        <w:rPr>
          <w:rFonts w:cs="Calibri"/>
          <w:sz w:val="24"/>
          <w:szCs w:val="24"/>
        </w:rPr>
        <w:t>2008</w:t>
      </w:r>
      <w:r w:rsidR="002C54A4" w:rsidRPr="00F02A4B">
        <w:rPr>
          <w:rFonts w:cs="Calibri"/>
          <w:sz w:val="24"/>
          <w:szCs w:val="24"/>
        </w:rPr>
        <w:tab/>
        <w:t>Medical Officer</w:t>
      </w:r>
    </w:p>
    <w:p w14:paraId="41396252" w14:textId="77777777" w:rsidR="002C54A4" w:rsidRPr="00F02A4B" w:rsidRDefault="002C54A4" w:rsidP="001B3BB4">
      <w:pPr>
        <w:tabs>
          <w:tab w:val="left" w:pos="2160"/>
        </w:tabs>
        <w:spacing w:after="20" w:line="240" w:lineRule="auto"/>
        <w:rPr>
          <w:rFonts w:cs="Calibri"/>
          <w:sz w:val="24"/>
          <w:szCs w:val="24"/>
        </w:rPr>
      </w:pPr>
      <w:r w:rsidRPr="00F02A4B">
        <w:rPr>
          <w:rFonts w:cs="Calibri"/>
          <w:sz w:val="24"/>
          <w:szCs w:val="24"/>
        </w:rPr>
        <w:tab/>
        <w:t>Federal Neuro-Psychiatric Hospital, Lagos, Nigeria</w:t>
      </w:r>
    </w:p>
    <w:p w14:paraId="517DADD1" w14:textId="77777777" w:rsidR="002C54A4" w:rsidRPr="00F02A4B" w:rsidRDefault="001614D6" w:rsidP="001B3BB4">
      <w:pPr>
        <w:tabs>
          <w:tab w:val="left" w:pos="2160"/>
        </w:tabs>
        <w:spacing w:before="240" w:after="20" w:line="240" w:lineRule="auto"/>
        <w:rPr>
          <w:rFonts w:cs="Calibri"/>
          <w:sz w:val="24"/>
          <w:szCs w:val="24"/>
        </w:rPr>
      </w:pPr>
      <w:r w:rsidRPr="00F02A4B">
        <w:rPr>
          <w:rFonts w:cs="Calibri"/>
          <w:sz w:val="24"/>
          <w:szCs w:val="24"/>
        </w:rPr>
        <w:t>03/</w:t>
      </w:r>
      <w:r w:rsidR="002C54A4" w:rsidRPr="00F02A4B">
        <w:rPr>
          <w:rFonts w:cs="Calibri"/>
          <w:sz w:val="24"/>
          <w:szCs w:val="24"/>
        </w:rPr>
        <w:t>2008</w:t>
      </w:r>
      <w:r w:rsidRPr="00F02A4B">
        <w:rPr>
          <w:rFonts w:cs="Calibri"/>
          <w:sz w:val="24"/>
          <w:szCs w:val="24"/>
        </w:rPr>
        <w:t>-08/2008</w:t>
      </w:r>
      <w:r w:rsidR="002C54A4" w:rsidRPr="00F02A4B">
        <w:rPr>
          <w:rFonts w:cs="Calibri"/>
          <w:sz w:val="24"/>
          <w:szCs w:val="24"/>
        </w:rPr>
        <w:tab/>
        <w:t>Medical Director</w:t>
      </w:r>
    </w:p>
    <w:p w14:paraId="5D821672" w14:textId="77777777" w:rsidR="007838AA" w:rsidRPr="00F02A4B" w:rsidRDefault="002C54A4" w:rsidP="001B3BB4">
      <w:pPr>
        <w:tabs>
          <w:tab w:val="left" w:pos="2160"/>
        </w:tabs>
        <w:spacing w:after="20" w:line="240" w:lineRule="auto"/>
        <w:rPr>
          <w:rFonts w:cs="Calibri"/>
          <w:sz w:val="24"/>
          <w:szCs w:val="24"/>
        </w:rPr>
      </w:pPr>
      <w:r w:rsidRPr="00F02A4B">
        <w:rPr>
          <w:rFonts w:cs="Calibri"/>
          <w:sz w:val="24"/>
          <w:szCs w:val="24"/>
        </w:rPr>
        <w:tab/>
        <w:t>Hanoba Medical Centre, Lagos, Nigeria</w:t>
      </w:r>
    </w:p>
    <w:p w14:paraId="62A4065A" w14:textId="77777777" w:rsidR="00987709" w:rsidRPr="00404293" w:rsidRDefault="00270B0C" w:rsidP="001B3BB4">
      <w:pPr>
        <w:spacing w:before="240" w:after="20" w:line="240" w:lineRule="auto"/>
        <w:ind w:right="180"/>
        <w:jc w:val="both"/>
        <w:rPr>
          <w:rFonts w:cs="Calibri"/>
          <w:b/>
          <w:caps/>
          <w:sz w:val="24"/>
          <w:szCs w:val="24"/>
        </w:rPr>
      </w:pPr>
      <w:r w:rsidRPr="00404293">
        <w:rPr>
          <w:rFonts w:cs="Calibri"/>
          <w:b/>
          <w:caps/>
          <w:sz w:val="24"/>
          <w:szCs w:val="24"/>
        </w:rPr>
        <w:t>References</w:t>
      </w:r>
    </w:p>
    <w:p w14:paraId="49949CF6" w14:textId="77777777" w:rsidR="00F02A4B" w:rsidRPr="00F02A4B" w:rsidRDefault="00987709">
      <w:pPr>
        <w:tabs>
          <w:tab w:val="left" w:pos="810"/>
        </w:tabs>
        <w:spacing w:after="140" w:line="240" w:lineRule="auto"/>
        <w:contextualSpacing/>
        <w:rPr>
          <w:rFonts w:cs="Calibri"/>
          <w:sz w:val="24"/>
          <w:szCs w:val="24"/>
        </w:rPr>
      </w:pPr>
      <w:r w:rsidRPr="00F02A4B">
        <w:rPr>
          <w:rFonts w:cs="Calibri"/>
          <w:sz w:val="24"/>
          <w:szCs w:val="24"/>
        </w:rPr>
        <w:t>Available on request</w:t>
      </w:r>
    </w:p>
    <w:sectPr w:rsidR="00F02A4B" w:rsidRPr="00F02A4B" w:rsidSect="00404293">
      <w:footerReference w:type="even" r:id="rId12"/>
      <w:footerReference w:type="default" r:id="rId13"/>
      <w:pgSz w:w="12240" w:h="15840"/>
      <w:pgMar w:top="990" w:right="1080" w:bottom="945" w:left="1170" w:header="720" w:footer="57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8426A" w14:textId="77777777" w:rsidR="007A2A66" w:rsidRDefault="007A2A66" w:rsidP="00D70CDD">
      <w:pPr>
        <w:spacing w:after="0" w:line="240" w:lineRule="auto"/>
      </w:pPr>
      <w:r>
        <w:separator/>
      </w:r>
    </w:p>
  </w:endnote>
  <w:endnote w:type="continuationSeparator" w:id="0">
    <w:p w14:paraId="4F9E3582" w14:textId="77777777" w:rsidR="007A2A66" w:rsidRDefault="007A2A66" w:rsidP="00D7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C68F" w14:textId="77777777" w:rsidR="005D4736" w:rsidRDefault="005D4736" w:rsidP="005D4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70A09" w14:textId="77777777" w:rsidR="005D4736" w:rsidRDefault="005D4736" w:rsidP="005D4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5A55" w14:textId="0C6515DE" w:rsidR="005D4736" w:rsidRDefault="005D4736" w:rsidP="005D4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594">
      <w:rPr>
        <w:rStyle w:val="PageNumber"/>
        <w:noProof/>
      </w:rPr>
      <w:t>1</w:t>
    </w:r>
    <w:r>
      <w:rPr>
        <w:rStyle w:val="PageNumber"/>
      </w:rPr>
      <w:fldChar w:fldCharType="end"/>
    </w:r>
  </w:p>
  <w:p w14:paraId="100E2222" w14:textId="77777777" w:rsidR="005D4736" w:rsidRDefault="005D4736" w:rsidP="005D47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2DD4" w14:textId="77777777" w:rsidR="007A2A66" w:rsidRDefault="007A2A66" w:rsidP="00D70CDD">
      <w:pPr>
        <w:spacing w:after="0" w:line="240" w:lineRule="auto"/>
      </w:pPr>
      <w:r>
        <w:separator/>
      </w:r>
    </w:p>
  </w:footnote>
  <w:footnote w:type="continuationSeparator" w:id="0">
    <w:p w14:paraId="5BAAE503" w14:textId="77777777" w:rsidR="007A2A66" w:rsidRDefault="007A2A66" w:rsidP="00D70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FF1"/>
    <w:multiLevelType w:val="hybridMultilevel"/>
    <w:tmpl w:val="9C42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9F9"/>
    <w:multiLevelType w:val="hybridMultilevel"/>
    <w:tmpl w:val="48AED0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175"/>
    <w:multiLevelType w:val="hybridMultilevel"/>
    <w:tmpl w:val="70F24E68"/>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E50172"/>
    <w:multiLevelType w:val="hybridMultilevel"/>
    <w:tmpl w:val="369ED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B48C6"/>
    <w:multiLevelType w:val="hybridMultilevel"/>
    <w:tmpl w:val="2E280480"/>
    <w:lvl w:ilvl="0" w:tplc="D5EA0318">
      <w:start w:val="1"/>
      <w:numFmt w:val="lowerRoman"/>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20C60"/>
    <w:multiLevelType w:val="hybridMultilevel"/>
    <w:tmpl w:val="F84AE7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84223B"/>
    <w:multiLevelType w:val="hybridMultilevel"/>
    <w:tmpl w:val="C7DCE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55694B"/>
    <w:multiLevelType w:val="hybridMultilevel"/>
    <w:tmpl w:val="9084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B789E"/>
    <w:multiLevelType w:val="hybridMultilevel"/>
    <w:tmpl w:val="467EB8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2E85138"/>
    <w:multiLevelType w:val="hybridMultilevel"/>
    <w:tmpl w:val="0134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84076"/>
    <w:multiLevelType w:val="hybridMultilevel"/>
    <w:tmpl w:val="704237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D592DD7"/>
    <w:multiLevelType w:val="hybridMultilevel"/>
    <w:tmpl w:val="8E2A5D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EFE6865"/>
    <w:multiLevelType w:val="hybridMultilevel"/>
    <w:tmpl w:val="8E7803BA"/>
    <w:lvl w:ilvl="0" w:tplc="D5EA03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29137F"/>
    <w:multiLevelType w:val="hybridMultilevel"/>
    <w:tmpl w:val="58923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5674E5"/>
    <w:multiLevelType w:val="hybridMultilevel"/>
    <w:tmpl w:val="0C0C93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11"/>
  </w:num>
  <w:num w:numId="3">
    <w:abstractNumId w:val="14"/>
  </w:num>
  <w:num w:numId="4">
    <w:abstractNumId w:val="5"/>
  </w:num>
  <w:num w:numId="5">
    <w:abstractNumId w:val="10"/>
  </w:num>
  <w:num w:numId="6">
    <w:abstractNumId w:val="0"/>
  </w:num>
  <w:num w:numId="7">
    <w:abstractNumId w:val="6"/>
  </w:num>
  <w:num w:numId="8">
    <w:abstractNumId w:val="7"/>
  </w:num>
  <w:num w:numId="9">
    <w:abstractNumId w:val="9"/>
  </w:num>
  <w:num w:numId="10">
    <w:abstractNumId w:val="12"/>
  </w:num>
  <w:num w:numId="11">
    <w:abstractNumId w:val="3"/>
  </w:num>
  <w:num w:numId="12">
    <w:abstractNumId w:val="13"/>
  </w:num>
  <w:num w:numId="13">
    <w:abstractNumId w:val="2"/>
  </w:num>
  <w:num w:numId="14">
    <w:abstractNumId w:val="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09"/>
    <w:rsid w:val="00005CB9"/>
    <w:rsid w:val="000174E1"/>
    <w:rsid w:val="00021D28"/>
    <w:rsid w:val="000266F5"/>
    <w:rsid w:val="00046022"/>
    <w:rsid w:val="00055C5E"/>
    <w:rsid w:val="000640B5"/>
    <w:rsid w:val="0006664B"/>
    <w:rsid w:val="0007392B"/>
    <w:rsid w:val="00081A14"/>
    <w:rsid w:val="00090639"/>
    <w:rsid w:val="000906E2"/>
    <w:rsid w:val="000A3410"/>
    <w:rsid w:val="000B1A27"/>
    <w:rsid w:val="000C77C5"/>
    <w:rsid w:val="000D0A63"/>
    <w:rsid w:val="000D23D8"/>
    <w:rsid w:val="000D326E"/>
    <w:rsid w:val="000E2E6B"/>
    <w:rsid w:val="000F5570"/>
    <w:rsid w:val="000F6C4C"/>
    <w:rsid w:val="00105E98"/>
    <w:rsid w:val="001136BA"/>
    <w:rsid w:val="001207B0"/>
    <w:rsid w:val="001248B5"/>
    <w:rsid w:val="00142269"/>
    <w:rsid w:val="00151B7C"/>
    <w:rsid w:val="001613D9"/>
    <w:rsid w:val="001614D6"/>
    <w:rsid w:val="001659DC"/>
    <w:rsid w:val="00174877"/>
    <w:rsid w:val="0017590D"/>
    <w:rsid w:val="0018236D"/>
    <w:rsid w:val="00185A3A"/>
    <w:rsid w:val="00197BBA"/>
    <w:rsid w:val="001A4EB6"/>
    <w:rsid w:val="001B3BB4"/>
    <w:rsid w:val="001B7F72"/>
    <w:rsid w:val="001C6CA3"/>
    <w:rsid w:val="001D5344"/>
    <w:rsid w:val="001E4D06"/>
    <w:rsid w:val="001E638F"/>
    <w:rsid w:val="001F368D"/>
    <w:rsid w:val="001F4BF0"/>
    <w:rsid w:val="00204652"/>
    <w:rsid w:val="00207D46"/>
    <w:rsid w:val="0023349A"/>
    <w:rsid w:val="00250529"/>
    <w:rsid w:val="00250C40"/>
    <w:rsid w:val="00262AD7"/>
    <w:rsid w:val="00264D31"/>
    <w:rsid w:val="002661A2"/>
    <w:rsid w:val="00270B0C"/>
    <w:rsid w:val="002874AB"/>
    <w:rsid w:val="00290D75"/>
    <w:rsid w:val="002978C5"/>
    <w:rsid w:val="002A0711"/>
    <w:rsid w:val="002B6506"/>
    <w:rsid w:val="002C54A4"/>
    <w:rsid w:val="002D1512"/>
    <w:rsid w:val="002D2449"/>
    <w:rsid w:val="002E63EB"/>
    <w:rsid w:val="002F067C"/>
    <w:rsid w:val="0030235C"/>
    <w:rsid w:val="003115CC"/>
    <w:rsid w:val="00311B08"/>
    <w:rsid w:val="00323793"/>
    <w:rsid w:val="0034045A"/>
    <w:rsid w:val="00345DDD"/>
    <w:rsid w:val="0036287F"/>
    <w:rsid w:val="003719D6"/>
    <w:rsid w:val="00372018"/>
    <w:rsid w:val="00375EFD"/>
    <w:rsid w:val="00387B6B"/>
    <w:rsid w:val="00391CED"/>
    <w:rsid w:val="00395CB5"/>
    <w:rsid w:val="003C0EC6"/>
    <w:rsid w:val="003C2AD9"/>
    <w:rsid w:val="003E7142"/>
    <w:rsid w:val="004006BC"/>
    <w:rsid w:val="00404293"/>
    <w:rsid w:val="00411BF0"/>
    <w:rsid w:val="0046503E"/>
    <w:rsid w:val="0047334D"/>
    <w:rsid w:val="004752E6"/>
    <w:rsid w:val="0048390E"/>
    <w:rsid w:val="00483CC5"/>
    <w:rsid w:val="004A2E01"/>
    <w:rsid w:val="004D06A4"/>
    <w:rsid w:val="004D7F7A"/>
    <w:rsid w:val="004E0420"/>
    <w:rsid w:val="004F2B1D"/>
    <w:rsid w:val="0050677D"/>
    <w:rsid w:val="0051612F"/>
    <w:rsid w:val="005162A8"/>
    <w:rsid w:val="0054199F"/>
    <w:rsid w:val="00542C3F"/>
    <w:rsid w:val="00555219"/>
    <w:rsid w:val="0056611E"/>
    <w:rsid w:val="00585B47"/>
    <w:rsid w:val="00587DDE"/>
    <w:rsid w:val="00592C11"/>
    <w:rsid w:val="005B09FC"/>
    <w:rsid w:val="005B5DDB"/>
    <w:rsid w:val="005B6ECE"/>
    <w:rsid w:val="005D4736"/>
    <w:rsid w:val="005E498D"/>
    <w:rsid w:val="005F39AE"/>
    <w:rsid w:val="005F4C5C"/>
    <w:rsid w:val="00600F35"/>
    <w:rsid w:val="0061763B"/>
    <w:rsid w:val="006270B2"/>
    <w:rsid w:val="00632701"/>
    <w:rsid w:val="00632D92"/>
    <w:rsid w:val="00647E5B"/>
    <w:rsid w:val="00652362"/>
    <w:rsid w:val="00670A9B"/>
    <w:rsid w:val="006C296E"/>
    <w:rsid w:val="006D6E52"/>
    <w:rsid w:val="006E3053"/>
    <w:rsid w:val="007042E9"/>
    <w:rsid w:val="00720B8F"/>
    <w:rsid w:val="00727C91"/>
    <w:rsid w:val="00733764"/>
    <w:rsid w:val="00750A23"/>
    <w:rsid w:val="00764C2C"/>
    <w:rsid w:val="0076637E"/>
    <w:rsid w:val="0077070E"/>
    <w:rsid w:val="007838AA"/>
    <w:rsid w:val="007840C9"/>
    <w:rsid w:val="007A06AB"/>
    <w:rsid w:val="007A0BE1"/>
    <w:rsid w:val="007A2A66"/>
    <w:rsid w:val="007B4C69"/>
    <w:rsid w:val="007B5836"/>
    <w:rsid w:val="007C4EE2"/>
    <w:rsid w:val="007C6503"/>
    <w:rsid w:val="007E694D"/>
    <w:rsid w:val="00811C81"/>
    <w:rsid w:val="00816115"/>
    <w:rsid w:val="008218D8"/>
    <w:rsid w:val="008346BD"/>
    <w:rsid w:val="00845EA1"/>
    <w:rsid w:val="00846C5A"/>
    <w:rsid w:val="00863A6F"/>
    <w:rsid w:val="00866626"/>
    <w:rsid w:val="00887FC5"/>
    <w:rsid w:val="008A0613"/>
    <w:rsid w:val="008A7E68"/>
    <w:rsid w:val="008B5F92"/>
    <w:rsid w:val="008B6E76"/>
    <w:rsid w:val="008C5FB9"/>
    <w:rsid w:val="008D77C6"/>
    <w:rsid w:val="008E1BD2"/>
    <w:rsid w:val="008F3727"/>
    <w:rsid w:val="008F5B3A"/>
    <w:rsid w:val="008F7AD9"/>
    <w:rsid w:val="009179CD"/>
    <w:rsid w:val="00921682"/>
    <w:rsid w:val="00923CBF"/>
    <w:rsid w:val="00925CBE"/>
    <w:rsid w:val="009417C1"/>
    <w:rsid w:val="009551AA"/>
    <w:rsid w:val="00957782"/>
    <w:rsid w:val="00965F69"/>
    <w:rsid w:val="00970008"/>
    <w:rsid w:val="0097272F"/>
    <w:rsid w:val="00972CF6"/>
    <w:rsid w:val="00987709"/>
    <w:rsid w:val="009A0F70"/>
    <w:rsid w:val="009A33B0"/>
    <w:rsid w:val="009A5954"/>
    <w:rsid w:val="009C7D5C"/>
    <w:rsid w:val="009D5F2C"/>
    <w:rsid w:val="009D672B"/>
    <w:rsid w:val="009E57E9"/>
    <w:rsid w:val="00A2561B"/>
    <w:rsid w:val="00A276EA"/>
    <w:rsid w:val="00A637F8"/>
    <w:rsid w:val="00A77C40"/>
    <w:rsid w:val="00A83A32"/>
    <w:rsid w:val="00A84CE2"/>
    <w:rsid w:val="00A87335"/>
    <w:rsid w:val="00A91334"/>
    <w:rsid w:val="00AC69EE"/>
    <w:rsid w:val="00AD04A7"/>
    <w:rsid w:val="00AE4AD6"/>
    <w:rsid w:val="00B01892"/>
    <w:rsid w:val="00B02440"/>
    <w:rsid w:val="00B0444F"/>
    <w:rsid w:val="00B16449"/>
    <w:rsid w:val="00B1657B"/>
    <w:rsid w:val="00B17AB7"/>
    <w:rsid w:val="00B45FD5"/>
    <w:rsid w:val="00B60E27"/>
    <w:rsid w:val="00B63DCE"/>
    <w:rsid w:val="00B66AD7"/>
    <w:rsid w:val="00B745A5"/>
    <w:rsid w:val="00B86D43"/>
    <w:rsid w:val="00B95581"/>
    <w:rsid w:val="00B95CC7"/>
    <w:rsid w:val="00BA1DDE"/>
    <w:rsid w:val="00BC3A89"/>
    <w:rsid w:val="00C12BA8"/>
    <w:rsid w:val="00C16B6E"/>
    <w:rsid w:val="00C314C7"/>
    <w:rsid w:val="00C332D9"/>
    <w:rsid w:val="00C4426C"/>
    <w:rsid w:val="00C452FA"/>
    <w:rsid w:val="00C520DA"/>
    <w:rsid w:val="00CC2338"/>
    <w:rsid w:val="00CC2E56"/>
    <w:rsid w:val="00CC72FF"/>
    <w:rsid w:val="00CC771E"/>
    <w:rsid w:val="00CD260B"/>
    <w:rsid w:val="00CF68CC"/>
    <w:rsid w:val="00D12414"/>
    <w:rsid w:val="00D375D5"/>
    <w:rsid w:val="00D47143"/>
    <w:rsid w:val="00D70CDD"/>
    <w:rsid w:val="00D74C40"/>
    <w:rsid w:val="00D8299F"/>
    <w:rsid w:val="00D8763B"/>
    <w:rsid w:val="00DB6130"/>
    <w:rsid w:val="00DC4AB1"/>
    <w:rsid w:val="00E0708D"/>
    <w:rsid w:val="00E2265A"/>
    <w:rsid w:val="00E355F7"/>
    <w:rsid w:val="00E60A88"/>
    <w:rsid w:val="00E863CE"/>
    <w:rsid w:val="00E91F92"/>
    <w:rsid w:val="00E93A15"/>
    <w:rsid w:val="00E9553F"/>
    <w:rsid w:val="00E96804"/>
    <w:rsid w:val="00EA5AB9"/>
    <w:rsid w:val="00ED0742"/>
    <w:rsid w:val="00EE59BE"/>
    <w:rsid w:val="00F02A4B"/>
    <w:rsid w:val="00F1434E"/>
    <w:rsid w:val="00F159C2"/>
    <w:rsid w:val="00F21395"/>
    <w:rsid w:val="00F32093"/>
    <w:rsid w:val="00F45B10"/>
    <w:rsid w:val="00F93B5F"/>
    <w:rsid w:val="00F94137"/>
    <w:rsid w:val="00FA70C4"/>
    <w:rsid w:val="00FC1604"/>
    <w:rsid w:val="00FD0E58"/>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71F5"/>
  <w15:chartTrackingRefBased/>
  <w15:docId w15:val="{01BB484E-B027-4616-B9D1-1D0B735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7709"/>
    <w:rPr>
      <w:color w:val="0000FF"/>
      <w:u w:val="single"/>
    </w:rPr>
  </w:style>
  <w:style w:type="character" w:customStyle="1" w:styleId="apple-style-span">
    <w:name w:val="apple-style-span"/>
    <w:basedOn w:val="DefaultParagraphFont"/>
    <w:rsid w:val="00987709"/>
  </w:style>
  <w:style w:type="paragraph" w:styleId="Footer">
    <w:name w:val="footer"/>
    <w:basedOn w:val="Normal"/>
    <w:link w:val="FooterChar"/>
    <w:rsid w:val="00987709"/>
    <w:pPr>
      <w:tabs>
        <w:tab w:val="center" w:pos="4320"/>
        <w:tab w:val="right" w:pos="8640"/>
      </w:tabs>
    </w:pPr>
  </w:style>
  <w:style w:type="character" w:customStyle="1" w:styleId="FooterChar">
    <w:name w:val="Footer Char"/>
    <w:basedOn w:val="DefaultParagraphFont"/>
    <w:link w:val="Footer"/>
    <w:rsid w:val="00987709"/>
    <w:rPr>
      <w:rFonts w:ascii="Calibri" w:eastAsia="Calibri" w:hAnsi="Calibri" w:cs="Times New Roman"/>
    </w:rPr>
  </w:style>
  <w:style w:type="character" w:styleId="PageNumber">
    <w:name w:val="page number"/>
    <w:basedOn w:val="DefaultParagraphFont"/>
    <w:rsid w:val="00987709"/>
  </w:style>
  <w:style w:type="paragraph" w:styleId="ListParagraph">
    <w:name w:val="List Paragraph"/>
    <w:basedOn w:val="Normal"/>
    <w:uiPriority w:val="34"/>
    <w:qFormat/>
    <w:rsid w:val="008F372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70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DD"/>
    <w:rPr>
      <w:rFonts w:ascii="Calibri" w:eastAsia="Calibri" w:hAnsi="Calibri" w:cs="Times New Roman"/>
    </w:rPr>
  </w:style>
  <w:style w:type="character" w:customStyle="1" w:styleId="apple-converted-space">
    <w:name w:val="apple-converted-space"/>
    <w:basedOn w:val="DefaultParagraphFont"/>
    <w:rsid w:val="00972CF6"/>
  </w:style>
  <w:style w:type="paragraph" w:styleId="NormalWeb">
    <w:name w:val="Normal (Web)"/>
    <w:basedOn w:val="Normal"/>
    <w:uiPriority w:val="99"/>
    <w:semiHidden/>
    <w:unhideWhenUsed/>
    <w:rsid w:val="008D77C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8619">
      <w:bodyDiv w:val="1"/>
      <w:marLeft w:val="0"/>
      <w:marRight w:val="0"/>
      <w:marTop w:val="0"/>
      <w:marBottom w:val="0"/>
      <w:divBdr>
        <w:top w:val="none" w:sz="0" w:space="0" w:color="auto"/>
        <w:left w:val="none" w:sz="0" w:space="0" w:color="auto"/>
        <w:bottom w:val="none" w:sz="0" w:space="0" w:color="auto"/>
        <w:right w:val="none" w:sz="0" w:space="0" w:color="auto"/>
      </w:divBdr>
    </w:div>
    <w:div w:id="219292569">
      <w:bodyDiv w:val="1"/>
      <w:marLeft w:val="0"/>
      <w:marRight w:val="0"/>
      <w:marTop w:val="0"/>
      <w:marBottom w:val="0"/>
      <w:divBdr>
        <w:top w:val="none" w:sz="0" w:space="0" w:color="auto"/>
        <w:left w:val="none" w:sz="0" w:space="0" w:color="auto"/>
        <w:bottom w:val="none" w:sz="0" w:space="0" w:color="auto"/>
        <w:right w:val="none" w:sz="0" w:space="0" w:color="auto"/>
      </w:divBdr>
    </w:div>
    <w:div w:id="567156165">
      <w:bodyDiv w:val="1"/>
      <w:marLeft w:val="0"/>
      <w:marRight w:val="0"/>
      <w:marTop w:val="0"/>
      <w:marBottom w:val="0"/>
      <w:divBdr>
        <w:top w:val="none" w:sz="0" w:space="0" w:color="auto"/>
        <w:left w:val="none" w:sz="0" w:space="0" w:color="auto"/>
        <w:bottom w:val="none" w:sz="0" w:space="0" w:color="auto"/>
        <w:right w:val="none" w:sz="0" w:space="0" w:color="auto"/>
      </w:divBdr>
    </w:div>
    <w:div w:id="577207659">
      <w:bodyDiv w:val="1"/>
      <w:marLeft w:val="0"/>
      <w:marRight w:val="0"/>
      <w:marTop w:val="0"/>
      <w:marBottom w:val="0"/>
      <w:divBdr>
        <w:top w:val="none" w:sz="0" w:space="0" w:color="auto"/>
        <w:left w:val="none" w:sz="0" w:space="0" w:color="auto"/>
        <w:bottom w:val="none" w:sz="0" w:space="0" w:color="auto"/>
        <w:right w:val="none" w:sz="0" w:space="0" w:color="auto"/>
      </w:divBdr>
      <w:divsChild>
        <w:div w:id="332101314">
          <w:marLeft w:val="0"/>
          <w:marRight w:val="0"/>
          <w:marTop w:val="0"/>
          <w:marBottom w:val="0"/>
          <w:divBdr>
            <w:top w:val="none" w:sz="0" w:space="0" w:color="auto"/>
            <w:left w:val="none" w:sz="0" w:space="0" w:color="auto"/>
            <w:bottom w:val="none" w:sz="0" w:space="0" w:color="auto"/>
            <w:right w:val="none" w:sz="0" w:space="0" w:color="auto"/>
          </w:divBdr>
          <w:divsChild>
            <w:div w:id="1740321736">
              <w:marLeft w:val="0"/>
              <w:marRight w:val="0"/>
              <w:marTop w:val="0"/>
              <w:marBottom w:val="0"/>
              <w:divBdr>
                <w:top w:val="none" w:sz="0" w:space="0" w:color="auto"/>
                <w:left w:val="none" w:sz="0" w:space="0" w:color="auto"/>
                <w:bottom w:val="none" w:sz="0" w:space="0" w:color="auto"/>
                <w:right w:val="none" w:sz="0" w:space="0" w:color="auto"/>
              </w:divBdr>
              <w:divsChild>
                <w:div w:id="7205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29315">
      <w:bodyDiv w:val="1"/>
      <w:marLeft w:val="0"/>
      <w:marRight w:val="0"/>
      <w:marTop w:val="0"/>
      <w:marBottom w:val="0"/>
      <w:divBdr>
        <w:top w:val="none" w:sz="0" w:space="0" w:color="auto"/>
        <w:left w:val="none" w:sz="0" w:space="0" w:color="auto"/>
        <w:bottom w:val="none" w:sz="0" w:space="0" w:color="auto"/>
        <w:right w:val="none" w:sz="0" w:space="0" w:color="auto"/>
      </w:divBdr>
    </w:div>
    <w:div w:id="885987919">
      <w:bodyDiv w:val="1"/>
      <w:marLeft w:val="0"/>
      <w:marRight w:val="0"/>
      <w:marTop w:val="0"/>
      <w:marBottom w:val="0"/>
      <w:divBdr>
        <w:top w:val="none" w:sz="0" w:space="0" w:color="auto"/>
        <w:left w:val="none" w:sz="0" w:space="0" w:color="auto"/>
        <w:bottom w:val="none" w:sz="0" w:space="0" w:color="auto"/>
        <w:right w:val="none" w:sz="0" w:space="0" w:color="auto"/>
      </w:divBdr>
    </w:div>
    <w:div w:id="959382152">
      <w:bodyDiv w:val="1"/>
      <w:marLeft w:val="0"/>
      <w:marRight w:val="0"/>
      <w:marTop w:val="0"/>
      <w:marBottom w:val="0"/>
      <w:divBdr>
        <w:top w:val="none" w:sz="0" w:space="0" w:color="auto"/>
        <w:left w:val="none" w:sz="0" w:space="0" w:color="auto"/>
        <w:bottom w:val="none" w:sz="0" w:space="0" w:color="auto"/>
        <w:right w:val="none" w:sz="0" w:space="0" w:color="auto"/>
      </w:divBdr>
    </w:div>
    <w:div w:id="1199928036">
      <w:bodyDiv w:val="1"/>
      <w:marLeft w:val="0"/>
      <w:marRight w:val="0"/>
      <w:marTop w:val="0"/>
      <w:marBottom w:val="0"/>
      <w:divBdr>
        <w:top w:val="none" w:sz="0" w:space="0" w:color="auto"/>
        <w:left w:val="none" w:sz="0" w:space="0" w:color="auto"/>
        <w:bottom w:val="none" w:sz="0" w:space="0" w:color="auto"/>
        <w:right w:val="none" w:sz="0" w:space="0" w:color="auto"/>
      </w:divBdr>
      <w:divsChild>
        <w:div w:id="432282336">
          <w:marLeft w:val="0"/>
          <w:marRight w:val="0"/>
          <w:marTop w:val="0"/>
          <w:marBottom w:val="0"/>
          <w:divBdr>
            <w:top w:val="none" w:sz="0" w:space="0" w:color="auto"/>
            <w:left w:val="none" w:sz="0" w:space="0" w:color="auto"/>
            <w:bottom w:val="none" w:sz="0" w:space="0" w:color="auto"/>
            <w:right w:val="none" w:sz="0" w:space="0" w:color="auto"/>
          </w:divBdr>
        </w:div>
        <w:div w:id="93480405">
          <w:marLeft w:val="0"/>
          <w:marRight w:val="0"/>
          <w:marTop w:val="0"/>
          <w:marBottom w:val="0"/>
          <w:divBdr>
            <w:top w:val="none" w:sz="0" w:space="0" w:color="auto"/>
            <w:left w:val="none" w:sz="0" w:space="0" w:color="auto"/>
            <w:bottom w:val="none" w:sz="0" w:space="0" w:color="auto"/>
            <w:right w:val="none" w:sz="0" w:space="0" w:color="auto"/>
          </w:divBdr>
        </w:div>
        <w:div w:id="1176307677">
          <w:marLeft w:val="0"/>
          <w:marRight w:val="0"/>
          <w:marTop w:val="0"/>
          <w:marBottom w:val="0"/>
          <w:divBdr>
            <w:top w:val="none" w:sz="0" w:space="0" w:color="auto"/>
            <w:left w:val="none" w:sz="0" w:space="0" w:color="auto"/>
            <w:bottom w:val="none" w:sz="0" w:space="0" w:color="auto"/>
            <w:right w:val="none" w:sz="0" w:space="0" w:color="auto"/>
          </w:divBdr>
        </w:div>
        <w:div w:id="1146045905">
          <w:marLeft w:val="0"/>
          <w:marRight w:val="0"/>
          <w:marTop w:val="0"/>
          <w:marBottom w:val="0"/>
          <w:divBdr>
            <w:top w:val="none" w:sz="0" w:space="0" w:color="auto"/>
            <w:left w:val="none" w:sz="0" w:space="0" w:color="auto"/>
            <w:bottom w:val="none" w:sz="0" w:space="0" w:color="auto"/>
            <w:right w:val="none" w:sz="0" w:space="0" w:color="auto"/>
          </w:divBdr>
        </w:div>
        <w:div w:id="47848197">
          <w:marLeft w:val="0"/>
          <w:marRight w:val="0"/>
          <w:marTop w:val="0"/>
          <w:marBottom w:val="0"/>
          <w:divBdr>
            <w:top w:val="none" w:sz="0" w:space="0" w:color="auto"/>
            <w:left w:val="none" w:sz="0" w:space="0" w:color="auto"/>
            <w:bottom w:val="none" w:sz="0" w:space="0" w:color="auto"/>
            <w:right w:val="none" w:sz="0" w:space="0" w:color="auto"/>
          </w:divBdr>
        </w:div>
        <w:div w:id="696732333">
          <w:marLeft w:val="0"/>
          <w:marRight w:val="0"/>
          <w:marTop w:val="0"/>
          <w:marBottom w:val="0"/>
          <w:divBdr>
            <w:top w:val="none" w:sz="0" w:space="0" w:color="auto"/>
            <w:left w:val="none" w:sz="0" w:space="0" w:color="auto"/>
            <w:bottom w:val="none" w:sz="0" w:space="0" w:color="auto"/>
            <w:right w:val="none" w:sz="0" w:space="0" w:color="auto"/>
          </w:divBdr>
        </w:div>
        <w:div w:id="2122994882">
          <w:marLeft w:val="0"/>
          <w:marRight w:val="0"/>
          <w:marTop w:val="0"/>
          <w:marBottom w:val="0"/>
          <w:divBdr>
            <w:top w:val="none" w:sz="0" w:space="0" w:color="auto"/>
            <w:left w:val="none" w:sz="0" w:space="0" w:color="auto"/>
            <w:bottom w:val="none" w:sz="0" w:space="0" w:color="auto"/>
            <w:right w:val="none" w:sz="0" w:space="0" w:color="auto"/>
          </w:divBdr>
        </w:div>
      </w:divsChild>
    </w:div>
    <w:div w:id="1315719246">
      <w:bodyDiv w:val="1"/>
      <w:marLeft w:val="0"/>
      <w:marRight w:val="0"/>
      <w:marTop w:val="0"/>
      <w:marBottom w:val="0"/>
      <w:divBdr>
        <w:top w:val="none" w:sz="0" w:space="0" w:color="auto"/>
        <w:left w:val="none" w:sz="0" w:space="0" w:color="auto"/>
        <w:bottom w:val="none" w:sz="0" w:space="0" w:color="auto"/>
        <w:right w:val="none" w:sz="0" w:space="0" w:color="auto"/>
      </w:divBdr>
      <w:divsChild>
        <w:div w:id="228420525">
          <w:marLeft w:val="0"/>
          <w:marRight w:val="0"/>
          <w:marTop w:val="0"/>
          <w:marBottom w:val="0"/>
          <w:divBdr>
            <w:top w:val="none" w:sz="0" w:space="0" w:color="auto"/>
            <w:left w:val="none" w:sz="0" w:space="0" w:color="auto"/>
            <w:bottom w:val="none" w:sz="0" w:space="0" w:color="auto"/>
            <w:right w:val="none" w:sz="0" w:space="0" w:color="auto"/>
          </w:divBdr>
        </w:div>
        <w:div w:id="1996060676">
          <w:marLeft w:val="0"/>
          <w:marRight w:val="0"/>
          <w:marTop w:val="0"/>
          <w:marBottom w:val="0"/>
          <w:divBdr>
            <w:top w:val="none" w:sz="0" w:space="0" w:color="auto"/>
            <w:left w:val="none" w:sz="0" w:space="0" w:color="auto"/>
            <w:bottom w:val="none" w:sz="0" w:space="0" w:color="auto"/>
            <w:right w:val="none" w:sz="0" w:space="0" w:color="auto"/>
          </w:divBdr>
        </w:div>
        <w:div w:id="1798261120">
          <w:marLeft w:val="0"/>
          <w:marRight w:val="0"/>
          <w:marTop w:val="0"/>
          <w:marBottom w:val="0"/>
          <w:divBdr>
            <w:top w:val="none" w:sz="0" w:space="0" w:color="auto"/>
            <w:left w:val="none" w:sz="0" w:space="0" w:color="auto"/>
            <w:bottom w:val="none" w:sz="0" w:space="0" w:color="auto"/>
            <w:right w:val="none" w:sz="0" w:space="0" w:color="auto"/>
          </w:divBdr>
        </w:div>
        <w:div w:id="1523518308">
          <w:marLeft w:val="0"/>
          <w:marRight w:val="0"/>
          <w:marTop w:val="0"/>
          <w:marBottom w:val="0"/>
          <w:divBdr>
            <w:top w:val="none" w:sz="0" w:space="0" w:color="auto"/>
            <w:left w:val="none" w:sz="0" w:space="0" w:color="auto"/>
            <w:bottom w:val="none" w:sz="0" w:space="0" w:color="auto"/>
            <w:right w:val="none" w:sz="0" w:space="0" w:color="auto"/>
          </w:divBdr>
        </w:div>
        <w:div w:id="130101332">
          <w:marLeft w:val="0"/>
          <w:marRight w:val="0"/>
          <w:marTop w:val="0"/>
          <w:marBottom w:val="0"/>
          <w:divBdr>
            <w:top w:val="none" w:sz="0" w:space="0" w:color="auto"/>
            <w:left w:val="none" w:sz="0" w:space="0" w:color="auto"/>
            <w:bottom w:val="none" w:sz="0" w:space="0" w:color="auto"/>
            <w:right w:val="none" w:sz="0" w:space="0" w:color="auto"/>
          </w:divBdr>
        </w:div>
        <w:div w:id="487329614">
          <w:marLeft w:val="0"/>
          <w:marRight w:val="0"/>
          <w:marTop w:val="0"/>
          <w:marBottom w:val="0"/>
          <w:divBdr>
            <w:top w:val="none" w:sz="0" w:space="0" w:color="auto"/>
            <w:left w:val="none" w:sz="0" w:space="0" w:color="auto"/>
            <w:bottom w:val="none" w:sz="0" w:space="0" w:color="auto"/>
            <w:right w:val="none" w:sz="0" w:space="0" w:color="auto"/>
          </w:divBdr>
        </w:div>
        <w:div w:id="692415454">
          <w:marLeft w:val="0"/>
          <w:marRight w:val="0"/>
          <w:marTop w:val="0"/>
          <w:marBottom w:val="0"/>
          <w:divBdr>
            <w:top w:val="none" w:sz="0" w:space="0" w:color="auto"/>
            <w:left w:val="none" w:sz="0" w:space="0" w:color="auto"/>
            <w:bottom w:val="none" w:sz="0" w:space="0" w:color="auto"/>
            <w:right w:val="none" w:sz="0" w:space="0" w:color="auto"/>
          </w:divBdr>
        </w:div>
      </w:divsChild>
    </w:div>
    <w:div w:id="1679504921">
      <w:bodyDiv w:val="1"/>
      <w:marLeft w:val="0"/>
      <w:marRight w:val="0"/>
      <w:marTop w:val="0"/>
      <w:marBottom w:val="0"/>
      <w:divBdr>
        <w:top w:val="none" w:sz="0" w:space="0" w:color="auto"/>
        <w:left w:val="none" w:sz="0" w:space="0" w:color="auto"/>
        <w:bottom w:val="none" w:sz="0" w:space="0" w:color="auto"/>
        <w:right w:val="none" w:sz="0" w:space="0" w:color="auto"/>
      </w:divBdr>
    </w:div>
    <w:div w:id="1737431471">
      <w:bodyDiv w:val="1"/>
      <w:marLeft w:val="0"/>
      <w:marRight w:val="0"/>
      <w:marTop w:val="0"/>
      <w:marBottom w:val="0"/>
      <w:divBdr>
        <w:top w:val="none" w:sz="0" w:space="0" w:color="auto"/>
        <w:left w:val="none" w:sz="0" w:space="0" w:color="auto"/>
        <w:bottom w:val="none" w:sz="0" w:space="0" w:color="auto"/>
        <w:right w:val="none" w:sz="0" w:space="0" w:color="auto"/>
      </w:divBdr>
      <w:divsChild>
        <w:div w:id="1026366826">
          <w:marLeft w:val="0"/>
          <w:marRight w:val="0"/>
          <w:marTop w:val="0"/>
          <w:marBottom w:val="0"/>
          <w:divBdr>
            <w:top w:val="none" w:sz="0" w:space="0" w:color="auto"/>
            <w:left w:val="none" w:sz="0" w:space="0" w:color="auto"/>
            <w:bottom w:val="none" w:sz="0" w:space="0" w:color="auto"/>
            <w:right w:val="none" w:sz="0" w:space="0" w:color="auto"/>
          </w:divBdr>
        </w:div>
        <w:div w:id="252201593">
          <w:marLeft w:val="0"/>
          <w:marRight w:val="0"/>
          <w:marTop w:val="0"/>
          <w:marBottom w:val="0"/>
          <w:divBdr>
            <w:top w:val="none" w:sz="0" w:space="0" w:color="auto"/>
            <w:left w:val="none" w:sz="0" w:space="0" w:color="auto"/>
            <w:bottom w:val="none" w:sz="0" w:space="0" w:color="auto"/>
            <w:right w:val="none" w:sz="0" w:space="0" w:color="auto"/>
          </w:divBdr>
        </w:div>
        <w:div w:id="601258909">
          <w:marLeft w:val="0"/>
          <w:marRight w:val="0"/>
          <w:marTop w:val="0"/>
          <w:marBottom w:val="0"/>
          <w:divBdr>
            <w:top w:val="none" w:sz="0" w:space="0" w:color="auto"/>
            <w:left w:val="none" w:sz="0" w:space="0" w:color="auto"/>
            <w:bottom w:val="none" w:sz="0" w:space="0" w:color="auto"/>
            <w:right w:val="none" w:sz="0" w:space="0" w:color="auto"/>
          </w:divBdr>
        </w:div>
      </w:divsChild>
    </w:div>
    <w:div w:id="1822890273">
      <w:bodyDiv w:val="1"/>
      <w:marLeft w:val="0"/>
      <w:marRight w:val="0"/>
      <w:marTop w:val="0"/>
      <w:marBottom w:val="0"/>
      <w:divBdr>
        <w:top w:val="none" w:sz="0" w:space="0" w:color="auto"/>
        <w:left w:val="none" w:sz="0" w:space="0" w:color="auto"/>
        <w:bottom w:val="none" w:sz="0" w:space="0" w:color="auto"/>
        <w:right w:val="none" w:sz="0" w:space="0" w:color="auto"/>
      </w:divBdr>
      <w:divsChild>
        <w:div w:id="2120710537">
          <w:marLeft w:val="0"/>
          <w:marRight w:val="0"/>
          <w:marTop w:val="0"/>
          <w:marBottom w:val="0"/>
          <w:divBdr>
            <w:top w:val="none" w:sz="0" w:space="0" w:color="auto"/>
            <w:left w:val="none" w:sz="0" w:space="0" w:color="auto"/>
            <w:bottom w:val="none" w:sz="0" w:space="0" w:color="auto"/>
            <w:right w:val="none" w:sz="0" w:space="0" w:color="auto"/>
          </w:divBdr>
        </w:div>
        <w:div w:id="752314424">
          <w:marLeft w:val="0"/>
          <w:marRight w:val="0"/>
          <w:marTop w:val="0"/>
          <w:marBottom w:val="0"/>
          <w:divBdr>
            <w:top w:val="none" w:sz="0" w:space="0" w:color="auto"/>
            <w:left w:val="none" w:sz="0" w:space="0" w:color="auto"/>
            <w:bottom w:val="none" w:sz="0" w:space="0" w:color="auto"/>
            <w:right w:val="none" w:sz="0" w:space="0" w:color="auto"/>
          </w:divBdr>
        </w:div>
        <w:div w:id="1458254858">
          <w:marLeft w:val="0"/>
          <w:marRight w:val="0"/>
          <w:marTop w:val="0"/>
          <w:marBottom w:val="0"/>
          <w:divBdr>
            <w:top w:val="none" w:sz="0" w:space="0" w:color="auto"/>
            <w:left w:val="none" w:sz="0" w:space="0" w:color="auto"/>
            <w:bottom w:val="none" w:sz="0" w:space="0" w:color="auto"/>
            <w:right w:val="none" w:sz="0" w:space="0" w:color="auto"/>
          </w:divBdr>
        </w:div>
      </w:divsChild>
    </w:div>
    <w:div w:id="1895000403">
      <w:bodyDiv w:val="1"/>
      <w:marLeft w:val="0"/>
      <w:marRight w:val="0"/>
      <w:marTop w:val="0"/>
      <w:marBottom w:val="0"/>
      <w:divBdr>
        <w:top w:val="none" w:sz="0" w:space="0" w:color="auto"/>
        <w:left w:val="none" w:sz="0" w:space="0" w:color="auto"/>
        <w:bottom w:val="none" w:sz="0" w:space="0" w:color="auto"/>
        <w:right w:val="none" w:sz="0" w:space="0" w:color="auto"/>
      </w:divBdr>
      <w:divsChild>
        <w:div w:id="1043943502">
          <w:marLeft w:val="0"/>
          <w:marRight w:val="0"/>
          <w:marTop w:val="0"/>
          <w:marBottom w:val="0"/>
          <w:divBdr>
            <w:top w:val="none" w:sz="0" w:space="0" w:color="auto"/>
            <w:left w:val="none" w:sz="0" w:space="0" w:color="auto"/>
            <w:bottom w:val="none" w:sz="0" w:space="0" w:color="auto"/>
            <w:right w:val="none" w:sz="0" w:space="0" w:color="auto"/>
          </w:divBdr>
          <w:divsChild>
            <w:div w:id="1943490864">
              <w:marLeft w:val="0"/>
              <w:marRight w:val="0"/>
              <w:marTop w:val="0"/>
              <w:marBottom w:val="0"/>
              <w:divBdr>
                <w:top w:val="none" w:sz="0" w:space="0" w:color="auto"/>
                <w:left w:val="none" w:sz="0" w:space="0" w:color="auto"/>
                <w:bottom w:val="none" w:sz="0" w:space="0" w:color="auto"/>
                <w:right w:val="none" w:sz="0" w:space="0" w:color="auto"/>
              </w:divBdr>
              <w:divsChild>
                <w:div w:id="150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myncbi/babatope.taiwo/bibliography/publ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iwo.t.babatope@uth.tm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83fcb0-be72-4b25-b70a-b5e91fc08f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F45363AAA724DBC5C5E2F49A92F0D" ma:contentTypeVersion="14" ma:contentTypeDescription="Create a new document." ma:contentTypeScope="" ma:versionID="d356bb6299086b02eedeab93d7e44473">
  <xsd:schema xmlns:xsd="http://www.w3.org/2001/XMLSchema" xmlns:xs="http://www.w3.org/2001/XMLSchema" xmlns:p="http://schemas.microsoft.com/office/2006/metadata/properties" xmlns:ns3="46bada38-0707-42c8-b1ae-dae4c9e5d804" xmlns:ns4="eb83fcb0-be72-4b25-b70a-b5e91fc08f54" targetNamespace="http://schemas.microsoft.com/office/2006/metadata/properties" ma:root="true" ma:fieldsID="b5dd2a60db60d41e3f8dd9c2dacb0d48" ns3:_="" ns4:_="">
    <xsd:import namespace="46bada38-0707-42c8-b1ae-dae4c9e5d804"/>
    <xsd:import namespace="eb83fcb0-be72-4b25-b70a-b5e91fc08f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ada38-0707-42c8-b1ae-dae4c9e5d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3fcb0-be72-4b25-b70a-b5e91fc08f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C6881-0904-46A9-9A72-A4AE76D7C06C}">
  <ds:schemaRefs>
    <ds:schemaRef ds:uri="http://schemas.microsoft.com/office/2006/metadata/properties"/>
    <ds:schemaRef ds:uri="http://schemas.microsoft.com/office/infopath/2007/PartnerControls"/>
    <ds:schemaRef ds:uri="eb83fcb0-be72-4b25-b70a-b5e91fc08f54"/>
  </ds:schemaRefs>
</ds:datastoreItem>
</file>

<file path=customXml/itemProps2.xml><?xml version="1.0" encoding="utf-8"?>
<ds:datastoreItem xmlns:ds="http://schemas.openxmlformats.org/officeDocument/2006/customXml" ds:itemID="{2DDBD8B0-B76D-40A7-A74E-71BF92F71C14}">
  <ds:schemaRefs>
    <ds:schemaRef ds:uri="http://schemas.microsoft.com/sharepoint/v3/contenttype/forms"/>
  </ds:schemaRefs>
</ds:datastoreItem>
</file>

<file path=customXml/itemProps3.xml><?xml version="1.0" encoding="utf-8"?>
<ds:datastoreItem xmlns:ds="http://schemas.openxmlformats.org/officeDocument/2006/customXml" ds:itemID="{368E13FB-88F6-422F-AF55-79AA2643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ada38-0707-42c8-b1ae-dae4c9e5d804"/>
    <ds:schemaRef ds:uri="eb83fcb0-be72-4b25-b70a-b5e91fc08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Tailor, Shyam</cp:lastModifiedBy>
  <cp:revision>2</cp:revision>
  <cp:lastPrinted>2019-10-07T02:03:00Z</cp:lastPrinted>
  <dcterms:created xsi:type="dcterms:W3CDTF">2023-01-12T18:39:00Z</dcterms:created>
  <dcterms:modified xsi:type="dcterms:W3CDTF">2023-01-12T18:39:00Z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0x010100994F45363AAA724DBC5C5E2F49A92F0D</vt:lpwstr>
  </property>
</Properties>
</file>