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76" w:lineRule="exact" w:before="69"/>
        <w:ind w:right="0"/>
        <w:jc w:val="left"/>
      </w:pPr>
      <w:hyperlink r:id="rId5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Katy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Rehab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Disorders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Center</w:t>
        </w:r>
        <w:r>
          <w:rPr/>
        </w:r>
      </w:hyperlink>
    </w:p>
    <w:p>
      <w:pPr>
        <w:spacing w:line="240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21720 Kingsland Blvd</w:t>
      </w:r>
      <w:r>
        <w:rPr>
          <w:rFonts w:ascii="Arial"/>
          <w:sz w:val="21"/>
        </w:rPr>
      </w:r>
    </w:p>
    <w:p>
      <w:pPr>
        <w:spacing w:line="241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#302</w:t>
      </w:r>
      <w:r>
        <w:rPr>
          <w:rFonts w:ascii="Arial"/>
          <w:sz w:val="21"/>
        </w:rPr>
      </w:r>
    </w:p>
    <w:p>
      <w:pPr>
        <w:spacing w:line="241" w:lineRule="auto" w:before="1"/>
        <w:ind w:left="440" w:right="694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Katy,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z w:val="21"/>
        </w:rPr>
        <w:t>77450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398-4434</w:t>
      </w:r>
      <w:r>
        <w:rPr>
          <w:rFonts w:ascii="Arial"/>
          <w:color w:val="3379B7"/>
          <w:spacing w:val="-8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tel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22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398-3932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6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39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6.35pt;height:1.45pt;mso-position-horizontal-relative:char;mso-position-vertical-relative:line" coordorigin="0,0" coordsize="8727,29">
            <v:group style="position:absolute;left:14;top:14;width:8698;height:2" coordorigin="14,14" coordsize="8698,2">
              <v:shape style="position:absolute;left:14;top:14;width:8698;height:2" coordorigin="14,14" coordsize="8698,0" path="m14,14l8712,14e" filled="false" stroked="true" strokeweight="1.44pt" strokecolor="#cccccc">
                <v:path arrowok="t"/>
                <v:stroke dashstyle="dash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74" w:lineRule="exact" w:before="69"/>
        <w:ind w:right="0"/>
        <w:jc w:val="left"/>
      </w:pPr>
      <w:hyperlink r:id="rId7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Memorial City</w:t>
        </w:r>
        <w:r>
          <w:rPr>
            <w:color w:val="1A5889"/>
            <w:spacing w:val="-3"/>
          </w:rPr>
          <w:t> </w:t>
        </w:r>
        <w:r>
          <w:rPr>
            <w:color w:val="1A5889"/>
            <w:spacing w:val="-1"/>
          </w:rPr>
          <w:t>Adult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Sleep Disorders Center</w:t>
        </w:r>
        <w:r>
          <w:rPr/>
        </w:r>
      </w:hyperlink>
    </w:p>
    <w:p>
      <w:pPr>
        <w:spacing w:before="0"/>
        <w:ind w:left="440" w:right="616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1120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Business Center</w:t>
      </w:r>
      <w:r>
        <w:rPr>
          <w:rFonts w:ascii="Arial"/>
          <w:color w:val="666666"/>
          <w:spacing w:val="-2"/>
          <w:sz w:val="21"/>
        </w:rPr>
        <w:t> Drive</w:t>
      </w:r>
      <w:r>
        <w:rPr>
          <w:rFonts w:ascii="Arial"/>
          <w:color w:val="666666"/>
          <w:spacing w:val="28"/>
          <w:sz w:val="21"/>
        </w:rPr>
        <w:t> </w:t>
      </w:r>
      <w:r>
        <w:rPr>
          <w:rFonts w:ascii="Arial"/>
          <w:color w:val="666666"/>
          <w:spacing w:val="-1"/>
          <w:sz w:val="21"/>
        </w:rPr>
        <w:t>4th floor</w:t>
      </w:r>
      <w:r>
        <w:rPr>
          <w:rFonts w:ascii="Arial"/>
          <w:sz w:val="21"/>
        </w:rPr>
      </w:r>
    </w:p>
    <w:p>
      <w:pPr>
        <w:spacing w:line="241" w:lineRule="auto" w:before="1"/>
        <w:ind w:left="440" w:right="694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77043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242-4447</w:t>
      </w:r>
      <w:r>
        <w:rPr>
          <w:rFonts w:ascii="Arial"/>
          <w:color w:val="3379B7"/>
          <w:spacing w:val="-8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tel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22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242-4448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8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4" w:lineRule="exact"/>
        <w:ind w:right="0"/>
        <w:jc w:val="left"/>
      </w:pPr>
      <w:hyperlink r:id="rId9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  <w:spacing w:val="1"/>
          </w:rPr>
          <w:t> </w:t>
        </w:r>
        <w:r>
          <w:rPr>
            <w:color w:val="1A5889"/>
            <w:spacing w:val="-1"/>
          </w:rPr>
          <w:t>Memorial City</w:t>
        </w:r>
        <w:r>
          <w:rPr>
            <w:color w:val="1A5889"/>
            <w:spacing w:val="-3"/>
          </w:rPr>
          <w:t> </w:t>
        </w:r>
        <w:r>
          <w:rPr>
            <w:color w:val="1A5889"/>
            <w:spacing w:val="-1"/>
          </w:rPr>
          <w:t>Children's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  <w:spacing w:val="1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before="0"/>
        <w:ind w:left="440" w:right="616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1120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Business Center</w:t>
      </w:r>
      <w:r>
        <w:rPr>
          <w:rFonts w:ascii="Arial"/>
          <w:color w:val="666666"/>
          <w:spacing w:val="-2"/>
          <w:sz w:val="21"/>
        </w:rPr>
        <w:t> Drive</w:t>
      </w:r>
      <w:r>
        <w:rPr>
          <w:rFonts w:ascii="Arial"/>
          <w:color w:val="666666"/>
          <w:spacing w:val="28"/>
          <w:sz w:val="21"/>
        </w:rPr>
        <w:t> </w:t>
      </w:r>
      <w:r>
        <w:rPr>
          <w:rFonts w:ascii="Arial"/>
          <w:color w:val="666666"/>
          <w:spacing w:val="-1"/>
          <w:sz w:val="21"/>
        </w:rPr>
        <w:t>4th Floor</w:t>
      </w:r>
      <w:r>
        <w:rPr>
          <w:rFonts w:ascii="Arial"/>
          <w:sz w:val="21"/>
        </w:rPr>
      </w:r>
    </w:p>
    <w:p>
      <w:pPr>
        <w:spacing w:line="240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77043</w:t>
      </w:r>
      <w:r>
        <w:rPr>
          <w:rFonts w:ascii="Arial"/>
          <w:sz w:val="21"/>
        </w:rPr>
      </w:r>
    </w:p>
    <w:p>
      <w:pPr>
        <w:spacing w:before="3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242-4447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10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4" w:lineRule="exact"/>
        <w:ind w:right="0"/>
        <w:jc w:val="left"/>
      </w:pPr>
      <w:hyperlink r:id="rId11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Northeast</w:t>
        </w:r>
        <w:r>
          <w:rPr>
            <w:color w:val="1A5889"/>
            <w:spacing w:val="1"/>
          </w:rPr>
          <w:t> </w:t>
        </w:r>
        <w:r>
          <w:rPr>
            <w:color w:val="1A5889"/>
            <w:spacing w:val="-1"/>
          </w:rPr>
          <w:t>Houston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  <w:spacing w:val="-4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line="241" w:lineRule="auto" w:before="0"/>
        <w:ind w:left="440" w:right="680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18951 </w:t>
      </w:r>
      <w:r>
        <w:rPr>
          <w:rFonts w:ascii="Arial"/>
          <w:color w:val="666666"/>
          <w:sz w:val="21"/>
        </w:rPr>
        <w:t>N </w:t>
      </w:r>
      <w:r>
        <w:rPr>
          <w:rFonts w:ascii="Arial"/>
          <w:color w:val="666666"/>
          <w:spacing w:val="-1"/>
          <w:sz w:val="21"/>
        </w:rPr>
        <w:t>Memorial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z w:val="21"/>
        </w:rPr>
        <w:t>Dr</w:t>
      </w:r>
      <w:r>
        <w:rPr>
          <w:rFonts w:ascii="Arial"/>
          <w:color w:val="666666"/>
          <w:spacing w:val="24"/>
          <w:sz w:val="21"/>
        </w:rPr>
        <w:t> </w:t>
      </w:r>
      <w:r>
        <w:rPr>
          <w:rFonts w:ascii="Arial"/>
          <w:color w:val="666666"/>
          <w:spacing w:val="-1"/>
          <w:sz w:val="21"/>
        </w:rPr>
        <w:t>Humble,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77338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540-6461</w:t>
      </w:r>
      <w:r>
        <w:rPr>
          <w:rFonts w:ascii="Arial"/>
          <w:color w:val="3379B7"/>
          <w:spacing w:val="-8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tel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22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540-7136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12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4" w:lineRule="exact"/>
        <w:ind w:right="0"/>
        <w:jc w:val="left"/>
      </w:pPr>
      <w:hyperlink r:id="rId13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Greater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Heights Houston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before="0"/>
        <w:ind w:left="440" w:right="6273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1800</w:t>
      </w:r>
      <w:r>
        <w:rPr>
          <w:rFonts w:ascii="Arial"/>
          <w:color w:val="666666"/>
          <w:spacing w:val="-6"/>
          <w:sz w:val="21"/>
        </w:rPr>
        <w:t> </w:t>
      </w:r>
      <w:r>
        <w:rPr>
          <w:rFonts w:ascii="Arial"/>
          <w:color w:val="666666"/>
          <w:sz w:val="21"/>
        </w:rPr>
        <w:t>West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26th Street</w:t>
      </w:r>
      <w:r>
        <w:rPr>
          <w:rFonts w:ascii="Arial"/>
          <w:color w:val="666666"/>
          <w:spacing w:val="2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Suite </w:t>
      </w:r>
      <w:r>
        <w:rPr>
          <w:rFonts w:ascii="Arial"/>
          <w:color w:val="666666"/>
          <w:sz w:val="21"/>
        </w:rPr>
        <w:t>206</w:t>
      </w:r>
      <w:r>
        <w:rPr>
          <w:rFonts w:ascii="Arial"/>
          <w:sz w:val="21"/>
        </w:rPr>
      </w:r>
    </w:p>
    <w:p>
      <w:pPr>
        <w:spacing w:line="241" w:lineRule="auto" w:before="1"/>
        <w:ind w:left="440" w:right="698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77008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(832)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658-3280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color w:val="3379B7"/>
          <w:spacing w:val="24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704-0847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14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4" w:lineRule="exact"/>
        <w:ind w:right="0"/>
        <w:jc w:val="left"/>
      </w:pPr>
      <w:hyperlink r:id="rId15">
        <w:r>
          <w:rPr>
            <w:color w:val="1A5889"/>
            <w:spacing w:val="-1"/>
          </w:rPr>
          <w:t>Memorial</w:t>
        </w:r>
        <w:r>
          <w:rPr>
            <w:color w:val="1A5889"/>
            <w:spacing w:val="-3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Southeast Houston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line="240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11800 Astoria Blvd</w:t>
      </w:r>
      <w:r>
        <w:rPr>
          <w:rFonts w:ascii="Arial"/>
          <w:sz w:val="21"/>
        </w:rPr>
      </w:r>
    </w:p>
    <w:p>
      <w:pPr>
        <w:spacing w:line="241" w:lineRule="auto" w:before="1"/>
        <w:ind w:left="440" w:right="698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77089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929-4780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color w:val="3379B7"/>
          <w:spacing w:val="24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929-4772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16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5" w:lineRule="exact"/>
        <w:ind w:right="0"/>
        <w:jc w:val="left"/>
      </w:pPr>
      <w:hyperlink r:id="rId17">
        <w:r>
          <w:rPr>
            <w:color w:val="1A5889"/>
            <w:spacing w:val="-1"/>
          </w:rPr>
          <w:t>Memorial</w:t>
        </w:r>
        <w:r>
          <w:rPr>
            <w:color w:val="1A5889"/>
            <w:spacing w:val="-3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Southwest Houston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Disorders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Center</w:t>
        </w:r>
        <w:r>
          <w:rPr/>
        </w:r>
      </w:hyperlink>
    </w:p>
    <w:p>
      <w:pPr>
        <w:spacing w:before="0"/>
        <w:ind w:left="440" w:right="6169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7777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Southwest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Fwy</w:t>
      </w:r>
      <w:r>
        <w:rPr>
          <w:rFonts w:ascii="Arial"/>
          <w:color w:val="666666"/>
          <w:spacing w:val="2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Medical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Plaza </w:t>
      </w:r>
      <w:r>
        <w:rPr>
          <w:rFonts w:ascii="Arial"/>
          <w:color w:val="666666"/>
          <w:sz w:val="21"/>
        </w:rPr>
        <w:t>1,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#C-24</w:t>
      </w:r>
      <w:r>
        <w:rPr>
          <w:rFonts w:ascii="Arial"/>
          <w:color w:val="666666"/>
          <w:spacing w:val="28"/>
          <w:sz w:val="21"/>
        </w:rPr>
        <w:t> </w:t>
      </w: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77074</w:t>
      </w:r>
      <w:r>
        <w:rPr>
          <w:rFonts w:asci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500" w:bottom="280" w:left="1720" w:right="1280"/>
        </w:sectPr>
      </w:pPr>
    </w:p>
    <w:p>
      <w:pPr>
        <w:spacing w:before="59"/>
        <w:ind w:left="440" w:right="708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456-5884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color w:val="3379B7"/>
          <w:spacing w:val="24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456-5625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18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5" w:lineRule="exact"/>
        <w:ind w:right="0"/>
        <w:jc w:val="left"/>
      </w:pPr>
      <w:hyperlink r:id="rId19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2"/>
          </w:rPr>
          <w:t>Sugar</w:t>
        </w:r>
        <w:r>
          <w:rPr>
            <w:color w:val="1A5889"/>
            <w:spacing w:val="-1"/>
          </w:rPr>
          <w:t> </w:t>
        </w:r>
        <w:r>
          <w:rPr>
            <w:color w:val="1A5889"/>
          </w:rPr>
          <w:t>Land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  <w:spacing w:val="1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line="240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17510</w:t>
      </w:r>
      <w:r>
        <w:rPr>
          <w:rFonts w:ascii="Arial"/>
          <w:color w:val="666666"/>
          <w:spacing w:val="-6"/>
          <w:sz w:val="21"/>
        </w:rPr>
        <w:t> </w:t>
      </w:r>
      <w:r>
        <w:rPr>
          <w:rFonts w:ascii="Arial"/>
          <w:color w:val="666666"/>
          <w:sz w:val="21"/>
        </w:rPr>
        <w:t>W</w:t>
      </w:r>
      <w:r>
        <w:rPr>
          <w:rFonts w:ascii="Arial"/>
          <w:color w:val="666666"/>
          <w:spacing w:val="6"/>
          <w:sz w:val="21"/>
        </w:rPr>
        <w:t> </w:t>
      </w:r>
      <w:r>
        <w:rPr>
          <w:rFonts w:ascii="Arial"/>
          <w:color w:val="666666"/>
          <w:spacing w:val="-2"/>
          <w:sz w:val="21"/>
        </w:rPr>
        <w:t>Grand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Pkwy</w:t>
      </w:r>
      <w:r>
        <w:rPr>
          <w:rFonts w:ascii="Arial"/>
          <w:sz w:val="21"/>
        </w:rPr>
      </w:r>
    </w:p>
    <w:p>
      <w:pPr>
        <w:spacing w:line="241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#370</w:t>
      </w:r>
      <w:r>
        <w:rPr>
          <w:rFonts w:ascii="Arial"/>
          <w:sz w:val="21"/>
        </w:rPr>
      </w:r>
    </w:p>
    <w:p>
      <w:pPr>
        <w:spacing w:before="1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Sugar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Land,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z w:val="21"/>
        </w:rPr>
        <w:t>77479</w:t>
      </w:r>
      <w:r>
        <w:rPr>
          <w:rFonts w:ascii="Arial"/>
          <w:sz w:val="21"/>
        </w:rPr>
      </w:r>
    </w:p>
    <w:p>
      <w:pPr>
        <w:spacing w:before="3"/>
        <w:ind w:left="440" w:right="708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725-5930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color w:val="3379B7"/>
          <w:spacing w:val="24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(281)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725-5935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20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5" w:lineRule="exact"/>
        <w:ind w:right="0"/>
        <w:jc w:val="left"/>
      </w:pPr>
      <w:hyperlink r:id="rId21"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  <w:spacing w:val="-2"/>
          </w:rPr>
          <w:t> </w:t>
        </w:r>
        <w:r>
          <w:rPr>
            <w:color w:val="1A5889"/>
          </w:rPr>
          <w:t>The</w:t>
        </w:r>
        <w:r>
          <w:rPr>
            <w:color w:val="1A5889"/>
            <w:spacing w:val="-5"/>
          </w:rPr>
          <w:t> </w:t>
        </w:r>
        <w:r>
          <w:rPr>
            <w:color w:val="1A5889"/>
          </w:rPr>
          <w:t>Woodlands</w:t>
        </w:r>
        <w:r>
          <w:rPr>
            <w:color w:val="1A5889"/>
            <w:spacing w:val="-3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Disorders Center</w:t>
        </w:r>
        <w:r>
          <w:rPr/>
        </w:r>
      </w:hyperlink>
    </w:p>
    <w:p>
      <w:pPr>
        <w:spacing w:line="240" w:lineRule="auto" w:before="0"/>
        <w:ind w:left="440" w:right="589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z w:val="21"/>
        </w:rPr>
        <w:t>9305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Pinecroft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Dr.,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pacing w:val="-1"/>
          <w:sz w:val="21"/>
        </w:rPr>
        <w:t>Suite </w:t>
      </w:r>
      <w:r>
        <w:rPr>
          <w:rFonts w:ascii="Arial"/>
          <w:color w:val="666666"/>
          <w:sz w:val="21"/>
        </w:rPr>
        <w:t>105</w:t>
      </w:r>
      <w:r>
        <w:rPr>
          <w:rFonts w:ascii="Arial"/>
          <w:color w:val="666666"/>
          <w:spacing w:val="28"/>
          <w:sz w:val="21"/>
        </w:rPr>
        <w:t> </w:t>
      </w:r>
      <w:r>
        <w:rPr>
          <w:rFonts w:ascii="Arial"/>
          <w:color w:val="666666"/>
          <w:sz w:val="21"/>
        </w:rPr>
        <w:t>The</w:t>
      </w:r>
      <w:r>
        <w:rPr>
          <w:rFonts w:ascii="Arial"/>
          <w:color w:val="666666"/>
          <w:spacing w:val="-6"/>
          <w:sz w:val="21"/>
        </w:rPr>
        <w:t> </w:t>
      </w:r>
      <w:r>
        <w:rPr>
          <w:rFonts w:ascii="Arial"/>
          <w:color w:val="666666"/>
          <w:spacing w:val="-1"/>
          <w:sz w:val="21"/>
        </w:rPr>
        <w:t>Woodlands,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2"/>
          <w:sz w:val="21"/>
        </w:rPr>
        <w:t>77380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897-2608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sz w:val="19"/>
        </w:rPr>
      </w:r>
    </w:p>
    <w:p>
      <w:pPr>
        <w:spacing w:line="218" w:lineRule="exact" w:before="0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897-5556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22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5" w:lineRule="exact"/>
        <w:ind w:right="0"/>
        <w:jc w:val="left"/>
      </w:pPr>
      <w:hyperlink r:id="rId23">
        <w:r>
          <w:rPr>
            <w:color w:val="1A5889"/>
            <w:spacing w:val="-1"/>
          </w:rPr>
          <w:t>Texas Medical Center</w:t>
        </w:r>
        <w:r>
          <w:rPr>
            <w:color w:val="1A5889"/>
            <w:spacing w:val="-3"/>
          </w:rPr>
          <w:t> </w:t>
        </w:r>
        <w:r>
          <w:rPr>
            <w:color w:val="1A5889"/>
          </w:rPr>
          <w:t>and </w:t>
        </w:r>
        <w:r>
          <w:rPr>
            <w:color w:val="1A5889"/>
            <w:spacing w:val="-1"/>
          </w:rPr>
          <w:t>Children's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 Sleep Disorders Center</w:t>
        </w:r>
        <w:r>
          <w:rPr/>
        </w:r>
      </w:hyperlink>
    </w:p>
    <w:p>
      <w:pPr>
        <w:spacing w:line="240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6411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Fannin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z w:val="21"/>
        </w:rPr>
        <w:t>St</w:t>
      </w:r>
      <w:r>
        <w:rPr>
          <w:rFonts w:ascii="Arial"/>
          <w:sz w:val="21"/>
        </w:rPr>
      </w:r>
    </w:p>
    <w:p>
      <w:pPr>
        <w:spacing w:line="241" w:lineRule="exact" w:before="0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Robertson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Pavilion,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#571</w:t>
      </w:r>
      <w:r>
        <w:rPr>
          <w:rFonts w:ascii="Arial"/>
          <w:sz w:val="21"/>
        </w:rPr>
      </w:r>
    </w:p>
    <w:p>
      <w:pPr>
        <w:spacing w:line="241" w:lineRule="auto" w:before="1"/>
        <w:ind w:left="440" w:right="6837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77030</w:t>
      </w:r>
      <w:r>
        <w:rPr>
          <w:rFonts w:ascii="Arial"/>
          <w:color w:val="666666"/>
          <w:sz w:val="21"/>
        </w:rPr>
        <w:t> 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704-2337</w:t>
      </w:r>
      <w:r>
        <w:rPr>
          <w:rFonts w:ascii="Arial"/>
          <w:color w:val="3379B7"/>
          <w:spacing w:val="-8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tel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22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704-5586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line="218" w:lineRule="exact"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24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pStyle w:val="BodyText"/>
        <w:spacing w:line="275" w:lineRule="exact"/>
        <w:ind w:right="0"/>
        <w:jc w:val="left"/>
      </w:pPr>
      <w:hyperlink r:id="rId25">
        <w:r>
          <w:rPr>
            <w:color w:val="1A5889"/>
          </w:rPr>
          <w:t>TIRR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Memorial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Hermann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Neurological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Sleep</w:t>
        </w:r>
        <w:r>
          <w:rPr>
            <w:color w:val="1A5889"/>
            <w:spacing w:val="-2"/>
          </w:rPr>
          <w:t> </w:t>
        </w:r>
        <w:r>
          <w:rPr>
            <w:color w:val="1A5889"/>
            <w:spacing w:val="-1"/>
          </w:rPr>
          <w:t>Medicine</w:t>
        </w:r>
        <w:r>
          <w:rPr>
            <w:color w:val="1A5889"/>
          </w:rPr>
          <w:t> </w:t>
        </w:r>
        <w:r>
          <w:rPr>
            <w:color w:val="1A5889"/>
            <w:spacing w:val="-1"/>
          </w:rPr>
          <w:t>Center</w:t>
        </w:r>
        <w:r>
          <w:rPr/>
        </w:r>
      </w:hyperlink>
    </w:p>
    <w:p>
      <w:pPr>
        <w:spacing w:before="0"/>
        <w:ind w:left="440" w:right="6837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z w:val="21"/>
        </w:rPr>
        <w:t>1333</w:t>
      </w:r>
      <w:r>
        <w:rPr>
          <w:rFonts w:ascii="Arial"/>
          <w:color w:val="666666"/>
          <w:spacing w:val="-1"/>
          <w:sz w:val="21"/>
        </w:rPr>
        <w:t> Moursund </w:t>
      </w:r>
      <w:r>
        <w:rPr>
          <w:rFonts w:ascii="Arial"/>
          <w:color w:val="666666"/>
          <w:sz w:val="21"/>
        </w:rPr>
        <w:t>St</w:t>
      </w:r>
      <w:r>
        <w:rPr>
          <w:rFonts w:ascii="Arial"/>
          <w:color w:val="666666"/>
          <w:spacing w:val="21"/>
          <w:sz w:val="21"/>
        </w:rPr>
        <w:t> </w:t>
      </w:r>
      <w:r>
        <w:rPr>
          <w:rFonts w:ascii="Arial"/>
          <w:color w:val="666666"/>
          <w:sz w:val="21"/>
        </w:rPr>
        <w:t>2nd</w:t>
      </w:r>
      <w:r>
        <w:rPr>
          <w:rFonts w:ascii="Arial"/>
          <w:color w:val="666666"/>
          <w:spacing w:val="-1"/>
          <w:sz w:val="21"/>
        </w:rPr>
        <w:t> Floor</w:t>
      </w:r>
      <w:r>
        <w:rPr>
          <w:rFonts w:ascii="Arial"/>
          <w:sz w:val="21"/>
        </w:rPr>
      </w:r>
    </w:p>
    <w:p>
      <w:pPr>
        <w:spacing w:before="1"/>
        <w:ind w:left="44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666666"/>
          <w:spacing w:val="-1"/>
          <w:sz w:val="21"/>
        </w:rPr>
        <w:t>Houston,</w:t>
      </w:r>
      <w:r>
        <w:rPr>
          <w:rFonts w:ascii="Arial"/>
          <w:color w:val="666666"/>
          <w:spacing w:val="-2"/>
          <w:sz w:val="21"/>
        </w:rPr>
        <w:t> </w:t>
      </w:r>
      <w:r>
        <w:rPr>
          <w:rFonts w:ascii="Arial"/>
          <w:color w:val="666666"/>
          <w:sz w:val="21"/>
        </w:rPr>
        <w:t>TX</w:t>
      </w:r>
      <w:r>
        <w:rPr>
          <w:rFonts w:ascii="Arial"/>
          <w:color w:val="666666"/>
          <w:spacing w:val="-3"/>
          <w:sz w:val="21"/>
        </w:rPr>
        <w:t> </w:t>
      </w:r>
      <w:r>
        <w:rPr>
          <w:rFonts w:ascii="Arial"/>
          <w:color w:val="666666"/>
          <w:spacing w:val="-1"/>
          <w:sz w:val="21"/>
        </w:rPr>
        <w:t>77030</w:t>
      </w:r>
      <w:r>
        <w:rPr>
          <w:rFonts w:ascii="Arial"/>
          <w:sz w:val="21"/>
        </w:rPr>
      </w:r>
    </w:p>
    <w:p>
      <w:pPr>
        <w:spacing w:before="3"/>
        <w:ind w:left="440" w:right="589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1-800-44-REHAB</w:t>
      </w:r>
      <w:r>
        <w:rPr>
          <w:rFonts w:ascii="Arial"/>
          <w:color w:val="3379B7"/>
          <w:spacing w:val="-15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(73422)</w:t>
      </w:r>
      <w:r>
        <w:rPr>
          <w:rFonts w:ascii="Arial"/>
          <w:color w:val="3379B7"/>
          <w:spacing w:val="-15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tollfree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30"/>
          <w:w w:val="99"/>
          <w:sz w:val="19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14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797-7742</w:t>
      </w:r>
      <w:r>
        <w:rPr>
          <w:rFonts w:ascii="Arial"/>
          <w:color w:val="3379B7"/>
          <w:spacing w:val="2"/>
          <w:w w:val="99"/>
          <w:sz w:val="19"/>
          <w:u w:val="single" w:color="3379B7"/>
        </w:rPr>
        <w:t> </w:t>
      </w:r>
      <w:r>
        <w:rPr>
          <w:rFonts w:ascii="Arial"/>
          <w:color w:val="3379B7"/>
          <w:spacing w:val="2"/>
          <w:w w:val="99"/>
          <w:sz w:val="19"/>
        </w:rPr>
      </w:r>
      <w:r>
        <w:rPr>
          <w:rFonts w:ascii="Arial"/>
          <w:sz w:val="19"/>
        </w:rPr>
      </w:r>
    </w:p>
    <w:p>
      <w:pPr>
        <w:spacing w:before="0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r>
        <w:rPr>
          <w:rFonts w:ascii="Arial"/>
          <w:color w:val="3379B7"/>
          <w:spacing w:val="-1"/>
          <w:sz w:val="19"/>
          <w:u w:val="single" w:color="3379B7"/>
        </w:rPr>
        <w:t>(713)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pacing w:val="-1"/>
          <w:sz w:val="19"/>
          <w:u w:val="single" w:color="3379B7"/>
        </w:rPr>
        <w:t>797-7748</w:t>
      </w:r>
      <w:r>
        <w:rPr>
          <w:rFonts w:ascii="Arial"/>
          <w:color w:val="3379B7"/>
          <w:spacing w:val="-9"/>
          <w:sz w:val="19"/>
          <w:u w:val="single" w:color="3379B7"/>
        </w:rPr>
        <w:t> </w:t>
      </w:r>
      <w:r>
        <w:rPr>
          <w:rFonts w:ascii="Arial"/>
          <w:color w:val="3379B7"/>
          <w:sz w:val="19"/>
          <w:u w:val="single" w:color="3379B7"/>
        </w:rPr>
        <w:t>fax</w:t>
      </w:r>
      <w:r>
        <w:rPr>
          <w:rFonts w:ascii="Arial"/>
          <w:color w:val="3379B7"/>
          <w:w w:val="99"/>
          <w:sz w:val="19"/>
        </w:rPr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before="75"/>
        <w:ind w:left="4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379B7"/>
          <w:w w:val="99"/>
          <w:sz w:val="19"/>
        </w:rPr>
      </w:r>
      <w:hyperlink r:id="rId26">
        <w:r>
          <w:rPr>
            <w:rFonts w:ascii="Arial"/>
            <w:color w:val="3379B7"/>
            <w:spacing w:val="-1"/>
            <w:sz w:val="19"/>
            <w:u w:val="single" w:color="3379B7"/>
          </w:rPr>
          <w:t>Get</w:t>
        </w:r>
        <w:r>
          <w:rPr>
            <w:rFonts w:ascii="Arial"/>
            <w:color w:val="3379B7"/>
            <w:spacing w:val="-13"/>
            <w:sz w:val="19"/>
            <w:u w:val="single" w:color="3379B7"/>
          </w:rPr>
          <w:t> </w:t>
        </w:r>
        <w:r>
          <w:rPr>
            <w:rFonts w:ascii="Arial"/>
            <w:color w:val="3379B7"/>
            <w:sz w:val="19"/>
            <w:u w:val="single" w:color="3379B7"/>
          </w:rPr>
          <w:t>Directions</w:t>
        </w:r>
        <w:r>
          <w:rPr>
            <w:rFonts w:ascii="Arial"/>
            <w:color w:val="3379B7"/>
            <w:w w:val="99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40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5.6pt;height:.75pt;mso-position-horizontal-relative:char;mso-position-vertical-relative:line" coordorigin="0,0" coordsize="8712,15">
            <v:group style="position:absolute;left:7;top:7;width:8698;height:2" coordorigin="7,7" coordsize="8698,2">
              <v:shape style="position:absolute;left:7;top:7;width:8698;height:2" coordorigin="7,7" coordsize="8698,0" path="m7,7l8705,7e" filled="false" stroked="true" strokeweight=".72pt" strokecolor="#cccccc">
                <v:path arrowok="t"/>
                <v:stroke dashstyle="dash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pgSz w:w="12240" w:h="15840"/>
      <w:pgMar w:top="1380" w:bottom="280" w:left="17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4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emorialhermann.org/locations/katy-rehab-sleep-disorders-center/" TargetMode="External"/><Relationship Id="rId6" Type="http://schemas.openxmlformats.org/officeDocument/2006/relationships/hyperlink" Target="http://maps.google.com/maps?saddr&amp;amp;daddr=21720%20Kingsland%20Blvd%20Katy%20Texas%2077450" TargetMode="External"/><Relationship Id="rId7" Type="http://schemas.openxmlformats.org/officeDocument/2006/relationships/hyperlink" Target="http://www.memorialhermann.org/locations/memorial-city-adult-and-children-s-sleep-disorders-center/" TargetMode="External"/><Relationship Id="rId8" Type="http://schemas.openxmlformats.org/officeDocument/2006/relationships/hyperlink" Target="http://maps.google.com/maps?saddr&amp;amp;daddr=929%20Gessner%20Rd%2C%20Houston%2C%20TX%2077024" TargetMode="External"/><Relationship Id="rId9" Type="http://schemas.openxmlformats.org/officeDocument/2006/relationships/hyperlink" Target="http://www.memorialhermann.org/locations/memorial-city-childrens-sleep-disorders-center/" TargetMode="External"/><Relationship Id="rId10" Type="http://schemas.openxmlformats.org/officeDocument/2006/relationships/hyperlink" Target="http://maps.google.com/maps?saddr&amp;amp;daddr=921%20Gessner%20Rd%20Houston%20Texas%2077024" TargetMode="External"/><Relationship Id="rId11" Type="http://schemas.openxmlformats.org/officeDocument/2006/relationships/hyperlink" Target="http://www.memorialhermann.org/locations/memorial-hermann-northeast-houston-sleep-disorders-center/" TargetMode="External"/><Relationship Id="rId12" Type="http://schemas.openxmlformats.org/officeDocument/2006/relationships/hyperlink" Target="http://maps.google.com/maps?saddr&amp;amp;daddr=18951%20N%20Memorial%20Dr%2C%20Humble%2C%20TX%2077338" TargetMode="External"/><Relationship Id="rId13" Type="http://schemas.openxmlformats.org/officeDocument/2006/relationships/hyperlink" Target="http://www.memorialhermann.org/locations/memorial-hermann-northwest-houston-sleep-disorders-center/" TargetMode="External"/><Relationship Id="rId14" Type="http://schemas.openxmlformats.org/officeDocument/2006/relationships/hyperlink" Target="http://maps.google.com/maps?saddr&amp;amp;daddr=1635%20N%20Loop%20W%20Fwy%2C%204th%20Floor%2C%20Houston%2C%20TX%2077008" TargetMode="External"/><Relationship Id="rId15" Type="http://schemas.openxmlformats.org/officeDocument/2006/relationships/hyperlink" Target="http://www.memorialhermann.org/locations/memorial-hermann-southeast-houston-sleep-disorders-center/" TargetMode="External"/><Relationship Id="rId16" Type="http://schemas.openxmlformats.org/officeDocument/2006/relationships/hyperlink" Target="http://maps.google.com/maps?saddr&amp;amp;daddr=11800%20Astoria%20Blvd%2C%20Houston%2C%20TX%2077089" TargetMode="External"/><Relationship Id="rId17" Type="http://schemas.openxmlformats.org/officeDocument/2006/relationships/hyperlink" Target="http://www.memorialhermann.org/locations/memorial-hermann-southwest-houston-sleep-disorders-center/" TargetMode="External"/><Relationship Id="rId18" Type="http://schemas.openxmlformats.org/officeDocument/2006/relationships/hyperlink" Target="http://maps.google.com/maps?saddr&amp;amp;daddr=7777%20Southwest%20Fwy%2C%20Medical%20Plaza%201%2C%20&amp;amp;C-24%2C%20Houston%2C%20TX%2077074" TargetMode="External"/><Relationship Id="rId19" Type="http://schemas.openxmlformats.org/officeDocument/2006/relationships/hyperlink" Target="http://www.memorialhermann.org/locations/memorial-hermann-sugar-land-sleep-disorders-center/" TargetMode="External"/><Relationship Id="rId20" Type="http://schemas.openxmlformats.org/officeDocument/2006/relationships/hyperlink" Target="http://maps.google.com/maps?saddr&amp;amp;daddr=17510%20W%20Grand%20Pkwy%2C%20&amp;amp;370%2C%20Sugar%20Land%2C%20TX%2077479" TargetMode="External"/><Relationship Id="rId21" Type="http://schemas.openxmlformats.org/officeDocument/2006/relationships/hyperlink" Target="http://www.memorialhermann.org/locations/memorial-hermann-the-woodlands-sleep-disorders-center/" TargetMode="External"/><Relationship Id="rId22" Type="http://schemas.openxmlformats.org/officeDocument/2006/relationships/hyperlink" Target="http://maps.google.com/maps?saddr&amp;amp;daddr=9305%20Pinecroft%20Dr.%2C%20Suite%20105%2C%20The%20Woodlands%2C%20TX%2077380" TargetMode="External"/><Relationship Id="rId23" Type="http://schemas.openxmlformats.org/officeDocument/2006/relationships/hyperlink" Target="http://www.memorialhermann.org/locations/texas-medical-center-and-children%E2%80%99s-memorial-hermann-sleep-disorders-center/" TargetMode="External"/><Relationship Id="rId24" Type="http://schemas.openxmlformats.org/officeDocument/2006/relationships/hyperlink" Target="http://maps.google.com/maps?saddr&amp;amp;daddr=6411%20Fannin%20St%20Houston%20TX%2077030" TargetMode="External"/><Relationship Id="rId25" Type="http://schemas.openxmlformats.org/officeDocument/2006/relationships/hyperlink" Target="http://www.memorialhermann.org/locations/tirr-neurological-sleep-medicine-center/" TargetMode="External"/><Relationship Id="rId26" Type="http://schemas.openxmlformats.org/officeDocument/2006/relationships/hyperlink" Target="http://maps.google.com/maps?saddr&amp;amp;daddr=1333%20Moursund%20St%2C%202nd%20Floor%2C%20Houston%2C%20TX%207703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Pemberton, Anastasia M</dc:creator>
  <dcterms:created xsi:type="dcterms:W3CDTF">2024-01-26T12:09:18Z</dcterms:created>
  <dcterms:modified xsi:type="dcterms:W3CDTF">2024-01-26T12:09:18Z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2024-01-26T00:00:00Z</vt:filetime>
  </property>
</Properties>
</file>