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488B" w14:textId="526DDD84" w:rsidR="00B57927" w:rsidRPr="00B57927" w:rsidRDefault="00B57927" w:rsidP="00B57927">
      <w:pPr>
        <w:pStyle w:val="Heading1"/>
      </w:pPr>
      <w:r w:rsidRPr="00B57927">
        <w:t>Internship Admissions, Support, and Initial Placement Data</w:t>
      </w:r>
    </w:p>
    <w:p w14:paraId="5BD7F79A" w14:textId="72DB6F0E" w:rsidR="00B57927" w:rsidRDefault="00B57927" w:rsidP="00B57927">
      <w:pPr>
        <w:spacing w:after="360"/>
        <w:ind w:left="90"/>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3B79AE">
        <w:rPr>
          <w:rFonts w:ascii="Times New Roman" w:eastAsia="Times New Roman" w:hAnsi="Times New Roman" w:cs="Times New Roman"/>
          <w:b/>
          <w:bCs/>
          <w:color w:val="000000"/>
        </w:rPr>
        <w:t xml:space="preserve"> </w:t>
      </w:r>
      <w:r w:rsidR="0031676A">
        <w:rPr>
          <w:rFonts w:ascii="Times New Roman" w:eastAsia="Times New Roman" w:hAnsi="Times New Roman" w:cs="Times New Roman"/>
          <w:b/>
          <w:bCs/>
          <w:color w:val="000000"/>
        </w:rPr>
        <w:t>July 30, 2025</w:t>
      </w:r>
    </w:p>
    <w:p w14:paraId="19AA5AF7" w14:textId="77777777" w:rsidR="00D921A7" w:rsidRDefault="00B57927" w:rsidP="00B57927">
      <w:pPr>
        <w:pStyle w:val="Heading2"/>
      </w:pPr>
      <w:r w:rsidRPr="00B57927">
        <w:t>Program Disclosures</w:t>
      </w:r>
    </w:p>
    <w:p w14:paraId="66E1B166" w14:textId="7B5F7F7A" w:rsidR="00D921A7" w:rsidRPr="00D921A7" w:rsidRDefault="00D921A7" w:rsidP="00D921A7">
      <w:pPr>
        <w:sectPr w:rsidR="00D921A7" w:rsidRPr="00D921A7" w:rsidSect="00B57927">
          <w:footnotePr>
            <w:numFmt w:val="chicago"/>
          </w:footnotePr>
          <w:type w:val="continuous"/>
          <w:pgSz w:w="12240" w:h="15840"/>
          <w:pgMar w:top="1440" w:right="1440" w:bottom="1440" w:left="1440" w:header="720" w:footer="720" w:gutter="0"/>
          <w:cols w:space="720"/>
          <w:formProt w:val="0"/>
          <w:docGrid w:linePitch="360"/>
        </w:sectPr>
      </w:pPr>
    </w:p>
    <w:tbl>
      <w:tblPr>
        <w:tblStyle w:val="TableGrid"/>
        <w:tblW w:w="9436" w:type="dxa"/>
        <w:tblLook w:val="04A0" w:firstRow="1" w:lastRow="0" w:firstColumn="1" w:lastColumn="0" w:noHBand="0" w:noVBand="1"/>
      </w:tblPr>
      <w:tblGrid>
        <w:gridCol w:w="7340"/>
        <w:gridCol w:w="2096"/>
      </w:tblGrid>
      <w:tr w:rsidR="00B57927" w:rsidRPr="00F31C8C" w14:paraId="7919076B" w14:textId="77777777" w:rsidTr="00B57927">
        <w:trPr>
          <w:trHeight w:val="1530"/>
        </w:trPr>
        <w:tc>
          <w:tcPr>
            <w:tcW w:w="7340" w:type="dxa"/>
            <w:hideMark/>
          </w:tcPr>
          <w:p w14:paraId="43D5E731" w14:textId="77777777" w:rsidR="00B57927" w:rsidRPr="00F31C8C" w:rsidRDefault="00B57927" w:rsidP="00F31C8C">
            <w:pPr>
              <w:spacing w:after="240"/>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vAlign w:val="center"/>
            <w:hideMark/>
          </w:tcPr>
          <w:p w14:paraId="204BDE28" w14:textId="5927650B" w:rsidR="00B57927" w:rsidRDefault="000D2883" w:rsidP="00B57927">
            <w:pPr>
              <w:spacing w:after="240"/>
              <w:jc w:val="center"/>
              <w:rPr>
                <w:rFonts w:ascii="Calibri" w:eastAsia="Times New Roman" w:hAnsi="Calibri" w:cs="Calibri"/>
                <w:b/>
                <w:bCs/>
                <w:color w:val="000000"/>
              </w:rPr>
            </w:pPr>
            <w:r>
              <w:rPr>
                <w:rFonts w:ascii="Calibri" w:eastAsia="Times New Roman" w:hAnsi="Calibri" w:cs="Calibri"/>
                <w:b/>
                <w:bCs/>
                <w:color w:val="000000"/>
              </w:rPr>
              <w:fldChar w:fldCharType="begin">
                <w:ffData>
                  <w:name w:val="Check1"/>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Yes"/>
                  <w:checkBox>
                    <w:sizeAuto/>
                    <w:default w:val="0"/>
                  </w:checkBox>
                </w:ffData>
              </w:fldChar>
            </w:r>
            <w:bookmarkStart w:id="0" w:name="Check1"/>
            <w:r>
              <w:rPr>
                <w:rFonts w:ascii="Calibri" w:eastAsia="Times New Roman" w:hAnsi="Calibri" w:cs="Calibri"/>
                <w:b/>
                <w:bCs/>
                <w:color w:val="000000"/>
              </w:rPr>
              <w:instrText xml:space="preserve"> FORMCHECKBOX </w:instrText>
            </w:r>
            <w:r>
              <w:rPr>
                <w:rFonts w:ascii="Calibri" w:eastAsia="Times New Roman" w:hAnsi="Calibri" w:cs="Calibri"/>
                <w:b/>
                <w:bCs/>
                <w:color w:val="000000"/>
              </w:rPr>
            </w:r>
            <w:r>
              <w:rPr>
                <w:rFonts w:ascii="Calibri" w:eastAsia="Times New Roman" w:hAnsi="Calibri" w:cs="Calibri"/>
                <w:b/>
                <w:bCs/>
                <w:color w:val="000000"/>
              </w:rPr>
              <w:fldChar w:fldCharType="separate"/>
            </w:r>
            <w:r>
              <w:rPr>
                <w:rFonts w:ascii="Calibri" w:eastAsia="Times New Roman" w:hAnsi="Calibri" w:cs="Calibri"/>
                <w:b/>
                <w:bCs/>
                <w:color w:val="000000"/>
              </w:rPr>
              <w:fldChar w:fldCharType="end"/>
            </w:r>
            <w:bookmarkEnd w:id="0"/>
            <w:r w:rsidR="00B57927">
              <w:rPr>
                <w:rFonts w:ascii="Calibri" w:eastAsia="Times New Roman" w:hAnsi="Calibri" w:cs="Calibri"/>
                <w:b/>
                <w:bCs/>
                <w:color w:val="000000"/>
              </w:rPr>
              <w:t xml:space="preserve"> </w:t>
            </w:r>
            <w:r w:rsidR="00B57927" w:rsidRPr="00F31C8C">
              <w:rPr>
                <w:rFonts w:ascii="Calibri" w:eastAsia="Times New Roman" w:hAnsi="Calibri" w:cs="Calibri"/>
                <w:b/>
                <w:bCs/>
                <w:color w:val="000000"/>
              </w:rPr>
              <w:t>Yes</w:t>
            </w:r>
          </w:p>
          <w:p w14:paraId="00132257" w14:textId="23E28F18" w:rsidR="00B57927" w:rsidRPr="00F31C8C" w:rsidRDefault="003B79AE" w:rsidP="00B57927">
            <w:pPr>
              <w:jc w:val="center"/>
              <w:rPr>
                <w:rFonts w:ascii="Calibri" w:eastAsia="Times New Roman" w:hAnsi="Calibri" w:cs="Calibri"/>
                <w:color w:val="000000"/>
              </w:rPr>
            </w:pPr>
            <w:r>
              <w:rPr>
                <w:rFonts w:ascii="Calibri" w:eastAsia="Times New Roman" w:hAnsi="Calibri" w:cs="Calibri"/>
                <w:color w:val="000000"/>
              </w:rPr>
              <w:fldChar w:fldCharType="begin">
                <w:ffData>
                  <w:name w:val="Check2"/>
                  <w:enabled/>
                  <w:calcOnExit w:val="0"/>
                  <w:helpText w:type="text" w:val="Such policies or practices may include, but are not limited to, admissions, hiring, retention policies, and/or requirements for completion that express mission and values?"/>
                  <w:statusText w:type="text" w:val="Program/institution requires students, trainees &amp; faculty to comply with policies/practices of institution’s affiliation/purpose?: No"/>
                  <w:checkBox>
                    <w:sizeAuto/>
                    <w:default w:val="1"/>
                  </w:checkBox>
                </w:ffData>
              </w:fldChar>
            </w:r>
            <w:bookmarkStart w:id="1" w:name="Check2"/>
            <w:r>
              <w:rPr>
                <w:rFonts w:ascii="Calibri" w:eastAsia="Times New Roman" w:hAnsi="Calibri" w:cs="Calibri"/>
                <w:color w:val="000000"/>
              </w:rPr>
              <w:instrText xml:space="preserve"> FORMCHECKBOX </w:instrText>
            </w:r>
            <w:r>
              <w:rPr>
                <w:rFonts w:ascii="Calibri" w:eastAsia="Times New Roman" w:hAnsi="Calibri" w:cs="Calibri"/>
                <w:color w:val="000000"/>
              </w:rPr>
            </w:r>
            <w:r>
              <w:rPr>
                <w:rFonts w:ascii="Calibri" w:eastAsia="Times New Roman" w:hAnsi="Calibri" w:cs="Calibri"/>
                <w:color w:val="000000"/>
              </w:rPr>
              <w:fldChar w:fldCharType="separate"/>
            </w:r>
            <w:r>
              <w:rPr>
                <w:rFonts w:ascii="Calibri" w:eastAsia="Times New Roman" w:hAnsi="Calibri" w:cs="Calibri"/>
                <w:color w:val="000000"/>
              </w:rPr>
              <w:fldChar w:fldCharType="end"/>
            </w:r>
            <w:bookmarkEnd w:id="1"/>
            <w:r w:rsidR="00B57927" w:rsidRPr="00F31C8C">
              <w:rPr>
                <w:rFonts w:ascii="Calibri" w:eastAsia="Times New Roman" w:hAnsi="Calibri" w:cs="Calibri"/>
                <w:color w:val="000000"/>
              </w:rPr>
              <w:t xml:space="preserve"> </w:t>
            </w:r>
            <w:r w:rsidR="00B57927" w:rsidRPr="00F31C8C">
              <w:rPr>
                <w:rFonts w:ascii="Calibri" w:eastAsia="Times New Roman" w:hAnsi="Calibri" w:cs="Calibri"/>
                <w:b/>
                <w:bCs/>
                <w:color w:val="000000"/>
              </w:rPr>
              <w:t>No</w:t>
            </w:r>
          </w:p>
        </w:tc>
      </w:tr>
      <w:tr w:rsidR="00B57927" w:rsidRPr="00F31C8C" w14:paraId="0AC0C7EE" w14:textId="77777777" w:rsidTr="00B57927">
        <w:trPr>
          <w:trHeight w:val="315"/>
        </w:trPr>
        <w:tc>
          <w:tcPr>
            <w:tcW w:w="9436" w:type="dxa"/>
            <w:gridSpan w:val="2"/>
            <w:noWrap/>
            <w:hideMark/>
          </w:tcPr>
          <w:p w14:paraId="503E8D55" w14:textId="77777777" w:rsidR="00B57927" w:rsidRPr="00F31C8C" w:rsidRDefault="00B57927" w:rsidP="00F31C8C">
            <w:pPr>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B57927" w:rsidRPr="00F31C8C" w14:paraId="663F77B6" w14:textId="77777777" w:rsidTr="009E1144">
        <w:trPr>
          <w:trHeight w:val="576"/>
        </w:trPr>
        <w:tc>
          <w:tcPr>
            <w:tcW w:w="9436" w:type="dxa"/>
            <w:gridSpan w:val="2"/>
            <w:vMerge w:val="restart"/>
            <w:hideMark/>
          </w:tcPr>
          <w:p w14:paraId="20C2A4F8" w14:textId="789975D8" w:rsidR="00B57927" w:rsidRPr="00E27136" w:rsidRDefault="003B79AE" w:rsidP="00B57927">
            <w:pPr>
              <w:spacing w:before="120"/>
              <w:rPr>
                <w:rFonts w:ascii="Calibri" w:eastAsia="Times New Roman" w:hAnsi="Calibri" w:cs="Calibri"/>
                <w:color w:val="000000"/>
              </w:rPr>
            </w:pPr>
            <w:r>
              <w:rPr>
                <w:rFonts w:ascii="Calibri" w:eastAsia="Times New Roman" w:hAnsi="Calibri" w:cs="Calibri"/>
                <w:color w:val="000000"/>
              </w:rPr>
              <w:t>N/A</w:t>
            </w:r>
            <w:r w:rsidR="00B57927" w:rsidRPr="00E27136">
              <w:rPr>
                <w:rFonts w:ascii="Calibri" w:eastAsia="Times New Roman" w:hAnsi="Calibri" w:cs="Calibri"/>
                <w:color w:val="000000"/>
              </w:rPr>
              <w:t xml:space="preserve"> </w:t>
            </w:r>
          </w:p>
        </w:tc>
      </w:tr>
      <w:tr w:rsidR="00B57927" w:rsidRPr="00F31C8C" w14:paraId="67EC3414" w14:textId="77777777" w:rsidTr="00B57927">
        <w:trPr>
          <w:trHeight w:val="576"/>
        </w:trPr>
        <w:tc>
          <w:tcPr>
            <w:tcW w:w="9436" w:type="dxa"/>
            <w:gridSpan w:val="2"/>
            <w:vMerge/>
            <w:hideMark/>
          </w:tcPr>
          <w:p w14:paraId="2BE0751C" w14:textId="77777777" w:rsidR="00B57927" w:rsidRPr="00F31C8C" w:rsidRDefault="00B57927" w:rsidP="00F31C8C">
            <w:pPr>
              <w:rPr>
                <w:rFonts w:ascii="Calibri" w:eastAsia="Times New Roman" w:hAnsi="Calibri" w:cs="Calibri"/>
                <w:b/>
                <w:bCs/>
                <w:color w:val="000000"/>
              </w:rPr>
            </w:pPr>
          </w:p>
        </w:tc>
      </w:tr>
      <w:tr w:rsidR="00B57927" w:rsidRPr="00F31C8C" w14:paraId="79CB4C2A" w14:textId="77777777" w:rsidTr="00B57927">
        <w:trPr>
          <w:trHeight w:val="450"/>
        </w:trPr>
        <w:tc>
          <w:tcPr>
            <w:tcW w:w="9436" w:type="dxa"/>
            <w:gridSpan w:val="2"/>
            <w:vMerge/>
            <w:hideMark/>
          </w:tcPr>
          <w:p w14:paraId="6B96C126" w14:textId="77777777" w:rsidR="00B57927" w:rsidRPr="00F31C8C" w:rsidRDefault="00B57927" w:rsidP="00F31C8C">
            <w:pPr>
              <w:rPr>
                <w:rFonts w:ascii="Calibri" w:eastAsia="Times New Roman" w:hAnsi="Calibri" w:cs="Calibri"/>
                <w:b/>
                <w:bCs/>
                <w:color w:val="000000"/>
              </w:rPr>
            </w:pPr>
          </w:p>
        </w:tc>
      </w:tr>
      <w:tr w:rsidR="00B57927" w:rsidRPr="00F31C8C" w14:paraId="53BAB7B0" w14:textId="77777777" w:rsidTr="00B57927">
        <w:trPr>
          <w:trHeight w:val="450"/>
        </w:trPr>
        <w:tc>
          <w:tcPr>
            <w:tcW w:w="9436" w:type="dxa"/>
            <w:gridSpan w:val="2"/>
            <w:vMerge/>
            <w:hideMark/>
          </w:tcPr>
          <w:p w14:paraId="0735F015" w14:textId="77777777" w:rsidR="00B57927" w:rsidRPr="00F31C8C" w:rsidRDefault="00B57927" w:rsidP="00F31C8C">
            <w:pPr>
              <w:rPr>
                <w:rFonts w:ascii="Calibri" w:eastAsia="Times New Roman" w:hAnsi="Calibri" w:cs="Calibri"/>
                <w:b/>
                <w:bCs/>
                <w:color w:val="000000"/>
              </w:rPr>
            </w:pPr>
          </w:p>
        </w:tc>
      </w:tr>
      <w:tr w:rsidR="00B57927" w:rsidRPr="00F31C8C" w14:paraId="7BA3A239" w14:textId="77777777" w:rsidTr="00B57927">
        <w:trPr>
          <w:trHeight w:val="450"/>
        </w:trPr>
        <w:tc>
          <w:tcPr>
            <w:tcW w:w="9436" w:type="dxa"/>
            <w:gridSpan w:val="2"/>
            <w:vMerge/>
            <w:hideMark/>
          </w:tcPr>
          <w:p w14:paraId="3D25CC01" w14:textId="77777777" w:rsidR="00B57927" w:rsidRPr="00F31C8C" w:rsidRDefault="00B57927" w:rsidP="00F31C8C">
            <w:pPr>
              <w:rPr>
                <w:rFonts w:ascii="Calibri" w:eastAsia="Times New Roman" w:hAnsi="Calibri" w:cs="Calibri"/>
                <w:b/>
                <w:bCs/>
                <w:color w:val="000000"/>
              </w:rPr>
            </w:pPr>
          </w:p>
        </w:tc>
      </w:tr>
      <w:tr w:rsidR="00B57927" w:rsidRPr="00F31C8C" w14:paraId="2A66C3FF" w14:textId="77777777" w:rsidTr="00B57927">
        <w:trPr>
          <w:trHeight w:val="450"/>
        </w:trPr>
        <w:tc>
          <w:tcPr>
            <w:tcW w:w="9436" w:type="dxa"/>
            <w:gridSpan w:val="2"/>
            <w:vMerge/>
            <w:hideMark/>
          </w:tcPr>
          <w:p w14:paraId="4F935A6B" w14:textId="77777777" w:rsidR="00B57927" w:rsidRPr="00F31C8C" w:rsidRDefault="00B57927" w:rsidP="00F31C8C">
            <w:pPr>
              <w:rPr>
                <w:rFonts w:ascii="Calibri" w:eastAsia="Times New Roman" w:hAnsi="Calibri" w:cs="Calibri"/>
                <w:b/>
                <w:bCs/>
                <w:color w:val="000000"/>
              </w:rPr>
            </w:pPr>
          </w:p>
        </w:tc>
      </w:tr>
    </w:tbl>
    <w:p w14:paraId="298B9271" w14:textId="77777777" w:rsidR="00B57927" w:rsidRPr="00B57927" w:rsidRDefault="00B57927" w:rsidP="00B57927">
      <w:pPr>
        <w:sectPr w:rsidR="00B57927" w:rsidRPr="00B57927" w:rsidSect="00B57927">
          <w:footnotePr>
            <w:numFmt w:val="chicago"/>
          </w:footnotePr>
          <w:type w:val="continuous"/>
          <w:pgSz w:w="12240" w:h="15840"/>
          <w:pgMar w:top="1440" w:right="1440" w:bottom="1440" w:left="1440" w:header="720" w:footer="720" w:gutter="0"/>
          <w:cols w:space="720"/>
          <w:docGrid w:linePitch="360"/>
        </w:sectPr>
      </w:pPr>
    </w:p>
    <w:p w14:paraId="1C7A20FB" w14:textId="77777777" w:rsidR="00D921A7" w:rsidRDefault="00B57927" w:rsidP="009E1144">
      <w:pPr>
        <w:pStyle w:val="Heading2"/>
        <w:spacing w:after="0"/>
      </w:pPr>
      <w:r w:rsidRPr="00F879BE">
        <w:lastRenderedPageBreak/>
        <w:t>Internship Program Admissions</w:t>
      </w:r>
    </w:p>
    <w:p w14:paraId="0143F01A" w14:textId="265EC361" w:rsidR="00D921A7" w:rsidRPr="00D921A7" w:rsidRDefault="00D921A7" w:rsidP="00D921A7">
      <w:pPr>
        <w:sectPr w:rsidR="00D921A7" w:rsidRPr="00D921A7" w:rsidSect="008F30D9">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9540"/>
      </w:tblGrid>
      <w:tr w:rsidR="00B57927" w:rsidRPr="00F879BE" w14:paraId="6AA99D23" w14:textId="77777777" w:rsidTr="006074C2">
        <w:trPr>
          <w:trHeight w:val="945"/>
        </w:trPr>
        <w:tc>
          <w:tcPr>
            <w:tcW w:w="9540" w:type="dxa"/>
            <w:hideMark/>
          </w:tcPr>
          <w:p w14:paraId="7FA8FA58" w14:textId="77777777" w:rsidR="00B57927" w:rsidRPr="00F879BE" w:rsidRDefault="00B57927" w:rsidP="00F879BE">
            <w:pPr>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B57927" w:rsidRPr="00F879BE" w14:paraId="0A781ED2" w14:textId="77777777" w:rsidTr="009E1144">
        <w:trPr>
          <w:trHeight w:val="1008"/>
        </w:trPr>
        <w:tc>
          <w:tcPr>
            <w:tcW w:w="9540" w:type="dxa"/>
            <w:vMerge w:val="restart"/>
            <w:hideMark/>
          </w:tcPr>
          <w:p w14:paraId="1114303F" w14:textId="3B3577A2" w:rsidR="00D24B65" w:rsidRDefault="003B79AE" w:rsidP="00B57927">
            <w:pPr>
              <w:spacing w:before="120"/>
              <w:rPr>
                <w:rFonts w:ascii="Calibri" w:eastAsia="Times New Roman" w:hAnsi="Calibri" w:cs="Times New Roman"/>
              </w:rPr>
            </w:pPr>
            <w:r w:rsidRPr="003B79AE">
              <w:rPr>
                <w:rFonts w:ascii="Calibri" w:eastAsia="Times New Roman" w:hAnsi="Calibri" w:cs="Times New Roman"/>
              </w:rPr>
              <w:t xml:space="preserve">This is a </w:t>
            </w:r>
            <w:r w:rsidRPr="00D24B65">
              <w:rPr>
                <w:rFonts w:ascii="Calibri" w:eastAsia="Times New Roman" w:hAnsi="Calibri" w:cs="Times New Roman"/>
                <w:b/>
                <w:bCs/>
              </w:rPr>
              <w:t>scientist-practitioner</w:t>
            </w:r>
            <w:r w:rsidRPr="003B79AE">
              <w:rPr>
                <w:rFonts w:ascii="Calibri" w:eastAsia="Times New Roman" w:hAnsi="Calibri" w:cs="Times New Roman"/>
              </w:rPr>
              <w:t xml:space="preserve"> program; all interns have a research mentor and</w:t>
            </w:r>
            <w:r w:rsidR="00E45483">
              <w:rPr>
                <w:rFonts w:ascii="Calibri" w:eastAsia="Times New Roman" w:hAnsi="Calibri" w:cs="Times New Roman"/>
              </w:rPr>
              <w:t xml:space="preserve"> are expected to </w:t>
            </w:r>
            <w:r>
              <w:rPr>
                <w:rFonts w:ascii="Calibri" w:eastAsia="Times New Roman" w:hAnsi="Calibri" w:cs="Times New Roman"/>
              </w:rPr>
              <w:t>engage in</w:t>
            </w:r>
            <w:r w:rsidRPr="003B79AE">
              <w:rPr>
                <w:rFonts w:ascii="Calibri" w:eastAsia="Times New Roman" w:hAnsi="Calibri" w:cs="Times New Roman"/>
              </w:rPr>
              <w:t xml:space="preserve"> research during the year. </w:t>
            </w:r>
            <w:r w:rsidR="005B3B2C" w:rsidRPr="005B3B2C">
              <w:rPr>
                <w:rFonts w:ascii="Calibri" w:eastAsia="Times New Roman" w:hAnsi="Calibri" w:cs="Times New Roman"/>
              </w:rPr>
              <w:t xml:space="preserve">The program emphasizes evidence-based practices. </w:t>
            </w:r>
            <w:r>
              <w:rPr>
                <w:rFonts w:ascii="Calibri" w:eastAsia="Times New Roman" w:hAnsi="Calibri" w:cs="Times New Roman"/>
              </w:rPr>
              <w:t>While</w:t>
            </w:r>
            <w:r w:rsidR="001D7FB9">
              <w:rPr>
                <w:rFonts w:ascii="Calibri" w:eastAsia="Times New Roman" w:hAnsi="Calibri" w:cs="Times New Roman"/>
              </w:rPr>
              <w:t xml:space="preserve"> each intern is </w:t>
            </w:r>
            <w:r w:rsidRPr="00D24B65">
              <w:rPr>
                <w:rFonts w:ascii="Calibri" w:eastAsia="Times New Roman" w:hAnsi="Calibri" w:cs="Times New Roman"/>
                <w:b/>
                <w:bCs/>
              </w:rPr>
              <w:t xml:space="preserve">matched to </w:t>
            </w:r>
            <w:r w:rsidR="001D7FB9">
              <w:rPr>
                <w:rFonts w:ascii="Calibri" w:eastAsia="Times New Roman" w:hAnsi="Calibri" w:cs="Times New Roman"/>
                <w:b/>
                <w:bCs/>
              </w:rPr>
              <w:t xml:space="preserve">a </w:t>
            </w:r>
            <w:r w:rsidRPr="00D24B65">
              <w:rPr>
                <w:rFonts w:ascii="Calibri" w:eastAsia="Times New Roman" w:hAnsi="Calibri" w:cs="Times New Roman"/>
                <w:b/>
                <w:bCs/>
              </w:rPr>
              <w:t>specific track</w:t>
            </w:r>
            <w:r>
              <w:rPr>
                <w:rFonts w:ascii="Calibri" w:eastAsia="Times New Roman" w:hAnsi="Calibri" w:cs="Times New Roman"/>
              </w:rPr>
              <w:t>, i</w:t>
            </w:r>
            <w:r w:rsidRPr="003B79AE">
              <w:rPr>
                <w:rFonts w:ascii="Calibri" w:eastAsia="Times New Roman" w:hAnsi="Calibri" w:cs="Times New Roman"/>
              </w:rPr>
              <w:t xml:space="preserve">n keeping with our generalist training </w:t>
            </w:r>
            <w:r w:rsidR="00D24B65">
              <w:rPr>
                <w:rFonts w:ascii="Calibri" w:eastAsia="Times New Roman" w:hAnsi="Calibri" w:cs="Times New Roman"/>
              </w:rPr>
              <w:t>model</w:t>
            </w:r>
            <w:r w:rsidRPr="003B79AE">
              <w:rPr>
                <w:rFonts w:ascii="Calibri" w:eastAsia="Times New Roman" w:hAnsi="Calibri" w:cs="Times New Roman"/>
              </w:rPr>
              <w:t xml:space="preserve">, interns complete </w:t>
            </w:r>
            <w:r w:rsidRPr="00D24B65">
              <w:rPr>
                <w:rFonts w:ascii="Calibri" w:eastAsia="Times New Roman" w:hAnsi="Calibri" w:cs="Times New Roman"/>
                <w:b/>
                <w:bCs/>
              </w:rPr>
              <w:t>two rotations within their track and one rotation in another track</w:t>
            </w:r>
            <w:r w:rsidRPr="003B79AE">
              <w:rPr>
                <w:rFonts w:ascii="Calibri" w:eastAsia="Times New Roman" w:hAnsi="Calibri" w:cs="Times New Roman"/>
              </w:rPr>
              <w:t xml:space="preserve"> to add breadth to knowledge and skills.</w:t>
            </w:r>
            <w:r w:rsidR="00F53E6A" w:rsidRPr="00F53E6A">
              <w:rPr>
                <w:rFonts w:ascii="Calibri" w:eastAsia="Times New Roman" w:hAnsi="Calibri" w:cs="Times New Roman"/>
              </w:rPr>
              <w:t xml:space="preserve"> </w:t>
            </w:r>
            <w:r w:rsidR="006C2058" w:rsidRPr="006C2058">
              <w:rPr>
                <w:rFonts w:ascii="Calibri" w:eastAsia="Times New Roman" w:hAnsi="Calibri" w:cs="Times New Roman"/>
              </w:rPr>
              <w:t xml:space="preserve">Tracks include: </w:t>
            </w:r>
            <w:r w:rsidR="006C2058" w:rsidRPr="006C2058">
              <w:rPr>
                <w:rFonts w:ascii="Calibri" w:eastAsia="Times New Roman" w:hAnsi="Calibri" w:cs="Times New Roman"/>
                <w:b/>
                <w:bCs/>
              </w:rPr>
              <w:t>Adult Inpatient (3 positions), Addictions/Community (4 positions), Child and Adolescent (4 positions), Trauma (2 positions) and Developmental/Assessment (3 positions)</w:t>
            </w:r>
            <w:r w:rsidR="006C2058" w:rsidRPr="006C2058">
              <w:rPr>
                <w:rFonts w:ascii="Calibri" w:eastAsia="Times New Roman" w:hAnsi="Calibri" w:cs="Times New Roman"/>
              </w:rPr>
              <w:t xml:space="preserve">. Details on each track are in the Handbook. </w:t>
            </w:r>
            <w:r w:rsidR="00F53E6A" w:rsidRPr="00D24B65">
              <w:rPr>
                <w:rFonts w:ascii="Calibri" w:eastAsia="Times New Roman" w:hAnsi="Calibri" w:cs="Times New Roman"/>
                <w:b/>
                <w:bCs/>
              </w:rPr>
              <w:t>Ideal candidates for each track</w:t>
            </w:r>
            <w:r w:rsidR="00F53E6A" w:rsidRPr="00F53E6A">
              <w:rPr>
                <w:rFonts w:ascii="Calibri" w:eastAsia="Times New Roman" w:hAnsi="Calibri" w:cs="Times New Roman"/>
              </w:rPr>
              <w:t xml:space="preserve"> are described in the Handbook. </w:t>
            </w:r>
            <w:r w:rsidR="00D24B65" w:rsidRPr="008304F3">
              <w:rPr>
                <w:rFonts w:ascii="Calibri" w:eastAsia="Times New Roman" w:hAnsi="Calibri" w:cs="Times New Roman"/>
                <w:b/>
                <w:bCs/>
              </w:rPr>
              <w:t xml:space="preserve">Applicants should not apply to more than </w:t>
            </w:r>
            <w:r w:rsidR="001D7FB9" w:rsidRPr="008304F3">
              <w:rPr>
                <w:rFonts w:ascii="Calibri" w:eastAsia="Times New Roman" w:hAnsi="Calibri" w:cs="Times New Roman"/>
                <w:b/>
                <w:bCs/>
              </w:rPr>
              <w:t>1 track</w:t>
            </w:r>
            <w:r w:rsidR="00D24B65">
              <w:rPr>
                <w:rFonts w:ascii="Calibri" w:eastAsia="Times New Roman" w:hAnsi="Calibri" w:cs="Times New Roman"/>
              </w:rPr>
              <w:t xml:space="preserve">. </w:t>
            </w:r>
            <w:r w:rsidR="00D24B65" w:rsidRPr="00E45483">
              <w:rPr>
                <w:rFonts w:ascii="Calibri" w:eastAsia="Times New Roman" w:hAnsi="Calibri" w:cs="Times New Roman"/>
                <w:b/>
                <w:bCs/>
              </w:rPr>
              <w:t>This program is at an advanced level</w:t>
            </w:r>
            <w:r w:rsidR="00D24B65">
              <w:rPr>
                <w:rFonts w:ascii="Calibri" w:eastAsia="Times New Roman" w:hAnsi="Calibri" w:cs="Times New Roman"/>
              </w:rPr>
              <w:t xml:space="preserve"> and interns should expect to </w:t>
            </w:r>
            <w:r w:rsidR="006C2058">
              <w:rPr>
                <w:rFonts w:ascii="Calibri" w:eastAsia="Times New Roman" w:hAnsi="Calibri" w:cs="Times New Roman"/>
              </w:rPr>
              <w:t xml:space="preserve">challenge and </w:t>
            </w:r>
            <w:r w:rsidR="00D24B65">
              <w:rPr>
                <w:rFonts w:ascii="Calibri" w:eastAsia="Times New Roman" w:hAnsi="Calibri" w:cs="Times New Roman"/>
              </w:rPr>
              <w:t xml:space="preserve">expand their </w:t>
            </w:r>
            <w:r w:rsidR="003C2DFE">
              <w:rPr>
                <w:rFonts w:ascii="Calibri" w:eastAsia="Times New Roman" w:hAnsi="Calibri" w:cs="Times New Roman"/>
              </w:rPr>
              <w:t>knowledge</w:t>
            </w:r>
            <w:r w:rsidR="00D24B65">
              <w:rPr>
                <w:rFonts w:ascii="Calibri" w:eastAsia="Times New Roman" w:hAnsi="Calibri" w:cs="Times New Roman"/>
              </w:rPr>
              <w:t xml:space="preserve"> and professional competencies. </w:t>
            </w:r>
            <w:r w:rsidR="00F62F4C">
              <w:rPr>
                <w:rFonts w:ascii="Calibri" w:eastAsia="Times New Roman" w:hAnsi="Calibri" w:cs="Times New Roman"/>
              </w:rPr>
              <w:t>Inpatient and outpatient experiences are offered, depending on the track.</w:t>
            </w:r>
          </w:p>
          <w:p w14:paraId="07FE3903" w14:textId="05FDE5FA" w:rsidR="00B57927" w:rsidRPr="00E27136" w:rsidRDefault="003B79AE" w:rsidP="00B57927">
            <w:pPr>
              <w:spacing w:before="120"/>
              <w:rPr>
                <w:rFonts w:ascii="Calibri" w:eastAsia="Times New Roman" w:hAnsi="Calibri" w:cs="Times New Roman"/>
              </w:rPr>
            </w:pPr>
            <w:r w:rsidRPr="003B79AE">
              <w:rPr>
                <w:rFonts w:ascii="Calibri" w:eastAsia="Times New Roman" w:hAnsi="Calibri" w:cs="Times New Roman"/>
              </w:rPr>
              <w:t>Interns receive 2 – 3 hours per week of didactics. Training involves scaffolding and frequent contact with supervisors. Peer supervision is encouraged as is collaboration with trainees/faculty from other disciplines. Each intern gets a minimum of 2 hours a week of individual</w:t>
            </w:r>
            <w:r w:rsidR="005B3B2C">
              <w:rPr>
                <w:rFonts w:ascii="Calibri" w:eastAsia="Times New Roman" w:hAnsi="Calibri" w:cs="Times New Roman"/>
              </w:rPr>
              <w:t xml:space="preserve"> supervision with rotation and year-long supervisors</w:t>
            </w:r>
            <w:r w:rsidRPr="003B79AE">
              <w:rPr>
                <w:rFonts w:ascii="Calibri" w:eastAsia="Times New Roman" w:hAnsi="Calibri" w:cs="Times New Roman"/>
              </w:rPr>
              <w:t>, and 1 hour of group supervision</w:t>
            </w:r>
            <w:r w:rsidR="00E111AD">
              <w:rPr>
                <w:rFonts w:ascii="Calibri" w:eastAsia="Times New Roman" w:hAnsi="Calibri" w:cs="Times New Roman"/>
              </w:rPr>
              <w:t>, plus research supervision</w:t>
            </w:r>
            <w:r w:rsidR="005B3B2C">
              <w:rPr>
                <w:rFonts w:ascii="Calibri" w:eastAsia="Times New Roman" w:hAnsi="Calibri" w:cs="Times New Roman"/>
              </w:rPr>
              <w:t>.</w:t>
            </w:r>
            <w:r w:rsidRPr="003B79AE">
              <w:rPr>
                <w:rFonts w:ascii="Calibri" w:eastAsia="Times New Roman" w:hAnsi="Calibri" w:cs="Times New Roman"/>
              </w:rPr>
              <w:t xml:space="preserve"> Clients are drawn from the</w:t>
            </w:r>
            <w:r w:rsidR="00E111AD">
              <w:rPr>
                <w:rFonts w:ascii="Calibri" w:eastAsia="Times New Roman" w:hAnsi="Calibri" w:cs="Times New Roman"/>
              </w:rPr>
              <w:t xml:space="preserve"> large</w:t>
            </w:r>
            <w:r w:rsidRPr="003B79AE">
              <w:rPr>
                <w:rFonts w:ascii="Calibri" w:eastAsia="Times New Roman" w:hAnsi="Calibri" w:cs="Times New Roman"/>
              </w:rPr>
              <w:t xml:space="preserve"> Houston metro area and include underserved</w:t>
            </w:r>
            <w:r w:rsidR="005B3B2C">
              <w:rPr>
                <w:rFonts w:ascii="Calibri" w:eastAsia="Times New Roman" w:hAnsi="Calibri" w:cs="Times New Roman"/>
              </w:rPr>
              <w:t xml:space="preserve"> populations</w:t>
            </w:r>
            <w:r w:rsidR="00E111AD">
              <w:rPr>
                <w:rFonts w:ascii="Calibri" w:eastAsia="Times New Roman" w:hAnsi="Calibri" w:cs="Times New Roman"/>
              </w:rPr>
              <w:t xml:space="preserve"> as well as clients from</w:t>
            </w:r>
            <w:r w:rsidR="00F53E6A">
              <w:rPr>
                <w:rFonts w:ascii="Calibri" w:eastAsia="Times New Roman" w:hAnsi="Calibri" w:cs="Times New Roman"/>
              </w:rPr>
              <w:t xml:space="preserve"> a wide range of</w:t>
            </w:r>
            <w:r w:rsidR="00E111AD">
              <w:rPr>
                <w:rFonts w:ascii="Calibri" w:eastAsia="Times New Roman" w:hAnsi="Calibri" w:cs="Times New Roman"/>
              </w:rPr>
              <w:t xml:space="preserve"> cultural</w:t>
            </w:r>
            <w:r w:rsidR="00F53E6A">
              <w:rPr>
                <w:rFonts w:ascii="Calibri" w:eastAsia="Times New Roman" w:hAnsi="Calibri" w:cs="Times New Roman"/>
              </w:rPr>
              <w:t>, linguistic</w:t>
            </w:r>
            <w:r w:rsidR="00E111AD">
              <w:rPr>
                <w:rFonts w:ascii="Calibri" w:eastAsia="Times New Roman" w:hAnsi="Calibri" w:cs="Times New Roman"/>
              </w:rPr>
              <w:t xml:space="preserve"> and racial backgrounds</w:t>
            </w:r>
            <w:r w:rsidR="001D7FB9">
              <w:rPr>
                <w:rFonts w:ascii="Calibri" w:eastAsia="Times New Roman" w:hAnsi="Calibri" w:cs="Times New Roman"/>
              </w:rPr>
              <w:t xml:space="preserve"> and identities</w:t>
            </w:r>
            <w:r w:rsidRPr="003B79AE">
              <w:rPr>
                <w:rFonts w:ascii="Calibri" w:eastAsia="Times New Roman" w:hAnsi="Calibri" w:cs="Times New Roman"/>
              </w:rPr>
              <w:t>.</w:t>
            </w:r>
            <w:r w:rsidR="00F53E6A">
              <w:rPr>
                <w:rFonts w:ascii="Calibri" w:eastAsia="Times New Roman" w:hAnsi="Calibri" w:cs="Times New Roman"/>
              </w:rPr>
              <w:t xml:space="preserve"> </w:t>
            </w:r>
          </w:p>
        </w:tc>
      </w:tr>
      <w:tr w:rsidR="00B57927" w:rsidRPr="00F879BE" w14:paraId="6BBF48B3" w14:textId="77777777" w:rsidTr="006074C2">
        <w:trPr>
          <w:trHeight w:val="945"/>
        </w:trPr>
        <w:tc>
          <w:tcPr>
            <w:tcW w:w="9540" w:type="dxa"/>
            <w:vMerge/>
            <w:hideMark/>
          </w:tcPr>
          <w:p w14:paraId="3D43234C" w14:textId="77777777" w:rsidR="00B57927" w:rsidRPr="00F879BE" w:rsidRDefault="00B57927" w:rsidP="00F879BE">
            <w:pPr>
              <w:rPr>
                <w:rFonts w:ascii="Calibri" w:eastAsia="Times New Roman" w:hAnsi="Calibri" w:cs="Times New Roman"/>
                <w:b/>
                <w:bCs/>
              </w:rPr>
            </w:pPr>
          </w:p>
        </w:tc>
      </w:tr>
      <w:tr w:rsidR="00B57927" w:rsidRPr="00F879BE" w14:paraId="43C86E4B" w14:textId="77777777" w:rsidTr="006074C2">
        <w:trPr>
          <w:trHeight w:val="945"/>
        </w:trPr>
        <w:tc>
          <w:tcPr>
            <w:tcW w:w="9540" w:type="dxa"/>
            <w:vMerge/>
            <w:hideMark/>
          </w:tcPr>
          <w:p w14:paraId="2454DB89" w14:textId="77777777" w:rsidR="00B57927" w:rsidRPr="00F879BE" w:rsidRDefault="00B57927" w:rsidP="00F879BE">
            <w:pPr>
              <w:rPr>
                <w:rFonts w:ascii="Calibri" w:eastAsia="Times New Roman" w:hAnsi="Calibri" w:cs="Times New Roman"/>
                <w:b/>
                <w:bCs/>
              </w:rPr>
            </w:pPr>
          </w:p>
        </w:tc>
      </w:tr>
      <w:tr w:rsidR="00B57927" w:rsidRPr="00F879BE" w14:paraId="5CEB42B9" w14:textId="77777777" w:rsidTr="006074C2">
        <w:trPr>
          <w:trHeight w:val="1182"/>
        </w:trPr>
        <w:tc>
          <w:tcPr>
            <w:tcW w:w="9540" w:type="dxa"/>
            <w:vMerge/>
            <w:hideMark/>
          </w:tcPr>
          <w:p w14:paraId="7B3C0597" w14:textId="77777777" w:rsidR="00B57927" w:rsidRPr="00F879BE" w:rsidRDefault="00B57927" w:rsidP="00F879BE">
            <w:pPr>
              <w:rPr>
                <w:rFonts w:ascii="Calibri" w:eastAsia="Times New Roman" w:hAnsi="Calibri" w:cs="Times New Roman"/>
                <w:b/>
                <w:bCs/>
              </w:rPr>
            </w:pPr>
          </w:p>
        </w:tc>
      </w:tr>
    </w:tbl>
    <w:p w14:paraId="486B91D7" w14:textId="77777777" w:rsidR="00651526" w:rsidRDefault="00651526"/>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F879BE" w:rsidRPr="00F879BE" w14:paraId="313A6E36" w14:textId="77777777" w:rsidTr="009E1144">
        <w:trPr>
          <w:trHeight w:val="300"/>
        </w:trPr>
        <w:tc>
          <w:tcPr>
            <w:tcW w:w="4674" w:type="dxa"/>
            <w:noWrap/>
            <w:hideMark/>
          </w:tcPr>
          <w:p w14:paraId="6A7069CF" w14:textId="77777777" w:rsidR="00F879BE" w:rsidRPr="00F879BE" w:rsidRDefault="00F879BE" w:rsidP="009E1144">
            <w:r w:rsidRPr="00F879BE">
              <w:t>Total Direct Contact Intervention Hours</w:t>
            </w:r>
          </w:p>
        </w:tc>
        <w:tc>
          <w:tcPr>
            <w:tcW w:w="811" w:type="dxa"/>
            <w:noWrap/>
          </w:tcPr>
          <w:p w14:paraId="7598211C" w14:textId="4D542F97" w:rsidR="00F879BE" w:rsidRPr="00F879BE" w:rsidRDefault="005B3B2C" w:rsidP="009E1144">
            <w:r>
              <w:t>Yes</w:t>
            </w:r>
            <w:r w:rsidR="008F30D9">
              <w:t xml:space="preserve"> </w:t>
            </w:r>
          </w:p>
        </w:tc>
        <w:tc>
          <w:tcPr>
            <w:tcW w:w="810" w:type="dxa"/>
            <w:noWrap/>
          </w:tcPr>
          <w:p w14:paraId="683B1320" w14:textId="3DC60128"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Intervention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3D599874" w14:textId="4BE0D500" w:rsidR="00F879BE" w:rsidRPr="00F879BE" w:rsidRDefault="00F879BE" w:rsidP="009E1144">
            <w:r w:rsidRPr="00F879BE">
              <w:t>Amount:</w:t>
            </w:r>
            <w:r w:rsidR="008F30D9">
              <w:t xml:space="preserve"> </w:t>
            </w:r>
            <w:r w:rsidR="005B3B2C">
              <w:t>500</w:t>
            </w:r>
          </w:p>
        </w:tc>
      </w:tr>
      <w:tr w:rsidR="00F879BE" w:rsidRPr="00F879BE" w14:paraId="267D8895" w14:textId="77777777" w:rsidTr="009E1144">
        <w:trPr>
          <w:trHeight w:val="300"/>
        </w:trPr>
        <w:tc>
          <w:tcPr>
            <w:tcW w:w="4674" w:type="dxa"/>
            <w:noWrap/>
            <w:hideMark/>
          </w:tcPr>
          <w:p w14:paraId="29A2DFD1" w14:textId="77777777" w:rsidR="00F879BE" w:rsidRPr="00F879BE" w:rsidRDefault="00F879BE" w:rsidP="009E1144">
            <w:r w:rsidRPr="00F879BE">
              <w:t>Total Direct Contact Assessment Hours</w:t>
            </w:r>
          </w:p>
        </w:tc>
        <w:tc>
          <w:tcPr>
            <w:tcW w:w="811" w:type="dxa"/>
            <w:noWrap/>
          </w:tcPr>
          <w:p w14:paraId="6871125D" w14:textId="694B07EF" w:rsidR="00F879BE" w:rsidRPr="00F879BE" w:rsidRDefault="005B3B2C" w:rsidP="009E1144">
            <w:r>
              <w:t>Yes</w:t>
            </w:r>
            <w:r w:rsidR="008F30D9">
              <w:t xml:space="preserve"> </w:t>
            </w:r>
          </w:p>
        </w:tc>
        <w:tc>
          <w:tcPr>
            <w:tcW w:w="810" w:type="dxa"/>
            <w:noWrap/>
          </w:tcPr>
          <w:p w14:paraId="54DA77E3" w14:textId="173B570E" w:rsidR="00F879BE" w:rsidRPr="00F879BE" w:rsidRDefault="0048259C" w:rsidP="009E1144">
            <w:r>
              <w:fldChar w:fldCharType="begin">
                <w:ffData>
                  <w:name w:val=""/>
                  <w:enabled/>
                  <w:calcOnExit w:val="0"/>
                  <w:helpText w:type="text" w:val="Does the program require that applicants have received a minimum number of hours of the following at time of application? If Yes, indicate how many"/>
                  <w:statusText w:type="text" w:val="Total Direct Contact Assessment Hours (minutes):"/>
                  <w:textInput/>
                </w:ffData>
              </w:fldChar>
            </w:r>
            <w:r>
              <w:instrText xml:space="preserve"> FORMTEXT </w:instrText>
            </w:r>
            <w:r>
              <w:fldChar w:fldCharType="separate"/>
            </w:r>
            <w:r w:rsidR="00D357BE">
              <w:rPr>
                <w:noProof/>
              </w:rPr>
              <w:t> </w:t>
            </w:r>
            <w:r w:rsidR="00D357BE">
              <w:rPr>
                <w:noProof/>
              </w:rPr>
              <w:t> </w:t>
            </w:r>
            <w:r w:rsidR="00D357BE">
              <w:rPr>
                <w:noProof/>
              </w:rPr>
              <w:t> </w:t>
            </w:r>
            <w:r w:rsidR="00D357BE">
              <w:rPr>
                <w:noProof/>
              </w:rPr>
              <w:t> </w:t>
            </w:r>
            <w:r w:rsidR="00D357BE">
              <w:rPr>
                <w:noProof/>
              </w:rPr>
              <w:t> </w:t>
            </w:r>
            <w:r>
              <w:fldChar w:fldCharType="end"/>
            </w:r>
            <w:r w:rsidR="008F30D9">
              <w:t xml:space="preserve"> </w:t>
            </w:r>
          </w:p>
        </w:tc>
        <w:tc>
          <w:tcPr>
            <w:tcW w:w="3240" w:type="dxa"/>
            <w:noWrap/>
            <w:hideMark/>
          </w:tcPr>
          <w:p w14:paraId="5C363434" w14:textId="659E6BC1" w:rsidR="00F879BE" w:rsidRPr="00F879BE" w:rsidRDefault="00F879BE" w:rsidP="009E1144">
            <w:r w:rsidRPr="00F879BE">
              <w:t>Amount:</w:t>
            </w:r>
            <w:r w:rsidR="008F30D9">
              <w:t xml:space="preserve"> </w:t>
            </w:r>
            <w:r w:rsidR="005B3B2C">
              <w:t>200</w:t>
            </w:r>
          </w:p>
        </w:tc>
      </w:tr>
    </w:tbl>
    <w:p w14:paraId="38ED7FDD" w14:textId="77777777" w:rsidR="00F879BE" w:rsidRDefault="00F879BE"/>
    <w:tbl>
      <w:tblPr>
        <w:tblStyle w:val="TableGrid"/>
        <w:tblW w:w="9530" w:type="dxa"/>
        <w:tblLook w:val="04A0" w:firstRow="1" w:lastRow="0" w:firstColumn="1" w:lastColumn="0" w:noHBand="0" w:noVBand="1"/>
      </w:tblPr>
      <w:tblGrid>
        <w:gridCol w:w="9530"/>
      </w:tblGrid>
      <w:tr w:rsidR="00F879BE" w:rsidRPr="00F879BE" w14:paraId="18FB5EDA" w14:textId="77777777" w:rsidTr="008F30D9">
        <w:trPr>
          <w:trHeight w:val="315"/>
        </w:trPr>
        <w:tc>
          <w:tcPr>
            <w:tcW w:w="9530" w:type="dxa"/>
            <w:noWrap/>
            <w:hideMark/>
          </w:tcPr>
          <w:p w14:paraId="0A4F22EC" w14:textId="77777777" w:rsidR="00F879BE" w:rsidRPr="00F879BE" w:rsidRDefault="00F879BE" w:rsidP="00F879BE">
            <w:pPr>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8F30D9">
        <w:trPr>
          <w:trHeight w:val="450"/>
        </w:trPr>
        <w:tc>
          <w:tcPr>
            <w:tcW w:w="9530" w:type="dxa"/>
            <w:vMerge w:val="restart"/>
            <w:hideMark/>
          </w:tcPr>
          <w:p w14:paraId="7E727DA0" w14:textId="4F83083B" w:rsidR="00F879BE" w:rsidRPr="00E27136" w:rsidRDefault="005B3B2C" w:rsidP="00B57927">
            <w:pPr>
              <w:spacing w:before="120"/>
              <w:rPr>
                <w:rFonts w:ascii="Calibri" w:eastAsia="Times New Roman" w:hAnsi="Calibri" w:cs="Times New Roman"/>
                <w:color w:val="000000"/>
              </w:rPr>
            </w:pPr>
            <w:r w:rsidRPr="005B3B2C">
              <w:rPr>
                <w:rFonts w:ascii="Calibri" w:eastAsia="Times New Roman" w:hAnsi="Calibri" w:cs="Times New Roman"/>
                <w:color w:val="000000"/>
              </w:rPr>
              <w:t>The applicant must have successfully completed</w:t>
            </w:r>
            <w:r w:rsidRPr="00F53E6A">
              <w:rPr>
                <w:rFonts w:ascii="Calibri" w:eastAsia="Times New Roman" w:hAnsi="Calibri" w:cs="Times New Roman"/>
                <w:b/>
                <w:bCs/>
                <w:color w:val="000000"/>
              </w:rPr>
              <w:t xml:space="preserve"> 3 years of study</w:t>
            </w:r>
            <w:r w:rsidRPr="005B3B2C">
              <w:rPr>
                <w:rFonts w:ascii="Calibri" w:eastAsia="Times New Roman" w:hAnsi="Calibri" w:cs="Times New Roman"/>
                <w:color w:val="000000"/>
              </w:rPr>
              <w:t xml:space="preserve"> in an </w:t>
            </w:r>
            <w:r>
              <w:rPr>
                <w:rFonts w:ascii="Calibri" w:eastAsia="Times New Roman" w:hAnsi="Calibri" w:cs="Times New Roman"/>
                <w:color w:val="000000"/>
              </w:rPr>
              <w:t>APA-</w:t>
            </w:r>
            <w:r w:rsidRPr="005B3B2C">
              <w:rPr>
                <w:rFonts w:ascii="Calibri" w:eastAsia="Times New Roman" w:hAnsi="Calibri" w:cs="Times New Roman"/>
                <w:color w:val="000000"/>
              </w:rPr>
              <w:t>accredited</w:t>
            </w:r>
            <w:r w:rsidR="00F53E6A">
              <w:rPr>
                <w:rFonts w:ascii="Calibri" w:eastAsia="Times New Roman" w:hAnsi="Calibri" w:cs="Times New Roman"/>
                <w:color w:val="000000"/>
              </w:rPr>
              <w:t xml:space="preserve"> or PCSAS accredited</w:t>
            </w:r>
            <w:r w:rsidRPr="005B3B2C">
              <w:rPr>
                <w:rFonts w:ascii="Calibri" w:eastAsia="Times New Roman" w:hAnsi="Calibri" w:cs="Times New Roman"/>
                <w:color w:val="000000"/>
              </w:rPr>
              <w:t xml:space="preserve"> clinical, counseling</w:t>
            </w:r>
            <w:r>
              <w:rPr>
                <w:rFonts w:ascii="Calibri" w:eastAsia="Times New Roman" w:hAnsi="Calibri" w:cs="Times New Roman"/>
                <w:color w:val="000000"/>
              </w:rPr>
              <w:t>,</w:t>
            </w:r>
            <w:r w:rsidRPr="005B3B2C">
              <w:rPr>
                <w:rFonts w:ascii="Calibri" w:eastAsia="Times New Roman" w:hAnsi="Calibri" w:cs="Times New Roman"/>
                <w:color w:val="000000"/>
              </w:rPr>
              <w:t xml:space="preserve"> or school psychology doctoral program in </w:t>
            </w:r>
            <w:r w:rsidR="001D7FB9">
              <w:rPr>
                <w:rFonts w:ascii="Calibri" w:eastAsia="Times New Roman" w:hAnsi="Calibri" w:cs="Times New Roman"/>
                <w:color w:val="000000"/>
              </w:rPr>
              <w:t xml:space="preserve">the </w:t>
            </w:r>
            <w:r w:rsidRPr="005B3B2C">
              <w:rPr>
                <w:rFonts w:ascii="Calibri" w:eastAsia="Times New Roman" w:hAnsi="Calibri" w:cs="Times New Roman"/>
                <w:color w:val="000000"/>
              </w:rPr>
              <w:t xml:space="preserve">USA before internship. </w:t>
            </w:r>
            <w:r w:rsidR="00E111AD">
              <w:rPr>
                <w:rFonts w:ascii="Calibri" w:eastAsia="Times New Roman" w:hAnsi="Calibri" w:cs="Times New Roman"/>
                <w:color w:val="000000"/>
              </w:rPr>
              <w:t>In some</w:t>
            </w:r>
            <w:r w:rsidR="00F53E6A">
              <w:rPr>
                <w:rFonts w:ascii="Calibri" w:eastAsia="Times New Roman" w:hAnsi="Calibri" w:cs="Times New Roman"/>
                <w:color w:val="000000"/>
              </w:rPr>
              <w:t xml:space="preserve"> cases we </w:t>
            </w:r>
            <w:r w:rsidR="00E111AD">
              <w:rPr>
                <w:rFonts w:ascii="Calibri" w:eastAsia="Times New Roman" w:hAnsi="Calibri" w:cs="Times New Roman"/>
                <w:color w:val="000000"/>
              </w:rPr>
              <w:t xml:space="preserve">will consider applicants from programs not yet accredited (e.g., program has submitted accreditation self-study). </w:t>
            </w:r>
            <w:r w:rsidRPr="005B3B2C">
              <w:rPr>
                <w:rFonts w:ascii="Calibri" w:eastAsia="Times New Roman" w:hAnsi="Calibri" w:cs="Times New Roman"/>
                <w:color w:val="000000"/>
              </w:rPr>
              <w:t xml:space="preserve">Applicants need not be American citizens but </w:t>
            </w:r>
            <w:r w:rsidRPr="00EC7F10">
              <w:rPr>
                <w:rFonts w:ascii="Calibri" w:eastAsia="Times New Roman" w:hAnsi="Calibri" w:cs="Times New Roman"/>
                <w:b/>
                <w:bCs/>
                <w:color w:val="000000"/>
              </w:rPr>
              <w:t>must have authorization to be employed in training</w:t>
            </w:r>
            <w:r w:rsidR="00E111AD" w:rsidRPr="00EC7F10">
              <w:rPr>
                <w:rFonts w:ascii="Calibri" w:eastAsia="Times New Roman" w:hAnsi="Calibri" w:cs="Times New Roman"/>
                <w:b/>
                <w:bCs/>
                <w:color w:val="000000"/>
              </w:rPr>
              <w:t xml:space="preserve"> (i.e., a visa)</w:t>
            </w:r>
            <w:r w:rsidR="00E111AD">
              <w:rPr>
                <w:rFonts w:ascii="Calibri" w:eastAsia="Times New Roman" w:hAnsi="Calibri" w:cs="Times New Roman"/>
                <w:color w:val="000000"/>
              </w:rPr>
              <w:t xml:space="preserve"> </w:t>
            </w:r>
            <w:r w:rsidR="00E111AD" w:rsidRPr="00F53E6A">
              <w:rPr>
                <w:rFonts w:ascii="Calibri" w:eastAsia="Times New Roman" w:hAnsi="Calibri" w:cs="Times New Roman"/>
                <w:b/>
                <w:bCs/>
                <w:color w:val="000000"/>
              </w:rPr>
              <w:t>before applying</w:t>
            </w:r>
            <w:r w:rsidRPr="005B3B2C">
              <w:rPr>
                <w:rFonts w:ascii="Calibri" w:eastAsia="Times New Roman" w:hAnsi="Calibri" w:cs="Times New Roman"/>
                <w:color w:val="000000"/>
              </w:rPr>
              <w:t xml:space="preserve">. </w:t>
            </w:r>
            <w:r w:rsidR="00E111AD">
              <w:rPr>
                <w:rFonts w:ascii="Calibri" w:eastAsia="Times New Roman" w:hAnsi="Calibri" w:cs="Times New Roman"/>
                <w:color w:val="000000"/>
              </w:rPr>
              <w:t xml:space="preserve">Those currently attending a US school should not have difficulty, but </w:t>
            </w:r>
            <w:r w:rsidR="001D7FB9">
              <w:rPr>
                <w:rFonts w:ascii="Calibri" w:eastAsia="Times New Roman" w:hAnsi="Calibri" w:cs="Times New Roman"/>
                <w:color w:val="000000"/>
              </w:rPr>
              <w:t>non-citizens</w:t>
            </w:r>
            <w:r w:rsidR="00E111AD">
              <w:rPr>
                <w:rFonts w:ascii="Calibri" w:eastAsia="Times New Roman" w:hAnsi="Calibri" w:cs="Times New Roman"/>
                <w:color w:val="000000"/>
              </w:rPr>
              <w:t xml:space="preserve"> who are attending a </w:t>
            </w:r>
            <w:r w:rsidR="00E111AD" w:rsidRPr="00F53E6A">
              <w:rPr>
                <w:rFonts w:ascii="Calibri" w:eastAsia="Times New Roman" w:hAnsi="Calibri" w:cs="Times New Roman"/>
                <w:b/>
                <w:bCs/>
                <w:color w:val="000000"/>
              </w:rPr>
              <w:t xml:space="preserve">graduate program outside the US will </w:t>
            </w:r>
            <w:r w:rsidR="002174E3">
              <w:rPr>
                <w:rFonts w:ascii="Calibri" w:eastAsia="Times New Roman" w:hAnsi="Calibri" w:cs="Times New Roman"/>
                <w:b/>
                <w:bCs/>
                <w:color w:val="000000"/>
              </w:rPr>
              <w:t xml:space="preserve">not be successful obtaining </w:t>
            </w:r>
            <w:r w:rsidR="00E111AD" w:rsidRPr="00F53E6A">
              <w:rPr>
                <w:rFonts w:ascii="Calibri" w:eastAsia="Times New Roman" w:hAnsi="Calibri" w:cs="Times New Roman"/>
                <w:b/>
                <w:bCs/>
                <w:color w:val="000000"/>
              </w:rPr>
              <w:t>a visa</w:t>
            </w:r>
            <w:r w:rsidR="00E111AD">
              <w:rPr>
                <w:rFonts w:ascii="Calibri" w:eastAsia="Times New Roman" w:hAnsi="Calibri" w:cs="Times New Roman"/>
                <w:color w:val="000000"/>
              </w:rPr>
              <w:t xml:space="preserve"> due to US laws</w:t>
            </w:r>
            <w:r w:rsidR="001D7FB9">
              <w:rPr>
                <w:rFonts w:ascii="Calibri" w:eastAsia="Times New Roman" w:hAnsi="Calibri" w:cs="Times New Roman"/>
                <w:color w:val="000000"/>
              </w:rPr>
              <w:t xml:space="preserve"> unless they have a green card</w:t>
            </w:r>
            <w:r w:rsidR="002174E3">
              <w:rPr>
                <w:rFonts w:ascii="Calibri" w:eastAsia="Times New Roman" w:hAnsi="Calibri" w:cs="Times New Roman"/>
                <w:color w:val="000000"/>
              </w:rPr>
              <w:t xml:space="preserve"> (permanent residency)</w:t>
            </w:r>
            <w:r w:rsidR="00E111AD">
              <w:rPr>
                <w:rFonts w:ascii="Calibri" w:eastAsia="Times New Roman" w:hAnsi="Calibri" w:cs="Times New Roman"/>
                <w:color w:val="000000"/>
              </w:rPr>
              <w:t>. Applicants m</w:t>
            </w:r>
            <w:r w:rsidRPr="005B3B2C">
              <w:rPr>
                <w:rFonts w:ascii="Calibri" w:eastAsia="Times New Roman" w:hAnsi="Calibri" w:cs="Times New Roman"/>
                <w:color w:val="000000"/>
              </w:rPr>
              <w:t xml:space="preserve">ust have </w:t>
            </w:r>
            <w:r w:rsidRPr="00EC7F10">
              <w:rPr>
                <w:rFonts w:ascii="Calibri" w:eastAsia="Times New Roman" w:hAnsi="Calibri" w:cs="Times New Roman"/>
                <w:b/>
                <w:bCs/>
                <w:color w:val="000000"/>
              </w:rPr>
              <w:t xml:space="preserve">successfully proposed their dissertation </w:t>
            </w:r>
            <w:r w:rsidRPr="00E111AD">
              <w:rPr>
                <w:rFonts w:ascii="Calibri" w:eastAsia="Times New Roman" w:hAnsi="Calibri" w:cs="Times New Roman"/>
                <w:b/>
                <w:bCs/>
                <w:color w:val="000000"/>
              </w:rPr>
              <w:t>before applying</w:t>
            </w:r>
            <w:r w:rsidRPr="005B3B2C">
              <w:rPr>
                <w:rFonts w:ascii="Calibri" w:eastAsia="Times New Roman" w:hAnsi="Calibri" w:cs="Times New Roman"/>
                <w:color w:val="000000"/>
              </w:rPr>
              <w:t xml:space="preserve">. They should have scholarly experience as demonstrated by </w:t>
            </w:r>
            <w:r w:rsidRPr="00F53E6A">
              <w:rPr>
                <w:rFonts w:ascii="Calibri" w:eastAsia="Times New Roman" w:hAnsi="Calibri" w:cs="Times New Roman"/>
                <w:b/>
                <w:bCs/>
                <w:color w:val="000000"/>
              </w:rPr>
              <w:t>publications and/or presentations</w:t>
            </w:r>
            <w:r w:rsidRPr="005B3B2C">
              <w:rPr>
                <w:rFonts w:ascii="Calibri" w:eastAsia="Times New Roman" w:hAnsi="Calibri" w:cs="Times New Roman"/>
                <w:color w:val="000000"/>
              </w:rPr>
              <w:t xml:space="preserve"> at professional meetings. Applicants </w:t>
            </w:r>
            <w:r w:rsidR="00E111AD">
              <w:rPr>
                <w:rFonts w:ascii="Calibri" w:eastAsia="Times New Roman" w:hAnsi="Calibri" w:cs="Times New Roman"/>
                <w:color w:val="000000"/>
              </w:rPr>
              <w:t>should</w:t>
            </w:r>
            <w:r w:rsidRPr="005B3B2C">
              <w:rPr>
                <w:rFonts w:ascii="Calibri" w:eastAsia="Times New Roman" w:hAnsi="Calibri" w:cs="Times New Roman"/>
                <w:color w:val="000000"/>
              </w:rPr>
              <w:t xml:space="preserve"> have </w:t>
            </w:r>
            <w:r w:rsidRPr="00D24B65">
              <w:rPr>
                <w:rFonts w:ascii="Calibri" w:eastAsia="Times New Roman" w:hAnsi="Calibri" w:cs="Times New Roman"/>
                <w:b/>
                <w:bCs/>
                <w:color w:val="000000"/>
              </w:rPr>
              <w:t>experience with</w:t>
            </w:r>
            <w:r w:rsidR="00E111AD" w:rsidRPr="00D24B65">
              <w:rPr>
                <w:rFonts w:ascii="Calibri" w:eastAsia="Times New Roman" w:hAnsi="Calibri" w:cs="Times New Roman"/>
                <w:b/>
                <w:bCs/>
                <w:color w:val="000000"/>
              </w:rPr>
              <w:t xml:space="preserve"> the populations</w:t>
            </w:r>
            <w:r w:rsidR="00E111AD">
              <w:rPr>
                <w:rFonts w:ascii="Calibri" w:eastAsia="Times New Roman" w:hAnsi="Calibri" w:cs="Times New Roman"/>
                <w:color w:val="000000"/>
              </w:rPr>
              <w:t xml:space="preserve"> involved in the track(s) to which they are applying. </w:t>
            </w:r>
            <w:r w:rsidRPr="005B3B2C">
              <w:rPr>
                <w:rFonts w:ascii="Calibri" w:eastAsia="Times New Roman" w:hAnsi="Calibri" w:cs="Times New Roman"/>
                <w:color w:val="000000"/>
              </w:rPr>
              <w:t xml:space="preserve">Applicants should </w:t>
            </w:r>
            <w:r w:rsidR="007A5C40">
              <w:rPr>
                <w:rFonts w:ascii="Calibri" w:eastAsia="Times New Roman" w:hAnsi="Calibri" w:cs="Times New Roman"/>
                <w:color w:val="000000"/>
              </w:rPr>
              <w:t>be trained</w:t>
            </w:r>
            <w:r w:rsidRPr="005B3B2C">
              <w:rPr>
                <w:rFonts w:ascii="Calibri" w:eastAsia="Times New Roman" w:hAnsi="Calibri" w:cs="Times New Roman"/>
                <w:color w:val="000000"/>
              </w:rPr>
              <w:t xml:space="preserve"> in evidence-based practices. Dissertations involving original research are preferred.</w:t>
            </w:r>
            <w:r w:rsidR="007A5C40">
              <w:rPr>
                <w:rFonts w:ascii="Calibri" w:eastAsia="Times New Roman" w:hAnsi="Calibri" w:cs="Times New Roman"/>
                <w:color w:val="000000"/>
              </w:rPr>
              <w:t xml:space="preserve"> </w:t>
            </w:r>
            <w:r w:rsidR="00F53E6A">
              <w:rPr>
                <w:rFonts w:ascii="Calibri" w:eastAsia="Times New Roman" w:hAnsi="Calibri" w:cs="Times New Roman"/>
                <w:color w:val="000000"/>
              </w:rPr>
              <w:t>Interns with strong research interests are encouraged to apply.</w:t>
            </w:r>
          </w:p>
        </w:tc>
      </w:tr>
      <w:tr w:rsidR="00F879BE" w:rsidRPr="00F879BE" w14:paraId="79CEBFE5" w14:textId="77777777" w:rsidTr="008F30D9">
        <w:trPr>
          <w:trHeight w:val="450"/>
        </w:trPr>
        <w:tc>
          <w:tcPr>
            <w:tcW w:w="9530" w:type="dxa"/>
            <w:vMerge/>
            <w:hideMark/>
          </w:tcPr>
          <w:p w14:paraId="042AD234" w14:textId="77777777" w:rsidR="00F879BE" w:rsidRPr="00F879BE" w:rsidRDefault="00F879BE" w:rsidP="00F879BE">
            <w:pPr>
              <w:rPr>
                <w:rFonts w:ascii="Calibri" w:eastAsia="Times New Roman" w:hAnsi="Calibri" w:cs="Times New Roman"/>
                <w:b/>
                <w:bCs/>
                <w:color w:val="000000"/>
              </w:rPr>
            </w:pPr>
          </w:p>
        </w:tc>
      </w:tr>
      <w:tr w:rsidR="00F879BE" w:rsidRPr="00F879BE" w14:paraId="4A2A871C" w14:textId="77777777" w:rsidTr="008F30D9">
        <w:trPr>
          <w:trHeight w:val="1182"/>
        </w:trPr>
        <w:tc>
          <w:tcPr>
            <w:tcW w:w="9530" w:type="dxa"/>
            <w:vMerge/>
            <w:hideMark/>
          </w:tcPr>
          <w:p w14:paraId="0BA4BE70" w14:textId="77777777" w:rsidR="00F879BE" w:rsidRPr="00F879BE" w:rsidRDefault="00F879BE" w:rsidP="00F879BE">
            <w:pPr>
              <w:rPr>
                <w:rFonts w:ascii="Calibri" w:eastAsia="Times New Roman" w:hAnsi="Calibri" w:cs="Times New Roman"/>
                <w:b/>
                <w:bCs/>
                <w:color w:val="000000"/>
              </w:rPr>
            </w:pPr>
          </w:p>
        </w:tc>
      </w:tr>
      <w:tr w:rsidR="00F879BE" w:rsidRPr="00F879BE" w14:paraId="50CB0EA2" w14:textId="77777777" w:rsidTr="008F30D9">
        <w:trPr>
          <w:trHeight w:val="450"/>
        </w:trPr>
        <w:tc>
          <w:tcPr>
            <w:tcW w:w="9530" w:type="dxa"/>
            <w:vMerge/>
            <w:hideMark/>
          </w:tcPr>
          <w:p w14:paraId="5C8E0E65" w14:textId="77777777" w:rsidR="00F879BE" w:rsidRPr="00F879BE" w:rsidRDefault="00F879BE" w:rsidP="00F879BE">
            <w:pPr>
              <w:rPr>
                <w:rFonts w:ascii="Calibri" w:eastAsia="Times New Roman" w:hAnsi="Calibri" w:cs="Times New Roman"/>
                <w:b/>
                <w:bCs/>
                <w:color w:val="000000"/>
              </w:rPr>
            </w:pPr>
          </w:p>
        </w:tc>
      </w:tr>
      <w:tr w:rsidR="00F879BE" w:rsidRPr="00F879BE" w14:paraId="471EFF57" w14:textId="77777777" w:rsidTr="008F30D9">
        <w:trPr>
          <w:trHeight w:val="450"/>
        </w:trPr>
        <w:tc>
          <w:tcPr>
            <w:tcW w:w="9530" w:type="dxa"/>
            <w:vMerge/>
            <w:hideMark/>
          </w:tcPr>
          <w:p w14:paraId="18FD43CE" w14:textId="77777777" w:rsidR="00F879BE" w:rsidRPr="00F879BE" w:rsidRDefault="00F879BE" w:rsidP="00F879BE">
            <w:pPr>
              <w:rPr>
                <w:rFonts w:ascii="Calibri" w:eastAsia="Times New Roman" w:hAnsi="Calibri" w:cs="Times New Roman"/>
                <w:b/>
                <w:bCs/>
                <w:color w:val="000000"/>
              </w:rPr>
            </w:pPr>
          </w:p>
        </w:tc>
      </w:tr>
      <w:tr w:rsidR="00F879BE" w:rsidRPr="00F879BE" w14:paraId="46E7688B" w14:textId="77777777" w:rsidTr="008F30D9">
        <w:trPr>
          <w:trHeight w:val="450"/>
        </w:trPr>
        <w:tc>
          <w:tcPr>
            <w:tcW w:w="9530" w:type="dxa"/>
            <w:vMerge/>
            <w:hideMark/>
          </w:tcPr>
          <w:p w14:paraId="0B368DB7" w14:textId="77777777" w:rsidR="00F879BE" w:rsidRPr="00F879BE" w:rsidRDefault="00F879BE" w:rsidP="00F879BE">
            <w:pPr>
              <w:rPr>
                <w:rFonts w:ascii="Calibri" w:eastAsia="Times New Roman" w:hAnsi="Calibri" w:cs="Times New Roman"/>
                <w:b/>
                <w:bCs/>
                <w:color w:val="000000"/>
              </w:rPr>
            </w:pPr>
          </w:p>
        </w:tc>
      </w:tr>
    </w:tbl>
    <w:p w14:paraId="7A62BD33" w14:textId="77777777" w:rsidR="008F30D9" w:rsidRDefault="008F30D9">
      <w:pPr>
        <w:sectPr w:rsidR="008F30D9" w:rsidSect="00D921A7">
          <w:type w:val="continuous"/>
          <w:pgSz w:w="12240" w:h="15840"/>
          <w:pgMar w:top="1440" w:right="1440" w:bottom="1440" w:left="1440" w:header="720" w:footer="720" w:gutter="0"/>
          <w:cols w:space="720"/>
          <w:docGrid w:linePitch="360"/>
        </w:sectPr>
      </w:pPr>
    </w:p>
    <w:p w14:paraId="47C40793" w14:textId="46636EF0" w:rsidR="00D921A7" w:rsidRDefault="008F30D9" w:rsidP="008F30D9">
      <w:pPr>
        <w:pStyle w:val="Heading2"/>
        <w:rPr>
          <w:color w:val="000000"/>
        </w:rPr>
      </w:pPr>
      <w:r w:rsidRPr="00F879BE">
        <w:rPr>
          <w:color w:val="000000"/>
        </w:rPr>
        <w:lastRenderedPageBreak/>
        <w:t>Financial and Other Benefit Support for Upcoming Training Year</w:t>
      </w:r>
      <w:r>
        <w:rPr>
          <w:rStyle w:val="FootnoteReference"/>
          <w:b w:val="0"/>
          <w:bCs w:val="0"/>
          <w:color w:val="000000"/>
        </w:rPr>
        <w:footnoteReference w:id="1"/>
      </w:r>
    </w:p>
    <w:p w14:paraId="5B2D955A" w14:textId="7EC78847" w:rsidR="00D921A7" w:rsidRPr="00D921A7" w:rsidRDefault="00D921A7" w:rsidP="00D921A7">
      <w:pPr>
        <w:sectPr w:rsidR="00D921A7" w:rsidRPr="00D921A7" w:rsidSect="008F30D9">
          <w:footnotePr>
            <w:numFmt w:val="chicago"/>
          </w:footnotePr>
          <w:pgSz w:w="12240" w:h="15840"/>
          <w:pgMar w:top="1440" w:right="1440" w:bottom="1440" w:left="1440" w:header="720" w:footer="720" w:gutter="0"/>
          <w:cols w:space="720"/>
          <w:formProt w:val="0"/>
          <w:docGrid w:linePitch="360"/>
        </w:sectPr>
      </w:pPr>
    </w:p>
    <w:tbl>
      <w:tblPr>
        <w:tblStyle w:val="TableGrid"/>
        <w:tblW w:w="9540" w:type="dxa"/>
        <w:tblLook w:val="04A0" w:firstRow="1" w:lastRow="0" w:firstColumn="1" w:lastColumn="0" w:noHBand="0" w:noVBand="1"/>
      </w:tblPr>
      <w:tblGrid>
        <w:gridCol w:w="7572"/>
        <w:gridCol w:w="978"/>
        <w:gridCol w:w="990"/>
      </w:tblGrid>
      <w:tr w:rsidR="008F30D9" w:rsidRPr="00F879BE" w14:paraId="1F8C74A9" w14:textId="77777777" w:rsidTr="008F30D9">
        <w:trPr>
          <w:trHeight w:val="300"/>
        </w:trPr>
        <w:tc>
          <w:tcPr>
            <w:tcW w:w="7572" w:type="dxa"/>
            <w:noWrap/>
            <w:vAlign w:val="bottom"/>
            <w:hideMark/>
          </w:tcPr>
          <w:p w14:paraId="04D9C82C" w14:textId="7EECECE1"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noWrap/>
            <w:vAlign w:val="bottom"/>
          </w:tcPr>
          <w:p w14:paraId="31E0FE67" w14:textId="6E246797" w:rsidR="008F30D9" w:rsidRPr="00F879BE" w:rsidRDefault="00CF30AA" w:rsidP="00E27136">
            <w:pPr>
              <w:jc w:val="center"/>
              <w:rPr>
                <w:rFonts w:ascii="Calibri" w:eastAsia="Times New Roman" w:hAnsi="Calibri" w:cs="Times New Roman"/>
                <w:color w:val="000000"/>
              </w:rPr>
            </w:pPr>
            <w:r>
              <w:rPr>
                <w:rFonts w:ascii="Calibri" w:eastAsia="Times New Roman" w:hAnsi="Calibri" w:cs="Times New Roman"/>
                <w:color w:val="000000"/>
              </w:rPr>
              <w:t>$3</w:t>
            </w:r>
            <w:r w:rsidR="00CD7AA9">
              <w:rPr>
                <w:rFonts w:ascii="Calibri" w:eastAsia="Times New Roman" w:hAnsi="Calibri" w:cs="Times New Roman"/>
                <w:color w:val="000000"/>
              </w:rPr>
              <w:t>6</w:t>
            </w:r>
            <w:r>
              <w:rPr>
                <w:rFonts w:ascii="Calibri" w:eastAsia="Times New Roman" w:hAnsi="Calibri" w:cs="Times New Roman"/>
                <w:color w:val="000000"/>
              </w:rPr>
              <w:t>,</w:t>
            </w:r>
            <w:r w:rsidR="00CD7AA9">
              <w:rPr>
                <w:rFonts w:ascii="Calibri" w:eastAsia="Times New Roman" w:hAnsi="Calibri" w:cs="Times New Roman"/>
                <w:color w:val="000000"/>
              </w:rPr>
              <w:t>5</w:t>
            </w:r>
            <w:r>
              <w:rPr>
                <w:rFonts w:ascii="Calibri" w:eastAsia="Times New Roman" w:hAnsi="Calibri" w:cs="Times New Roman"/>
                <w:color w:val="000000"/>
              </w:rPr>
              <w:t>00</w:t>
            </w:r>
          </w:p>
        </w:tc>
      </w:tr>
      <w:tr w:rsidR="008F30D9" w:rsidRPr="00F879BE" w14:paraId="5C6A5FE8" w14:textId="77777777" w:rsidTr="008F30D9">
        <w:trPr>
          <w:trHeight w:val="315"/>
        </w:trPr>
        <w:tc>
          <w:tcPr>
            <w:tcW w:w="7572" w:type="dxa"/>
            <w:noWrap/>
            <w:vAlign w:val="bottom"/>
            <w:hideMark/>
          </w:tcPr>
          <w:p w14:paraId="6A64368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noWrap/>
            <w:vAlign w:val="bottom"/>
          </w:tcPr>
          <w:p w14:paraId="218DEA83" w14:textId="513C54E7" w:rsidR="008F30D9" w:rsidRPr="00F879BE" w:rsidRDefault="00CF30AA" w:rsidP="00E27136">
            <w:pPr>
              <w:jc w:val="center"/>
              <w:rPr>
                <w:rFonts w:ascii="Calibri" w:eastAsia="Times New Roman" w:hAnsi="Calibri" w:cs="Times New Roman"/>
                <w:color w:val="000000"/>
              </w:rPr>
            </w:pPr>
            <w:r>
              <w:rPr>
                <w:rFonts w:ascii="Calibri" w:eastAsia="Times New Roman" w:hAnsi="Calibri" w:cs="Times New Roman"/>
                <w:color w:val="000000"/>
              </w:rPr>
              <w:t>N/A</w:t>
            </w:r>
          </w:p>
        </w:tc>
      </w:tr>
      <w:tr w:rsidR="008F30D9" w:rsidRPr="00F879BE" w14:paraId="6CF35FFD" w14:textId="77777777" w:rsidTr="008F30D9">
        <w:trPr>
          <w:trHeight w:val="315"/>
        </w:trPr>
        <w:tc>
          <w:tcPr>
            <w:tcW w:w="7572" w:type="dxa"/>
            <w:noWrap/>
            <w:vAlign w:val="bottom"/>
            <w:hideMark/>
          </w:tcPr>
          <w:p w14:paraId="77EE2996"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noWrap/>
            <w:vAlign w:val="bottom"/>
            <w:hideMark/>
          </w:tcPr>
          <w:p w14:paraId="06BE4553" w14:textId="1279B98A"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3"/>
                  <w:enabled/>
                  <w:calcOnExit w:val="0"/>
                  <w:statusText w:type="text" w:val="Program provides access to medical insurance for intern?: Yes"/>
                  <w:checkBox>
                    <w:sizeAuto/>
                    <w:default w:val="1"/>
                  </w:checkBox>
                </w:ffData>
              </w:fldChar>
            </w:r>
            <w:bookmarkStart w:id="2" w:name="Check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2"/>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4C762EEF" w14:textId="499060F6"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Program provides access to medical insurance for intern?: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20E4FCF8" w14:textId="77777777" w:rsidTr="008F30D9">
        <w:trPr>
          <w:trHeight w:val="315"/>
        </w:trPr>
        <w:tc>
          <w:tcPr>
            <w:tcW w:w="7572" w:type="dxa"/>
            <w:noWrap/>
            <w:vAlign w:val="bottom"/>
            <w:hideMark/>
          </w:tcPr>
          <w:p w14:paraId="4FB64C98" w14:textId="77777777" w:rsidR="008F30D9" w:rsidRPr="00F879BE" w:rsidRDefault="008F30D9" w:rsidP="008F30D9">
            <w:pPr>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noWrap/>
            <w:vAlign w:val="bottom"/>
            <w:hideMark/>
          </w:tcPr>
          <w:p w14:paraId="1FA53B69" w14:textId="5255C11F" w:rsidR="008F30D9" w:rsidRPr="00F879BE" w:rsidRDefault="008F30D9" w:rsidP="008F30D9">
            <w:pPr>
              <w:jc w:val="center"/>
              <w:rPr>
                <w:rFonts w:ascii="Calibri" w:eastAsia="Times New Roman" w:hAnsi="Calibri" w:cs="Times New Roman"/>
                <w:b/>
                <w:bCs/>
                <w:color w:val="000000"/>
              </w:rPr>
            </w:pPr>
          </w:p>
        </w:tc>
      </w:tr>
      <w:tr w:rsidR="008F30D9" w:rsidRPr="00F879BE" w14:paraId="1894BFF4" w14:textId="77777777" w:rsidTr="008F30D9">
        <w:trPr>
          <w:trHeight w:val="300"/>
        </w:trPr>
        <w:tc>
          <w:tcPr>
            <w:tcW w:w="7572" w:type="dxa"/>
            <w:noWrap/>
            <w:vAlign w:val="bottom"/>
            <w:hideMark/>
          </w:tcPr>
          <w:p w14:paraId="0BC9770F"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noWrap/>
            <w:vAlign w:val="bottom"/>
            <w:hideMark/>
          </w:tcPr>
          <w:p w14:paraId="4AE9406F" w14:textId="20875F48" w:rsidR="008F30D9" w:rsidRPr="00F879BE" w:rsidRDefault="00156B1D"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5"/>
                  <w:enabled/>
                  <w:calcOnExit w:val="0"/>
                  <w:statusText w:type="text" w:val="If access to medical insurance is provided - Trainee contribution to cost required?: Yes"/>
                  <w:checkBox>
                    <w:sizeAuto/>
                    <w:default w:val="0"/>
                  </w:checkBox>
                </w:ffData>
              </w:fldChar>
            </w:r>
            <w:bookmarkStart w:id="3" w:name="Check5"/>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3"/>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7159AED3" w14:textId="6F5FD3E4" w:rsidR="008F30D9" w:rsidRPr="00F879BE" w:rsidRDefault="00156B1D"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Trainee contribution to cost required?: No"/>
                  <w:checkBox>
                    <w:sizeAuto/>
                    <w:default w:val="1"/>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B0F7A9D" w14:textId="77777777" w:rsidTr="008F30D9">
        <w:trPr>
          <w:trHeight w:val="300"/>
        </w:trPr>
        <w:tc>
          <w:tcPr>
            <w:tcW w:w="7572" w:type="dxa"/>
            <w:noWrap/>
            <w:vAlign w:val="bottom"/>
            <w:hideMark/>
          </w:tcPr>
          <w:p w14:paraId="1D94AB5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noWrap/>
            <w:vAlign w:val="bottom"/>
            <w:hideMark/>
          </w:tcPr>
          <w:p w14:paraId="6B7CF453" w14:textId="282BB1D8"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7"/>
                  <w:enabled/>
                  <w:calcOnExit w:val="0"/>
                  <w:statusText w:type="text" w:val="If access to medical insurance is provided - Coverage of family member(s) available?: Yes"/>
                  <w:checkBox>
                    <w:sizeAuto/>
                    <w:default w:val="1"/>
                  </w:checkBox>
                </w:ffData>
              </w:fldChar>
            </w:r>
            <w:bookmarkStart w:id="4" w:name="Check7"/>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4"/>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33B6134F" w14:textId="5236902A" w:rsidR="008F30D9" w:rsidRPr="00F879BE" w:rsidRDefault="0048259C"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family member(s)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75C2CFED" w14:textId="77777777" w:rsidTr="008F30D9">
        <w:trPr>
          <w:trHeight w:val="300"/>
        </w:trPr>
        <w:tc>
          <w:tcPr>
            <w:tcW w:w="7572" w:type="dxa"/>
            <w:noWrap/>
            <w:vAlign w:val="bottom"/>
            <w:hideMark/>
          </w:tcPr>
          <w:p w14:paraId="4BDFCCB9"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noWrap/>
            <w:vAlign w:val="bottom"/>
            <w:hideMark/>
          </w:tcPr>
          <w:p w14:paraId="63BDC06D" w14:textId="63610349"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9"/>
                  <w:enabled/>
                  <w:calcOnExit w:val="0"/>
                  <w:statusText w:type="text" w:val="If access to medical insurance is provided - Coverage of legally married partner available?: Yes"/>
                  <w:checkBox>
                    <w:sizeAuto/>
                    <w:default w:val="1"/>
                  </w:checkBox>
                </w:ffData>
              </w:fldChar>
            </w:r>
            <w:bookmarkStart w:id="5" w:name="Check9"/>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5"/>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018C1308" w14:textId="70CB55FA"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legally married partner availabl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8F30D9" w:rsidRPr="00F879BE" w14:paraId="69F8B769" w14:textId="77777777" w:rsidTr="008F30D9">
        <w:trPr>
          <w:trHeight w:val="300"/>
        </w:trPr>
        <w:tc>
          <w:tcPr>
            <w:tcW w:w="7572" w:type="dxa"/>
            <w:noWrap/>
            <w:vAlign w:val="bottom"/>
            <w:hideMark/>
          </w:tcPr>
          <w:p w14:paraId="4DAFB5E1"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noWrap/>
            <w:vAlign w:val="bottom"/>
            <w:hideMark/>
          </w:tcPr>
          <w:p w14:paraId="68E144A3" w14:textId="7ED90CA4"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1"/>
                  <w:enabled/>
                  <w:calcOnExit w:val="0"/>
                  <w:statusText w:type="text" w:val="If access to medical insurance is provided - Coverage of domestic partner available?: Yes"/>
                  <w:checkBox>
                    <w:sizeAuto/>
                    <w:default w:val="0"/>
                  </w:checkBox>
                </w:ffData>
              </w:fldChar>
            </w:r>
            <w:bookmarkStart w:id="6" w:name="Check11"/>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6"/>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513217E" w14:textId="04305EC6" w:rsidR="008F30D9" w:rsidRPr="00F879BE" w:rsidRDefault="00CF30AA"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f access to medical insurance is provided - Coverage of domestic partner available?: No"/>
                  <w:checkBox>
                    <w:sizeAuto/>
                    <w:default w:val="1"/>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No</w:t>
            </w:r>
          </w:p>
        </w:tc>
      </w:tr>
      <w:tr w:rsidR="008F30D9" w:rsidRPr="00F879BE" w14:paraId="08E57B6D" w14:textId="77777777" w:rsidTr="008F30D9">
        <w:trPr>
          <w:trHeight w:val="300"/>
        </w:trPr>
        <w:tc>
          <w:tcPr>
            <w:tcW w:w="7572" w:type="dxa"/>
            <w:noWrap/>
            <w:vAlign w:val="bottom"/>
            <w:hideMark/>
          </w:tcPr>
          <w:p w14:paraId="05A132C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noWrap/>
            <w:vAlign w:val="bottom"/>
          </w:tcPr>
          <w:p w14:paraId="1425CAE5" w14:textId="52902D82" w:rsidR="008F30D9" w:rsidRPr="00F879BE" w:rsidRDefault="00583012" w:rsidP="00E27136">
            <w:pPr>
              <w:jc w:val="center"/>
              <w:rPr>
                <w:rFonts w:ascii="Calibri" w:eastAsia="Times New Roman" w:hAnsi="Calibri" w:cs="Times New Roman"/>
                <w:color w:val="000000"/>
              </w:rPr>
            </w:pPr>
            <w:r>
              <w:rPr>
                <w:rFonts w:ascii="Calibri" w:eastAsia="Times New Roman" w:hAnsi="Calibri" w:cs="Times New Roman"/>
                <w:color w:val="000000"/>
              </w:rPr>
              <w:t>96</w:t>
            </w:r>
          </w:p>
        </w:tc>
      </w:tr>
      <w:tr w:rsidR="008F30D9" w:rsidRPr="00F879BE" w14:paraId="6F619D1B" w14:textId="77777777" w:rsidTr="008F30D9">
        <w:trPr>
          <w:trHeight w:val="300"/>
        </w:trPr>
        <w:tc>
          <w:tcPr>
            <w:tcW w:w="7572" w:type="dxa"/>
            <w:noWrap/>
            <w:vAlign w:val="bottom"/>
            <w:hideMark/>
          </w:tcPr>
          <w:p w14:paraId="66BCBBF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noWrap/>
            <w:vAlign w:val="bottom"/>
          </w:tcPr>
          <w:p w14:paraId="7183FBD9" w14:textId="2A041A18" w:rsidR="008F30D9" w:rsidRPr="00F879BE" w:rsidRDefault="00583012" w:rsidP="00E27136">
            <w:pPr>
              <w:jc w:val="center"/>
              <w:rPr>
                <w:rFonts w:ascii="Calibri" w:eastAsia="Times New Roman" w:hAnsi="Calibri" w:cs="Times New Roman"/>
                <w:color w:val="000000"/>
              </w:rPr>
            </w:pPr>
            <w:r>
              <w:rPr>
                <w:rFonts w:ascii="Calibri" w:eastAsia="Times New Roman" w:hAnsi="Calibri" w:cs="Times New Roman"/>
                <w:color w:val="000000"/>
              </w:rPr>
              <w:t>96</w:t>
            </w:r>
          </w:p>
        </w:tc>
      </w:tr>
      <w:tr w:rsidR="008F30D9" w:rsidRPr="00F879BE" w14:paraId="4179343A" w14:textId="77777777" w:rsidTr="008F30D9">
        <w:trPr>
          <w:trHeight w:val="870"/>
        </w:trPr>
        <w:tc>
          <w:tcPr>
            <w:tcW w:w="7572" w:type="dxa"/>
            <w:vAlign w:val="bottom"/>
            <w:hideMark/>
          </w:tcPr>
          <w:p w14:paraId="0ED4F698" w14:textId="77777777" w:rsidR="008F30D9" w:rsidRPr="00F879BE" w:rsidRDefault="008F30D9" w:rsidP="008F30D9">
            <w:pPr>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noWrap/>
            <w:vAlign w:val="bottom"/>
            <w:hideMark/>
          </w:tcPr>
          <w:p w14:paraId="1B04DA58" w14:textId="2A6C604D" w:rsidR="008F30D9" w:rsidRPr="00F879BE" w:rsidRDefault="00583012"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Check13"/>
                  <w:enabled/>
                  <w:calcOnExit w:val="0"/>
                  <w:statusText w:type="text" w:val="In medical state &amp; family need for extended leave, program allows unpaid leave to intern/resident over personal time off &amp; sick leave: Yes"/>
                  <w:checkBox>
                    <w:sizeAuto/>
                    <w:default w:val="1"/>
                  </w:checkBox>
                </w:ffData>
              </w:fldChar>
            </w:r>
            <w:bookmarkStart w:id="7" w:name="Check13"/>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bookmarkEnd w:id="7"/>
            <w:r w:rsidR="008F30D9">
              <w:rPr>
                <w:rFonts w:ascii="Calibri" w:eastAsia="Times New Roman" w:hAnsi="Calibri" w:cs="Times New Roman"/>
                <w:color w:val="000000"/>
              </w:rPr>
              <w:t xml:space="preserve"> </w:t>
            </w:r>
            <w:r w:rsidR="008F30D9" w:rsidRPr="002A2076">
              <w:rPr>
                <w:rFonts w:ascii="Calibri" w:eastAsia="Times New Roman" w:hAnsi="Calibri" w:cs="Times New Roman"/>
                <w:color w:val="000000"/>
              </w:rPr>
              <w:t>Yes</w:t>
            </w:r>
          </w:p>
        </w:tc>
        <w:tc>
          <w:tcPr>
            <w:tcW w:w="990" w:type="dxa"/>
            <w:noWrap/>
            <w:vAlign w:val="bottom"/>
            <w:hideMark/>
          </w:tcPr>
          <w:p w14:paraId="2439337E" w14:textId="485F9E86" w:rsidR="008F30D9" w:rsidRPr="00F879BE" w:rsidRDefault="00931676" w:rsidP="008F30D9">
            <w:pPr>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
                  <w:enabled/>
                  <w:calcOnExit w:val="0"/>
                  <w:statusText w:type="text" w:val="In medical state &amp; family need for extended leave, program allows unpaid leave to intern/resident over personal time off &amp; sick leave: No"/>
                  <w:checkBox>
                    <w:sizeAuto/>
                    <w:default w:val="0"/>
                  </w:checkBox>
                </w:ffData>
              </w:fldChar>
            </w:r>
            <w:r>
              <w:rPr>
                <w:rFonts w:ascii="Calibri" w:eastAsia="Times New Roman" w:hAnsi="Calibri" w:cs="Times New Roman"/>
                <w:color w:val="000000"/>
              </w:rPr>
              <w:instrText xml:space="preserve"> FORMCHECKBOX </w:instrText>
            </w:r>
            <w:r>
              <w:rPr>
                <w:rFonts w:ascii="Calibri" w:eastAsia="Times New Roman" w:hAnsi="Calibri" w:cs="Times New Roman"/>
                <w:color w:val="000000"/>
              </w:rPr>
            </w:r>
            <w:r>
              <w:rPr>
                <w:rFonts w:ascii="Calibri" w:eastAsia="Times New Roman" w:hAnsi="Calibri" w:cs="Times New Roman"/>
                <w:color w:val="000000"/>
              </w:rPr>
              <w:fldChar w:fldCharType="separate"/>
            </w:r>
            <w:r>
              <w:rPr>
                <w:rFonts w:ascii="Calibri" w:eastAsia="Times New Roman" w:hAnsi="Calibri" w:cs="Times New Roman"/>
                <w:color w:val="000000"/>
              </w:rPr>
              <w:fldChar w:fldCharType="end"/>
            </w:r>
            <w:r w:rsidR="008F30D9">
              <w:rPr>
                <w:rFonts w:ascii="Calibri" w:eastAsia="Times New Roman" w:hAnsi="Calibri" w:cs="Times New Roman"/>
                <w:color w:val="000000"/>
              </w:rPr>
              <w:t xml:space="preserve"> </w:t>
            </w:r>
            <w:r w:rsidR="004B0FBF">
              <w:rPr>
                <w:rFonts w:ascii="Calibri" w:eastAsia="Times New Roman" w:hAnsi="Calibri" w:cs="Times New Roman"/>
                <w:color w:val="000000"/>
              </w:rPr>
              <w:t xml:space="preserve"> No</w:t>
            </w:r>
          </w:p>
        </w:tc>
      </w:tr>
      <w:tr w:rsidR="00F879BE" w:rsidRPr="00F879BE" w14:paraId="538B5823" w14:textId="77777777" w:rsidTr="008F30D9">
        <w:trPr>
          <w:trHeight w:val="1005"/>
        </w:trPr>
        <w:tc>
          <w:tcPr>
            <w:tcW w:w="9540" w:type="dxa"/>
            <w:gridSpan w:val="3"/>
            <w:noWrap/>
            <w:hideMark/>
          </w:tcPr>
          <w:p w14:paraId="61D56B89" w14:textId="60EDA6C1" w:rsidR="00F879BE" w:rsidRPr="00F879BE" w:rsidRDefault="00F879BE" w:rsidP="00F879BE">
            <w:pPr>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r w:rsidR="008F30D9">
              <w:rPr>
                <w:rFonts w:ascii="Calibri" w:eastAsia="Times New Roman" w:hAnsi="Calibri" w:cs="Times New Roman"/>
                <w:color w:val="000000"/>
              </w:rPr>
              <w:t xml:space="preserve"> </w:t>
            </w:r>
            <w:r w:rsidR="00583012">
              <w:rPr>
                <w:rFonts w:ascii="Calibri" w:eastAsia="Times New Roman" w:hAnsi="Calibri" w:cs="Times New Roman"/>
                <w:color w:val="000000"/>
              </w:rPr>
              <w:t>3</w:t>
            </w:r>
            <w:r w:rsidR="00583012" w:rsidRPr="00583012">
              <w:rPr>
                <w:rFonts w:ascii="Calibri" w:eastAsia="Times New Roman" w:hAnsi="Calibri" w:cs="Times New Roman"/>
                <w:color w:val="000000"/>
              </w:rPr>
              <w:t xml:space="preserve"> days professional time for conferences, dissertation defense</w:t>
            </w:r>
            <w:r w:rsidR="00583012">
              <w:rPr>
                <w:rFonts w:ascii="Calibri" w:eastAsia="Times New Roman" w:hAnsi="Calibri" w:cs="Times New Roman"/>
                <w:color w:val="000000"/>
              </w:rPr>
              <w:t>,</w:t>
            </w:r>
            <w:r w:rsidR="00583012" w:rsidRPr="00583012">
              <w:rPr>
                <w:rFonts w:ascii="Calibri" w:eastAsia="Times New Roman" w:hAnsi="Calibri" w:cs="Times New Roman"/>
                <w:color w:val="000000"/>
              </w:rPr>
              <w:t xml:space="preserve"> etc. Interns have the same PTO and benefits as medical residents in Psychiatry. Interns receive $</w:t>
            </w:r>
            <w:r w:rsidR="00F51D59">
              <w:rPr>
                <w:rFonts w:ascii="Calibri" w:eastAsia="Times New Roman" w:hAnsi="Calibri" w:cs="Times New Roman"/>
                <w:color w:val="000000"/>
              </w:rPr>
              <w:t>3</w:t>
            </w:r>
            <w:r w:rsidR="00583012" w:rsidRPr="00583012">
              <w:rPr>
                <w:rFonts w:ascii="Calibri" w:eastAsia="Times New Roman" w:hAnsi="Calibri" w:cs="Times New Roman"/>
                <w:color w:val="000000"/>
              </w:rPr>
              <w:t>00 for professional expenses such as conferences and books.</w:t>
            </w:r>
            <w:r w:rsidR="008F30D9">
              <w:rPr>
                <w:rFonts w:ascii="Calibri" w:eastAsia="Times New Roman" w:hAnsi="Calibri" w:cs="Times New Roman"/>
                <w:color w:val="000000"/>
              </w:rPr>
              <w:t xml:space="preserve"> </w:t>
            </w:r>
          </w:p>
        </w:tc>
      </w:tr>
    </w:tbl>
    <w:p w14:paraId="131729B1" w14:textId="77777777" w:rsidR="00B57927" w:rsidRDefault="00B57927">
      <w:pPr>
        <w:sectPr w:rsidR="00B57927" w:rsidSect="00D921A7">
          <w:footnotePr>
            <w:numFmt w:val="chicago"/>
          </w:footnotePr>
          <w:type w:val="continuous"/>
          <w:pgSz w:w="12240" w:h="15840"/>
          <w:pgMar w:top="1440" w:right="1440" w:bottom="1440" w:left="1440" w:header="720" w:footer="720" w:gutter="0"/>
          <w:cols w:space="720"/>
          <w:docGrid w:linePitch="360"/>
        </w:sectPr>
      </w:pPr>
    </w:p>
    <w:p w14:paraId="12B97B14" w14:textId="411633D1" w:rsidR="00F31C8C" w:rsidRDefault="00B57927" w:rsidP="009E1144">
      <w:pPr>
        <w:pStyle w:val="Heading2"/>
        <w:rPr>
          <w:b w:val="0"/>
          <w:bCs w:val="0"/>
          <w:color w:val="000000"/>
        </w:rPr>
      </w:pPr>
      <w:r w:rsidRPr="00F879BE">
        <w:rPr>
          <w:color w:val="000000"/>
        </w:rPr>
        <w:lastRenderedPageBreak/>
        <w:t>Initial Post-Internship Positions</w:t>
      </w:r>
    </w:p>
    <w:p w14:paraId="7884102F" w14:textId="77777777" w:rsidR="00D921A7" w:rsidRDefault="00B57927" w:rsidP="008F30D9">
      <w:pPr>
        <w:spacing w:after="0"/>
        <w:ind w:left="86"/>
        <w:rPr>
          <w:rFonts w:ascii="Calibri" w:eastAsia="Times New Roman" w:hAnsi="Calibri" w:cs="Times New Roman"/>
          <w:color w:val="000000"/>
        </w:rPr>
      </w:pPr>
      <w:r w:rsidRPr="00F879BE">
        <w:rPr>
          <w:rFonts w:ascii="Calibri" w:eastAsia="Times New Roman" w:hAnsi="Calibri" w:cs="Times New Roman"/>
          <w:color w:val="000000"/>
        </w:rPr>
        <w:t>(Provide an Aggregated Tally for the Preceding 3 Cohorts)</w:t>
      </w:r>
    </w:p>
    <w:p w14:paraId="6FA3D389" w14:textId="7AF7339D" w:rsidR="00D921A7" w:rsidRDefault="00D921A7" w:rsidP="008F30D9">
      <w:pPr>
        <w:spacing w:after="0"/>
        <w:ind w:left="86"/>
        <w:rPr>
          <w:rFonts w:ascii="Calibri" w:eastAsia="Times New Roman" w:hAnsi="Calibri" w:cs="Times New Roman"/>
          <w:color w:val="000000"/>
        </w:rPr>
        <w:sectPr w:rsidR="00D921A7" w:rsidSect="00B57927">
          <w:pgSz w:w="12240" w:h="15840"/>
          <w:pgMar w:top="1440" w:right="1440" w:bottom="1440" w:left="1440" w:header="720" w:footer="720" w:gutter="0"/>
          <w:cols w:space="720"/>
          <w:formProt w:val="0"/>
          <w:docGrid w:linePitch="360"/>
        </w:sectPr>
      </w:pPr>
    </w:p>
    <w:tbl>
      <w:tblPr>
        <w:tblStyle w:val="TableGrid"/>
        <w:tblW w:w="8650" w:type="dxa"/>
        <w:tblLook w:val="04A0" w:firstRow="1" w:lastRow="0" w:firstColumn="1" w:lastColumn="0" w:noHBand="0" w:noVBand="1"/>
      </w:tblPr>
      <w:tblGrid>
        <w:gridCol w:w="5678"/>
        <w:gridCol w:w="1697"/>
        <w:gridCol w:w="1275"/>
      </w:tblGrid>
      <w:tr w:rsidR="001D7FB9" w:rsidRPr="00F879BE" w14:paraId="1B8970E5" w14:textId="1A450DBF" w:rsidTr="001D7FB9">
        <w:trPr>
          <w:trHeight w:val="320"/>
        </w:trPr>
        <w:tc>
          <w:tcPr>
            <w:tcW w:w="5678" w:type="dxa"/>
            <w:noWrap/>
            <w:vAlign w:val="bottom"/>
          </w:tcPr>
          <w:p w14:paraId="21C49836" w14:textId="159BE5D0" w:rsidR="001D7FB9" w:rsidRPr="00F879BE" w:rsidRDefault="001D7FB9" w:rsidP="006074C2">
            <w:pPr>
              <w:rPr>
                <w:rFonts w:ascii="Calibri" w:eastAsia="Times New Roman" w:hAnsi="Calibri" w:cs="Times New Roman"/>
                <w:b/>
                <w:bCs/>
                <w:color w:val="000000"/>
              </w:rPr>
            </w:pPr>
          </w:p>
        </w:tc>
        <w:tc>
          <w:tcPr>
            <w:tcW w:w="2972" w:type="dxa"/>
            <w:gridSpan w:val="2"/>
            <w:noWrap/>
            <w:vAlign w:val="bottom"/>
            <w:hideMark/>
          </w:tcPr>
          <w:p w14:paraId="261FDA13" w14:textId="77777777" w:rsidR="001D7FB9" w:rsidRDefault="001D7FB9" w:rsidP="006074C2">
            <w:pPr>
              <w:jc w:val="center"/>
              <w:rPr>
                <w:rFonts w:ascii="Calibri" w:eastAsia="Times New Roman" w:hAnsi="Calibri" w:cs="Times New Roman"/>
                <w:b/>
                <w:bCs/>
                <w:color w:val="000000"/>
              </w:rPr>
            </w:pPr>
            <w:r>
              <w:rPr>
                <w:rFonts w:ascii="Calibri" w:eastAsia="Times New Roman" w:hAnsi="Calibri" w:cs="Times New Roman"/>
                <w:b/>
                <w:bCs/>
                <w:color w:val="000000"/>
              </w:rPr>
              <w:t>2021-2023</w:t>
            </w:r>
          </w:p>
        </w:tc>
      </w:tr>
      <w:tr w:rsidR="001D7FB9" w:rsidRPr="00F879BE" w14:paraId="7140F8AA" w14:textId="6D62DE75" w:rsidTr="001D7FB9">
        <w:trPr>
          <w:trHeight w:val="304"/>
        </w:trPr>
        <w:tc>
          <w:tcPr>
            <w:tcW w:w="5678" w:type="dxa"/>
            <w:noWrap/>
            <w:vAlign w:val="bottom"/>
            <w:hideMark/>
          </w:tcPr>
          <w:p w14:paraId="02BCCFB8" w14:textId="77777777" w:rsidR="001D7FB9" w:rsidRPr="00F879BE" w:rsidRDefault="001D7FB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2972" w:type="dxa"/>
            <w:gridSpan w:val="2"/>
            <w:noWrap/>
            <w:vAlign w:val="bottom"/>
            <w:hideMark/>
          </w:tcPr>
          <w:p w14:paraId="6A258169" w14:textId="77777777" w:rsidR="001D7FB9" w:rsidRDefault="001D7FB9" w:rsidP="008F30D9">
            <w:pPr>
              <w:jc w:val="center"/>
              <w:rPr>
                <w:rFonts w:ascii="Calibri" w:eastAsia="Times New Roman" w:hAnsi="Calibri" w:cs="Times New Roman"/>
                <w:color w:val="000000"/>
              </w:rPr>
            </w:pPr>
            <w:r>
              <w:rPr>
                <w:rFonts w:ascii="Calibri" w:eastAsia="Times New Roman" w:hAnsi="Calibri" w:cs="Times New Roman"/>
                <w:color w:val="000000"/>
              </w:rPr>
              <w:t>27</w:t>
            </w:r>
          </w:p>
        </w:tc>
      </w:tr>
      <w:tr w:rsidR="001D7FB9" w:rsidRPr="00F879BE" w14:paraId="089C20FA" w14:textId="7E439AF3" w:rsidTr="001D7FB9">
        <w:trPr>
          <w:trHeight w:val="731"/>
        </w:trPr>
        <w:tc>
          <w:tcPr>
            <w:tcW w:w="5678" w:type="dxa"/>
            <w:vAlign w:val="bottom"/>
            <w:hideMark/>
          </w:tcPr>
          <w:p w14:paraId="64908B24" w14:textId="77777777" w:rsidR="001D7FB9" w:rsidRPr="00F879BE" w:rsidRDefault="001D7FB9" w:rsidP="008F30D9">
            <w:pPr>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2972" w:type="dxa"/>
            <w:gridSpan w:val="2"/>
            <w:noWrap/>
            <w:vAlign w:val="bottom"/>
            <w:hideMark/>
          </w:tcPr>
          <w:p w14:paraId="651C3EE5" w14:textId="77777777" w:rsidR="001D7FB9" w:rsidRDefault="001D7FB9" w:rsidP="008F30D9">
            <w:pPr>
              <w:jc w:val="center"/>
              <w:rPr>
                <w:rFonts w:ascii="Calibri" w:eastAsia="Times New Roman" w:hAnsi="Calibri" w:cs="Times New Roman"/>
                <w:color w:val="000000"/>
              </w:rPr>
            </w:pPr>
            <w:r>
              <w:rPr>
                <w:rFonts w:ascii="Calibri" w:eastAsia="Times New Roman" w:hAnsi="Calibri" w:cs="Times New Roman"/>
                <w:color w:val="000000"/>
              </w:rPr>
              <w:t xml:space="preserve">0 </w:t>
            </w:r>
          </w:p>
        </w:tc>
      </w:tr>
      <w:tr w:rsidR="001D7FB9" w:rsidRPr="00F879BE" w14:paraId="10F6DB37" w14:textId="44C83EAB" w:rsidTr="001D7FB9">
        <w:trPr>
          <w:trHeight w:val="320"/>
        </w:trPr>
        <w:tc>
          <w:tcPr>
            <w:tcW w:w="5678" w:type="dxa"/>
            <w:noWrap/>
            <w:vAlign w:val="bottom"/>
            <w:hideMark/>
          </w:tcPr>
          <w:p w14:paraId="68A9C2F3" w14:textId="18CC23BF" w:rsidR="001D7FB9" w:rsidRPr="00F879BE" w:rsidRDefault="001D7FB9" w:rsidP="008F30D9">
            <w:pPr>
              <w:rPr>
                <w:rFonts w:ascii="Calibri" w:eastAsia="Times New Roman" w:hAnsi="Calibri" w:cs="Times New Roman"/>
                <w:b/>
                <w:bCs/>
                <w:color w:val="000000"/>
              </w:rPr>
            </w:pPr>
          </w:p>
        </w:tc>
        <w:tc>
          <w:tcPr>
            <w:tcW w:w="1697" w:type="dxa"/>
            <w:noWrap/>
            <w:vAlign w:val="bottom"/>
            <w:hideMark/>
          </w:tcPr>
          <w:p w14:paraId="53A8E3F4" w14:textId="77777777" w:rsidR="001D7FB9" w:rsidRPr="00F879BE" w:rsidRDefault="001D7FB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275" w:type="dxa"/>
            <w:noWrap/>
            <w:vAlign w:val="bottom"/>
            <w:hideMark/>
          </w:tcPr>
          <w:p w14:paraId="113DF544" w14:textId="77777777" w:rsidR="001D7FB9" w:rsidRPr="00F879BE" w:rsidRDefault="001D7FB9" w:rsidP="008F30D9">
            <w:pPr>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1D7FB9" w:rsidRPr="00F879BE" w14:paraId="6B4B072C" w14:textId="464E927C" w:rsidTr="001D7FB9">
        <w:trPr>
          <w:trHeight w:val="304"/>
        </w:trPr>
        <w:tc>
          <w:tcPr>
            <w:tcW w:w="5678" w:type="dxa"/>
            <w:noWrap/>
            <w:vAlign w:val="bottom"/>
            <w:hideMark/>
          </w:tcPr>
          <w:p w14:paraId="69449895" w14:textId="6F0CE511"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697" w:type="dxa"/>
            <w:noWrap/>
          </w:tcPr>
          <w:p w14:paraId="079E7089" w14:textId="619E5655"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2</w:t>
            </w:r>
          </w:p>
        </w:tc>
        <w:tc>
          <w:tcPr>
            <w:tcW w:w="1275" w:type="dxa"/>
            <w:noWrap/>
            <w:vAlign w:val="bottom"/>
          </w:tcPr>
          <w:p w14:paraId="644FFA87" w14:textId="74C0E5ED" w:rsidR="001D7FB9" w:rsidRPr="00F879BE" w:rsidRDefault="001D7FB9"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EP =</w:t>
            </w:r>
            <w:r w:rsidRPr="00931430">
              <w:rPr>
                <w:rFonts w:ascii="Calibri" w:eastAsia="Times New Roman" w:hAnsi="Calibri" w:cs="Times New Roman"/>
                <w:color w:val="000000"/>
              </w:rPr>
              <w:t xml:space="preserve"> </w:t>
            </w:r>
            <w:r>
              <w:rPr>
                <w:rFonts w:ascii="Calibri" w:eastAsia="Times New Roman" w:hAnsi="Calibri" w:cs="Times New Roman"/>
                <w:color w:val="000000"/>
              </w:rPr>
              <w:t>1</w:t>
            </w:r>
          </w:p>
        </w:tc>
      </w:tr>
      <w:tr w:rsidR="001D7FB9" w:rsidRPr="00F879BE" w14:paraId="6FB0BD21" w14:textId="41128909" w:rsidTr="001D7FB9">
        <w:trPr>
          <w:trHeight w:val="304"/>
        </w:trPr>
        <w:tc>
          <w:tcPr>
            <w:tcW w:w="5678" w:type="dxa"/>
            <w:noWrap/>
            <w:vAlign w:val="bottom"/>
            <w:hideMark/>
          </w:tcPr>
          <w:p w14:paraId="385F2609" w14:textId="077DABDC"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697" w:type="dxa"/>
            <w:noWrap/>
          </w:tcPr>
          <w:p w14:paraId="3542F545" w14:textId="454218E9"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p>
        </w:tc>
        <w:tc>
          <w:tcPr>
            <w:tcW w:w="1275" w:type="dxa"/>
            <w:noWrap/>
            <w:vAlign w:val="bottom"/>
          </w:tcPr>
          <w:p w14:paraId="64C83546" w14:textId="01DD3FB9" w:rsidR="001D7FB9" w:rsidRPr="00F879BE" w:rsidRDefault="001D7FB9"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198F1F5C" w14:textId="0A66C5DD" w:rsidTr="001D7FB9">
        <w:trPr>
          <w:trHeight w:val="304"/>
        </w:trPr>
        <w:tc>
          <w:tcPr>
            <w:tcW w:w="5678" w:type="dxa"/>
            <w:noWrap/>
            <w:vAlign w:val="bottom"/>
            <w:hideMark/>
          </w:tcPr>
          <w:p w14:paraId="6A54A11C" w14:textId="06E78BCB"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697" w:type="dxa"/>
            <w:noWrap/>
          </w:tcPr>
          <w:p w14:paraId="4BB58E68" w14:textId="7C2FACE5"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275" w:type="dxa"/>
            <w:noWrap/>
            <w:vAlign w:val="bottom"/>
          </w:tcPr>
          <w:p w14:paraId="0F250074" w14:textId="48AD3786" w:rsidR="001D7FB9" w:rsidRPr="00F879BE" w:rsidRDefault="001D7FB9"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4044E4A9" w14:textId="4B64369E" w:rsidTr="001D7FB9">
        <w:trPr>
          <w:trHeight w:val="304"/>
        </w:trPr>
        <w:tc>
          <w:tcPr>
            <w:tcW w:w="5678" w:type="dxa"/>
            <w:noWrap/>
            <w:vAlign w:val="bottom"/>
            <w:hideMark/>
          </w:tcPr>
          <w:p w14:paraId="22B2CF43" w14:textId="05665EF4"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697" w:type="dxa"/>
            <w:noWrap/>
          </w:tcPr>
          <w:p w14:paraId="40C5F1B7" w14:textId="55BC842B"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275" w:type="dxa"/>
            <w:noWrap/>
            <w:vAlign w:val="bottom"/>
          </w:tcPr>
          <w:p w14:paraId="04D6D20D" w14:textId="540944DC" w:rsidR="001D7FB9" w:rsidRPr="00F879BE" w:rsidRDefault="001D7FB9"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405F5E82" w14:textId="5B19A505" w:rsidTr="001D7FB9">
        <w:trPr>
          <w:trHeight w:val="304"/>
        </w:trPr>
        <w:tc>
          <w:tcPr>
            <w:tcW w:w="5678" w:type="dxa"/>
            <w:noWrap/>
            <w:vAlign w:val="bottom"/>
            <w:hideMark/>
          </w:tcPr>
          <w:p w14:paraId="2E04FA1E" w14:textId="0172DECE"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697" w:type="dxa"/>
            <w:noWrap/>
          </w:tcPr>
          <w:p w14:paraId="0FFC18C2" w14:textId="6179DC87"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2</w:t>
            </w:r>
            <w:r w:rsidR="00A71A18">
              <w:rPr>
                <w:rFonts w:ascii="Calibri" w:eastAsia="Times New Roman" w:hAnsi="Calibri" w:cs="Times New Roman"/>
                <w:color w:val="000000"/>
              </w:rPr>
              <w:t>1</w:t>
            </w:r>
          </w:p>
        </w:tc>
        <w:tc>
          <w:tcPr>
            <w:tcW w:w="1275" w:type="dxa"/>
            <w:noWrap/>
            <w:vAlign w:val="bottom"/>
          </w:tcPr>
          <w:p w14:paraId="554E855F" w14:textId="66A10BAA" w:rsidR="001D7FB9" w:rsidRPr="00F879BE" w:rsidRDefault="001D7FB9"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0AE99FA3" w14:textId="078900A2" w:rsidTr="001D7FB9">
        <w:trPr>
          <w:trHeight w:val="304"/>
        </w:trPr>
        <w:tc>
          <w:tcPr>
            <w:tcW w:w="5678" w:type="dxa"/>
            <w:vAlign w:val="bottom"/>
            <w:hideMark/>
          </w:tcPr>
          <w:p w14:paraId="25B988A1" w14:textId="7E72D7F8"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697" w:type="dxa"/>
            <w:noWrap/>
          </w:tcPr>
          <w:p w14:paraId="59BB5570" w14:textId="24656C23"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1</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275" w:type="dxa"/>
            <w:noWrap/>
            <w:vAlign w:val="bottom"/>
          </w:tcPr>
          <w:p w14:paraId="02C99870" w14:textId="55A00366" w:rsidR="001D7FB9" w:rsidRPr="00F879BE" w:rsidRDefault="001D7FB9" w:rsidP="00537052">
            <w:pPr>
              <w:jc w:val="center"/>
              <w:rPr>
                <w:rFonts w:ascii="Calibri" w:eastAsia="Times New Roman" w:hAnsi="Calibri" w:cs="Times New Roman"/>
                <w:color w:val="000000"/>
              </w:rPr>
            </w:pPr>
            <w:r w:rsidRPr="00EA662F">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335DE321" w14:textId="0634FA2A" w:rsidTr="001D7FB9">
        <w:trPr>
          <w:trHeight w:val="304"/>
        </w:trPr>
        <w:tc>
          <w:tcPr>
            <w:tcW w:w="5678" w:type="dxa"/>
            <w:noWrap/>
            <w:vAlign w:val="bottom"/>
            <w:hideMark/>
          </w:tcPr>
          <w:p w14:paraId="3F9DE45E" w14:textId="0FDA6588"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697" w:type="dxa"/>
            <w:noWrap/>
          </w:tcPr>
          <w:p w14:paraId="274EC4CE" w14:textId="27524C64"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p>
        </w:tc>
        <w:tc>
          <w:tcPr>
            <w:tcW w:w="1275" w:type="dxa"/>
            <w:noWrap/>
          </w:tcPr>
          <w:p w14:paraId="13E0D527" w14:textId="3E692B0B" w:rsidR="001D7FB9" w:rsidRPr="00F879BE" w:rsidRDefault="001D7FB9"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6F8E0C8A" w14:textId="46450E84" w:rsidTr="001D7FB9">
        <w:trPr>
          <w:trHeight w:val="304"/>
        </w:trPr>
        <w:tc>
          <w:tcPr>
            <w:tcW w:w="5678" w:type="dxa"/>
            <w:noWrap/>
            <w:vAlign w:val="bottom"/>
            <w:hideMark/>
          </w:tcPr>
          <w:p w14:paraId="33DF380A" w14:textId="5A32016F"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697" w:type="dxa"/>
            <w:noWrap/>
          </w:tcPr>
          <w:p w14:paraId="1575A350" w14:textId="5590275A"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275" w:type="dxa"/>
            <w:noWrap/>
          </w:tcPr>
          <w:p w14:paraId="5D06F912" w14:textId="509CC96A" w:rsidR="001D7FB9" w:rsidRPr="00F879BE" w:rsidRDefault="001D7FB9"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145539C3" w14:textId="65772F91" w:rsidTr="001D7FB9">
        <w:trPr>
          <w:trHeight w:val="304"/>
        </w:trPr>
        <w:tc>
          <w:tcPr>
            <w:tcW w:w="5678" w:type="dxa"/>
            <w:noWrap/>
            <w:vAlign w:val="bottom"/>
            <w:hideMark/>
          </w:tcPr>
          <w:p w14:paraId="378404A4" w14:textId="756A4483"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697" w:type="dxa"/>
            <w:noWrap/>
          </w:tcPr>
          <w:p w14:paraId="5EB2E0D1" w14:textId="2830A5A5"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275" w:type="dxa"/>
            <w:noWrap/>
          </w:tcPr>
          <w:p w14:paraId="0F679895" w14:textId="3AE005C8" w:rsidR="001D7FB9" w:rsidRPr="00F879BE" w:rsidRDefault="001D7FB9"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4A62FA75" w14:textId="532E5645" w:rsidTr="001D7FB9">
        <w:trPr>
          <w:trHeight w:val="304"/>
        </w:trPr>
        <w:tc>
          <w:tcPr>
            <w:tcW w:w="5678" w:type="dxa"/>
            <w:noWrap/>
            <w:vAlign w:val="bottom"/>
            <w:hideMark/>
          </w:tcPr>
          <w:p w14:paraId="2495B912" w14:textId="6DDA9608"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697" w:type="dxa"/>
            <w:noWrap/>
          </w:tcPr>
          <w:p w14:paraId="1EE9A91B" w14:textId="4A7FC00A"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0</w:t>
            </w:r>
            <w:r w:rsidRPr="00E22166">
              <w:rPr>
                <w:rFonts w:ascii="Calibri" w:eastAsia="Times New Roman" w:hAnsi="Calibri" w:cs="Times New Roman"/>
                <w:color w:val="000000"/>
              </w:rPr>
              <w:fldChar w:fldCharType="begin">
                <w:ffData>
                  <w:name w:val="Text10"/>
                  <w:enabled/>
                  <w:calcOnExit w:val="0"/>
                  <w:statusText w:type="text" w:val="Total # of residents who remain in training in the residency program (2018-2021):"/>
                  <w:textInput/>
                </w:ffData>
              </w:fldChar>
            </w:r>
            <w:r w:rsidRPr="00E22166">
              <w:rPr>
                <w:rFonts w:ascii="Calibri" w:eastAsia="Times New Roman" w:hAnsi="Calibri" w:cs="Times New Roman"/>
                <w:color w:val="000000"/>
              </w:rPr>
              <w:instrText xml:space="preserve"> FORMTEXT </w:instrText>
            </w:r>
            <w:r w:rsidRPr="00E22166">
              <w:rPr>
                <w:rFonts w:ascii="Calibri" w:eastAsia="Times New Roman" w:hAnsi="Calibri" w:cs="Times New Roman"/>
                <w:color w:val="000000"/>
              </w:rPr>
            </w:r>
            <w:r w:rsidRPr="00E22166">
              <w:rPr>
                <w:rFonts w:ascii="Calibri" w:eastAsia="Times New Roman" w:hAnsi="Calibri" w:cs="Times New Roman"/>
                <w:color w:val="000000"/>
              </w:rPr>
              <w:fldChar w:fldCharType="separate"/>
            </w:r>
            <w:r w:rsidRPr="00E22166">
              <w:rPr>
                <w:rFonts w:ascii="Calibri" w:eastAsia="Times New Roman" w:hAnsi="Calibri" w:cs="Times New Roman"/>
                <w:color w:val="000000"/>
              </w:rPr>
              <w:fldChar w:fldCharType="end"/>
            </w:r>
          </w:p>
        </w:tc>
        <w:tc>
          <w:tcPr>
            <w:tcW w:w="1275" w:type="dxa"/>
            <w:noWrap/>
          </w:tcPr>
          <w:p w14:paraId="050921D1" w14:textId="2B52A920" w:rsidR="001D7FB9" w:rsidRPr="00F879BE" w:rsidRDefault="001D7FB9"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1AE788D4" w14:textId="12FA67B0" w:rsidTr="001D7FB9">
        <w:trPr>
          <w:trHeight w:val="304"/>
        </w:trPr>
        <w:tc>
          <w:tcPr>
            <w:tcW w:w="5678" w:type="dxa"/>
            <w:noWrap/>
            <w:vAlign w:val="bottom"/>
            <w:hideMark/>
          </w:tcPr>
          <w:p w14:paraId="522F48CC" w14:textId="558DFE8A"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697" w:type="dxa"/>
            <w:noWrap/>
          </w:tcPr>
          <w:p w14:paraId="7B08A255" w14:textId="69212AA6"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Pr>
                <w:rFonts w:ascii="Calibri" w:eastAsia="Times New Roman" w:hAnsi="Calibri" w:cs="Times New Roman"/>
                <w:color w:val="000000"/>
              </w:rPr>
              <w:t>1</w:t>
            </w:r>
          </w:p>
        </w:tc>
        <w:tc>
          <w:tcPr>
            <w:tcW w:w="1275" w:type="dxa"/>
            <w:noWrap/>
          </w:tcPr>
          <w:p w14:paraId="15488A1F" w14:textId="2BFFBEF6" w:rsidR="001D7FB9" w:rsidRPr="00F879BE" w:rsidRDefault="001D7FB9"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Pr>
                <w:rFonts w:ascii="Calibri" w:eastAsia="Times New Roman" w:hAnsi="Calibri" w:cs="Times New Roman"/>
                <w:color w:val="000000"/>
              </w:rPr>
              <w:t>0</w:t>
            </w:r>
          </w:p>
        </w:tc>
      </w:tr>
      <w:tr w:rsidR="001D7FB9" w:rsidRPr="00F879BE" w14:paraId="05EFB760" w14:textId="6552FCD2" w:rsidTr="001D7FB9">
        <w:trPr>
          <w:trHeight w:val="304"/>
        </w:trPr>
        <w:tc>
          <w:tcPr>
            <w:tcW w:w="5678" w:type="dxa"/>
            <w:noWrap/>
            <w:vAlign w:val="bottom"/>
            <w:hideMark/>
          </w:tcPr>
          <w:p w14:paraId="3F78DE05" w14:textId="3FEC8E34" w:rsidR="001D7FB9" w:rsidRPr="00F879BE" w:rsidRDefault="001D7FB9" w:rsidP="00537052">
            <w:pPr>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697" w:type="dxa"/>
            <w:noWrap/>
          </w:tcPr>
          <w:p w14:paraId="1AEA37B7" w14:textId="06864A46" w:rsidR="001D7FB9" w:rsidRPr="00F879BE" w:rsidRDefault="001D7FB9" w:rsidP="00537052">
            <w:pPr>
              <w:jc w:val="center"/>
              <w:rPr>
                <w:rFonts w:ascii="Calibri" w:eastAsia="Times New Roman" w:hAnsi="Calibri" w:cs="Times New Roman"/>
                <w:color w:val="000000"/>
              </w:rPr>
            </w:pPr>
            <w:r w:rsidRPr="00E22166">
              <w:rPr>
                <w:rFonts w:ascii="Calibri" w:eastAsia="Times New Roman" w:hAnsi="Calibri" w:cs="Times New Roman"/>
                <w:b/>
                <w:bCs/>
                <w:color w:val="000000"/>
              </w:rPr>
              <w:t>PD =</w:t>
            </w:r>
            <w:r w:rsidRPr="00E22166">
              <w:rPr>
                <w:rFonts w:ascii="Calibri" w:eastAsia="Times New Roman" w:hAnsi="Calibri" w:cs="Times New Roman"/>
                <w:color w:val="000000"/>
              </w:rPr>
              <w:t xml:space="preserve"> </w:t>
            </w:r>
            <w:r w:rsidR="00A71A18">
              <w:rPr>
                <w:rFonts w:ascii="Calibri" w:eastAsia="Times New Roman" w:hAnsi="Calibri" w:cs="Times New Roman"/>
                <w:color w:val="000000"/>
              </w:rPr>
              <w:t>1</w:t>
            </w:r>
          </w:p>
        </w:tc>
        <w:tc>
          <w:tcPr>
            <w:tcW w:w="1275" w:type="dxa"/>
            <w:noWrap/>
          </w:tcPr>
          <w:p w14:paraId="26682F6A" w14:textId="4E1B6256" w:rsidR="001D7FB9" w:rsidRPr="00F879BE" w:rsidRDefault="001D7FB9" w:rsidP="00537052">
            <w:pPr>
              <w:jc w:val="center"/>
              <w:rPr>
                <w:rFonts w:ascii="Calibri" w:eastAsia="Times New Roman" w:hAnsi="Calibri" w:cs="Times New Roman"/>
                <w:color w:val="000000"/>
              </w:rPr>
            </w:pPr>
            <w:r w:rsidRPr="00B804C5">
              <w:rPr>
                <w:rFonts w:ascii="Calibri" w:eastAsia="Times New Roman" w:hAnsi="Calibri" w:cs="Times New Roman"/>
                <w:b/>
                <w:bCs/>
                <w:color w:val="000000"/>
              </w:rPr>
              <w:t xml:space="preserve">EP = </w:t>
            </w:r>
            <w:r>
              <w:rPr>
                <w:rFonts w:ascii="Calibri" w:eastAsia="Times New Roman" w:hAnsi="Calibri" w:cs="Times New Roman"/>
                <w:b/>
                <w:bCs/>
                <w:color w:val="000000"/>
              </w:rPr>
              <w:t>0</w:t>
            </w:r>
          </w:p>
        </w:tc>
      </w:tr>
    </w:tbl>
    <w:p w14:paraId="27921534" w14:textId="77777777" w:rsidR="007D1A4E" w:rsidRPr="00EF2672" w:rsidRDefault="007D1A4E" w:rsidP="007D1A4E">
      <w:pPr>
        <w:spacing w:after="0"/>
        <w:ind w:left="90"/>
        <w:rPr>
          <w:rFonts w:ascii="Calibri" w:eastAsia="Times New Roman" w:hAnsi="Calibri" w:cs="Times New Roman"/>
          <w:color w:val="000000"/>
          <w:sz w:val="12"/>
          <w:szCs w:val="12"/>
        </w:rPr>
      </w:pPr>
    </w:p>
    <w:p w14:paraId="77AFC789" w14:textId="2D86CDCE" w:rsidR="007D1A4E" w:rsidRPr="00EF2672" w:rsidRDefault="007D1A4E" w:rsidP="007D1A4E">
      <w:pPr>
        <w:spacing w:after="0"/>
        <w:ind w:left="90"/>
        <w:rPr>
          <w:rFonts w:ascii="Calibri" w:eastAsia="Times New Roman" w:hAnsi="Calibri" w:cs="Times New Roman"/>
          <w:color w:val="000000"/>
          <w:sz w:val="12"/>
          <w:szCs w:val="12"/>
        </w:rPr>
        <w:sectPr w:rsidR="007D1A4E" w:rsidRPr="00EF2672" w:rsidSect="00D921A7">
          <w:type w:val="continuous"/>
          <w:pgSz w:w="12240" w:h="15840"/>
          <w:pgMar w:top="1440" w:right="1440" w:bottom="1440" w:left="1440" w:header="720" w:footer="720" w:gutter="0"/>
          <w:cols w:space="720"/>
          <w:docGrid w:linePitch="360"/>
        </w:sectPr>
      </w:pPr>
    </w:p>
    <w:p w14:paraId="7163FF7B" w14:textId="6768F812" w:rsidR="00F879BE" w:rsidRDefault="00B57927" w:rsidP="007D1A4E">
      <w:pPr>
        <w:spacing w:after="0"/>
        <w:ind w:left="90"/>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sectPr w:rsidR="00F879BE" w:rsidSect="00D921A7">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8D35" w14:textId="77777777" w:rsidR="00AE2CFD" w:rsidRDefault="00AE2CFD" w:rsidP="00B57927">
      <w:pPr>
        <w:spacing w:after="0" w:line="240" w:lineRule="auto"/>
      </w:pPr>
      <w:r>
        <w:separator/>
      </w:r>
    </w:p>
  </w:endnote>
  <w:endnote w:type="continuationSeparator" w:id="0">
    <w:p w14:paraId="542FE39F" w14:textId="77777777" w:rsidR="00AE2CFD" w:rsidRDefault="00AE2CFD" w:rsidP="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8A30C" w14:textId="77777777" w:rsidR="00AE2CFD" w:rsidRDefault="00AE2CFD" w:rsidP="00B57927">
      <w:pPr>
        <w:spacing w:after="0" w:line="240" w:lineRule="auto"/>
      </w:pPr>
      <w:r>
        <w:separator/>
      </w:r>
    </w:p>
  </w:footnote>
  <w:footnote w:type="continuationSeparator" w:id="0">
    <w:p w14:paraId="27078D5F" w14:textId="77777777" w:rsidR="00AE2CFD" w:rsidRDefault="00AE2CFD" w:rsidP="00B57927">
      <w:pPr>
        <w:spacing w:after="0" w:line="240" w:lineRule="auto"/>
      </w:pPr>
      <w:r>
        <w:continuationSeparator/>
      </w:r>
    </w:p>
  </w:footnote>
  <w:footnote w:id="1">
    <w:p w14:paraId="029B3D66" w14:textId="557C3FC2" w:rsidR="008F30D9" w:rsidRDefault="008F30D9">
      <w:pPr>
        <w:pStyle w:val="FootnoteText"/>
      </w:pPr>
      <w:r>
        <w:rPr>
          <w:rStyle w:val="FootnoteReference"/>
        </w:rPr>
        <w:footnoteRef/>
      </w:r>
      <w:r>
        <w:t xml:space="preserve"> </w:t>
      </w:r>
      <w:r w:rsidRPr="00F879BE">
        <w:rPr>
          <w:rFonts w:ascii="Calibri" w:eastAsia="Times New Roman" w:hAnsi="Calibri" w:cs="Times New Roman"/>
          <w:color w:val="000000"/>
          <w:sz w:val="16"/>
          <w:szCs w:val="16"/>
        </w:rPr>
        <w:t>Note. Programs are not required by the Commission on Accreditation to provide all benefits listed in this table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957B7"/>
    <w:rsid w:val="000B5E28"/>
    <w:rsid w:val="000D2883"/>
    <w:rsid w:val="000E492F"/>
    <w:rsid w:val="000F4C8C"/>
    <w:rsid w:val="001471E3"/>
    <w:rsid w:val="00156B1D"/>
    <w:rsid w:val="00166583"/>
    <w:rsid w:val="001D7FB9"/>
    <w:rsid w:val="001F4CB2"/>
    <w:rsid w:val="002174E3"/>
    <w:rsid w:val="00220526"/>
    <w:rsid w:val="00227EC2"/>
    <w:rsid w:val="0023436B"/>
    <w:rsid w:val="002474F0"/>
    <w:rsid w:val="002D0205"/>
    <w:rsid w:val="002E1C26"/>
    <w:rsid w:val="0031676A"/>
    <w:rsid w:val="00316DB8"/>
    <w:rsid w:val="003470C6"/>
    <w:rsid w:val="003724FE"/>
    <w:rsid w:val="0037286D"/>
    <w:rsid w:val="003A171F"/>
    <w:rsid w:val="003B79AE"/>
    <w:rsid w:val="003C2DFE"/>
    <w:rsid w:val="0042472B"/>
    <w:rsid w:val="0048259C"/>
    <w:rsid w:val="004B0FBF"/>
    <w:rsid w:val="00507D95"/>
    <w:rsid w:val="005335C1"/>
    <w:rsid w:val="00537052"/>
    <w:rsid w:val="00583012"/>
    <w:rsid w:val="00585A58"/>
    <w:rsid w:val="005B3B2C"/>
    <w:rsid w:val="006074C2"/>
    <w:rsid w:val="00651526"/>
    <w:rsid w:val="006658AD"/>
    <w:rsid w:val="006B48F5"/>
    <w:rsid w:val="006C18A6"/>
    <w:rsid w:val="006C2058"/>
    <w:rsid w:val="00702166"/>
    <w:rsid w:val="00764B74"/>
    <w:rsid w:val="00770FD8"/>
    <w:rsid w:val="007A5C40"/>
    <w:rsid w:val="007D1A4E"/>
    <w:rsid w:val="008304F3"/>
    <w:rsid w:val="008A6088"/>
    <w:rsid w:val="008B0636"/>
    <w:rsid w:val="008B6547"/>
    <w:rsid w:val="008F30D9"/>
    <w:rsid w:val="008F6343"/>
    <w:rsid w:val="00925530"/>
    <w:rsid w:val="00931430"/>
    <w:rsid w:val="00931676"/>
    <w:rsid w:val="00954245"/>
    <w:rsid w:val="00970F5D"/>
    <w:rsid w:val="009778ED"/>
    <w:rsid w:val="00983A57"/>
    <w:rsid w:val="0099264D"/>
    <w:rsid w:val="009A4D7F"/>
    <w:rsid w:val="009A7056"/>
    <w:rsid w:val="009D6685"/>
    <w:rsid w:val="009E1144"/>
    <w:rsid w:val="009E3D4E"/>
    <w:rsid w:val="00A10049"/>
    <w:rsid w:val="00A71A18"/>
    <w:rsid w:val="00A863AA"/>
    <w:rsid w:val="00AD1619"/>
    <w:rsid w:val="00AE2CFD"/>
    <w:rsid w:val="00B57927"/>
    <w:rsid w:val="00B85F89"/>
    <w:rsid w:val="00C038D7"/>
    <w:rsid w:val="00C051C5"/>
    <w:rsid w:val="00C268B5"/>
    <w:rsid w:val="00C978F9"/>
    <w:rsid w:val="00CD674E"/>
    <w:rsid w:val="00CD7AA9"/>
    <w:rsid w:val="00CF2F24"/>
    <w:rsid w:val="00CF30AA"/>
    <w:rsid w:val="00D24B65"/>
    <w:rsid w:val="00D357BE"/>
    <w:rsid w:val="00D61C8F"/>
    <w:rsid w:val="00D70428"/>
    <w:rsid w:val="00D921A7"/>
    <w:rsid w:val="00DB6D7B"/>
    <w:rsid w:val="00DF60C9"/>
    <w:rsid w:val="00E111AD"/>
    <w:rsid w:val="00E27136"/>
    <w:rsid w:val="00E45483"/>
    <w:rsid w:val="00E65938"/>
    <w:rsid w:val="00E65FCF"/>
    <w:rsid w:val="00EC7F10"/>
    <w:rsid w:val="00EE7F53"/>
    <w:rsid w:val="00EF2672"/>
    <w:rsid w:val="00F15464"/>
    <w:rsid w:val="00F31C8C"/>
    <w:rsid w:val="00F51D59"/>
    <w:rsid w:val="00F53E6A"/>
    <w:rsid w:val="00F62F4C"/>
    <w:rsid w:val="00F87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27"/>
    <w:pPr>
      <w:spacing w:after="0"/>
      <w:ind w:left="90"/>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B57927"/>
    <w:pPr>
      <w:spacing w:after="40"/>
      <w:ind w:left="9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7927"/>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sid w:val="00B5792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5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927"/>
    <w:rPr>
      <w:sz w:val="20"/>
      <w:szCs w:val="20"/>
    </w:rPr>
  </w:style>
  <w:style w:type="character" w:styleId="FootnoteReference">
    <w:name w:val="footnote reference"/>
    <w:basedOn w:val="DefaultParagraphFont"/>
    <w:uiPriority w:val="99"/>
    <w:semiHidden/>
    <w:unhideWhenUsed/>
    <w:rsid w:val="00B57927"/>
    <w:rPr>
      <w:vertAlign w:val="superscript"/>
    </w:rPr>
  </w:style>
  <w:style w:type="paragraph" w:styleId="Revision">
    <w:name w:val="Revision"/>
    <w:hidden/>
    <w:uiPriority w:val="99"/>
    <w:semiHidden/>
    <w:rsid w:val="003B79AE"/>
    <w:pPr>
      <w:spacing w:after="0" w:line="240" w:lineRule="auto"/>
    </w:pPr>
  </w:style>
  <w:style w:type="character" w:styleId="CommentReference">
    <w:name w:val="annotation reference"/>
    <w:basedOn w:val="DefaultParagraphFont"/>
    <w:uiPriority w:val="99"/>
    <w:semiHidden/>
    <w:unhideWhenUsed/>
    <w:rsid w:val="005B3B2C"/>
    <w:rPr>
      <w:sz w:val="16"/>
      <w:szCs w:val="16"/>
    </w:rPr>
  </w:style>
  <w:style w:type="paragraph" w:styleId="CommentText">
    <w:name w:val="annotation text"/>
    <w:basedOn w:val="Normal"/>
    <w:link w:val="CommentTextChar"/>
    <w:uiPriority w:val="99"/>
    <w:unhideWhenUsed/>
    <w:rsid w:val="005B3B2C"/>
    <w:pPr>
      <w:spacing w:line="240" w:lineRule="auto"/>
    </w:pPr>
    <w:rPr>
      <w:sz w:val="20"/>
      <w:szCs w:val="20"/>
    </w:rPr>
  </w:style>
  <w:style w:type="character" w:customStyle="1" w:styleId="CommentTextChar">
    <w:name w:val="Comment Text Char"/>
    <w:basedOn w:val="DefaultParagraphFont"/>
    <w:link w:val="CommentText"/>
    <w:uiPriority w:val="99"/>
    <w:rsid w:val="005B3B2C"/>
    <w:rPr>
      <w:sz w:val="20"/>
      <w:szCs w:val="20"/>
    </w:rPr>
  </w:style>
  <w:style w:type="paragraph" w:styleId="CommentSubject">
    <w:name w:val="annotation subject"/>
    <w:basedOn w:val="CommentText"/>
    <w:next w:val="CommentText"/>
    <w:link w:val="CommentSubjectChar"/>
    <w:uiPriority w:val="99"/>
    <w:semiHidden/>
    <w:unhideWhenUsed/>
    <w:rsid w:val="005B3B2C"/>
    <w:rPr>
      <w:b/>
      <w:bCs/>
    </w:rPr>
  </w:style>
  <w:style w:type="character" w:customStyle="1" w:styleId="CommentSubjectChar">
    <w:name w:val="Comment Subject Char"/>
    <w:basedOn w:val="CommentTextChar"/>
    <w:link w:val="CommentSubject"/>
    <w:uiPriority w:val="99"/>
    <w:semiHidden/>
    <w:rsid w:val="005B3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2B1B-BB7A-4454-95E1-2976E5D8D4AF}">
  <ds:schemaRefs>
    <ds:schemaRef ds:uri="http://schemas.openxmlformats.org/officeDocument/2006/bibliography"/>
  </ds:schemaRefs>
</ds:datastoreItem>
</file>

<file path=customXml/itemProps2.xml><?xml version="1.0" encoding="utf-8"?>
<ds:datastoreItem xmlns:ds="http://schemas.openxmlformats.org/officeDocument/2006/customXml" ds:itemID="{5C44410A-A9F3-4963-B6B1-C05899A1828B}">
  <ds:schemaRefs>
    <ds:schemaRef ds:uri="http://schemas.microsoft.com/sharepoint/v3/contenttype/forms"/>
  </ds:schemaRefs>
</ds:datastoreItem>
</file>

<file path=customXml/itemProps3.xml><?xml version="1.0" encoding="utf-8"?>
<ds:datastoreItem xmlns:ds="http://schemas.openxmlformats.org/officeDocument/2006/customXml" ds:itemID="{5BCDF560-AD40-4D81-AD60-B31CF087E26E}">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4.xml><?xml version="1.0" encoding="utf-8"?>
<ds:datastoreItem xmlns:ds="http://schemas.openxmlformats.org/officeDocument/2006/customXml" ds:itemID="{4399B203-6EFD-4A75-AB39-61F8134B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Internship Admissions, Support, and Initial Placement Data</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Admissions, Support, and Initial Placement Data</dc:title>
  <dc:subject/>
  <dc:creator>Meyers, Jacob</dc:creator>
  <cp:keywords/>
  <dc:description/>
  <cp:lastModifiedBy>Katherine Loveland</cp:lastModifiedBy>
  <cp:revision>2</cp:revision>
  <dcterms:created xsi:type="dcterms:W3CDTF">2025-08-08T20:15:00Z</dcterms:created>
  <dcterms:modified xsi:type="dcterms:W3CDTF">2025-08-08T20:15:00Z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y fmtid="{D5CDD505-2E9C-101B-9397-08002B2CF9AE}" pid="3" name="GrammarlyDocumentId">
    <vt:lpwstr>fc2bc7de7355b064f5f23fbbd4198749b653eb264c3bda5a0c9ceec534524ee4</vt:lpwstr>
  </property>
</Properties>
</file>