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370F" w14:paraId="40050269" w14:textId="77777777" w:rsidTr="009A7B10">
        <w:tc>
          <w:tcPr>
            <w:tcW w:w="9350" w:type="dxa"/>
            <w:gridSpan w:val="3"/>
          </w:tcPr>
          <w:p w14:paraId="6837CECA" w14:textId="77777777" w:rsidR="0004370F" w:rsidRPr="00B440EC" w:rsidRDefault="0004370F" w:rsidP="009A7B1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Saturday, Feb. 21</w:t>
            </w:r>
            <w:r w:rsidRPr="000E7B8A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b/>
                <w:bCs/>
                <w:sz w:val="32"/>
                <w:szCs w:val="32"/>
              </w:rPr>
              <w:t>, 2026</w:t>
            </w:r>
          </w:p>
        </w:tc>
      </w:tr>
      <w:tr w:rsidR="0004370F" w14:paraId="0D3E822E" w14:textId="77777777" w:rsidTr="009A7B10">
        <w:tc>
          <w:tcPr>
            <w:tcW w:w="3116" w:type="dxa"/>
          </w:tcPr>
          <w:p w14:paraId="1B3A469F" w14:textId="77777777" w:rsidR="0004370F" w:rsidRPr="00B440EC" w:rsidRDefault="0004370F" w:rsidP="009A7B10">
            <w:pPr>
              <w:jc w:val="center"/>
              <w:rPr>
                <w:b/>
                <w:bCs/>
              </w:rPr>
            </w:pPr>
            <w:r w:rsidRPr="00B440EC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3117" w:type="dxa"/>
          </w:tcPr>
          <w:p w14:paraId="25B3F863" w14:textId="77777777" w:rsidR="0004370F" w:rsidRPr="00B440EC" w:rsidRDefault="0004370F" w:rsidP="009A7B10">
            <w:pPr>
              <w:jc w:val="center"/>
              <w:rPr>
                <w:b/>
                <w:bCs/>
              </w:rPr>
            </w:pPr>
            <w:r w:rsidRPr="00B440EC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117" w:type="dxa"/>
          </w:tcPr>
          <w:p w14:paraId="044CB167" w14:textId="77777777" w:rsidR="0004370F" w:rsidRPr="00B440EC" w:rsidRDefault="0004370F" w:rsidP="009A7B10">
            <w:pPr>
              <w:jc w:val="center"/>
              <w:rPr>
                <w:b/>
                <w:bCs/>
              </w:rPr>
            </w:pPr>
            <w:r w:rsidRPr="00B440EC">
              <w:rPr>
                <w:b/>
                <w:bCs/>
                <w:sz w:val="24"/>
                <w:szCs w:val="24"/>
              </w:rPr>
              <w:t>Speaker</w:t>
            </w:r>
          </w:p>
        </w:tc>
      </w:tr>
      <w:tr w:rsidR="0004370F" w14:paraId="7A4BC48B" w14:textId="77777777" w:rsidTr="009A7B10">
        <w:tc>
          <w:tcPr>
            <w:tcW w:w="3116" w:type="dxa"/>
          </w:tcPr>
          <w:p w14:paraId="3214D64F" w14:textId="77777777" w:rsidR="0004370F" w:rsidRPr="00B440EC" w:rsidRDefault="0004370F" w:rsidP="009A7B10">
            <w:pPr>
              <w:rPr>
                <w:b/>
                <w:bCs/>
              </w:rPr>
            </w:pPr>
            <w:r w:rsidRPr="00B440EC">
              <w:rPr>
                <w:b/>
                <w:bCs/>
              </w:rPr>
              <w:t>8:00-</w:t>
            </w:r>
            <w:r>
              <w:rPr>
                <w:b/>
                <w:bCs/>
              </w:rPr>
              <w:t>8</w:t>
            </w:r>
            <w:r w:rsidRPr="00B440EC">
              <w:rPr>
                <w:b/>
                <w:bCs/>
              </w:rPr>
              <w:t>:</w:t>
            </w:r>
            <w:r>
              <w:rPr>
                <w:b/>
                <w:bCs/>
              </w:rPr>
              <w:t>45</w:t>
            </w:r>
            <w:r w:rsidRPr="00B440EC">
              <w:rPr>
                <w:b/>
                <w:bCs/>
              </w:rPr>
              <w:t xml:space="preserve"> AM</w:t>
            </w:r>
          </w:p>
        </w:tc>
        <w:tc>
          <w:tcPr>
            <w:tcW w:w="6234" w:type="dxa"/>
            <w:gridSpan w:val="2"/>
          </w:tcPr>
          <w:p w14:paraId="646E65FF" w14:textId="77777777" w:rsidR="0004370F" w:rsidRPr="00B440EC" w:rsidRDefault="0004370F" w:rsidP="009A7B10">
            <w:pPr>
              <w:jc w:val="center"/>
              <w:rPr>
                <w:b/>
                <w:bCs/>
              </w:rPr>
            </w:pPr>
            <w:r w:rsidRPr="00B440EC">
              <w:rPr>
                <w:b/>
                <w:bCs/>
              </w:rPr>
              <w:t>Registration, Check-in, Breakfast</w:t>
            </w:r>
          </w:p>
        </w:tc>
      </w:tr>
      <w:tr w:rsidR="0004370F" w14:paraId="1F990B2B" w14:textId="77777777" w:rsidTr="009A7B10">
        <w:tc>
          <w:tcPr>
            <w:tcW w:w="3116" w:type="dxa"/>
          </w:tcPr>
          <w:p w14:paraId="47C011B1" w14:textId="77777777" w:rsidR="0004370F" w:rsidRPr="007E0EB8" w:rsidRDefault="0004370F" w:rsidP="009A7B10">
            <w:pPr>
              <w:rPr>
                <w:b/>
                <w:bCs/>
              </w:rPr>
            </w:pPr>
            <w:r w:rsidRPr="007E0EB8">
              <w:rPr>
                <w:b/>
                <w:bCs/>
              </w:rPr>
              <w:t>8:45-9:00 AM</w:t>
            </w:r>
          </w:p>
        </w:tc>
        <w:tc>
          <w:tcPr>
            <w:tcW w:w="6234" w:type="dxa"/>
            <w:gridSpan w:val="2"/>
          </w:tcPr>
          <w:p w14:paraId="2E737D42" w14:textId="77777777" w:rsidR="0004370F" w:rsidRDefault="0004370F" w:rsidP="009A7B10">
            <w:pPr>
              <w:jc w:val="center"/>
            </w:pPr>
            <w:r w:rsidRPr="007E0EB8">
              <w:rPr>
                <w:b/>
                <w:bCs/>
              </w:rPr>
              <w:t>Introduction</w:t>
            </w:r>
            <w:r>
              <w:rPr>
                <w:b/>
                <w:bCs/>
              </w:rPr>
              <w:t xml:space="preserve"> – Jair Soares, MD, PhD, </w:t>
            </w:r>
            <w:r w:rsidRPr="009A7B10">
              <w:rPr>
                <w:sz w:val="18"/>
                <w:szCs w:val="18"/>
              </w:rPr>
              <w:t>Professor and Chair,</w:t>
            </w:r>
            <w:r>
              <w:rPr>
                <w:b/>
                <w:bCs/>
              </w:rPr>
              <w:t xml:space="preserve"> </w:t>
            </w:r>
            <w:r>
              <w:rPr>
                <w:sz w:val="18"/>
                <w:szCs w:val="18"/>
              </w:rPr>
              <w:t>Faillace Dept. of P</w:t>
            </w:r>
            <w:r w:rsidRPr="0044179E">
              <w:rPr>
                <w:sz w:val="18"/>
                <w:szCs w:val="18"/>
              </w:rPr>
              <w:t>sychiatry and Behavioral Science</w:t>
            </w:r>
            <w:r>
              <w:rPr>
                <w:sz w:val="18"/>
                <w:szCs w:val="18"/>
              </w:rPr>
              <w:t xml:space="preserve">s, </w:t>
            </w:r>
            <w:r w:rsidRPr="0044179E">
              <w:rPr>
                <w:sz w:val="18"/>
                <w:szCs w:val="18"/>
              </w:rPr>
              <w:t>UTHealth Houston.</w:t>
            </w:r>
            <w:r>
              <w:rPr>
                <w:sz w:val="18"/>
                <w:szCs w:val="18"/>
              </w:rPr>
              <w:t xml:space="preserve"> Founding Dean, School of Behavioral Health Sciences</w:t>
            </w:r>
          </w:p>
        </w:tc>
      </w:tr>
      <w:tr w:rsidR="0004370F" w:rsidRPr="00ED0EDC" w14:paraId="7EFDA9A8" w14:textId="77777777" w:rsidTr="009A7B10">
        <w:tc>
          <w:tcPr>
            <w:tcW w:w="3116" w:type="dxa"/>
          </w:tcPr>
          <w:p w14:paraId="4D4E4152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9:00-</w:t>
            </w:r>
            <w:r w:rsidRPr="00805516">
              <w:rPr>
                <w:b/>
                <w:bCs/>
              </w:rPr>
              <w:t>9</w:t>
            </w:r>
            <w:r w:rsidRPr="001223E2">
              <w:rPr>
                <w:b/>
                <w:bCs/>
              </w:rPr>
              <w:t>:</w:t>
            </w:r>
            <w:r w:rsidRPr="00ED0EDC">
              <w:rPr>
                <w:b/>
                <w:bCs/>
              </w:rPr>
              <w:t>30 AM</w:t>
            </w:r>
          </w:p>
        </w:tc>
        <w:tc>
          <w:tcPr>
            <w:tcW w:w="3117" w:type="dxa"/>
          </w:tcPr>
          <w:p w14:paraId="4E2CB251" w14:textId="77777777" w:rsidR="0004370F" w:rsidRPr="00ED0EDC" w:rsidRDefault="0004370F" w:rsidP="009A7B10">
            <w:pPr>
              <w:rPr>
                <w:rFonts w:cstheme="minorHAnsi"/>
              </w:rPr>
            </w:pPr>
            <w:r w:rsidRPr="00ED0EDC">
              <w:rPr>
                <w:rFonts w:cstheme="minorHAnsi"/>
              </w:rPr>
              <w:t>Diagnosing Autism Spectrum Disorder: Key Clinical Considerations</w:t>
            </w:r>
          </w:p>
        </w:tc>
        <w:tc>
          <w:tcPr>
            <w:tcW w:w="3117" w:type="dxa"/>
          </w:tcPr>
          <w:p w14:paraId="23C1AADD" w14:textId="17899BD2" w:rsidR="0004370F" w:rsidRPr="00144923" w:rsidRDefault="0004370F" w:rsidP="009A7B10">
            <w:pPr>
              <w:rPr>
                <w:b/>
                <w:bCs/>
              </w:rPr>
            </w:pPr>
            <w:r w:rsidRPr="00144923">
              <w:rPr>
                <w:b/>
                <w:bCs/>
              </w:rPr>
              <w:t xml:space="preserve">Leandra </w:t>
            </w:r>
            <w:r w:rsidR="00144923" w:rsidRPr="00144923">
              <w:rPr>
                <w:b/>
                <w:bCs/>
              </w:rPr>
              <w:t xml:space="preserve">N. </w:t>
            </w:r>
            <w:r w:rsidRPr="00144923">
              <w:rPr>
                <w:b/>
                <w:bCs/>
              </w:rPr>
              <w:t>Berry, PhD</w:t>
            </w:r>
          </w:p>
          <w:p w14:paraId="57C4A72B" w14:textId="77777777" w:rsidR="0004370F" w:rsidRPr="009A7B10" w:rsidRDefault="0004370F" w:rsidP="009A7B10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9A7B10">
              <w:rPr>
                <w:rFonts w:asciiTheme="minorHAnsi" w:eastAsiaTheme="minorHAnsi" w:hAnsiTheme="minorHAnsi" w:cstheme="minorBidi"/>
                <w:sz w:val="18"/>
                <w:szCs w:val="18"/>
              </w:rPr>
              <w:t>Clinical Program Director, Autism Center, Psychology Division</w:t>
            </w:r>
          </w:p>
          <w:p w14:paraId="2E4DF005" w14:textId="77777777" w:rsidR="0004370F" w:rsidRPr="009A7B10" w:rsidRDefault="0004370F" w:rsidP="009A7B10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A7B10">
              <w:rPr>
                <w:rFonts w:asciiTheme="minorHAnsi" w:eastAsiaTheme="minorHAnsi" w:hAnsiTheme="minorHAnsi"/>
                <w:sz w:val="18"/>
                <w:szCs w:val="18"/>
              </w:rPr>
              <w:t>Director of the Autism Center, Meyer Center for Developmental Pediatrics and Autism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. </w:t>
            </w:r>
            <w:r w:rsidRPr="009A7B10">
              <w:rPr>
                <w:rFonts w:asciiTheme="minorHAnsi" w:eastAsiaTheme="minorHAnsi" w:hAnsiTheme="minorHAnsi"/>
                <w:sz w:val="18"/>
                <w:szCs w:val="18"/>
              </w:rPr>
              <w:t>Associate Professor, Psychology Division, Baylor College of Medicine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(BCM)</w:t>
            </w:r>
            <w:r w:rsidRPr="00ED0EDC">
              <w:rPr>
                <w:rFonts w:asciiTheme="minorHAnsi" w:eastAsiaTheme="minorHAnsi" w:hAnsiTheme="minorHAnsi" w:cstheme="minorBidi"/>
                <w:sz w:val="18"/>
                <w:szCs w:val="18"/>
              </w:rPr>
              <w:t>, Houston, TX</w:t>
            </w:r>
          </w:p>
        </w:tc>
      </w:tr>
      <w:tr w:rsidR="0004370F" w:rsidRPr="00ED0EDC" w14:paraId="4751BCB0" w14:textId="77777777" w:rsidTr="009A7B10">
        <w:tc>
          <w:tcPr>
            <w:tcW w:w="3116" w:type="dxa"/>
          </w:tcPr>
          <w:p w14:paraId="64629AEC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9:30-10:00 AM</w:t>
            </w:r>
          </w:p>
        </w:tc>
        <w:tc>
          <w:tcPr>
            <w:tcW w:w="3117" w:type="dxa"/>
          </w:tcPr>
          <w:p w14:paraId="35DE4A8B" w14:textId="77777777" w:rsidR="0004370F" w:rsidRPr="009A7B10" w:rsidRDefault="0004370F" w:rsidP="009A7B10">
            <w:pPr>
              <w:rPr>
                <w:rFonts w:cstheme="minorHAnsi"/>
              </w:rPr>
            </w:pPr>
            <w:r w:rsidRPr="00ED0EDC">
              <w:rPr>
                <w:rFonts w:eastAsia="Times New Roman" w:cstheme="minorHAnsi"/>
                <w:color w:val="000000"/>
              </w:rPr>
              <w:t>Psychopharmacology Management Review of Maladaptive behaviors in Youth with ASD </w:t>
            </w:r>
          </w:p>
        </w:tc>
        <w:tc>
          <w:tcPr>
            <w:tcW w:w="3117" w:type="dxa"/>
          </w:tcPr>
          <w:p w14:paraId="2BDE852C" w14:textId="77777777" w:rsidR="0004370F" w:rsidRPr="00144923" w:rsidRDefault="0004370F" w:rsidP="009A7B10">
            <w:pPr>
              <w:rPr>
                <w:b/>
                <w:bCs/>
              </w:rPr>
            </w:pPr>
            <w:r w:rsidRPr="00144923">
              <w:rPr>
                <w:b/>
                <w:bCs/>
              </w:rPr>
              <w:t>Alice R. Mao, MD</w:t>
            </w:r>
          </w:p>
          <w:p w14:paraId="12A7B830" w14:textId="77777777" w:rsidR="0004370F" w:rsidRPr="001223E2" w:rsidRDefault="0004370F" w:rsidP="009A7B10">
            <w:r w:rsidRPr="001223E2">
              <w:rPr>
                <w:sz w:val="18"/>
                <w:szCs w:val="18"/>
              </w:rPr>
              <w:t>A</w:t>
            </w:r>
            <w:r w:rsidRPr="009A7B10">
              <w:rPr>
                <w:sz w:val="18"/>
                <w:szCs w:val="18"/>
              </w:rPr>
              <w:t xml:space="preserve">ssociate </w:t>
            </w:r>
            <w:r w:rsidRPr="00ED0EDC">
              <w:rPr>
                <w:sz w:val="18"/>
                <w:szCs w:val="18"/>
              </w:rPr>
              <w:t>P</w:t>
            </w:r>
            <w:r w:rsidRPr="009A7B10">
              <w:rPr>
                <w:sz w:val="18"/>
                <w:szCs w:val="18"/>
              </w:rPr>
              <w:t xml:space="preserve">rofessor of </w:t>
            </w:r>
            <w:r w:rsidRPr="00ED0EDC">
              <w:rPr>
                <w:sz w:val="18"/>
                <w:szCs w:val="18"/>
              </w:rPr>
              <w:t>A</w:t>
            </w:r>
            <w:r w:rsidRPr="009A7B10">
              <w:rPr>
                <w:sz w:val="18"/>
                <w:szCs w:val="18"/>
              </w:rPr>
              <w:t>sychiatry</w:t>
            </w:r>
            <w:r w:rsidRPr="00ED0EDC">
              <w:rPr>
                <w:sz w:val="18"/>
                <w:szCs w:val="18"/>
              </w:rPr>
              <w:t xml:space="preserve">, </w:t>
            </w:r>
            <w:r w:rsidRPr="009A7B10">
              <w:rPr>
                <w:sz w:val="18"/>
                <w:szCs w:val="18"/>
              </w:rPr>
              <w:t xml:space="preserve"> </w:t>
            </w:r>
            <w:r w:rsidRPr="00ED0EDC">
              <w:rPr>
                <w:sz w:val="18"/>
                <w:szCs w:val="18"/>
              </w:rPr>
              <w:t>D</w:t>
            </w:r>
            <w:r w:rsidRPr="001223E2">
              <w:rPr>
                <w:sz w:val="18"/>
                <w:szCs w:val="18"/>
              </w:rPr>
              <w:t>ept</w:t>
            </w:r>
            <w:r>
              <w:rPr>
                <w:sz w:val="18"/>
                <w:szCs w:val="18"/>
              </w:rPr>
              <w:t>. o</w:t>
            </w:r>
            <w:r w:rsidRPr="001223E2">
              <w:rPr>
                <w:sz w:val="18"/>
                <w:szCs w:val="18"/>
              </w:rPr>
              <w:t>f Psychiatry, Texas Children’s Hospital</w:t>
            </w:r>
            <w:r>
              <w:rPr>
                <w:sz w:val="18"/>
                <w:szCs w:val="18"/>
              </w:rPr>
              <w:t xml:space="preserve"> (TCH)</w:t>
            </w:r>
            <w:r w:rsidRPr="001223E2">
              <w:rPr>
                <w:sz w:val="18"/>
                <w:szCs w:val="18"/>
              </w:rPr>
              <w:t xml:space="preserve">, </w:t>
            </w:r>
            <w:r w:rsidRPr="009A7B10"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CM,, Hosuton, TX</w:t>
            </w:r>
          </w:p>
        </w:tc>
      </w:tr>
      <w:tr w:rsidR="0004370F" w:rsidRPr="00ED0EDC" w14:paraId="3955CB90" w14:textId="77777777" w:rsidTr="009A7B10">
        <w:tc>
          <w:tcPr>
            <w:tcW w:w="3116" w:type="dxa"/>
          </w:tcPr>
          <w:p w14:paraId="25C08F12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10:00-10:15 AM</w:t>
            </w:r>
          </w:p>
        </w:tc>
        <w:tc>
          <w:tcPr>
            <w:tcW w:w="6234" w:type="dxa"/>
            <w:gridSpan w:val="2"/>
          </w:tcPr>
          <w:p w14:paraId="673D64ED" w14:textId="77777777" w:rsidR="0004370F" w:rsidRPr="00ED0EDC" w:rsidRDefault="0004370F" w:rsidP="009A7B10">
            <w:pPr>
              <w:jc w:val="center"/>
              <w:rPr>
                <w:b/>
                <w:bCs/>
              </w:rPr>
            </w:pPr>
            <w:r w:rsidRPr="00ED0EDC">
              <w:rPr>
                <w:b/>
                <w:bCs/>
              </w:rPr>
              <w:t>Q&amp;A</w:t>
            </w:r>
          </w:p>
        </w:tc>
      </w:tr>
      <w:tr w:rsidR="0004370F" w:rsidRPr="00ED0EDC" w14:paraId="38A05AA2" w14:textId="77777777" w:rsidTr="009A7B10">
        <w:tc>
          <w:tcPr>
            <w:tcW w:w="3116" w:type="dxa"/>
          </w:tcPr>
          <w:p w14:paraId="2B6F29A2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10:15-10:30 AM</w:t>
            </w:r>
          </w:p>
        </w:tc>
        <w:tc>
          <w:tcPr>
            <w:tcW w:w="6234" w:type="dxa"/>
            <w:gridSpan w:val="2"/>
          </w:tcPr>
          <w:p w14:paraId="629CE8EB" w14:textId="77777777" w:rsidR="0004370F" w:rsidRPr="00ED0EDC" w:rsidRDefault="0004370F" w:rsidP="009A7B10">
            <w:pPr>
              <w:jc w:val="center"/>
              <w:rPr>
                <w:b/>
                <w:bCs/>
              </w:rPr>
            </w:pPr>
            <w:r w:rsidRPr="00ED0EDC">
              <w:rPr>
                <w:b/>
                <w:bCs/>
              </w:rPr>
              <w:t>Break</w:t>
            </w:r>
          </w:p>
        </w:tc>
      </w:tr>
      <w:tr w:rsidR="0004370F" w:rsidRPr="00ED0EDC" w14:paraId="2ED1D9DF" w14:textId="77777777" w:rsidTr="009A7B10">
        <w:tc>
          <w:tcPr>
            <w:tcW w:w="3116" w:type="dxa"/>
          </w:tcPr>
          <w:p w14:paraId="7AC1DBD4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Session 1</w:t>
            </w:r>
          </w:p>
        </w:tc>
        <w:tc>
          <w:tcPr>
            <w:tcW w:w="3117" w:type="dxa"/>
          </w:tcPr>
          <w:p w14:paraId="7A1B5231" w14:textId="77777777" w:rsidR="0004370F" w:rsidRPr="00ED0EDC" w:rsidRDefault="0004370F" w:rsidP="009A7B10"/>
        </w:tc>
        <w:tc>
          <w:tcPr>
            <w:tcW w:w="3117" w:type="dxa"/>
          </w:tcPr>
          <w:p w14:paraId="052D1D83" w14:textId="42B8A6C3" w:rsidR="0004370F" w:rsidRPr="001223E2" w:rsidRDefault="0004370F" w:rsidP="009A7B10">
            <w:r w:rsidRPr="00ED0EDC">
              <w:t xml:space="preserve">Chairs: </w:t>
            </w:r>
            <w:r w:rsidRPr="00144923">
              <w:rPr>
                <w:b/>
                <w:bCs/>
              </w:rPr>
              <w:t>Karin Price</w:t>
            </w:r>
            <w:r w:rsidR="00144923">
              <w:rPr>
                <w:b/>
                <w:bCs/>
              </w:rPr>
              <w:t xml:space="preserve">, </w:t>
            </w:r>
            <w:r w:rsidR="00144923" w:rsidRPr="00144923">
              <w:rPr>
                <w:b/>
                <w:bCs/>
              </w:rPr>
              <w:t>PhD</w:t>
            </w:r>
            <w:r>
              <w:t xml:space="preserve"> </w:t>
            </w:r>
            <w:r w:rsidRPr="009A7B10">
              <w:rPr>
                <w:sz w:val="18"/>
                <w:szCs w:val="18"/>
              </w:rPr>
              <w:t>(TCH</w:t>
            </w:r>
            <w:r>
              <w:rPr>
                <w:sz w:val="18"/>
                <w:szCs w:val="18"/>
              </w:rPr>
              <w:t>/BCM</w:t>
            </w:r>
            <w:r w:rsidRPr="009A7B10">
              <w:rPr>
                <w:sz w:val="18"/>
                <w:szCs w:val="18"/>
              </w:rPr>
              <w:t>)</w:t>
            </w:r>
            <w:r w:rsidRPr="001223E2">
              <w:t xml:space="preserve">, </w:t>
            </w:r>
            <w:r w:rsidRPr="00144923">
              <w:rPr>
                <w:b/>
                <w:bCs/>
              </w:rPr>
              <w:t>Kirti Saxena</w:t>
            </w:r>
            <w:r w:rsidR="00144923">
              <w:rPr>
                <w:b/>
                <w:bCs/>
              </w:rPr>
              <w:t>,</w:t>
            </w:r>
            <w:r w:rsidRPr="00144923">
              <w:rPr>
                <w:b/>
                <w:bCs/>
              </w:rPr>
              <w:t xml:space="preserve"> MD</w:t>
            </w:r>
            <w:r>
              <w:t xml:space="preserve"> </w:t>
            </w:r>
            <w:r w:rsidRPr="009A7B10">
              <w:rPr>
                <w:sz w:val="18"/>
                <w:szCs w:val="18"/>
              </w:rPr>
              <w:t>(TCH</w:t>
            </w:r>
            <w:r>
              <w:rPr>
                <w:sz w:val="18"/>
                <w:szCs w:val="18"/>
              </w:rPr>
              <w:t>/BCM</w:t>
            </w:r>
            <w:r w:rsidRPr="009A7B10">
              <w:rPr>
                <w:sz w:val="18"/>
                <w:szCs w:val="18"/>
              </w:rPr>
              <w:t>)</w:t>
            </w:r>
            <w:r w:rsidRPr="001223E2">
              <w:t xml:space="preserve"> &amp;</w:t>
            </w:r>
            <w:r w:rsidRPr="00ED0EDC">
              <w:t xml:space="preserve"> </w:t>
            </w:r>
            <w:r w:rsidRPr="00144923">
              <w:rPr>
                <w:b/>
                <w:bCs/>
              </w:rPr>
              <w:t>Cesar Soutullo</w:t>
            </w:r>
            <w:r w:rsidR="00144923" w:rsidRPr="00144923">
              <w:rPr>
                <w:b/>
                <w:bCs/>
              </w:rPr>
              <w:t>,</w:t>
            </w:r>
            <w:r w:rsidRPr="00144923">
              <w:rPr>
                <w:b/>
                <w:bCs/>
              </w:rPr>
              <w:t xml:space="preserve"> MD</w:t>
            </w:r>
            <w:r w:rsidR="00144923" w:rsidRPr="00144923">
              <w:rPr>
                <w:b/>
                <w:bCs/>
              </w:rPr>
              <w:t xml:space="preserve">, </w:t>
            </w:r>
            <w:r w:rsidRPr="00144923">
              <w:rPr>
                <w:b/>
                <w:bCs/>
              </w:rPr>
              <w:t>PhD</w:t>
            </w:r>
            <w:r>
              <w:t xml:space="preserve"> </w:t>
            </w:r>
            <w:r w:rsidRPr="009A7B10">
              <w:rPr>
                <w:sz w:val="18"/>
                <w:szCs w:val="18"/>
              </w:rPr>
              <w:t>(UTHealth Houston)</w:t>
            </w:r>
          </w:p>
        </w:tc>
      </w:tr>
      <w:tr w:rsidR="0004370F" w:rsidRPr="00ED0EDC" w14:paraId="3EEA63FC" w14:textId="77777777" w:rsidTr="009A7B10">
        <w:tc>
          <w:tcPr>
            <w:tcW w:w="3116" w:type="dxa"/>
          </w:tcPr>
          <w:p w14:paraId="43A00B17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10:30-11:00 AM</w:t>
            </w:r>
          </w:p>
        </w:tc>
        <w:tc>
          <w:tcPr>
            <w:tcW w:w="3117" w:type="dxa"/>
          </w:tcPr>
          <w:p w14:paraId="6DD64B58" w14:textId="77777777" w:rsidR="0004370F" w:rsidRPr="00ED0EDC" w:rsidRDefault="0004370F" w:rsidP="009A7B10">
            <w:pPr>
              <w:rPr>
                <w:rFonts w:cstheme="minorHAnsi"/>
              </w:rPr>
            </w:pPr>
            <w:r w:rsidRPr="00ED0EDC">
              <w:rPr>
                <w:rFonts w:eastAsia="Times New Roman" w:cstheme="minorHAnsi"/>
                <w:color w:val="000000"/>
              </w:rPr>
              <w:t>Management of Sleep disorders in Youth with ASD </w:t>
            </w:r>
          </w:p>
        </w:tc>
        <w:tc>
          <w:tcPr>
            <w:tcW w:w="3117" w:type="dxa"/>
          </w:tcPr>
          <w:p w14:paraId="51154E94" w14:textId="77777777" w:rsidR="0004370F" w:rsidRPr="00144923" w:rsidRDefault="0004370F" w:rsidP="009A7B10">
            <w:pPr>
              <w:rPr>
                <w:b/>
                <w:bCs/>
              </w:rPr>
            </w:pPr>
            <w:r w:rsidRPr="00144923">
              <w:rPr>
                <w:b/>
                <w:bCs/>
              </w:rPr>
              <w:t>Taiwo Babatope, MD, MPH, MBA</w:t>
            </w:r>
          </w:p>
          <w:p w14:paraId="397454EA" w14:textId="77777777" w:rsidR="0004370F" w:rsidRPr="009A7B10" w:rsidRDefault="0004370F" w:rsidP="009A7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Assistant Professor, Training Director, Child and Adolescent Fellowship Program, Director – ASD and Neurodevelopmental Disorders Specialty Care</w:t>
            </w:r>
          </w:p>
        </w:tc>
      </w:tr>
      <w:tr w:rsidR="0004370F" w:rsidRPr="00ED0EDC" w14:paraId="345E0A77" w14:textId="77777777" w:rsidTr="009A7B10">
        <w:tc>
          <w:tcPr>
            <w:tcW w:w="3116" w:type="dxa"/>
          </w:tcPr>
          <w:p w14:paraId="410A7F42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11:00-11:30 AM</w:t>
            </w:r>
          </w:p>
        </w:tc>
        <w:tc>
          <w:tcPr>
            <w:tcW w:w="3117" w:type="dxa"/>
          </w:tcPr>
          <w:p w14:paraId="4AC0D01B" w14:textId="77777777" w:rsidR="0004370F" w:rsidRPr="00EF6395" w:rsidRDefault="0004370F" w:rsidP="009A7B10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</w:rPr>
              <w:t xml:space="preserve">Management of Pediatric Neurology </w:t>
            </w:r>
            <w:r w:rsidRPr="00EF6395">
              <w:rPr>
                <w:rFonts w:eastAsia="Times New Roman" w:cstheme="minorHAnsi"/>
                <w:color w:val="000000"/>
              </w:rPr>
              <w:t>Comorbidities in Persons with ASD</w:t>
            </w:r>
          </w:p>
        </w:tc>
        <w:tc>
          <w:tcPr>
            <w:tcW w:w="3117" w:type="dxa"/>
          </w:tcPr>
          <w:p w14:paraId="61FC806F" w14:textId="77777777" w:rsidR="0004370F" w:rsidRPr="00144923" w:rsidRDefault="0004370F" w:rsidP="009A7B10">
            <w:pPr>
              <w:rPr>
                <w:b/>
                <w:bCs/>
              </w:rPr>
            </w:pPr>
            <w:r w:rsidRPr="00144923">
              <w:rPr>
                <w:b/>
                <w:bCs/>
              </w:rPr>
              <w:t>Sarah Lund-Wilson, MD</w:t>
            </w:r>
          </w:p>
          <w:p w14:paraId="2ED8205B" w14:textId="77777777" w:rsidR="0004370F" w:rsidRPr="009A7B10" w:rsidRDefault="0004370F" w:rsidP="009A7B10">
            <w:r w:rsidRPr="00ED0EDC">
              <w:rPr>
                <w:sz w:val="18"/>
                <w:szCs w:val="18"/>
              </w:rPr>
              <w:t>Assistant</w:t>
            </w:r>
            <w:r w:rsidRPr="009A7B10">
              <w:rPr>
                <w:sz w:val="18"/>
                <w:szCs w:val="18"/>
              </w:rPr>
              <w:t xml:space="preserve"> Professor,</w:t>
            </w:r>
            <w:r w:rsidRPr="009A7B10">
              <w:t xml:space="preserve"> </w:t>
            </w:r>
            <w:r w:rsidRPr="00ED0EDC">
              <w:rPr>
                <w:sz w:val="18"/>
                <w:szCs w:val="18"/>
              </w:rPr>
              <w:t>Dan L Duncan Children’s Neurodevelopmental Clinic at the Children’s Learning Institute</w:t>
            </w:r>
            <w:r>
              <w:rPr>
                <w:sz w:val="18"/>
                <w:szCs w:val="18"/>
              </w:rPr>
              <w:t xml:space="preserve"> (CLI)</w:t>
            </w:r>
            <w:r w:rsidRPr="001223E2">
              <w:rPr>
                <w:sz w:val="18"/>
                <w:szCs w:val="18"/>
              </w:rPr>
              <w:t>, UTHealth Houston</w:t>
            </w:r>
            <w:r w:rsidRPr="00ED0EDC">
              <w:rPr>
                <w:sz w:val="18"/>
                <w:szCs w:val="18"/>
              </w:rPr>
              <w:t>, Dept</w:t>
            </w:r>
            <w:r>
              <w:rPr>
                <w:sz w:val="18"/>
                <w:szCs w:val="18"/>
              </w:rPr>
              <w:t xml:space="preserve">. </w:t>
            </w:r>
            <w:r w:rsidRPr="001223E2">
              <w:rPr>
                <w:sz w:val="18"/>
                <w:szCs w:val="18"/>
              </w:rPr>
              <w:t>of Pediatrics.</w:t>
            </w:r>
          </w:p>
        </w:tc>
      </w:tr>
      <w:tr w:rsidR="0004370F" w:rsidRPr="00ED0EDC" w14:paraId="6DC552F3" w14:textId="77777777" w:rsidTr="009A7B10">
        <w:tc>
          <w:tcPr>
            <w:tcW w:w="3116" w:type="dxa"/>
          </w:tcPr>
          <w:p w14:paraId="16C4550B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11:30 AM -12:00 PM</w:t>
            </w:r>
          </w:p>
        </w:tc>
        <w:tc>
          <w:tcPr>
            <w:tcW w:w="3117" w:type="dxa"/>
          </w:tcPr>
          <w:p w14:paraId="04FF4A5C" w14:textId="77777777" w:rsidR="0004370F" w:rsidRPr="009A7B10" w:rsidRDefault="0004370F" w:rsidP="009A7B10">
            <w:r w:rsidRPr="00ED0EDC">
              <w:t>ABA</w:t>
            </w:r>
            <w:r>
              <w:t>. Applied Behavioral Analysis in ASD</w:t>
            </w:r>
            <w:r w:rsidRPr="00805516">
              <w:t xml:space="preserve"> </w:t>
            </w:r>
          </w:p>
        </w:tc>
        <w:tc>
          <w:tcPr>
            <w:tcW w:w="3117" w:type="dxa"/>
          </w:tcPr>
          <w:p w14:paraId="50D46A36" w14:textId="25024944" w:rsidR="0004370F" w:rsidRPr="00144923" w:rsidRDefault="0004370F" w:rsidP="009A7B10">
            <w:pPr>
              <w:rPr>
                <w:b/>
                <w:bCs/>
                <w:sz w:val="18"/>
                <w:szCs w:val="18"/>
              </w:rPr>
            </w:pPr>
            <w:r w:rsidRPr="00144923">
              <w:rPr>
                <w:b/>
                <w:bCs/>
              </w:rPr>
              <w:t xml:space="preserve">Ileana </w:t>
            </w:r>
            <w:r w:rsidR="00144923" w:rsidRPr="00144923">
              <w:rPr>
                <w:rFonts w:cstheme="minorHAnsi"/>
                <w:b/>
                <w:bCs/>
              </w:rPr>
              <w:t>Umaña</w:t>
            </w:r>
            <w:r w:rsidRPr="00144923">
              <w:rPr>
                <w:b/>
                <w:bCs/>
              </w:rPr>
              <w:t>, PhD</w:t>
            </w:r>
          </w:p>
          <w:p w14:paraId="7FFB7BB2" w14:textId="77777777" w:rsidR="0004370F" w:rsidRPr="009A7B10" w:rsidRDefault="0004370F" w:rsidP="009A7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Assistant Professor, Department of Pediatrics, Section of Psychology, Baylor College of Medicine, Texas Children’s Hospital</w:t>
            </w:r>
          </w:p>
        </w:tc>
      </w:tr>
      <w:tr w:rsidR="0004370F" w:rsidRPr="00ED0EDC" w14:paraId="17303FDE" w14:textId="77777777" w:rsidTr="009A7B10">
        <w:tc>
          <w:tcPr>
            <w:tcW w:w="3116" w:type="dxa"/>
          </w:tcPr>
          <w:p w14:paraId="460C14B6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12:00-12:30 PM</w:t>
            </w:r>
          </w:p>
        </w:tc>
        <w:tc>
          <w:tcPr>
            <w:tcW w:w="3117" w:type="dxa"/>
          </w:tcPr>
          <w:p w14:paraId="58835B43" w14:textId="77777777" w:rsidR="0004370F" w:rsidRPr="009A7B10" w:rsidRDefault="0004370F" w:rsidP="009A7B10">
            <w:r w:rsidRPr="00ED0EDC">
              <w:t>Parent Training</w:t>
            </w:r>
            <w:r>
              <w:t xml:space="preserve"> in ASD</w:t>
            </w:r>
            <w:r w:rsidRPr="009520DD">
              <w:t xml:space="preserve"> </w:t>
            </w:r>
          </w:p>
        </w:tc>
        <w:tc>
          <w:tcPr>
            <w:tcW w:w="3117" w:type="dxa"/>
          </w:tcPr>
          <w:p w14:paraId="42510EAD" w14:textId="77777777" w:rsidR="0004370F" w:rsidRPr="00144923" w:rsidRDefault="0004370F" w:rsidP="009A7B10">
            <w:pPr>
              <w:rPr>
                <w:b/>
                <w:bCs/>
                <w:sz w:val="18"/>
                <w:szCs w:val="18"/>
              </w:rPr>
            </w:pPr>
            <w:r w:rsidRPr="00144923">
              <w:rPr>
                <w:b/>
                <w:bCs/>
              </w:rPr>
              <w:t>Madeline Racine, PhD</w:t>
            </w:r>
          </w:p>
          <w:p w14:paraId="3AACEDEC" w14:textId="77777777" w:rsidR="0004370F" w:rsidRPr="009A7B10" w:rsidRDefault="0004370F" w:rsidP="009A7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Assistant Professor, Department of Pediatrics, Psychology Division, Baylor College of Medicine, Texas Children’s Hospital</w:t>
            </w:r>
          </w:p>
        </w:tc>
      </w:tr>
      <w:tr w:rsidR="0004370F" w:rsidRPr="00ED0EDC" w14:paraId="76C0C940" w14:textId="77777777" w:rsidTr="009A7B10">
        <w:tc>
          <w:tcPr>
            <w:tcW w:w="3116" w:type="dxa"/>
          </w:tcPr>
          <w:p w14:paraId="310EE5EA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12:30-12:45 PM</w:t>
            </w:r>
          </w:p>
        </w:tc>
        <w:tc>
          <w:tcPr>
            <w:tcW w:w="6234" w:type="dxa"/>
            <w:gridSpan w:val="2"/>
          </w:tcPr>
          <w:p w14:paraId="239719AD" w14:textId="77777777" w:rsidR="0004370F" w:rsidRPr="00ED0EDC" w:rsidRDefault="0004370F" w:rsidP="009A7B10">
            <w:pPr>
              <w:jc w:val="center"/>
            </w:pPr>
            <w:r w:rsidRPr="00ED0EDC">
              <w:rPr>
                <w:b/>
                <w:bCs/>
              </w:rPr>
              <w:t>Q&amp;A</w:t>
            </w:r>
          </w:p>
        </w:tc>
      </w:tr>
      <w:tr w:rsidR="0004370F" w:rsidRPr="00ED0EDC" w14:paraId="7A4DF427" w14:textId="77777777" w:rsidTr="009A7B10">
        <w:tc>
          <w:tcPr>
            <w:tcW w:w="3116" w:type="dxa"/>
          </w:tcPr>
          <w:p w14:paraId="5CF5A06C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12:45-1:45 PM</w:t>
            </w:r>
          </w:p>
        </w:tc>
        <w:tc>
          <w:tcPr>
            <w:tcW w:w="6234" w:type="dxa"/>
            <w:gridSpan w:val="2"/>
          </w:tcPr>
          <w:p w14:paraId="561838F5" w14:textId="77777777" w:rsidR="0004370F" w:rsidRPr="00ED0EDC" w:rsidRDefault="0004370F" w:rsidP="009A7B10">
            <w:pPr>
              <w:jc w:val="center"/>
              <w:rPr>
                <w:b/>
                <w:bCs/>
              </w:rPr>
            </w:pPr>
            <w:r w:rsidRPr="00ED0EDC">
              <w:rPr>
                <w:b/>
                <w:bCs/>
              </w:rPr>
              <w:t>Lunch</w:t>
            </w:r>
          </w:p>
        </w:tc>
      </w:tr>
      <w:tr w:rsidR="0004370F" w:rsidRPr="00ED0EDC" w14:paraId="70C3C1A6" w14:textId="77777777" w:rsidTr="009A7B10">
        <w:tc>
          <w:tcPr>
            <w:tcW w:w="3116" w:type="dxa"/>
          </w:tcPr>
          <w:p w14:paraId="1B9C849D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Session 2</w:t>
            </w:r>
          </w:p>
        </w:tc>
        <w:tc>
          <w:tcPr>
            <w:tcW w:w="3117" w:type="dxa"/>
          </w:tcPr>
          <w:p w14:paraId="5E984C08" w14:textId="77777777" w:rsidR="0004370F" w:rsidRPr="00ED0EDC" w:rsidRDefault="0004370F" w:rsidP="009A7B10">
            <w:r w:rsidRPr="00ED0EDC">
              <w:t>Breakout sessions</w:t>
            </w:r>
          </w:p>
        </w:tc>
        <w:tc>
          <w:tcPr>
            <w:tcW w:w="3117" w:type="dxa"/>
          </w:tcPr>
          <w:p w14:paraId="13A9B64F" w14:textId="77777777" w:rsidR="0004370F" w:rsidRPr="00ED0EDC" w:rsidRDefault="0004370F" w:rsidP="009A7B10">
            <w:r w:rsidRPr="00ED0EDC">
              <w:t xml:space="preserve">Chairs: </w:t>
            </w:r>
            <w:r w:rsidRPr="00144923">
              <w:rPr>
                <w:b/>
                <w:bCs/>
              </w:rPr>
              <w:t>Drs Price, Saxena &amp; Soutullo</w:t>
            </w:r>
          </w:p>
        </w:tc>
      </w:tr>
      <w:tr w:rsidR="0004370F" w:rsidRPr="00ED0EDC" w14:paraId="5BFF2F55" w14:textId="77777777" w:rsidTr="009A7B10">
        <w:tc>
          <w:tcPr>
            <w:tcW w:w="3116" w:type="dxa"/>
          </w:tcPr>
          <w:p w14:paraId="20E8EC0D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lastRenderedPageBreak/>
              <w:t>1:45-2:15 PM</w:t>
            </w:r>
          </w:p>
        </w:tc>
        <w:tc>
          <w:tcPr>
            <w:tcW w:w="3117" w:type="dxa"/>
          </w:tcPr>
          <w:p w14:paraId="22B4742F" w14:textId="77777777" w:rsidR="0004370F" w:rsidRPr="00ED0EDC" w:rsidRDefault="0004370F" w:rsidP="009A7B10">
            <w:r w:rsidRPr="00ED0EDC">
              <w:t>ASD across Transitional Age and Lifespan perspective</w:t>
            </w:r>
            <w:r w:rsidRPr="00ED0EDC">
              <w:rPr>
                <w:rFonts w:eastAsia="Times New Roman" w:cstheme="minorHAnsi"/>
                <w:color w:val="000000"/>
              </w:rPr>
              <w:t xml:space="preserve"> (breakout track 1)</w:t>
            </w:r>
          </w:p>
        </w:tc>
        <w:tc>
          <w:tcPr>
            <w:tcW w:w="3117" w:type="dxa"/>
          </w:tcPr>
          <w:p w14:paraId="7FD9F128" w14:textId="77777777" w:rsidR="0004370F" w:rsidRPr="00144923" w:rsidRDefault="0004370F" w:rsidP="009A7B10">
            <w:pPr>
              <w:rPr>
                <w:b/>
                <w:bCs/>
              </w:rPr>
            </w:pPr>
            <w:r w:rsidRPr="00144923">
              <w:rPr>
                <w:b/>
                <w:bCs/>
              </w:rPr>
              <w:t xml:space="preserve">Antonio Pagan, PhD </w:t>
            </w:r>
          </w:p>
          <w:p w14:paraId="670593AD" w14:textId="77777777" w:rsidR="0004370F" w:rsidRPr="009A7B10" w:rsidRDefault="0004370F" w:rsidP="009A7B10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9A7B10">
              <w:rPr>
                <w:rFonts w:asciiTheme="minorHAnsi" w:eastAsiaTheme="minorHAnsi" w:hAnsiTheme="minorHAnsi" w:cstheme="minorBidi"/>
                <w:sz w:val="18"/>
                <w:szCs w:val="18"/>
              </w:rPr>
              <w:t>Postdoctoral Fellow</w:t>
            </w:r>
            <w:r w:rsidRPr="00ED0ED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, </w:t>
            </w:r>
            <w:r w:rsidRPr="009A7B10">
              <w:rPr>
                <w:rFonts w:asciiTheme="minorHAnsi" w:eastAsiaTheme="minorHAnsi" w:hAnsiTheme="minorHAnsi" w:cstheme="minorBidi"/>
                <w:sz w:val="18"/>
                <w:szCs w:val="18"/>
              </w:rPr>
              <w:t>Licensed Psychologist</w:t>
            </w:r>
            <w:r w:rsidRPr="00ED0ED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, </w:t>
            </w:r>
            <w:r w:rsidRPr="009A7B10">
              <w:rPr>
                <w:rFonts w:asciiTheme="minorHAnsi" w:eastAsiaTheme="minorHAnsi" w:hAnsiTheme="minorHAnsi" w:cstheme="minorBidi"/>
                <w:sz w:val="18"/>
                <w:szCs w:val="18"/>
              </w:rPr>
              <w:t>UTHealth Houston</w:t>
            </w:r>
            <w:r w:rsidRPr="00ED0EDC">
              <w:rPr>
                <w:rFonts w:asciiTheme="minorHAnsi" w:eastAsiaTheme="minorHAnsi" w:hAnsiTheme="minorHAnsi" w:cstheme="minorBidi"/>
                <w:sz w:val="18"/>
                <w:szCs w:val="18"/>
              </w:rPr>
              <w:t>, Faillace Dept of P</w:t>
            </w:r>
            <w:r w:rsidRPr="009A7B10">
              <w:rPr>
                <w:rFonts w:asciiTheme="minorHAnsi" w:eastAsiaTheme="minorHAnsi" w:hAnsiTheme="minorHAnsi" w:cstheme="minorBidi"/>
                <w:sz w:val="18"/>
                <w:szCs w:val="18"/>
              </w:rPr>
              <w:t>sychiatry and Behavioral Science</w:t>
            </w:r>
            <w:r w:rsidRPr="00ED0EDC">
              <w:rPr>
                <w:rFonts w:asciiTheme="minorHAnsi" w:eastAsiaTheme="minorHAnsi" w:hAnsiTheme="minorHAnsi" w:cstheme="minorBidi"/>
                <w:sz w:val="18"/>
                <w:szCs w:val="18"/>
              </w:rPr>
              <w:t>s</w:t>
            </w:r>
          </w:p>
        </w:tc>
      </w:tr>
      <w:tr w:rsidR="0004370F" w:rsidRPr="00ED0EDC" w14:paraId="649600A0" w14:textId="77777777" w:rsidTr="009A7B10">
        <w:tc>
          <w:tcPr>
            <w:tcW w:w="3116" w:type="dxa"/>
          </w:tcPr>
          <w:p w14:paraId="67C7C7C3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1:45-2:15 PM</w:t>
            </w:r>
          </w:p>
        </w:tc>
        <w:tc>
          <w:tcPr>
            <w:tcW w:w="3117" w:type="dxa"/>
          </w:tcPr>
          <w:p w14:paraId="764775A7" w14:textId="77777777" w:rsidR="0004370F" w:rsidRPr="001223E2" w:rsidRDefault="0004370F" w:rsidP="009A7B10">
            <w:r w:rsidRPr="00ED0EDC">
              <w:t>Update on Research</w:t>
            </w:r>
            <w:r>
              <w:t xml:space="preserve"> on ASD</w:t>
            </w:r>
            <w:r w:rsidRPr="009520DD">
              <w:t xml:space="preserve"> (breakout track 2)</w:t>
            </w:r>
          </w:p>
        </w:tc>
        <w:tc>
          <w:tcPr>
            <w:tcW w:w="3117" w:type="dxa"/>
          </w:tcPr>
          <w:p w14:paraId="2E798480" w14:textId="77777777" w:rsidR="0004370F" w:rsidRPr="00144923" w:rsidRDefault="0004370F" w:rsidP="009A7B10">
            <w:pPr>
              <w:rPr>
                <w:b/>
                <w:bCs/>
                <w:sz w:val="18"/>
                <w:szCs w:val="18"/>
              </w:rPr>
            </w:pPr>
            <w:r w:rsidRPr="00144923">
              <w:rPr>
                <w:b/>
                <w:bCs/>
              </w:rPr>
              <w:t>Robin P. Kochel, PhD</w:t>
            </w:r>
          </w:p>
          <w:p w14:paraId="06DCEDA8" w14:textId="77777777" w:rsidR="0004370F" w:rsidRPr="009A7B10" w:rsidRDefault="0004370F" w:rsidP="009A7B10">
            <w:pPr>
              <w:rPr>
                <w:sz w:val="18"/>
                <w:szCs w:val="18"/>
              </w:rPr>
            </w:pPr>
            <w:r w:rsidRPr="009A7B10">
              <w:rPr>
                <w:sz w:val="18"/>
                <w:szCs w:val="18"/>
              </w:rPr>
              <w:t>Associate Professor</w:t>
            </w:r>
            <w:r>
              <w:rPr>
                <w:sz w:val="18"/>
                <w:szCs w:val="18"/>
              </w:rPr>
              <w:t xml:space="preserve">, Department of Pediatrics, Psychology Division, </w:t>
            </w:r>
            <w:r w:rsidRPr="009A7B10">
              <w:rPr>
                <w:sz w:val="18"/>
                <w:szCs w:val="18"/>
              </w:rPr>
              <w:t xml:space="preserve"> </w:t>
            </w:r>
          </w:p>
        </w:tc>
      </w:tr>
      <w:tr w:rsidR="0004370F" w:rsidRPr="00ED0EDC" w14:paraId="6F806E66" w14:textId="77777777" w:rsidTr="009A7B10">
        <w:tc>
          <w:tcPr>
            <w:tcW w:w="3116" w:type="dxa"/>
          </w:tcPr>
          <w:p w14:paraId="69A2D59C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2:15-2:30 PM</w:t>
            </w:r>
          </w:p>
        </w:tc>
        <w:tc>
          <w:tcPr>
            <w:tcW w:w="6234" w:type="dxa"/>
            <w:gridSpan w:val="2"/>
          </w:tcPr>
          <w:p w14:paraId="26E9B98F" w14:textId="77777777" w:rsidR="0004370F" w:rsidRPr="00ED0EDC" w:rsidRDefault="0004370F" w:rsidP="009A7B10">
            <w:pPr>
              <w:jc w:val="center"/>
              <w:rPr>
                <w:b/>
                <w:bCs/>
              </w:rPr>
            </w:pPr>
            <w:r w:rsidRPr="00ED0EDC">
              <w:rPr>
                <w:b/>
                <w:bCs/>
              </w:rPr>
              <w:t>Q&amp;A</w:t>
            </w:r>
          </w:p>
        </w:tc>
      </w:tr>
      <w:tr w:rsidR="0004370F" w:rsidRPr="00ED0EDC" w14:paraId="3E75145B" w14:textId="77777777" w:rsidTr="009A7B10">
        <w:tc>
          <w:tcPr>
            <w:tcW w:w="3116" w:type="dxa"/>
          </w:tcPr>
          <w:p w14:paraId="2D183BE3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2:30-2:45 PM</w:t>
            </w:r>
          </w:p>
        </w:tc>
        <w:tc>
          <w:tcPr>
            <w:tcW w:w="6234" w:type="dxa"/>
            <w:gridSpan w:val="2"/>
          </w:tcPr>
          <w:p w14:paraId="15BE3E9F" w14:textId="77777777" w:rsidR="0004370F" w:rsidRPr="00ED0EDC" w:rsidRDefault="0004370F" w:rsidP="009A7B10">
            <w:pPr>
              <w:jc w:val="center"/>
              <w:rPr>
                <w:b/>
                <w:bCs/>
              </w:rPr>
            </w:pPr>
            <w:r w:rsidRPr="00ED0EDC">
              <w:rPr>
                <w:b/>
                <w:bCs/>
              </w:rPr>
              <w:t>Break</w:t>
            </w:r>
          </w:p>
        </w:tc>
      </w:tr>
      <w:tr w:rsidR="0004370F" w:rsidRPr="00ED0EDC" w14:paraId="7FDAD6BC" w14:textId="77777777" w:rsidTr="009A7B10">
        <w:tc>
          <w:tcPr>
            <w:tcW w:w="3116" w:type="dxa"/>
          </w:tcPr>
          <w:p w14:paraId="2C9AC28C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2:45-3:15 PM</w:t>
            </w:r>
          </w:p>
        </w:tc>
        <w:tc>
          <w:tcPr>
            <w:tcW w:w="3117" w:type="dxa"/>
          </w:tcPr>
          <w:p w14:paraId="48264662" w14:textId="77777777" w:rsidR="0004370F" w:rsidRPr="009520DD" w:rsidRDefault="0004370F" w:rsidP="009A7B10">
            <w:r w:rsidRPr="00ED0EDC">
              <w:t>Update on Education/Resources</w:t>
            </w:r>
            <w:r>
              <w:t xml:space="preserve"> for children, adolescents and young adults with ASD</w:t>
            </w:r>
            <w:r w:rsidRPr="009520DD">
              <w:t xml:space="preserve"> (breakout track 1) </w:t>
            </w:r>
          </w:p>
        </w:tc>
        <w:tc>
          <w:tcPr>
            <w:tcW w:w="3117" w:type="dxa"/>
          </w:tcPr>
          <w:p w14:paraId="7F66E90D" w14:textId="77777777" w:rsidR="0004370F" w:rsidRPr="00144923" w:rsidRDefault="0004370F" w:rsidP="009A7B10">
            <w:pPr>
              <w:rPr>
                <w:b/>
                <w:bCs/>
              </w:rPr>
            </w:pPr>
            <w:r w:rsidRPr="00144923">
              <w:rPr>
                <w:b/>
                <w:bCs/>
              </w:rPr>
              <w:t>Jennifer Cervantes, LCSW</w:t>
            </w:r>
          </w:p>
          <w:p w14:paraId="2A07948E" w14:textId="0B3B202A" w:rsidR="0004370F" w:rsidRPr="009A7B10" w:rsidRDefault="0004370F" w:rsidP="009A7B10">
            <w:r w:rsidRPr="00ED0EDC">
              <w:rPr>
                <w:sz w:val="18"/>
                <w:szCs w:val="18"/>
              </w:rPr>
              <w:t>Assistant Professor,</w:t>
            </w:r>
            <w:r>
              <w:rPr>
                <w:sz w:val="18"/>
                <w:szCs w:val="18"/>
              </w:rPr>
              <w:t xml:space="preserve"> </w:t>
            </w:r>
            <w:r w:rsidR="004111B4">
              <w:rPr>
                <w:sz w:val="18"/>
                <w:szCs w:val="18"/>
              </w:rPr>
              <w:t>Department of Pediatrics, Section of Developmental Pediatrics, Baylor College of Medicine, Texas Children’s Hospital</w:t>
            </w:r>
          </w:p>
        </w:tc>
      </w:tr>
      <w:tr w:rsidR="0004370F" w:rsidRPr="00ED0EDC" w14:paraId="30E1CDA9" w14:textId="77777777" w:rsidTr="009A7B10">
        <w:tc>
          <w:tcPr>
            <w:tcW w:w="3116" w:type="dxa"/>
          </w:tcPr>
          <w:p w14:paraId="096CF19F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2:45-3:15 PM</w:t>
            </w:r>
          </w:p>
        </w:tc>
        <w:tc>
          <w:tcPr>
            <w:tcW w:w="3117" w:type="dxa"/>
          </w:tcPr>
          <w:p w14:paraId="337E1609" w14:textId="77777777" w:rsidR="0004370F" w:rsidRPr="00ED0EDC" w:rsidRDefault="0004370F" w:rsidP="009A7B10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D0EDC">
              <w:rPr>
                <w:rFonts w:eastAsia="Times New Roman" w:cstheme="minorHAnsi"/>
                <w:color w:val="000000"/>
              </w:rPr>
              <w:t>Detection and Management of Complex Developmental Pediatric Diagnoses in ASD (Breakout track 2)</w:t>
            </w:r>
          </w:p>
        </w:tc>
        <w:tc>
          <w:tcPr>
            <w:tcW w:w="3117" w:type="dxa"/>
          </w:tcPr>
          <w:p w14:paraId="072036BB" w14:textId="77777777" w:rsidR="0004370F" w:rsidRPr="00144923" w:rsidRDefault="0004370F" w:rsidP="009A7B10">
            <w:pPr>
              <w:rPr>
                <w:b/>
                <w:bCs/>
              </w:rPr>
            </w:pPr>
            <w:r w:rsidRPr="00144923">
              <w:rPr>
                <w:b/>
                <w:bCs/>
              </w:rPr>
              <w:t xml:space="preserve">Gabriel Anzueto, MD </w:t>
            </w:r>
          </w:p>
          <w:p w14:paraId="79E06724" w14:textId="7A65667A" w:rsidR="0004370F" w:rsidRPr="009A7B10" w:rsidRDefault="0004370F" w:rsidP="009A7B10">
            <w:r w:rsidRPr="00ED0EDC">
              <w:rPr>
                <w:sz w:val="18"/>
                <w:szCs w:val="18"/>
              </w:rPr>
              <w:t>M</w:t>
            </w:r>
            <w:r w:rsidRPr="009A7B10">
              <w:rPr>
                <w:sz w:val="18"/>
                <w:szCs w:val="18"/>
              </w:rPr>
              <w:t>edical director</w:t>
            </w:r>
            <w:r w:rsidRPr="00ED0EDC">
              <w:rPr>
                <w:sz w:val="18"/>
                <w:szCs w:val="18"/>
              </w:rPr>
              <w:t>,</w:t>
            </w:r>
            <w:r w:rsidRPr="009A7B10">
              <w:rPr>
                <w:sz w:val="18"/>
                <w:szCs w:val="18"/>
              </w:rPr>
              <w:t xml:space="preserve"> Dan L Duncan Children’s Neurodevelopmental Clinic at the C</w:t>
            </w:r>
            <w:r>
              <w:rPr>
                <w:sz w:val="18"/>
                <w:szCs w:val="18"/>
              </w:rPr>
              <w:t xml:space="preserve">LI </w:t>
            </w:r>
            <w:r w:rsidRPr="009A7B10">
              <w:rPr>
                <w:sz w:val="18"/>
                <w:szCs w:val="18"/>
              </w:rPr>
              <w:t>at UTHealth Houston</w:t>
            </w:r>
            <w:r w:rsidRPr="00ED0EDC">
              <w:rPr>
                <w:sz w:val="18"/>
                <w:szCs w:val="18"/>
              </w:rPr>
              <w:t>. A</w:t>
            </w:r>
            <w:r w:rsidRPr="009A7B10">
              <w:rPr>
                <w:sz w:val="18"/>
                <w:szCs w:val="18"/>
              </w:rPr>
              <w:t>ssistant professor and Raghuthaman Family Professor in Pediatric Neurology and Developmental and Behavioral Pediatric</w:t>
            </w:r>
            <w:r w:rsidRPr="00ED0EDC">
              <w:rPr>
                <w:sz w:val="18"/>
                <w:szCs w:val="18"/>
              </w:rPr>
              <w:t xml:space="preserve">, </w:t>
            </w:r>
            <w:r w:rsidRPr="009A7B10">
              <w:rPr>
                <w:sz w:val="18"/>
                <w:szCs w:val="18"/>
              </w:rPr>
              <w:t>Department of Pediatrics</w:t>
            </w:r>
            <w:r w:rsidR="00144923">
              <w:rPr>
                <w:sz w:val="18"/>
                <w:szCs w:val="18"/>
              </w:rPr>
              <w:t>, Chief, Division of Development and Behavioral Pediatrics</w:t>
            </w:r>
          </w:p>
        </w:tc>
      </w:tr>
      <w:tr w:rsidR="0004370F" w:rsidRPr="00ED0EDC" w14:paraId="4D3795E9" w14:textId="77777777" w:rsidTr="009A7B10">
        <w:tc>
          <w:tcPr>
            <w:tcW w:w="3116" w:type="dxa"/>
          </w:tcPr>
          <w:p w14:paraId="619B905A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3:15-3:30 PM</w:t>
            </w:r>
          </w:p>
        </w:tc>
        <w:tc>
          <w:tcPr>
            <w:tcW w:w="6234" w:type="dxa"/>
            <w:gridSpan w:val="2"/>
          </w:tcPr>
          <w:p w14:paraId="27FDC33C" w14:textId="77777777" w:rsidR="0004370F" w:rsidRPr="00ED0EDC" w:rsidRDefault="0004370F" w:rsidP="009A7B10">
            <w:pPr>
              <w:jc w:val="center"/>
              <w:rPr>
                <w:b/>
                <w:bCs/>
              </w:rPr>
            </w:pPr>
            <w:r w:rsidRPr="00ED0EDC">
              <w:rPr>
                <w:b/>
                <w:bCs/>
              </w:rPr>
              <w:t>Q&amp;A</w:t>
            </w:r>
          </w:p>
        </w:tc>
      </w:tr>
      <w:tr w:rsidR="0004370F" w14:paraId="2CAC99DF" w14:textId="77777777" w:rsidTr="009A7B10">
        <w:tc>
          <w:tcPr>
            <w:tcW w:w="3116" w:type="dxa"/>
          </w:tcPr>
          <w:p w14:paraId="687EDF90" w14:textId="77777777" w:rsidR="0004370F" w:rsidRPr="00ED0EDC" w:rsidRDefault="0004370F" w:rsidP="009A7B10">
            <w:pPr>
              <w:rPr>
                <w:b/>
                <w:bCs/>
              </w:rPr>
            </w:pPr>
            <w:r w:rsidRPr="00ED0EDC">
              <w:rPr>
                <w:b/>
                <w:bCs/>
              </w:rPr>
              <w:t>3:30-3:45 PM</w:t>
            </w:r>
          </w:p>
        </w:tc>
        <w:tc>
          <w:tcPr>
            <w:tcW w:w="6234" w:type="dxa"/>
            <w:gridSpan w:val="2"/>
          </w:tcPr>
          <w:p w14:paraId="665381EF" w14:textId="77777777" w:rsidR="0004370F" w:rsidRPr="007E0EB8" w:rsidRDefault="0004370F" w:rsidP="009A7B10">
            <w:pPr>
              <w:jc w:val="center"/>
              <w:rPr>
                <w:b/>
                <w:bCs/>
              </w:rPr>
            </w:pPr>
            <w:r w:rsidRPr="00ED0EDC">
              <w:rPr>
                <w:b/>
                <w:bCs/>
              </w:rPr>
              <w:t>Closing Remarks - Combination (Drs Price, Saxena &amp; Soutullo)</w:t>
            </w:r>
          </w:p>
        </w:tc>
      </w:tr>
    </w:tbl>
    <w:p w14:paraId="7497D700" w14:textId="77777777" w:rsidR="0004370F" w:rsidRDefault="0004370F" w:rsidP="0004370F"/>
    <w:p w14:paraId="16A86DF2" w14:textId="77777777" w:rsidR="003B5EAF" w:rsidRDefault="003B5EAF"/>
    <w:sectPr w:rsidR="003B5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0F"/>
    <w:rsid w:val="0004370F"/>
    <w:rsid w:val="00144923"/>
    <w:rsid w:val="003B5EAF"/>
    <w:rsid w:val="0041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F5F5A"/>
  <w15:chartTrackingRefBased/>
  <w15:docId w15:val="{A502668A-A0A2-41D1-B4E1-442B5420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480</Words>
  <Characters>2737</Characters>
  <Application>Microsoft Office Word</Application>
  <DocSecurity>0</DocSecurity>
  <Lines>22</Lines>
  <Paragraphs>6</Paragraphs>
  <ScaleCrop>false</ScaleCrop>
  <Company>UTHealth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Zapata, Aaron</dc:creator>
  <cp:keywords/>
  <dc:description/>
  <cp:lastModifiedBy>Zapata, Aaron</cp:lastModifiedBy>
  <cp:revision>3</cp:revision>
  <dcterms:created xsi:type="dcterms:W3CDTF">2026-02-12T17:27:00Z</dcterms:created>
  <dcterms:modified xsi:type="dcterms:W3CDTF">2026-02-12T17:38:00Z</dcterms:modified>
</cp:coreProperties>
</file>